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55C6" w14:textId="77777777" w:rsidR="003B430F" w:rsidRPr="001A666D" w:rsidRDefault="003B430F">
      <w:pPr>
        <w:rPr>
          <w:rFonts w:ascii="Arial" w:hAnsi="Arial" w:cs="Arial"/>
        </w:rPr>
      </w:pPr>
      <w:smartTag w:uri="urn:schemas-microsoft-com:office:smarttags" w:element="place">
        <w:smartTag w:uri="urn:schemas-microsoft-com:office:smarttags" w:element="PlaceType">
          <w:r w:rsidRPr="001A666D">
            <w:rPr>
              <w:rFonts w:ascii="Arial" w:hAnsi="Arial" w:cs="Arial"/>
            </w:rPr>
            <w:t>UNIVERSITY</w:t>
          </w:r>
        </w:smartTag>
        <w:r w:rsidRPr="001A666D">
          <w:rPr>
            <w:rFonts w:ascii="Arial" w:hAnsi="Arial" w:cs="Arial"/>
          </w:rPr>
          <w:t xml:space="preserve"> OF </w:t>
        </w:r>
        <w:smartTag w:uri="urn:schemas-microsoft-com:office:smarttags" w:element="place">
          <w:r w:rsidRPr="001A666D">
            <w:rPr>
              <w:rFonts w:ascii="Arial" w:hAnsi="Arial" w:cs="Arial"/>
            </w:rPr>
            <w:t>EXETER</w:t>
          </w:r>
        </w:smartTag>
      </w:smartTag>
    </w:p>
    <w:p w14:paraId="02666EF1" w14:textId="77777777" w:rsidR="003B430F" w:rsidRPr="001A666D" w:rsidRDefault="003B430F">
      <w:pPr>
        <w:rPr>
          <w:rFonts w:ascii="Arial" w:hAnsi="Arial" w:cs="Arial"/>
        </w:rPr>
      </w:pPr>
    </w:p>
    <w:p w14:paraId="2EBAB725" w14:textId="77777777" w:rsidR="003B430F" w:rsidRPr="001A666D" w:rsidRDefault="003B430F">
      <w:pPr>
        <w:rPr>
          <w:rFonts w:ascii="Arial" w:hAnsi="Arial" w:cs="Arial"/>
        </w:rPr>
      </w:pPr>
      <w:r w:rsidRPr="001A666D">
        <w:rPr>
          <w:rFonts w:ascii="Arial" w:hAnsi="Arial" w:cs="Arial"/>
        </w:rPr>
        <w:t xml:space="preserve">SUBMISSION OF </w:t>
      </w:r>
      <w:r w:rsidR="0011470F">
        <w:rPr>
          <w:rFonts w:ascii="Arial" w:hAnsi="Arial" w:cs="Arial"/>
        </w:rPr>
        <w:t xml:space="preserve">FORMAL </w:t>
      </w:r>
      <w:r w:rsidRPr="001A666D">
        <w:rPr>
          <w:rFonts w:ascii="Arial" w:hAnsi="Arial" w:cs="Arial"/>
        </w:rPr>
        <w:t>ACADEMIC APPEAL</w:t>
      </w:r>
    </w:p>
    <w:p w14:paraId="4C10C4A2" w14:textId="77777777" w:rsidR="003B430F" w:rsidRDefault="003B430F" w:rsidP="00A042E5">
      <w:pPr>
        <w:jc w:val="both"/>
        <w:rPr>
          <w:rFonts w:ascii="Arial" w:hAnsi="Arial" w:cs="Arial"/>
          <w:sz w:val="22"/>
          <w:szCs w:val="22"/>
        </w:rPr>
      </w:pPr>
    </w:p>
    <w:p w14:paraId="3A54628E" w14:textId="77777777" w:rsidR="003B430F" w:rsidRPr="002F6AFF" w:rsidRDefault="003B430F" w:rsidP="00A042E5">
      <w:pPr>
        <w:jc w:val="both"/>
        <w:rPr>
          <w:rFonts w:ascii="Arial" w:hAnsi="Arial" w:cs="Arial"/>
          <w:sz w:val="20"/>
          <w:szCs w:val="20"/>
        </w:rPr>
      </w:pPr>
      <w:r w:rsidRPr="0089540F">
        <w:rPr>
          <w:rFonts w:ascii="Arial" w:hAnsi="Arial" w:cs="Arial"/>
          <w:sz w:val="20"/>
          <w:szCs w:val="20"/>
        </w:rPr>
        <w:t xml:space="preserve">Before completing this form, students of the University and those on programmes validated by the University should ensure that they consult the University's procedures relating to student academic </w:t>
      </w:r>
      <w:r w:rsidRPr="002F6AFF">
        <w:rPr>
          <w:rFonts w:ascii="Arial" w:hAnsi="Arial" w:cs="Arial"/>
          <w:sz w:val="20"/>
          <w:szCs w:val="20"/>
        </w:rPr>
        <w:t>appeals (</w:t>
      </w:r>
      <w:hyperlink r:id="rId8" w:history="1">
        <w:r w:rsidR="002F6AFF" w:rsidRPr="002F6AFF">
          <w:rPr>
            <w:rStyle w:val="Hyperlink"/>
            <w:rFonts w:ascii="Arial" w:hAnsi="Arial" w:cs="Arial"/>
            <w:sz w:val="20"/>
            <w:szCs w:val="20"/>
          </w:rPr>
          <w:t>http://www.exeter.ac.uk/staff/policies/calendar/part1/otherregs/appeals/</w:t>
        </w:r>
      </w:hyperlink>
      <w:r w:rsidRPr="002F6AFF">
        <w:rPr>
          <w:rFonts w:ascii="Arial" w:hAnsi="Arial" w:cs="Arial"/>
          <w:sz w:val="20"/>
          <w:szCs w:val="20"/>
        </w:rPr>
        <w:t>).</w:t>
      </w:r>
      <w:r w:rsidR="0089540F" w:rsidRPr="002F6AFF">
        <w:rPr>
          <w:rFonts w:ascii="Arial" w:hAnsi="Arial" w:cs="Arial"/>
          <w:sz w:val="20"/>
          <w:szCs w:val="20"/>
        </w:rPr>
        <w:t xml:space="preserve">  </w:t>
      </w:r>
    </w:p>
    <w:p w14:paraId="5255A40C" w14:textId="77777777" w:rsidR="003B430F" w:rsidRPr="0089540F" w:rsidRDefault="003B430F" w:rsidP="00A042E5">
      <w:pPr>
        <w:jc w:val="both"/>
        <w:rPr>
          <w:rFonts w:ascii="Arial" w:hAnsi="Arial" w:cs="Arial"/>
          <w:sz w:val="20"/>
          <w:szCs w:val="20"/>
        </w:rPr>
      </w:pPr>
    </w:p>
    <w:p w14:paraId="3A833E9F" w14:textId="77777777" w:rsidR="003B430F" w:rsidRPr="0089540F" w:rsidRDefault="003B430F" w:rsidP="00A042E5">
      <w:pPr>
        <w:jc w:val="both"/>
        <w:rPr>
          <w:rFonts w:ascii="Arial" w:hAnsi="Arial" w:cs="Arial"/>
          <w:sz w:val="20"/>
          <w:szCs w:val="20"/>
        </w:rPr>
      </w:pPr>
      <w:r w:rsidRPr="0089540F">
        <w:rPr>
          <w:rFonts w:ascii="Arial" w:hAnsi="Arial" w:cs="Arial"/>
          <w:sz w:val="20"/>
          <w:szCs w:val="20"/>
          <w:u w:val="single"/>
        </w:rPr>
        <w:t>Please complete this form clearly</w:t>
      </w:r>
      <w:r w:rsidRPr="0089540F">
        <w:rPr>
          <w:rFonts w:ascii="Arial" w:hAnsi="Arial" w:cs="Arial"/>
          <w:sz w:val="20"/>
          <w:szCs w:val="20"/>
        </w:rPr>
        <w:t xml:space="preserve">.  </w:t>
      </w:r>
    </w:p>
    <w:p w14:paraId="58062091" w14:textId="77777777" w:rsidR="0089540F" w:rsidRPr="0089540F" w:rsidRDefault="0089540F" w:rsidP="00A042E5">
      <w:pPr>
        <w:jc w:val="both"/>
        <w:rPr>
          <w:rFonts w:ascii="Arial" w:hAnsi="Arial" w:cs="Arial"/>
          <w:sz w:val="20"/>
          <w:szCs w:val="20"/>
        </w:rPr>
      </w:pPr>
    </w:p>
    <w:p w14:paraId="7E1C4D76" w14:textId="1D55AC4F" w:rsidR="003B430F" w:rsidRPr="009E04D0" w:rsidRDefault="009E04D0" w:rsidP="00A042E5">
      <w:pPr>
        <w:jc w:val="both"/>
        <w:rPr>
          <w:rFonts w:ascii="Arial" w:hAnsi="Arial" w:cs="Arial"/>
          <w:sz w:val="20"/>
          <w:szCs w:val="20"/>
        </w:rPr>
      </w:pPr>
      <w:r w:rsidRPr="009E04D0">
        <w:rPr>
          <w:rFonts w:ascii="Arial" w:hAnsi="Arial" w:cs="Arial"/>
          <w:color w:val="242424"/>
          <w:sz w:val="20"/>
          <w:szCs w:val="20"/>
          <w:shd w:val="clear" w:color="auto" w:fill="FFFFFF"/>
        </w:rPr>
        <w:t>Under the formal stage academic appeal process, the completed form, with any relevant attachments, should be submitted to the appropriate Pro Vice Chancellor(s) of College or College Manager via the relevant contact emails which can be found </w:t>
      </w:r>
      <w:hyperlink r:id="rId9" w:tgtFrame="_blank" w:tooltip="https://www.exeter.ac.uk/students/administration/complaintsandappeals/academicappeals/" w:history="1">
        <w:r w:rsidRPr="009E04D0">
          <w:rPr>
            <w:rStyle w:val="Hyperlink"/>
            <w:rFonts w:ascii="Arial" w:hAnsi="Arial" w:cs="Arial"/>
            <w:color w:val="4F52B2"/>
            <w:sz w:val="20"/>
            <w:szCs w:val="20"/>
            <w:bdr w:val="none" w:sz="0" w:space="0" w:color="auto" w:frame="1"/>
          </w:rPr>
          <w:t>here</w:t>
        </w:r>
      </w:hyperlink>
      <w:r w:rsidRPr="009E04D0">
        <w:rPr>
          <w:rFonts w:ascii="Arial" w:hAnsi="Arial" w:cs="Arial"/>
          <w:color w:val="242424"/>
          <w:sz w:val="20"/>
          <w:szCs w:val="20"/>
          <w:shd w:val="clear" w:color="auto" w:fill="FFFFFF"/>
        </w:rPr>
        <w:t>.</w:t>
      </w:r>
      <w:r w:rsidR="003B430F" w:rsidRPr="009E04D0">
        <w:rPr>
          <w:rFonts w:ascii="Arial" w:hAnsi="Arial" w:cs="Arial"/>
          <w:sz w:val="20"/>
          <w:szCs w:val="20"/>
        </w:rPr>
        <w:t xml:space="preserve">  </w:t>
      </w:r>
    </w:p>
    <w:p w14:paraId="1ED4B290" w14:textId="77777777" w:rsidR="003B430F" w:rsidRPr="0089540F" w:rsidRDefault="003B430F" w:rsidP="00A042E5">
      <w:pPr>
        <w:jc w:val="both"/>
        <w:rPr>
          <w:rFonts w:ascii="Arial" w:hAnsi="Arial" w:cs="Arial"/>
          <w:sz w:val="20"/>
          <w:szCs w:val="20"/>
        </w:rPr>
      </w:pPr>
    </w:p>
    <w:p w14:paraId="60D2FA2E" w14:textId="77777777" w:rsidR="003B430F" w:rsidRPr="0089540F" w:rsidRDefault="00453708" w:rsidP="00A042E5">
      <w:pPr>
        <w:jc w:val="both"/>
        <w:rPr>
          <w:rFonts w:ascii="Arial" w:hAnsi="Arial" w:cs="Arial"/>
          <w:sz w:val="20"/>
          <w:szCs w:val="20"/>
        </w:rPr>
      </w:pPr>
      <w:r w:rsidRPr="0089540F">
        <w:rPr>
          <w:rFonts w:ascii="Arial" w:hAnsi="Arial" w:cs="Arial"/>
          <w:sz w:val="20"/>
          <w:szCs w:val="20"/>
          <w:lang w:eastAsia="en-GB"/>
        </w:rPr>
        <w:t xml:space="preserve">The University encourages you </w:t>
      </w:r>
      <w:r w:rsidR="00D569B1" w:rsidRPr="0089540F">
        <w:rPr>
          <w:rFonts w:ascii="Arial" w:hAnsi="Arial" w:cs="Arial"/>
          <w:sz w:val="20"/>
          <w:szCs w:val="20"/>
          <w:lang w:eastAsia="en-GB"/>
        </w:rPr>
        <w:t xml:space="preserve">to </w:t>
      </w:r>
      <w:r w:rsidRPr="0089540F">
        <w:rPr>
          <w:rFonts w:ascii="Arial" w:hAnsi="Arial" w:cs="Arial"/>
          <w:sz w:val="20"/>
          <w:szCs w:val="20"/>
          <w:lang w:eastAsia="en-GB"/>
        </w:rPr>
        <w:t xml:space="preserve">seek help and advice with your appeal from the Student Guild Advice Unit see </w:t>
      </w:r>
      <w:hyperlink r:id="rId10" w:history="1">
        <w:r w:rsidRPr="0089540F">
          <w:rPr>
            <w:rFonts w:ascii="Arial" w:hAnsi="Arial" w:cs="Arial"/>
            <w:color w:val="0000FF"/>
            <w:sz w:val="20"/>
            <w:szCs w:val="20"/>
            <w:u w:val="single"/>
            <w:lang w:eastAsia="en-GB"/>
          </w:rPr>
          <w:t>http://www.exeterguild.org/support/advice/</w:t>
        </w:r>
      </w:hyperlink>
      <w:r w:rsidR="00A042E5">
        <w:t xml:space="preserve"> </w:t>
      </w:r>
      <w:r w:rsidR="00A042E5" w:rsidRPr="00A042E5">
        <w:rPr>
          <w:rFonts w:ascii="Arial" w:hAnsi="Arial" w:cs="Arial"/>
          <w:sz w:val="20"/>
        </w:rPr>
        <w:t>or for students based at the Penryn Campu</w:t>
      </w:r>
      <w:r w:rsidR="00A042E5">
        <w:rPr>
          <w:rFonts w:ascii="Arial" w:hAnsi="Arial" w:cs="Arial"/>
          <w:sz w:val="20"/>
        </w:rPr>
        <w:t xml:space="preserve">s the FXU Advice Service </w:t>
      </w:r>
      <w:hyperlink r:id="rId11" w:history="1">
        <w:r w:rsidR="00A042E5" w:rsidRPr="00A042E5">
          <w:rPr>
            <w:rStyle w:val="Hyperlink"/>
            <w:rFonts w:ascii="Arial" w:hAnsi="Arial" w:cs="Arial"/>
            <w:sz w:val="20"/>
          </w:rPr>
          <w:t>http://fxu.org.uk/content/746643</w:t>
        </w:r>
      </w:hyperlink>
    </w:p>
    <w:p w14:paraId="18D49593" w14:textId="77777777" w:rsidR="003B430F" w:rsidRPr="0089540F" w:rsidRDefault="003B430F">
      <w:pPr>
        <w:rPr>
          <w:rFonts w:ascii="Arial" w:hAnsi="Arial" w:cs="Arial"/>
          <w:sz w:val="20"/>
          <w:szCs w:val="20"/>
        </w:rPr>
      </w:pPr>
    </w:p>
    <w:p w14:paraId="2E7ADA3B" w14:textId="77777777" w:rsidR="003B430F" w:rsidRPr="00A042E5" w:rsidRDefault="003B430F">
      <w:pPr>
        <w:rPr>
          <w:rFonts w:ascii="Arial" w:hAnsi="Arial" w:cs="Arial"/>
          <w:b/>
          <w:color w:val="FF0000"/>
          <w:sz w:val="20"/>
          <w:szCs w:val="20"/>
        </w:rPr>
      </w:pPr>
      <w:r w:rsidRPr="00A042E5">
        <w:rPr>
          <w:rFonts w:ascii="Arial" w:hAnsi="Arial" w:cs="Arial"/>
          <w:b/>
          <w:color w:val="FF0000"/>
          <w:sz w:val="20"/>
          <w:szCs w:val="20"/>
          <w:u w:val="single"/>
        </w:rPr>
        <w:t>Please note the time constraints stipulated in the appeal procedure</w:t>
      </w:r>
      <w:r w:rsidRPr="00A042E5">
        <w:rPr>
          <w:rFonts w:ascii="Arial" w:hAnsi="Arial" w:cs="Arial"/>
          <w:b/>
          <w:color w:val="FF0000"/>
          <w:sz w:val="20"/>
          <w:szCs w:val="20"/>
        </w:rPr>
        <w:t>.</w:t>
      </w:r>
    </w:p>
    <w:p w14:paraId="3A12DB42" w14:textId="77777777" w:rsidR="003B430F" w:rsidRPr="0089540F" w:rsidRDefault="003B430F">
      <w:pPr>
        <w:rPr>
          <w:rFonts w:ascii="Arial" w:hAnsi="Arial" w:cs="Arial"/>
          <w:b/>
          <w:bCs/>
          <w:i/>
          <w:iCs/>
          <w:sz w:val="20"/>
          <w:szCs w:val="20"/>
        </w:rPr>
      </w:pPr>
    </w:p>
    <w:p w14:paraId="007233F2" w14:textId="77777777" w:rsidR="003B430F" w:rsidRPr="0089540F" w:rsidRDefault="003B430F">
      <w:pPr>
        <w:rPr>
          <w:rFonts w:ascii="Arial" w:hAnsi="Arial" w:cs="Arial"/>
          <w:b/>
          <w:bCs/>
          <w:i/>
          <w:iCs/>
          <w:sz w:val="20"/>
          <w:szCs w:val="20"/>
        </w:rPr>
      </w:pPr>
      <w:r w:rsidRPr="0089540F">
        <w:rPr>
          <w:rFonts w:ascii="Arial" w:hAnsi="Arial" w:cs="Arial"/>
          <w:b/>
          <w:bCs/>
          <w:i/>
          <w:iCs/>
          <w:sz w:val="20"/>
          <w:szCs w:val="20"/>
        </w:rPr>
        <w:t>ABOUT YOU</w:t>
      </w:r>
    </w:p>
    <w:p w14:paraId="383F6A89"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3B430F" w:rsidRPr="0089540F" w14:paraId="7E4D9A1B" w14:textId="77777777">
        <w:tc>
          <w:tcPr>
            <w:tcW w:w="2358" w:type="dxa"/>
          </w:tcPr>
          <w:p w14:paraId="73E6D645" w14:textId="77777777" w:rsidR="003B430F" w:rsidRPr="0089540F" w:rsidRDefault="003B430F">
            <w:pPr>
              <w:rPr>
                <w:rFonts w:ascii="Arial" w:hAnsi="Arial" w:cs="Arial"/>
                <w:sz w:val="20"/>
                <w:szCs w:val="20"/>
              </w:rPr>
            </w:pPr>
            <w:r w:rsidRPr="0089540F">
              <w:rPr>
                <w:rFonts w:ascii="Arial" w:hAnsi="Arial" w:cs="Arial"/>
                <w:sz w:val="20"/>
                <w:szCs w:val="20"/>
              </w:rPr>
              <w:t>Name (in full)</w:t>
            </w:r>
          </w:p>
        </w:tc>
        <w:tc>
          <w:tcPr>
            <w:tcW w:w="7290" w:type="dxa"/>
          </w:tcPr>
          <w:p w14:paraId="79B70BD3" w14:textId="77777777" w:rsidR="003B430F" w:rsidRPr="0089540F" w:rsidRDefault="003B430F">
            <w:pPr>
              <w:rPr>
                <w:rFonts w:ascii="Arial" w:hAnsi="Arial" w:cs="Arial"/>
                <w:sz w:val="20"/>
                <w:szCs w:val="20"/>
              </w:rPr>
            </w:pPr>
          </w:p>
        </w:tc>
      </w:tr>
    </w:tbl>
    <w:p w14:paraId="021DF2C7"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52"/>
        <w:gridCol w:w="3330"/>
        <w:gridCol w:w="990"/>
      </w:tblGrid>
      <w:tr w:rsidR="003B430F" w:rsidRPr="0089540F" w14:paraId="1BDAF19F" w14:textId="77777777" w:rsidTr="00A042E5">
        <w:tc>
          <w:tcPr>
            <w:tcW w:w="2376" w:type="dxa"/>
          </w:tcPr>
          <w:p w14:paraId="51F75E3C" w14:textId="77777777" w:rsidR="003B430F" w:rsidRPr="0089540F" w:rsidRDefault="0089540F" w:rsidP="0089540F">
            <w:pPr>
              <w:rPr>
                <w:rFonts w:ascii="Arial" w:hAnsi="Arial" w:cs="Arial"/>
                <w:sz w:val="20"/>
                <w:szCs w:val="20"/>
              </w:rPr>
            </w:pPr>
            <w:r>
              <w:rPr>
                <w:rFonts w:ascii="Arial" w:hAnsi="Arial" w:cs="Arial"/>
                <w:sz w:val="20"/>
                <w:szCs w:val="20"/>
              </w:rPr>
              <w:t>Student ID number:</w:t>
            </w:r>
          </w:p>
        </w:tc>
        <w:tc>
          <w:tcPr>
            <w:tcW w:w="2952" w:type="dxa"/>
          </w:tcPr>
          <w:p w14:paraId="19E70881" w14:textId="77777777" w:rsidR="003B430F" w:rsidRPr="0089540F" w:rsidRDefault="003B430F">
            <w:pPr>
              <w:rPr>
                <w:rFonts w:ascii="Arial" w:hAnsi="Arial" w:cs="Arial"/>
                <w:sz w:val="20"/>
                <w:szCs w:val="20"/>
              </w:rPr>
            </w:pPr>
          </w:p>
        </w:tc>
        <w:tc>
          <w:tcPr>
            <w:tcW w:w="3330" w:type="dxa"/>
          </w:tcPr>
          <w:p w14:paraId="4F3E0C23" w14:textId="77777777" w:rsidR="003B430F" w:rsidRPr="0089540F" w:rsidRDefault="003B430F">
            <w:pPr>
              <w:rPr>
                <w:rFonts w:ascii="Arial" w:hAnsi="Arial" w:cs="Arial"/>
                <w:sz w:val="20"/>
                <w:szCs w:val="20"/>
              </w:rPr>
            </w:pPr>
            <w:r w:rsidRPr="0089540F">
              <w:rPr>
                <w:rFonts w:ascii="Arial" w:hAnsi="Arial" w:cs="Arial"/>
                <w:sz w:val="20"/>
                <w:szCs w:val="20"/>
              </w:rPr>
              <w:t xml:space="preserve">  Year of programme (1st, 2nd, etc)</w:t>
            </w:r>
          </w:p>
        </w:tc>
        <w:tc>
          <w:tcPr>
            <w:tcW w:w="990" w:type="dxa"/>
          </w:tcPr>
          <w:p w14:paraId="1A647B4D" w14:textId="77777777" w:rsidR="003B430F" w:rsidRPr="0089540F" w:rsidRDefault="003B430F">
            <w:pPr>
              <w:rPr>
                <w:rFonts w:ascii="Arial" w:hAnsi="Arial" w:cs="Arial"/>
                <w:sz w:val="20"/>
                <w:szCs w:val="20"/>
              </w:rPr>
            </w:pPr>
          </w:p>
        </w:tc>
      </w:tr>
    </w:tbl>
    <w:p w14:paraId="39742087"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3B430F" w:rsidRPr="0089540F" w14:paraId="4C6BAA0B" w14:textId="77777777">
        <w:tc>
          <w:tcPr>
            <w:tcW w:w="2358" w:type="dxa"/>
          </w:tcPr>
          <w:p w14:paraId="3710A4A0" w14:textId="77777777" w:rsidR="003B430F" w:rsidRPr="0089540F" w:rsidRDefault="008F356A">
            <w:pPr>
              <w:rPr>
                <w:rFonts w:ascii="Arial" w:hAnsi="Arial" w:cs="Arial"/>
                <w:sz w:val="20"/>
                <w:szCs w:val="20"/>
              </w:rPr>
            </w:pPr>
            <w:r w:rsidRPr="0089540F">
              <w:rPr>
                <w:rFonts w:ascii="Arial" w:hAnsi="Arial" w:cs="Arial"/>
                <w:sz w:val="20"/>
                <w:szCs w:val="20"/>
              </w:rPr>
              <w:t>College</w:t>
            </w:r>
            <w:r w:rsidR="003B430F" w:rsidRPr="0089540F">
              <w:rPr>
                <w:rFonts w:ascii="Arial" w:hAnsi="Arial" w:cs="Arial"/>
                <w:sz w:val="20"/>
                <w:szCs w:val="20"/>
              </w:rPr>
              <w:t>/Institution</w:t>
            </w:r>
          </w:p>
        </w:tc>
        <w:tc>
          <w:tcPr>
            <w:tcW w:w="7316" w:type="dxa"/>
          </w:tcPr>
          <w:p w14:paraId="14884FD7" w14:textId="77777777" w:rsidR="003B430F" w:rsidRPr="0089540F" w:rsidRDefault="003B430F">
            <w:pPr>
              <w:rPr>
                <w:rFonts w:ascii="Arial" w:hAnsi="Arial" w:cs="Arial"/>
                <w:sz w:val="20"/>
                <w:szCs w:val="20"/>
              </w:rPr>
            </w:pPr>
          </w:p>
        </w:tc>
      </w:tr>
    </w:tbl>
    <w:p w14:paraId="59675803"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3B430F" w:rsidRPr="0089540F" w14:paraId="5C3F70DF" w14:textId="77777777">
        <w:tc>
          <w:tcPr>
            <w:tcW w:w="2358" w:type="dxa"/>
          </w:tcPr>
          <w:p w14:paraId="6CA85A22" w14:textId="77777777" w:rsidR="003B430F" w:rsidRPr="0089540F" w:rsidRDefault="003B430F">
            <w:pPr>
              <w:rPr>
                <w:rFonts w:ascii="Arial" w:hAnsi="Arial" w:cs="Arial"/>
                <w:sz w:val="20"/>
                <w:szCs w:val="20"/>
              </w:rPr>
            </w:pPr>
            <w:r w:rsidRPr="0089540F">
              <w:rPr>
                <w:rFonts w:ascii="Arial" w:hAnsi="Arial" w:cs="Arial"/>
                <w:sz w:val="20"/>
                <w:szCs w:val="20"/>
              </w:rPr>
              <w:t>Programme of study</w:t>
            </w:r>
          </w:p>
        </w:tc>
        <w:tc>
          <w:tcPr>
            <w:tcW w:w="7316" w:type="dxa"/>
          </w:tcPr>
          <w:p w14:paraId="1196AB89" w14:textId="77777777" w:rsidR="003B430F" w:rsidRPr="0089540F" w:rsidRDefault="003B430F">
            <w:pPr>
              <w:rPr>
                <w:rFonts w:ascii="Arial" w:hAnsi="Arial" w:cs="Arial"/>
                <w:sz w:val="20"/>
                <w:szCs w:val="20"/>
              </w:rPr>
            </w:pPr>
          </w:p>
        </w:tc>
      </w:tr>
    </w:tbl>
    <w:p w14:paraId="08DA0D81"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3B430F" w:rsidRPr="0089540F" w14:paraId="2485C524" w14:textId="77777777">
        <w:tc>
          <w:tcPr>
            <w:tcW w:w="2358" w:type="dxa"/>
          </w:tcPr>
          <w:p w14:paraId="3044D652" w14:textId="77777777" w:rsidR="003B430F" w:rsidRPr="0089540F" w:rsidRDefault="003B430F">
            <w:pPr>
              <w:rPr>
                <w:rFonts w:ascii="Arial" w:hAnsi="Arial" w:cs="Arial"/>
                <w:sz w:val="20"/>
                <w:szCs w:val="20"/>
              </w:rPr>
            </w:pPr>
            <w:r w:rsidRPr="0089540F">
              <w:rPr>
                <w:rFonts w:ascii="Arial" w:hAnsi="Arial" w:cs="Arial"/>
                <w:sz w:val="20"/>
                <w:szCs w:val="20"/>
              </w:rPr>
              <w:t>Your contact address</w:t>
            </w:r>
          </w:p>
        </w:tc>
        <w:tc>
          <w:tcPr>
            <w:tcW w:w="7316" w:type="dxa"/>
          </w:tcPr>
          <w:p w14:paraId="5BDED411" w14:textId="77777777" w:rsidR="003B430F" w:rsidRPr="0089540F" w:rsidRDefault="003B430F">
            <w:pPr>
              <w:rPr>
                <w:rFonts w:ascii="Arial" w:hAnsi="Arial" w:cs="Arial"/>
                <w:sz w:val="20"/>
                <w:szCs w:val="20"/>
              </w:rPr>
            </w:pPr>
          </w:p>
          <w:p w14:paraId="0E7A6692" w14:textId="77777777" w:rsidR="003B430F" w:rsidRPr="0089540F" w:rsidRDefault="003B430F">
            <w:pPr>
              <w:rPr>
                <w:rFonts w:ascii="Arial" w:hAnsi="Arial" w:cs="Arial"/>
                <w:sz w:val="20"/>
                <w:szCs w:val="20"/>
              </w:rPr>
            </w:pPr>
          </w:p>
          <w:p w14:paraId="08BDB314" w14:textId="77777777" w:rsidR="003B430F" w:rsidRPr="0089540F" w:rsidRDefault="003B430F">
            <w:pPr>
              <w:rPr>
                <w:rFonts w:ascii="Arial" w:hAnsi="Arial" w:cs="Arial"/>
                <w:sz w:val="20"/>
                <w:szCs w:val="20"/>
              </w:rPr>
            </w:pPr>
          </w:p>
          <w:p w14:paraId="708BB70B" w14:textId="77777777" w:rsidR="003B430F" w:rsidRPr="0089540F" w:rsidRDefault="003B430F">
            <w:pPr>
              <w:rPr>
                <w:rFonts w:ascii="Arial" w:hAnsi="Arial" w:cs="Arial"/>
                <w:sz w:val="20"/>
                <w:szCs w:val="20"/>
              </w:rPr>
            </w:pPr>
          </w:p>
          <w:p w14:paraId="3AFA045A" w14:textId="77777777" w:rsidR="003B430F" w:rsidRPr="0089540F" w:rsidRDefault="003B430F">
            <w:pPr>
              <w:rPr>
                <w:rFonts w:ascii="Arial" w:hAnsi="Arial" w:cs="Arial"/>
                <w:sz w:val="20"/>
                <w:szCs w:val="20"/>
              </w:rPr>
            </w:pPr>
          </w:p>
        </w:tc>
      </w:tr>
    </w:tbl>
    <w:p w14:paraId="3AE8C4C1"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3B430F" w:rsidRPr="0089540F" w14:paraId="566F34FA" w14:textId="77777777">
        <w:tc>
          <w:tcPr>
            <w:tcW w:w="2358" w:type="dxa"/>
          </w:tcPr>
          <w:p w14:paraId="0ED0EF51" w14:textId="77777777" w:rsidR="003B430F" w:rsidRPr="0089540F" w:rsidRDefault="003B430F">
            <w:pPr>
              <w:rPr>
                <w:rFonts w:ascii="Arial" w:hAnsi="Arial" w:cs="Arial"/>
                <w:sz w:val="20"/>
                <w:szCs w:val="20"/>
              </w:rPr>
            </w:pPr>
            <w:r w:rsidRPr="0089540F">
              <w:rPr>
                <w:rFonts w:ascii="Arial" w:hAnsi="Arial" w:cs="Arial"/>
                <w:sz w:val="20"/>
                <w:szCs w:val="20"/>
              </w:rPr>
              <w:t>Telephone no.</w:t>
            </w:r>
          </w:p>
        </w:tc>
        <w:tc>
          <w:tcPr>
            <w:tcW w:w="7316" w:type="dxa"/>
          </w:tcPr>
          <w:p w14:paraId="0079A9AE" w14:textId="77777777" w:rsidR="003B430F" w:rsidRPr="0089540F" w:rsidRDefault="003B430F">
            <w:pPr>
              <w:rPr>
                <w:rFonts w:ascii="Arial" w:hAnsi="Arial" w:cs="Arial"/>
                <w:sz w:val="20"/>
                <w:szCs w:val="20"/>
              </w:rPr>
            </w:pPr>
          </w:p>
        </w:tc>
      </w:tr>
    </w:tbl>
    <w:p w14:paraId="03504094"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3B430F" w:rsidRPr="0089540F" w14:paraId="57A87B6A" w14:textId="77777777">
        <w:tc>
          <w:tcPr>
            <w:tcW w:w="2358" w:type="dxa"/>
          </w:tcPr>
          <w:p w14:paraId="38CA1FF8" w14:textId="77777777" w:rsidR="003B430F" w:rsidRPr="0089540F" w:rsidRDefault="003B430F">
            <w:pPr>
              <w:rPr>
                <w:rFonts w:ascii="Arial" w:hAnsi="Arial" w:cs="Arial"/>
                <w:sz w:val="20"/>
                <w:szCs w:val="20"/>
              </w:rPr>
            </w:pPr>
            <w:r w:rsidRPr="0089540F">
              <w:rPr>
                <w:rFonts w:ascii="Arial" w:hAnsi="Arial" w:cs="Arial"/>
                <w:sz w:val="20"/>
                <w:szCs w:val="20"/>
              </w:rPr>
              <w:t>E-mail address</w:t>
            </w:r>
          </w:p>
        </w:tc>
        <w:tc>
          <w:tcPr>
            <w:tcW w:w="7316" w:type="dxa"/>
          </w:tcPr>
          <w:p w14:paraId="3D393B66" w14:textId="77777777" w:rsidR="003B430F" w:rsidRPr="0089540F" w:rsidRDefault="003B430F">
            <w:pPr>
              <w:rPr>
                <w:rFonts w:ascii="Arial" w:hAnsi="Arial" w:cs="Arial"/>
                <w:sz w:val="20"/>
                <w:szCs w:val="20"/>
              </w:rPr>
            </w:pPr>
          </w:p>
        </w:tc>
      </w:tr>
    </w:tbl>
    <w:p w14:paraId="759376A8" w14:textId="77777777" w:rsidR="003B430F" w:rsidRPr="0089540F" w:rsidRDefault="003B430F">
      <w:pPr>
        <w:rPr>
          <w:rFonts w:ascii="Arial" w:hAnsi="Arial" w:cs="Arial"/>
          <w:sz w:val="20"/>
          <w:szCs w:val="20"/>
        </w:rPr>
      </w:pPr>
    </w:p>
    <w:p w14:paraId="353C137A" w14:textId="77777777" w:rsidR="003B430F" w:rsidRPr="0089540F" w:rsidRDefault="003B430F">
      <w:pPr>
        <w:rPr>
          <w:rFonts w:ascii="Arial" w:hAnsi="Arial" w:cs="Arial"/>
          <w:b/>
          <w:bCs/>
          <w:i/>
          <w:iCs/>
          <w:sz w:val="20"/>
          <w:szCs w:val="20"/>
        </w:rPr>
      </w:pPr>
    </w:p>
    <w:p w14:paraId="5CC40051" w14:textId="77777777" w:rsidR="003B430F" w:rsidRPr="0089540F" w:rsidRDefault="003B430F">
      <w:pPr>
        <w:rPr>
          <w:rFonts w:ascii="Arial" w:hAnsi="Arial" w:cs="Arial"/>
          <w:b/>
          <w:bCs/>
          <w:i/>
          <w:iCs/>
          <w:sz w:val="20"/>
          <w:szCs w:val="20"/>
        </w:rPr>
      </w:pPr>
      <w:r w:rsidRPr="0089540F">
        <w:rPr>
          <w:rFonts w:ascii="Arial" w:hAnsi="Arial" w:cs="Arial"/>
          <w:b/>
          <w:bCs/>
          <w:i/>
          <w:iCs/>
          <w:sz w:val="20"/>
          <w:szCs w:val="20"/>
        </w:rPr>
        <w:t>ABOUT YOUR APPEAL</w:t>
      </w:r>
    </w:p>
    <w:p w14:paraId="664D0AD3" w14:textId="77777777" w:rsidR="003B430F" w:rsidRPr="0089540F" w:rsidRDefault="003B430F">
      <w:pPr>
        <w:rPr>
          <w:rFonts w:ascii="Arial" w:hAnsi="Arial" w:cs="Arial"/>
          <w:sz w:val="20"/>
          <w:szCs w:val="20"/>
        </w:rPr>
      </w:pPr>
    </w:p>
    <w:p w14:paraId="34A533F8" w14:textId="77777777" w:rsidR="003B430F" w:rsidRPr="0089540F" w:rsidRDefault="003B430F">
      <w:pPr>
        <w:rPr>
          <w:rFonts w:ascii="Arial" w:hAnsi="Arial" w:cs="Arial"/>
          <w:sz w:val="20"/>
          <w:szCs w:val="20"/>
        </w:rPr>
      </w:pPr>
      <w:r w:rsidRPr="0089540F">
        <w:rPr>
          <w:rFonts w:ascii="Arial" w:hAnsi="Arial" w:cs="Arial"/>
          <w:sz w:val="20"/>
          <w:szCs w:val="20"/>
        </w:rPr>
        <w:t>Indicate with a tick in the relevant box(es) the area(s) under which your appeal is being entered (see para 2.</w:t>
      </w:r>
      <w:r w:rsidR="00520ACD">
        <w:rPr>
          <w:rFonts w:ascii="Arial" w:hAnsi="Arial" w:cs="Arial"/>
          <w:sz w:val="20"/>
          <w:szCs w:val="20"/>
        </w:rPr>
        <w:t>1</w:t>
      </w:r>
      <w:r w:rsidRPr="0089540F">
        <w:rPr>
          <w:rFonts w:ascii="Arial" w:hAnsi="Arial" w:cs="Arial"/>
          <w:sz w:val="20"/>
          <w:szCs w:val="20"/>
        </w:rPr>
        <w:t xml:space="preserve"> of the procedure):</w:t>
      </w:r>
    </w:p>
    <w:p w14:paraId="40C7797A" w14:textId="77777777" w:rsidR="003B430F" w:rsidRPr="0089540F" w:rsidRDefault="003B430F">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22"/>
        <w:gridCol w:w="567"/>
      </w:tblGrid>
      <w:tr w:rsidR="00520ACD" w:rsidRPr="0089540F" w14:paraId="011EDFEC" w14:textId="77777777" w:rsidTr="00520ACD">
        <w:tc>
          <w:tcPr>
            <w:tcW w:w="817" w:type="dxa"/>
          </w:tcPr>
          <w:p w14:paraId="3F8C02A1" w14:textId="77777777" w:rsidR="00520ACD" w:rsidRPr="0089540F" w:rsidRDefault="00520ACD" w:rsidP="00520ACD">
            <w:pPr>
              <w:rPr>
                <w:rFonts w:ascii="Arial" w:hAnsi="Arial" w:cs="Arial"/>
                <w:sz w:val="20"/>
                <w:szCs w:val="20"/>
              </w:rPr>
            </w:pPr>
            <w:r>
              <w:rPr>
                <w:rFonts w:ascii="Arial" w:hAnsi="Arial" w:cs="Arial"/>
                <w:sz w:val="20"/>
                <w:szCs w:val="20"/>
              </w:rPr>
              <w:t>2.1.1</w:t>
            </w:r>
          </w:p>
        </w:tc>
        <w:tc>
          <w:tcPr>
            <w:tcW w:w="8222" w:type="dxa"/>
          </w:tcPr>
          <w:p w14:paraId="794DB500" w14:textId="77777777" w:rsidR="00520ACD" w:rsidRPr="0089540F" w:rsidRDefault="00520ACD">
            <w:pPr>
              <w:rPr>
                <w:rFonts w:ascii="Arial" w:hAnsi="Arial" w:cs="Arial"/>
                <w:sz w:val="20"/>
                <w:szCs w:val="20"/>
              </w:rPr>
            </w:pPr>
            <w:r w:rsidRPr="0089540F">
              <w:rPr>
                <w:rFonts w:ascii="Arial" w:hAnsi="Arial" w:cs="Arial"/>
                <w:sz w:val="20"/>
                <w:szCs w:val="20"/>
              </w:rPr>
              <w:t>A formal assessment result</w:t>
            </w:r>
          </w:p>
        </w:tc>
        <w:tc>
          <w:tcPr>
            <w:tcW w:w="567" w:type="dxa"/>
          </w:tcPr>
          <w:p w14:paraId="3525AB06" w14:textId="77777777" w:rsidR="00520ACD" w:rsidRPr="0089540F" w:rsidRDefault="00520ACD">
            <w:pPr>
              <w:rPr>
                <w:rFonts w:ascii="Arial" w:hAnsi="Arial" w:cs="Arial"/>
                <w:sz w:val="20"/>
                <w:szCs w:val="20"/>
              </w:rPr>
            </w:pPr>
          </w:p>
        </w:tc>
      </w:tr>
      <w:tr w:rsidR="00520ACD" w:rsidRPr="0089540F" w14:paraId="22A6B95C" w14:textId="77777777" w:rsidTr="00520ACD">
        <w:tc>
          <w:tcPr>
            <w:tcW w:w="817" w:type="dxa"/>
          </w:tcPr>
          <w:p w14:paraId="188112F0" w14:textId="77777777" w:rsidR="00520ACD" w:rsidRPr="0089540F" w:rsidRDefault="00520ACD" w:rsidP="00520ACD">
            <w:pPr>
              <w:rPr>
                <w:rFonts w:ascii="Arial" w:hAnsi="Arial" w:cs="Arial"/>
                <w:sz w:val="20"/>
                <w:szCs w:val="20"/>
              </w:rPr>
            </w:pPr>
            <w:r>
              <w:rPr>
                <w:rFonts w:ascii="Arial" w:hAnsi="Arial" w:cs="Arial"/>
                <w:sz w:val="20"/>
                <w:szCs w:val="20"/>
              </w:rPr>
              <w:t>2.1.2</w:t>
            </w:r>
          </w:p>
        </w:tc>
        <w:tc>
          <w:tcPr>
            <w:tcW w:w="8222" w:type="dxa"/>
          </w:tcPr>
          <w:p w14:paraId="2AC04F7E" w14:textId="77777777" w:rsidR="00520ACD" w:rsidRPr="0089540F" w:rsidRDefault="00520ACD">
            <w:pPr>
              <w:rPr>
                <w:rFonts w:ascii="Arial" w:hAnsi="Arial" w:cs="Arial"/>
                <w:sz w:val="20"/>
                <w:szCs w:val="20"/>
              </w:rPr>
            </w:pPr>
            <w:r w:rsidRPr="0089540F">
              <w:rPr>
                <w:rFonts w:ascii="Arial" w:hAnsi="Arial" w:cs="Arial"/>
                <w:sz w:val="20"/>
                <w:szCs w:val="20"/>
              </w:rPr>
              <w:t>A degree classification</w:t>
            </w:r>
          </w:p>
        </w:tc>
        <w:tc>
          <w:tcPr>
            <w:tcW w:w="567" w:type="dxa"/>
          </w:tcPr>
          <w:p w14:paraId="2EB64CA2" w14:textId="77777777" w:rsidR="00520ACD" w:rsidRPr="0089540F" w:rsidRDefault="00520ACD">
            <w:pPr>
              <w:rPr>
                <w:rFonts w:ascii="Arial" w:hAnsi="Arial" w:cs="Arial"/>
                <w:sz w:val="20"/>
                <w:szCs w:val="20"/>
              </w:rPr>
            </w:pPr>
          </w:p>
        </w:tc>
      </w:tr>
      <w:tr w:rsidR="00520ACD" w:rsidRPr="0089540F" w14:paraId="600E7216" w14:textId="77777777" w:rsidTr="00520ACD">
        <w:tc>
          <w:tcPr>
            <w:tcW w:w="817" w:type="dxa"/>
          </w:tcPr>
          <w:p w14:paraId="7121B9BA" w14:textId="77777777" w:rsidR="00520ACD" w:rsidRPr="0089540F" w:rsidRDefault="00520ACD" w:rsidP="00520ACD">
            <w:pPr>
              <w:rPr>
                <w:rFonts w:ascii="Arial" w:hAnsi="Arial" w:cs="Arial"/>
                <w:sz w:val="20"/>
                <w:szCs w:val="20"/>
              </w:rPr>
            </w:pPr>
            <w:r>
              <w:rPr>
                <w:rFonts w:ascii="Arial" w:hAnsi="Arial" w:cs="Arial"/>
                <w:sz w:val="20"/>
                <w:szCs w:val="20"/>
              </w:rPr>
              <w:t>2.1.3</w:t>
            </w:r>
          </w:p>
        </w:tc>
        <w:tc>
          <w:tcPr>
            <w:tcW w:w="8222" w:type="dxa"/>
          </w:tcPr>
          <w:p w14:paraId="35DEF8B7" w14:textId="77777777" w:rsidR="00520ACD" w:rsidRPr="0089540F" w:rsidRDefault="00520ACD">
            <w:pPr>
              <w:rPr>
                <w:rFonts w:ascii="Arial" w:hAnsi="Arial" w:cs="Arial"/>
                <w:sz w:val="20"/>
                <w:szCs w:val="20"/>
              </w:rPr>
            </w:pPr>
            <w:r w:rsidRPr="0089540F">
              <w:rPr>
                <w:rFonts w:ascii="Arial" w:hAnsi="Arial" w:cs="Arial"/>
                <w:sz w:val="20"/>
                <w:szCs w:val="20"/>
              </w:rPr>
              <w:t>A decision consequential to an academic failure</w:t>
            </w:r>
          </w:p>
        </w:tc>
        <w:tc>
          <w:tcPr>
            <w:tcW w:w="567" w:type="dxa"/>
          </w:tcPr>
          <w:p w14:paraId="45F84225" w14:textId="77777777" w:rsidR="00520ACD" w:rsidRPr="0089540F" w:rsidRDefault="00520ACD">
            <w:pPr>
              <w:rPr>
                <w:rFonts w:ascii="Arial" w:hAnsi="Arial" w:cs="Arial"/>
                <w:sz w:val="20"/>
                <w:szCs w:val="20"/>
              </w:rPr>
            </w:pPr>
          </w:p>
        </w:tc>
      </w:tr>
      <w:tr w:rsidR="00520ACD" w:rsidRPr="0089540F" w14:paraId="21193A2D" w14:textId="77777777" w:rsidTr="00520ACD">
        <w:tc>
          <w:tcPr>
            <w:tcW w:w="817" w:type="dxa"/>
          </w:tcPr>
          <w:p w14:paraId="253B9E5F" w14:textId="77777777" w:rsidR="00520ACD" w:rsidRPr="0089540F" w:rsidRDefault="00520ACD" w:rsidP="00520ACD">
            <w:pPr>
              <w:rPr>
                <w:rFonts w:ascii="Arial" w:hAnsi="Arial" w:cs="Arial"/>
                <w:sz w:val="20"/>
                <w:szCs w:val="20"/>
              </w:rPr>
            </w:pPr>
            <w:r>
              <w:rPr>
                <w:rFonts w:ascii="Arial" w:hAnsi="Arial" w:cs="Arial"/>
                <w:sz w:val="20"/>
                <w:szCs w:val="20"/>
              </w:rPr>
              <w:t>2.1.4</w:t>
            </w:r>
          </w:p>
        </w:tc>
        <w:tc>
          <w:tcPr>
            <w:tcW w:w="8222" w:type="dxa"/>
          </w:tcPr>
          <w:p w14:paraId="7B3756F5" w14:textId="77777777" w:rsidR="00520ACD" w:rsidRPr="0089540F" w:rsidRDefault="00520ACD">
            <w:pPr>
              <w:rPr>
                <w:rFonts w:ascii="Arial" w:hAnsi="Arial" w:cs="Arial"/>
                <w:sz w:val="20"/>
                <w:szCs w:val="20"/>
              </w:rPr>
            </w:pPr>
            <w:r w:rsidRPr="0089540F">
              <w:rPr>
                <w:rFonts w:ascii="Arial" w:hAnsi="Arial" w:cs="Arial"/>
                <w:sz w:val="20"/>
                <w:szCs w:val="20"/>
              </w:rPr>
              <w:t>A decision relating to postgraduate registration status</w:t>
            </w:r>
          </w:p>
        </w:tc>
        <w:tc>
          <w:tcPr>
            <w:tcW w:w="567" w:type="dxa"/>
          </w:tcPr>
          <w:p w14:paraId="150FFAE7" w14:textId="77777777" w:rsidR="00520ACD" w:rsidRPr="0089540F" w:rsidRDefault="00520ACD">
            <w:pPr>
              <w:rPr>
                <w:rFonts w:ascii="Arial" w:hAnsi="Arial" w:cs="Arial"/>
                <w:sz w:val="20"/>
                <w:szCs w:val="20"/>
              </w:rPr>
            </w:pPr>
          </w:p>
        </w:tc>
      </w:tr>
      <w:tr w:rsidR="003C13DE" w:rsidRPr="0089540F" w14:paraId="39379755" w14:textId="77777777" w:rsidTr="00520ACD">
        <w:tc>
          <w:tcPr>
            <w:tcW w:w="817" w:type="dxa"/>
          </w:tcPr>
          <w:p w14:paraId="5FD9840C" w14:textId="77777777" w:rsidR="003C13DE" w:rsidRDefault="003C13DE" w:rsidP="00520ACD">
            <w:pPr>
              <w:rPr>
                <w:rFonts w:ascii="Arial" w:hAnsi="Arial" w:cs="Arial"/>
                <w:sz w:val="20"/>
                <w:szCs w:val="20"/>
              </w:rPr>
            </w:pPr>
            <w:r>
              <w:rPr>
                <w:rFonts w:ascii="Arial" w:hAnsi="Arial" w:cs="Arial"/>
                <w:sz w:val="20"/>
                <w:szCs w:val="20"/>
              </w:rPr>
              <w:t>2.1.5</w:t>
            </w:r>
          </w:p>
        </w:tc>
        <w:tc>
          <w:tcPr>
            <w:tcW w:w="8222" w:type="dxa"/>
          </w:tcPr>
          <w:p w14:paraId="36ABA6F0" w14:textId="77777777" w:rsidR="003C13DE" w:rsidRPr="0089540F" w:rsidRDefault="003C13DE">
            <w:pPr>
              <w:rPr>
                <w:rFonts w:ascii="Arial" w:hAnsi="Arial" w:cs="Arial"/>
                <w:sz w:val="20"/>
                <w:szCs w:val="20"/>
              </w:rPr>
            </w:pPr>
            <w:r>
              <w:rPr>
                <w:rFonts w:ascii="Arial" w:hAnsi="Arial" w:cs="Arial"/>
                <w:sz w:val="20"/>
                <w:szCs w:val="20"/>
              </w:rPr>
              <w:t>The decision reached is one which no reasonable body, properly directing itself, could have arrived at</w:t>
            </w:r>
            <w:r w:rsidR="00143AF0">
              <w:rPr>
                <w:rFonts w:ascii="Arial" w:hAnsi="Arial" w:cs="Arial"/>
                <w:sz w:val="20"/>
                <w:szCs w:val="20"/>
              </w:rPr>
              <w:t xml:space="preserve"> (for Mitigation Appeals)</w:t>
            </w:r>
          </w:p>
        </w:tc>
        <w:tc>
          <w:tcPr>
            <w:tcW w:w="567" w:type="dxa"/>
          </w:tcPr>
          <w:p w14:paraId="72301236" w14:textId="77777777" w:rsidR="003C13DE" w:rsidRPr="0089540F" w:rsidRDefault="003C13DE">
            <w:pPr>
              <w:rPr>
                <w:rFonts w:ascii="Arial" w:hAnsi="Arial" w:cs="Arial"/>
                <w:sz w:val="20"/>
                <w:szCs w:val="20"/>
              </w:rPr>
            </w:pPr>
          </w:p>
        </w:tc>
      </w:tr>
    </w:tbl>
    <w:p w14:paraId="24B55925" w14:textId="77777777" w:rsidR="003B430F" w:rsidRPr="0089540F" w:rsidRDefault="003B430F">
      <w:pPr>
        <w:rPr>
          <w:rFonts w:ascii="Arial" w:hAnsi="Arial" w:cs="Arial"/>
          <w:sz w:val="20"/>
          <w:szCs w:val="20"/>
        </w:rPr>
      </w:pPr>
    </w:p>
    <w:p w14:paraId="5C299BEF" w14:textId="77777777" w:rsidR="003B430F" w:rsidRPr="0089540F" w:rsidRDefault="003B430F">
      <w:pPr>
        <w:ind w:firstLine="720"/>
        <w:rPr>
          <w:rFonts w:ascii="Arial" w:hAnsi="Arial" w:cs="Arial"/>
          <w:i/>
          <w:iCs/>
          <w:sz w:val="20"/>
          <w:szCs w:val="20"/>
        </w:rPr>
      </w:pP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r w:rsidRPr="0089540F">
        <w:rPr>
          <w:rFonts w:ascii="Arial" w:hAnsi="Arial" w:cs="Arial"/>
          <w:sz w:val="20"/>
          <w:szCs w:val="20"/>
        </w:rPr>
        <w:tab/>
      </w:r>
    </w:p>
    <w:p w14:paraId="43500235" w14:textId="77777777" w:rsidR="003B430F" w:rsidRPr="0089540F" w:rsidRDefault="003B430F">
      <w:pPr>
        <w:rPr>
          <w:rFonts w:ascii="Arial" w:hAnsi="Arial" w:cs="Arial"/>
          <w:sz w:val="20"/>
          <w:szCs w:val="20"/>
        </w:rPr>
      </w:pPr>
      <w:r w:rsidRPr="0089540F">
        <w:rPr>
          <w:rFonts w:ascii="Arial" w:hAnsi="Arial" w:cs="Arial"/>
          <w:sz w:val="20"/>
          <w:szCs w:val="20"/>
        </w:rPr>
        <w:t>Indicate with a tick in the relevant box(es) the ground(s) of appeal (see para 3.1 of the procedure):</w:t>
      </w:r>
    </w:p>
    <w:p w14:paraId="6F7171AF" w14:textId="77777777" w:rsidR="003B430F" w:rsidRPr="0089540F" w:rsidRDefault="003B430F">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22"/>
        <w:gridCol w:w="567"/>
      </w:tblGrid>
      <w:tr w:rsidR="00520ACD" w:rsidRPr="0089540F" w14:paraId="711E047B" w14:textId="77777777" w:rsidTr="00520ACD">
        <w:tc>
          <w:tcPr>
            <w:tcW w:w="817" w:type="dxa"/>
          </w:tcPr>
          <w:p w14:paraId="6E233CE2" w14:textId="77777777" w:rsidR="00520ACD" w:rsidRPr="0089540F" w:rsidRDefault="00520ACD" w:rsidP="00520ACD">
            <w:pPr>
              <w:ind w:left="360" w:hanging="360"/>
              <w:rPr>
                <w:rFonts w:ascii="Arial" w:hAnsi="Arial" w:cs="Arial"/>
                <w:sz w:val="20"/>
                <w:szCs w:val="20"/>
              </w:rPr>
            </w:pPr>
            <w:r>
              <w:rPr>
                <w:rFonts w:ascii="Arial" w:hAnsi="Arial" w:cs="Arial"/>
                <w:sz w:val="20"/>
                <w:szCs w:val="20"/>
              </w:rPr>
              <w:t>3.1.a*</w:t>
            </w:r>
          </w:p>
        </w:tc>
        <w:tc>
          <w:tcPr>
            <w:tcW w:w="8222" w:type="dxa"/>
          </w:tcPr>
          <w:p w14:paraId="58E3A31C" w14:textId="77777777" w:rsidR="00520ACD" w:rsidRPr="0089540F" w:rsidRDefault="00520ACD" w:rsidP="00520ACD">
            <w:pPr>
              <w:rPr>
                <w:rFonts w:ascii="Arial" w:hAnsi="Arial" w:cs="Arial"/>
                <w:sz w:val="20"/>
                <w:szCs w:val="20"/>
              </w:rPr>
            </w:pPr>
            <w:r w:rsidRPr="0089540F">
              <w:rPr>
                <w:rFonts w:ascii="Arial" w:hAnsi="Arial" w:cs="Arial"/>
                <w:sz w:val="20"/>
                <w:szCs w:val="20"/>
              </w:rPr>
              <w:t>Material circumstances affecting your performance of which the Board of Examiners or Faculty Board had not been aware before reaching its decision (only if reasonable grounds can be presented by you why such circumstances had not been presented to the Board in advance of its meeting</w:t>
            </w:r>
            <w:r>
              <w:rPr>
                <w:rFonts w:ascii="Arial" w:hAnsi="Arial" w:cs="Arial"/>
                <w:sz w:val="20"/>
                <w:szCs w:val="20"/>
              </w:rPr>
              <w:t xml:space="preserve">) </w:t>
            </w:r>
          </w:p>
        </w:tc>
        <w:tc>
          <w:tcPr>
            <w:tcW w:w="567" w:type="dxa"/>
          </w:tcPr>
          <w:p w14:paraId="2FF55080" w14:textId="77777777" w:rsidR="00520ACD" w:rsidRPr="0089540F" w:rsidRDefault="00520ACD">
            <w:pPr>
              <w:rPr>
                <w:rFonts w:ascii="Arial" w:hAnsi="Arial" w:cs="Arial"/>
                <w:sz w:val="20"/>
                <w:szCs w:val="20"/>
              </w:rPr>
            </w:pPr>
          </w:p>
        </w:tc>
      </w:tr>
      <w:tr w:rsidR="00520ACD" w:rsidRPr="0089540F" w14:paraId="05D8A7D6" w14:textId="77777777" w:rsidTr="00520ACD">
        <w:tc>
          <w:tcPr>
            <w:tcW w:w="817" w:type="dxa"/>
          </w:tcPr>
          <w:p w14:paraId="279ED58D" w14:textId="77777777" w:rsidR="00520ACD" w:rsidRPr="0089540F" w:rsidRDefault="00520ACD" w:rsidP="00520ACD">
            <w:pPr>
              <w:ind w:left="360" w:hanging="360"/>
              <w:rPr>
                <w:rFonts w:ascii="Arial" w:hAnsi="Arial" w:cs="Arial"/>
                <w:sz w:val="20"/>
                <w:szCs w:val="20"/>
              </w:rPr>
            </w:pPr>
            <w:r>
              <w:rPr>
                <w:rFonts w:ascii="Arial" w:hAnsi="Arial" w:cs="Arial"/>
                <w:sz w:val="20"/>
                <w:szCs w:val="20"/>
              </w:rPr>
              <w:t>3.1.b</w:t>
            </w:r>
          </w:p>
        </w:tc>
        <w:tc>
          <w:tcPr>
            <w:tcW w:w="8222" w:type="dxa"/>
          </w:tcPr>
          <w:p w14:paraId="1373473C" w14:textId="77777777" w:rsidR="00520ACD" w:rsidRPr="0089540F" w:rsidRDefault="00520ACD" w:rsidP="00520ACD">
            <w:pPr>
              <w:rPr>
                <w:rFonts w:ascii="Arial" w:hAnsi="Arial" w:cs="Arial"/>
                <w:sz w:val="20"/>
                <w:szCs w:val="20"/>
              </w:rPr>
            </w:pPr>
            <w:r w:rsidRPr="0089540F">
              <w:rPr>
                <w:rFonts w:ascii="Arial" w:hAnsi="Arial" w:cs="Arial"/>
                <w:sz w:val="20"/>
                <w:szCs w:val="20"/>
              </w:rPr>
              <w:t>Procedural irregularities in the formal conduct of an assessment or in reaching another academic decision</w:t>
            </w:r>
          </w:p>
        </w:tc>
        <w:tc>
          <w:tcPr>
            <w:tcW w:w="567" w:type="dxa"/>
          </w:tcPr>
          <w:p w14:paraId="48808770" w14:textId="77777777" w:rsidR="00520ACD" w:rsidRPr="0089540F" w:rsidRDefault="00520ACD">
            <w:pPr>
              <w:rPr>
                <w:rFonts w:ascii="Arial" w:hAnsi="Arial" w:cs="Arial"/>
                <w:sz w:val="20"/>
                <w:szCs w:val="20"/>
              </w:rPr>
            </w:pPr>
          </w:p>
        </w:tc>
      </w:tr>
      <w:tr w:rsidR="00520ACD" w:rsidRPr="0089540F" w14:paraId="38AB5ADF" w14:textId="77777777" w:rsidTr="00520ACD">
        <w:tc>
          <w:tcPr>
            <w:tcW w:w="817" w:type="dxa"/>
          </w:tcPr>
          <w:p w14:paraId="63AB6F8B" w14:textId="77777777" w:rsidR="00520ACD" w:rsidRPr="0089540F" w:rsidRDefault="00520ACD" w:rsidP="00520ACD">
            <w:pPr>
              <w:ind w:left="360" w:hanging="360"/>
              <w:rPr>
                <w:rFonts w:ascii="Arial" w:hAnsi="Arial" w:cs="Arial"/>
                <w:sz w:val="20"/>
                <w:szCs w:val="20"/>
              </w:rPr>
            </w:pPr>
            <w:r>
              <w:rPr>
                <w:rFonts w:ascii="Arial" w:hAnsi="Arial" w:cs="Arial"/>
                <w:sz w:val="20"/>
                <w:szCs w:val="20"/>
              </w:rPr>
              <w:t>3.1.c</w:t>
            </w:r>
          </w:p>
        </w:tc>
        <w:tc>
          <w:tcPr>
            <w:tcW w:w="8222" w:type="dxa"/>
          </w:tcPr>
          <w:p w14:paraId="42E3072E" w14:textId="77777777" w:rsidR="00520ACD" w:rsidRPr="0089540F" w:rsidRDefault="00520ACD" w:rsidP="00520ACD">
            <w:pPr>
              <w:rPr>
                <w:rFonts w:ascii="Arial" w:hAnsi="Arial" w:cs="Arial"/>
                <w:sz w:val="20"/>
                <w:szCs w:val="20"/>
              </w:rPr>
            </w:pPr>
            <w:r w:rsidRPr="0089540F">
              <w:rPr>
                <w:rFonts w:ascii="Arial" w:hAnsi="Arial" w:cs="Arial"/>
                <w:sz w:val="20"/>
                <w:szCs w:val="20"/>
              </w:rPr>
              <w:t>Evidence of prejudice or bias on the part of one or more examiners</w:t>
            </w:r>
          </w:p>
        </w:tc>
        <w:tc>
          <w:tcPr>
            <w:tcW w:w="567" w:type="dxa"/>
          </w:tcPr>
          <w:p w14:paraId="1A9747D4" w14:textId="77777777" w:rsidR="00520ACD" w:rsidRPr="0089540F" w:rsidRDefault="00520ACD">
            <w:pPr>
              <w:rPr>
                <w:rFonts w:ascii="Arial" w:hAnsi="Arial" w:cs="Arial"/>
                <w:sz w:val="20"/>
                <w:szCs w:val="20"/>
              </w:rPr>
            </w:pPr>
          </w:p>
        </w:tc>
      </w:tr>
    </w:tbl>
    <w:p w14:paraId="20C9E219" w14:textId="77777777" w:rsidR="003B430F" w:rsidRDefault="003B430F">
      <w:pPr>
        <w:ind w:left="7200" w:firstLine="720"/>
        <w:rPr>
          <w:rFonts w:ascii="Arial" w:hAnsi="Arial" w:cs="Arial"/>
          <w:i/>
          <w:iCs/>
          <w:sz w:val="20"/>
          <w:szCs w:val="20"/>
        </w:rPr>
      </w:pPr>
    </w:p>
    <w:p w14:paraId="7BF39EB0" w14:textId="77777777" w:rsidR="00DB58EA" w:rsidRDefault="00DB58EA" w:rsidP="00DB58EA">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Continue overleaf</w:t>
      </w:r>
    </w:p>
    <w:p w14:paraId="4C1BBC53" w14:textId="77777777" w:rsidR="00DB58EA" w:rsidRPr="0089540F" w:rsidRDefault="00DB58EA">
      <w:pPr>
        <w:ind w:left="7200" w:firstLine="720"/>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9"/>
      </w:tblGrid>
      <w:tr w:rsidR="00520ACD" w:rsidRPr="0089540F" w14:paraId="33BF8377" w14:textId="77777777" w:rsidTr="006A6DC3">
        <w:trPr>
          <w:trHeight w:val="269"/>
        </w:trPr>
        <w:tc>
          <w:tcPr>
            <w:tcW w:w="9509" w:type="dxa"/>
          </w:tcPr>
          <w:p w14:paraId="5F1495B1" w14:textId="77777777" w:rsidR="00520ACD" w:rsidRPr="0089540F" w:rsidRDefault="00520ACD">
            <w:pPr>
              <w:rPr>
                <w:rFonts w:ascii="Arial" w:hAnsi="Arial" w:cs="Arial"/>
                <w:i/>
                <w:sz w:val="20"/>
                <w:szCs w:val="20"/>
              </w:rPr>
            </w:pPr>
            <w:r>
              <w:rPr>
                <w:rFonts w:ascii="Arial" w:hAnsi="Arial" w:cs="Arial"/>
                <w:i/>
                <w:sz w:val="20"/>
                <w:szCs w:val="20"/>
              </w:rPr>
              <w:t xml:space="preserve">*If you have ticked a) i.e. Material circumstances not presented in advance of the Board making its decision, you must explain </w:t>
            </w:r>
            <w:r w:rsidRPr="00015454">
              <w:rPr>
                <w:rFonts w:ascii="Arial" w:hAnsi="Arial" w:cs="Arial"/>
                <w:b/>
                <w:i/>
                <w:sz w:val="20"/>
                <w:szCs w:val="20"/>
              </w:rPr>
              <w:t xml:space="preserve">why </w:t>
            </w:r>
            <w:r>
              <w:rPr>
                <w:rFonts w:ascii="Arial" w:hAnsi="Arial" w:cs="Arial"/>
                <w:i/>
                <w:sz w:val="20"/>
                <w:szCs w:val="20"/>
              </w:rPr>
              <w:t>this was the case</w:t>
            </w:r>
          </w:p>
        </w:tc>
      </w:tr>
      <w:tr w:rsidR="003B430F" w:rsidRPr="0089540F" w14:paraId="01B0E94B" w14:textId="77777777" w:rsidTr="003C13DE">
        <w:trPr>
          <w:cantSplit/>
          <w:trHeight w:val="1608"/>
        </w:trPr>
        <w:tc>
          <w:tcPr>
            <w:tcW w:w="9509" w:type="dxa"/>
          </w:tcPr>
          <w:p w14:paraId="55232FBD" w14:textId="77777777" w:rsidR="003B430F" w:rsidRPr="0089540F" w:rsidRDefault="003B430F">
            <w:pPr>
              <w:rPr>
                <w:rFonts w:ascii="Arial" w:hAnsi="Arial" w:cs="Arial"/>
                <w:i/>
                <w:sz w:val="20"/>
                <w:szCs w:val="20"/>
              </w:rPr>
            </w:pPr>
          </w:p>
          <w:p w14:paraId="41EB58C0" w14:textId="77777777" w:rsidR="003B430F" w:rsidRPr="00DB58EA" w:rsidRDefault="003B430F">
            <w:pPr>
              <w:rPr>
                <w:rFonts w:ascii="Arial" w:hAnsi="Arial" w:cs="Arial"/>
                <w:sz w:val="20"/>
                <w:szCs w:val="20"/>
              </w:rPr>
            </w:pPr>
          </w:p>
          <w:p w14:paraId="7CB89796" w14:textId="77777777" w:rsidR="003B430F" w:rsidRPr="0089540F" w:rsidRDefault="003B430F">
            <w:pPr>
              <w:rPr>
                <w:rFonts w:ascii="Arial" w:hAnsi="Arial" w:cs="Arial"/>
                <w:i/>
                <w:sz w:val="20"/>
                <w:szCs w:val="20"/>
              </w:rPr>
            </w:pPr>
          </w:p>
          <w:p w14:paraId="509C4D87" w14:textId="77777777" w:rsidR="003B430F" w:rsidRPr="0089540F" w:rsidRDefault="003B430F">
            <w:pPr>
              <w:rPr>
                <w:rFonts w:ascii="Arial" w:hAnsi="Arial" w:cs="Arial"/>
                <w:i/>
                <w:sz w:val="20"/>
                <w:szCs w:val="20"/>
              </w:rPr>
            </w:pPr>
          </w:p>
          <w:p w14:paraId="17570D96" w14:textId="77777777" w:rsidR="003B430F" w:rsidRPr="0089540F" w:rsidRDefault="003B430F">
            <w:pPr>
              <w:rPr>
                <w:rFonts w:ascii="Arial" w:hAnsi="Arial" w:cs="Arial"/>
                <w:i/>
                <w:sz w:val="20"/>
                <w:szCs w:val="20"/>
              </w:rPr>
            </w:pPr>
          </w:p>
        </w:tc>
      </w:tr>
    </w:tbl>
    <w:p w14:paraId="7AF2A5C1" w14:textId="77777777" w:rsidR="003B430F" w:rsidRDefault="003B430F">
      <w:pPr>
        <w:rPr>
          <w:rFonts w:ascii="Arial" w:hAnsi="Arial" w:cs="Arial"/>
          <w:sz w:val="20"/>
          <w:szCs w:val="20"/>
        </w:rPr>
      </w:pPr>
    </w:p>
    <w:p w14:paraId="49CDD035" w14:textId="77777777" w:rsidR="00DB58EA" w:rsidRPr="0089540F" w:rsidRDefault="00DB58EA" w:rsidP="00DB58EA">
      <w:pPr>
        <w:ind w:left="7200" w:firstLine="720"/>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9"/>
      </w:tblGrid>
      <w:tr w:rsidR="00520ACD" w:rsidRPr="0089540F" w14:paraId="1A9E13C7" w14:textId="77777777" w:rsidTr="008F2CB5">
        <w:trPr>
          <w:trHeight w:val="367"/>
        </w:trPr>
        <w:tc>
          <w:tcPr>
            <w:tcW w:w="9539" w:type="dxa"/>
          </w:tcPr>
          <w:p w14:paraId="77B94BCE" w14:textId="77777777" w:rsidR="00520ACD" w:rsidRPr="0089540F" w:rsidRDefault="00520ACD" w:rsidP="00DB58EA">
            <w:pPr>
              <w:rPr>
                <w:rFonts w:ascii="Arial" w:hAnsi="Arial" w:cs="Arial"/>
                <w:i/>
                <w:sz w:val="20"/>
                <w:szCs w:val="20"/>
              </w:rPr>
            </w:pPr>
            <w:r w:rsidRPr="0089540F">
              <w:rPr>
                <w:rFonts w:ascii="Arial" w:hAnsi="Arial" w:cs="Arial"/>
                <w:i/>
                <w:sz w:val="20"/>
                <w:szCs w:val="20"/>
              </w:rPr>
              <w:t>Describe here why you believe you have grounds for appeal, providing specific evidence with reference to a) b) or c) as</w:t>
            </w:r>
            <w:r>
              <w:rPr>
                <w:rFonts w:ascii="Arial" w:hAnsi="Arial" w:cs="Arial"/>
                <w:i/>
                <w:sz w:val="20"/>
                <w:szCs w:val="20"/>
              </w:rPr>
              <w:t xml:space="preserve"> ticked</w:t>
            </w:r>
          </w:p>
        </w:tc>
      </w:tr>
      <w:tr w:rsidR="00DB58EA" w:rsidRPr="0089540F" w14:paraId="272E120D" w14:textId="77777777" w:rsidTr="003C13DE">
        <w:trPr>
          <w:cantSplit/>
          <w:trHeight w:val="5429"/>
        </w:trPr>
        <w:tc>
          <w:tcPr>
            <w:tcW w:w="9539" w:type="dxa"/>
          </w:tcPr>
          <w:p w14:paraId="3D69692C" w14:textId="77777777" w:rsidR="00DB58EA" w:rsidRPr="0089540F" w:rsidRDefault="00DB58EA" w:rsidP="00DB58EA">
            <w:pPr>
              <w:rPr>
                <w:rFonts w:ascii="Arial" w:hAnsi="Arial" w:cs="Arial"/>
                <w:i/>
                <w:sz w:val="20"/>
                <w:szCs w:val="20"/>
              </w:rPr>
            </w:pPr>
          </w:p>
          <w:p w14:paraId="0FF49973" w14:textId="77777777" w:rsidR="00DB58EA" w:rsidRPr="0089540F" w:rsidRDefault="00DB58EA" w:rsidP="00DB58EA">
            <w:pPr>
              <w:rPr>
                <w:rFonts w:ascii="Arial" w:hAnsi="Arial" w:cs="Arial"/>
                <w:i/>
                <w:sz w:val="20"/>
                <w:szCs w:val="20"/>
              </w:rPr>
            </w:pPr>
          </w:p>
          <w:p w14:paraId="35AF89CC" w14:textId="77777777" w:rsidR="00DB58EA" w:rsidRPr="0089540F" w:rsidRDefault="00DB58EA" w:rsidP="00DB58EA">
            <w:pPr>
              <w:rPr>
                <w:rFonts w:ascii="Arial" w:hAnsi="Arial" w:cs="Arial"/>
                <w:i/>
                <w:sz w:val="20"/>
                <w:szCs w:val="20"/>
              </w:rPr>
            </w:pPr>
          </w:p>
          <w:p w14:paraId="2A4639B7" w14:textId="77777777" w:rsidR="00DB58EA" w:rsidRPr="0089540F" w:rsidRDefault="00DB58EA" w:rsidP="00DB58EA">
            <w:pPr>
              <w:rPr>
                <w:rFonts w:ascii="Arial" w:hAnsi="Arial" w:cs="Arial"/>
                <w:i/>
                <w:sz w:val="20"/>
                <w:szCs w:val="20"/>
              </w:rPr>
            </w:pPr>
          </w:p>
          <w:p w14:paraId="6320FCD1" w14:textId="77777777" w:rsidR="00DB58EA" w:rsidRDefault="00DB58EA" w:rsidP="00DB58EA">
            <w:pPr>
              <w:rPr>
                <w:rFonts w:ascii="Arial" w:hAnsi="Arial" w:cs="Arial"/>
                <w:i/>
                <w:sz w:val="20"/>
                <w:szCs w:val="20"/>
              </w:rPr>
            </w:pPr>
          </w:p>
          <w:p w14:paraId="038FC7E1" w14:textId="77777777" w:rsidR="0085075B" w:rsidRDefault="0085075B" w:rsidP="00DB58EA">
            <w:pPr>
              <w:rPr>
                <w:rFonts w:ascii="Arial" w:hAnsi="Arial" w:cs="Arial"/>
                <w:i/>
                <w:sz w:val="20"/>
                <w:szCs w:val="20"/>
              </w:rPr>
            </w:pPr>
          </w:p>
          <w:p w14:paraId="3DF3B012" w14:textId="77777777" w:rsidR="0085075B" w:rsidRDefault="0085075B" w:rsidP="00DB58EA">
            <w:pPr>
              <w:rPr>
                <w:rFonts w:ascii="Arial" w:hAnsi="Arial" w:cs="Arial"/>
                <w:i/>
                <w:sz w:val="20"/>
                <w:szCs w:val="20"/>
              </w:rPr>
            </w:pPr>
          </w:p>
          <w:p w14:paraId="48B67842" w14:textId="77777777" w:rsidR="0085075B" w:rsidRDefault="0085075B" w:rsidP="00DB58EA">
            <w:pPr>
              <w:rPr>
                <w:rFonts w:ascii="Arial" w:hAnsi="Arial" w:cs="Arial"/>
                <w:i/>
                <w:sz w:val="20"/>
                <w:szCs w:val="20"/>
              </w:rPr>
            </w:pPr>
          </w:p>
          <w:p w14:paraId="1B304E07" w14:textId="77777777" w:rsidR="00DB58EA" w:rsidRPr="0089540F" w:rsidRDefault="00DB58EA" w:rsidP="00DB58EA">
            <w:pPr>
              <w:rPr>
                <w:rFonts w:ascii="Arial" w:hAnsi="Arial" w:cs="Arial"/>
                <w:i/>
                <w:sz w:val="20"/>
                <w:szCs w:val="20"/>
              </w:rPr>
            </w:pPr>
          </w:p>
        </w:tc>
      </w:tr>
    </w:tbl>
    <w:p w14:paraId="2D773658" w14:textId="77777777" w:rsidR="00DB58EA" w:rsidRDefault="00DB58EA">
      <w:pPr>
        <w:rPr>
          <w:rFonts w:ascii="Arial" w:hAnsi="Arial" w:cs="Arial"/>
          <w:sz w:val="20"/>
          <w:szCs w:val="20"/>
        </w:rPr>
      </w:pPr>
    </w:p>
    <w:p w14:paraId="516C9B98" w14:textId="77777777" w:rsidR="00DB58EA" w:rsidRPr="0089540F" w:rsidRDefault="00DB58EA">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20ACD" w:rsidRPr="0089540F" w14:paraId="03A3B53A" w14:textId="77777777" w:rsidTr="00520ACD">
        <w:trPr>
          <w:trHeight w:val="366"/>
        </w:trPr>
        <w:tc>
          <w:tcPr>
            <w:tcW w:w="9464" w:type="dxa"/>
          </w:tcPr>
          <w:p w14:paraId="4E99F6F3" w14:textId="77777777" w:rsidR="00520ACD" w:rsidRPr="0089540F" w:rsidRDefault="00520ACD">
            <w:pPr>
              <w:rPr>
                <w:rFonts w:ascii="Arial" w:hAnsi="Arial" w:cs="Arial"/>
                <w:sz w:val="20"/>
                <w:szCs w:val="20"/>
              </w:rPr>
            </w:pPr>
            <w:r w:rsidRPr="00DB58EA">
              <w:rPr>
                <w:rFonts w:ascii="Arial" w:hAnsi="Arial" w:cs="Arial"/>
                <w:i/>
                <w:sz w:val="20"/>
                <w:szCs w:val="20"/>
              </w:rPr>
              <w:t>List here any documents that you are attaching to support your appeal and explain their significance to the appeal</w:t>
            </w:r>
            <w:r w:rsidR="00FB441D">
              <w:rPr>
                <w:rFonts w:ascii="Arial" w:hAnsi="Arial" w:cs="Arial"/>
                <w:i/>
                <w:sz w:val="20"/>
                <w:szCs w:val="20"/>
              </w:rPr>
              <w:t xml:space="preserve">. </w:t>
            </w:r>
            <w:r w:rsidR="00FB441D" w:rsidRPr="002C3AE0">
              <w:rPr>
                <w:rFonts w:ascii="Arial" w:hAnsi="Arial" w:cs="Arial"/>
                <w:b/>
                <w:i/>
                <w:sz w:val="20"/>
                <w:szCs w:val="20"/>
                <w:highlight w:val="yellow"/>
              </w:rPr>
              <w:t>Please note that it is your responsibility to provide any evidence that you feel is relevant to your appeal, the University will not seek evidence on your behalf.</w:t>
            </w:r>
          </w:p>
        </w:tc>
      </w:tr>
      <w:tr w:rsidR="003B430F" w:rsidRPr="0089540F" w14:paraId="637CBFB7" w14:textId="77777777" w:rsidTr="00331B5E">
        <w:trPr>
          <w:cantSplit/>
          <w:trHeight w:val="1735"/>
        </w:trPr>
        <w:tc>
          <w:tcPr>
            <w:tcW w:w="9464" w:type="dxa"/>
          </w:tcPr>
          <w:p w14:paraId="3A6C2998" w14:textId="77777777" w:rsidR="003B430F" w:rsidRPr="0089540F" w:rsidRDefault="003B430F">
            <w:pPr>
              <w:rPr>
                <w:rFonts w:ascii="Arial" w:hAnsi="Arial" w:cs="Arial"/>
                <w:sz w:val="20"/>
                <w:szCs w:val="20"/>
              </w:rPr>
            </w:pPr>
          </w:p>
          <w:p w14:paraId="6284768C" w14:textId="77777777" w:rsidR="003B430F" w:rsidRPr="0089540F" w:rsidRDefault="003B430F">
            <w:pPr>
              <w:rPr>
                <w:rFonts w:ascii="Arial" w:hAnsi="Arial" w:cs="Arial"/>
                <w:sz w:val="20"/>
                <w:szCs w:val="20"/>
              </w:rPr>
            </w:pPr>
          </w:p>
          <w:p w14:paraId="0EC4B9E5" w14:textId="77777777" w:rsidR="003B430F" w:rsidRPr="0089540F" w:rsidRDefault="003B430F">
            <w:pPr>
              <w:rPr>
                <w:rFonts w:ascii="Arial" w:hAnsi="Arial" w:cs="Arial"/>
                <w:sz w:val="20"/>
                <w:szCs w:val="20"/>
              </w:rPr>
            </w:pPr>
          </w:p>
          <w:p w14:paraId="2C1C4249" w14:textId="77777777" w:rsidR="003B430F" w:rsidRDefault="003B430F">
            <w:pPr>
              <w:rPr>
                <w:rFonts w:ascii="Arial" w:hAnsi="Arial" w:cs="Arial"/>
                <w:sz w:val="20"/>
                <w:szCs w:val="20"/>
              </w:rPr>
            </w:pPr>
          </w:p>
          <w:p w14:paraId="5327B7EB" w14:textId="77777777" w:rsidR="0032663B" w:rsidRDefault="0032663B">
            <w:pPr>
              <w:rPr>
                <w:rFonts w:ascii="Arial" w:hAnsi="Arial" w:cs="Arial"/>
                <w:sz w:val="20"/>
                <w:szCs w:val="20"/>
              </w:rPr>
            </w:pPr>
          </w:p>
          <w:p w14:paraId="35C7A490" w14:textId="77777777" w:rsidR="0032663B" w:rsidRDefault="0032663B">
            <w:pPr>
              <w:rPr>
                <w:rFonts w:ascii="Arial" w:hAnsi="Arial" w:cs="Arial"/>
                <w:sz w:val="20"/>
                <w:szCs w:val="20"/>
              </w:rPr>
            </w:pPr>
          </w:p>
          <w:p w14:paraId="4700FB42" w14:textId="77777777" w:rsidR="0032663B" w:rsidRDefault="0032663B">
            <w:pPr>
              <w:rPr>
                <w:rFonts w:ascii="Arial" w:hAnsi="Arial" w:cs="Arial"/>
                <w:sz w:val="20"/>
                <w:szCs w:val="20"/>
              </w:rPr>
            </w:pPr>
          </w:p>
          <w:p w14:paraId="0BB3EFBE" w14:textId="77777777" w:rsidR="0032663B" w:rsidRPr="0089540F" w:rsidRDefault="0032663B">
            <w:pPr>
              <w:rPr>
                <w:rFonts w:ascii="Arial" w:hAnsi="Arial" w:cs="Arial"/>
                <w:sz w:val="20"/>
                <w:szCs w:val="20"/>
              </w:rPr>
            </w:pPr>
          </w:p>
          <w:p w14:paraId="1100FA8F" w14:textId="77777777" w:rsidR="003B430F" w:rsidRPr="0089540F" w:rsidRDefault="003B430F">
            <w:pPr>
              <w:rPr>
                <w:rFonts w:ascii="Arial" w:hAnsi="Arial" w:cs="Arial"/>
                <w:sz w:val="20"/>
                <w:szCs w:val="20"/>
              </w:rPr>
            </w:pPr>
          </w:p>
          <w:p w14:paraId="6D98EBB4" w14:textId="77777777" w:rsidR="003B430F" w:rsidRPr="0089540F" w:rsidRDefault="003B430F">
            <w:pPr>
              <w:rPr>
                <w:rFonts w:ascii="Arial" w:hAnsi="Arial" w:cs="Arial"/>
                <w:sz w:val="20"/>
                <w:szCs w:val="20"/>
              </w:rPr>
            </w:pPr>
          </w:p>
          <w:p w14:paraId="1E975B98" w14:textId="77777777" w:rsidR="003B430F" w:rsidRPr="0089540F" w:rsidRDefault="003B430F">
            <w:pPr>
              <w:rPr>
                <w:rFonts w:ascii="Arial" w:hAnsi="Arial" w:cs="Arial"/>
                <w:sz w:val="20"/>
                <w:szCs w:val="20"/>
              </w:rPr>
            </w:pPr>
          </w:p>
          <w:p w14:paraId="2FA18BCB" w14:textId="77777777" w:rsidR="003B430F" w:rsidRPr="0089540F" w:rsidRDefault="003B430F">
            <w:pPr>
              <w:rPr>
                <w:rFonts w:ascii="Arial" w:hAnsi="Arial" w:cs="Arial"/>
                <w:sz w:val="20"/>
                <w:szCs w:val="20"/>
              </w:rPr>
            </w:pPr>
          </w:p>
        </w:tc>
      </w:tr>
    </w:tbl>
    <w:p w14:paraId="43D3A892" w14:textId="77777777" w:rsidR="003B430F" w:rsidRPr="0089540F" w:rsidRDefault="003B43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828"/>
        <w:gridCol w:w="1392"/>
        <w:gridCol w:w="3236"/>
      </w:tblGrid>
      <w:tr w:rsidR="003B430F" w:rsidRPr="0089540F" w14:paraId="2C6B1099" w14:textId="77777777" w:rsidTr="0085075B">
        <w:trPr>
          <w:trHeight w:val="389"/>
        </w:trPr>
        <w:tc>
          <w:tcPr>
            <w:tcW w:w="1008" w:type="dxa"/>
          </w:tcPr>
          <w:p w14:paraId="29F6C1C1" w14:textId="77777777" w:rsidR="003B430F" w:rsidRPr="0089540F" w:rsidRDefault="003B430F">
            <w:pPr>
              <w:rPr>
                <w:rFonts w:ascii="Arial" w:hAnsi="Arial" w:cs="Arial"/>
                <w:sz w:val="20"/>
                <w:szCs w:val="20"/>
              </w:rPr>
            </w:pPr>
            <w:r w:rsidRPr="0089540F">
              <w:rPr>
                <w:rFonts w:ascii="Arial" w:hAnsi="Arial" w:cs="Arial"/>
                <w:sz w:val="20"/>
                <w:szCs w:val="20"/>
              </w:rPr>
              <w:t>Signed</w:t>
            </w:r>
          </w:p>
        </w:tc>
        <w:tc>
          <w:tcPr>
            <w:tcW w:w="3828" w:type="dxa"/>
          </w:tcPr>
          <w:p w14:paraId="7A73E559" w14:textId="77777777" w:rsidR="003B430F" w:rsidRPr="0089540F" w:rsidRDefault="003B430F">
            <w:pPr>
              <w:rPr>
                <w:rFonts w:ascii="Arial" w:hAnsi="Arial" w:cs="Arial"/>
                <w:sz w:val="20"/>
                <w:szCs w:val="20"/>
              </w:rPr>
            </w:pPr>
          </w:p>
        </w:tc>
        <w:tc>
          <w:tcPr>
            <w:tcW w:w="1392" w:type="dxa"/>
          </w:tcPr>
          <w:p w14:paraId="4B32782C" w14:textId="77777777" w:rsidR="003B430F" w:rsidRPr="0089540F" w:rsidRDefault="0085075B">
            <w:pPr>
              <w:rPr>
                <w:rFonts w:ascii="Arial" w:hAnsi="Arial" w:cs="Arial"/>
                <w:sz w:val="20"/>
                <w:szCs w:val="20"/>
              </w:rPr>
            </w:pPr>
            <w:r>
              <w:rPr>
                <w:rFonts w:ascii="Arial" w:hAnsi="Arial" w:cs="Arial"/>
                <w:sz w:val="20"/>
                <w:szCs w:val="20"/>
              </w:rPr>
              <w:t xml:space="preserve">     </w:t>
            </w:r>
            <w:r w:rsidR="003B430F" w:rsidRPr="0089540F">
              <w:rPr>
                <w:rFonts w:ascii="Arial" w:hAnsi="Arial" w:cs="Arial"/>
                <w:sz w:val="20"/>
                <w:szCs w:val="20"/>
              </w:rPr>
              <w:t>Date</w:t>
            </w:r>
          </w:p>
        </w:tc>
        <w:tc>
          <w:tcPr>
            <w:tcW w:w="3236" w:type="dxa"/>
          </w:tcPr>
          <w:p w14:paraId="6A391F1A" w14:textId="77777777" w:rsidR="003B430F" w:rsidRPr="0089540F" w:rsidRDefault="003B430F">
            <w:pPr>
              <w:rPr>
                <w:rFonts w:ascii="Arial" w:hAnsi="Arial" w:cs="Arial"/>
                <w:sz w:val="20"/>
                <w:szCs w:val="20"/>
              </w:rPr>
            </w:pPr>
          </w:p>
        </w:tc>
      </w:tr>
    </w:tbl>
    <w:p w14:paraId="2268837E" w14:textId="77777777" w:rsidR="003B430F" w:rsidRDefault="003B430F">
      <w:pPr>
        <w:rPr>
          <w:rFonts w:ascii="Arial" w:hAnsi="Arial" w:cs="Arial"/>
          <w:sz w:val="22"/>
          <w:szCs w:val="22"/>
        </w:rPr>
      </w:pPr>
    </w:p>
    <w:p w14:paraId="1E893E4F" w14:textId="77777777" w:rsidR="003B430F" w:rsidRDefault="0032663B">
      <w:pPr>
        <w:rPr>
          <w:rFonts w:ascii="Arial" w:hAnsi="Arial" w:cs="Arial"/>
          <w:sz w:val="22"/>
          <w:szCs w:val="22"/>
        </w:rPr>
      </w:pPr>
      <w:r>
        <w:rPr>
          <w:rFonts w:ascii="Arial" w:hAnsi="Arial" w:cs="Arial"/>
          <w:sz w:val="16"/>
          <w:szCs w:val="16"/>
        </w:rPr>
        <w:t>July 2015</w:t>
      </w:r>
    </w:p>
    <w:sectPr w:rsidR="003B430F" w:rsidSect="003C788B">
      <w:pgSz w:w="11906" w:h="16838"/>
      <w:pgMar w:top="864" w:right="1008" w:bottom="864"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2A0D" w14:textId="77777777" w:rsidR="00FB326E" w:rsidRDefault="00FB326E" w:rsidP="0089540F">
      <w:r>
        <w:separator/>
      </w:r>
    </w:p>
  </w:endnote>
  <w:endnote w:type="continuationSeparator" w:id="0">
    <w:p w14:paraId="4F747C0A" w14:textId="77777777" w:rsidR="00FB326E" w:rsidRDefault="00FB326E" w:rsidP="0089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00F6" w14:textId="77777777" w:rsidR="00FB326E" w:rsidRDefault="00FB326E" w:rsidP="0089540F">
      <w:r>
        <w:separator/>
      </w:r>
    </w:p>
  </w:footnote>
  <w:footnote w:type="continuationSeparator" w:id="0">
    <w:p w14:paraId="76060811" w14:textId="77777777" w:rsidR="00FB326E" w:rsidRDefault="00FB326E" w:rsidP="0089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EA4"/>
    <w:multiLevelType w:val="hybridMultilevel"/>
    <w:tmpl w:val="3B965D00"/>
    <w:lvl w:ilvl="0" w:tplc="CF42ABA4">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6504"/>
    <w:multiLevelType w:val="hybridMultilevel"/>
    <w:tmpl w:val="C03C7A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92112FA"/>
    <w:multiLevelType w:val="hybridMultilevel"/>
    <w:tmpl w:val="B240F6D4"/>
    <w:lvl w:ilvl="0" w:tplc="06762842">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F5624"/>
    <w:multiLevelType w:val="hybridMultilevel"/>
    <w:tmpl w:val="1C928AD2"/>
    <w:lvl w:ilvl="0" w:tplc="95569052">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109428">
    <w:abstractNumId w:val="1"/>
  </w:num>
  <w:num w:numId="2" w16cid:durableId="1371421075">
    <w:abstractNumId w:val="2"/>
  </w:num>
  <w:num w:numId="3" w16cid:durableId="315031685">
    <w:abstractNumId w:val="3"/>
  </w:num>
  <w:num w:numId="4" w16cid:durableId="156999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DB"/>
    <w:rsid w:val="00010673"/>
    <w:rsid w:val="00015454"/>
    <w:rsid w:val="0004215C"/>
    <w:rsid w:val="00062DEB"/>
    <w:rsid w:val="0011470F"/>
    <w:rsid w:val="00143AF0"/>
    <w:rsid w:val="00156897"/>
    <w:rsid w:val="001A666D"/>
    <w:rsid w:val="001F39A9"/>
    <w:rsid w:val="001F6DCC"/>
    <w:rsid w:val="00236201"/>
    <w:rsid w:val="002A36DB"/>
    <w:rsid w:val="002C3AE0"/>
    <w:rsid w:val="002F6AFF"/>
    <w:rsid w:val="0032663B"/>
    <w:rsid w:val="00331B5E"/>
    <w:rsid w:val="003B430F"/>
    <w:rsid w:val="003C13DE"/>
    <w:rsid w:val="003C788B"/>
    <w:rsid w:val="003D6E08"/>
    <w:rsid w:val="003E5EAF"/>
    <w:rsid w:val="00404F8D"/>
    <w:rsid w:val="00453708"/>
    <w:rsid w:val="00506DFD"/>
    <w:rsid w:val="00512233"/>
    <w:rsid w:val="00520ACD"/>
    <w:rsid w:val="005F0D67"/>
    <w:rsid w:val="00646208"/>
    <w:rsid w:val="0067268A"/>
    <w:rsid w:val="006C3DC8"/>
    <w:rsid w:val="006D1B12"/>
    <w:rsid w:val="00794DFB"/>
    <w:rsid w:val="007B3FD8"/>
    <w:rsid w:val="007F667B"/>
    <w:rsid w:val="0085075B"/>
    <w:rsid w:val="008760E1"/>
    <w:rsid w:val="008774D8"/>
    <w:rsid w:val="0089540F"/>
    <w:rsid w:val="008A3CEB"/>
    <w:rsid w:val="008F356A"/>
    <w:rsid w:val="009E04D0"/>
    <w:rsid w:val="00A042E5"/>
    <w:rsid w:val="00C241C7"/>
    <w:rsid w:val="00C321A1"/>
    <w:rsid w:val="00C755C8"/>
    <w:rsid w:val="00CB15DF"/>
    <w:rsid w:val="00D569B1"/>
    <w:rsid w:val="00DB0FAA"/>
    <w:rsid w:val="00DB58EA"/>
    <w:rsid w:val="00EF7C5B"/>
    <w:rsid w:val="00F74585"/>
    <w:rsid w:val="00FB326E"/>
    <w:rsid w:val="00FB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39351644"/>
  <w15:docId w15:val="{1CA73A8B-85EF-4201-BEC7-7A6E4C3C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8B"/>
    <w:pPr>
      <w:autoSpaceDE w:val="0"/>
      <w:autoSpaceDN w:val="0"/>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788B"/>
    <w:rPr>
      <w:rFonts w:cs="Times New Roman"/>
      <w:color w:val="0000FF"/>
      <w:u w:val="single"/>
    </w:rPr>
  </w:style>
  <w:style w:type="paragraph" w:styleId="BalloonText">
    <w:name w:val="Balloon Text"/>
    <w:basedOn w:val="Normal"/>
    <w:link w:val="BalloonTextChar"/>
    <w:uiPriority w:val="99"/>
    <w:semiHidden/>
    <w:rsid w:val="006C3D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88B"/>
    <w:rPr>
      <w:rFonts w:ascii="Tahoma" w:hAnsi="Tahoma" w:cs="Tahoma"/>
      <w:sz w:val="16"/>
      <w:szCs w:val="16"/>
      <w:lang w:val="en-GB"/>
    </w:rPr>
  </w:style>
  <w:style w:type="character" w:styleId="CommentReference">
    <w:name w:val="annotation reference"/>
    <w:basedOn w:val="DefaultParagraphFont"/>
    <w:uiPriority w:val="99"/>
    <w:semiHidden/>
    <w:rsid w:val="003D6E08"/>
    <w:rPr>
      <w:rFonts w:cs="Times New Roman"/>
      <w:sz w:val="16"/>
      <w:szCs w:val="16"/>
    </w:rPr>
  </w:style>
  <w:style w:type="paragraph" w:styleId="CommentText">
    <w:name w:val="annotation text"/>
    <w:basedOn w:val="Normal"/>
    <w:link w:val="CommentTextChar"/>
    <w:uiPriority w:val="99"/>
    <w:semiHidden/>
    <w:rsid w:val="003D6E08"/>
    <w:rPr>
      <w:sz w:val="20"/>
      <w:szCs w:val="20"/>
    </w:rPr>
  </w:style>
  <w:style w:type="character" w:customStyle="1" w:styleId="CommentTextChar">
    <w:name w:val="Comment Text Char"/>
    <w:basedOn w:val="DefaultParagraphFont"/>
    <w:link w:val="CommentText"/>
    <w:uiPriority w:val="99"/>
    <w:semiHidden/>
    <w:locked/>
    <w:rsid w:val="003D6E08"/>
    <w:rPr>
      <w:rFonts w:cs="Times New Roman"/>
      <w:sz w:val="20"/>
      <w:szCs w:val="20"/>
      <w:lang w:val="en-GB"/>
    </w:rPr>
  </w:style>
  <w:style w:type="paragraph" w:styleId="CommentSubject">
    <w:name w:val="annotation subject"/>
    <w:basedOn w:val="CommentText"/>
    <w:next w:val="CommentText"/>
    <w:link w:val="CommentSubjectChar"/>
    <w:uiPriority w:val="99"/>
    <w:semiHidden/>
    <w:rsid w:val="003D6E08"/>
    <w:rPr>
      <w:b/>
      <w:bCs/>
    </w:rPr>
  </w:style>
  <w:style w:type="character" w:customStyle="1" w:styleId="CommentSubjectChar">
    <w:name w:val="Comment Subject Char"/>
    <w:basedOn w:val="CommentTextChar"/>
    <w:link w:val="CommentSubject"/>
    <w:uiPriority w:val="99"/>
    <w:semiHidden/>
    <w:locked/>
    <w:rsid w:val="003D6E08"/>
    <w:rPr>
      <w:rFonts w:cs="Times New Roman"/>
      <w:b/>
      <w:bCs/>
      <w:sz w:val="20"/>
      <w:szCs w:val="20"/>
      <w:lang w:val="en-GB"/>
    </w:rPr>
  </w:style>
  <w:style w:type="character" w:styleId="FollowedHyperlink">
    <w:name w:val="FollowedHyperlink"/>
    <w:basedOn w:val="DefaultParagraphFont"/>
    <w:uiPriority w:val="99"/>
    <w:rsid w:val="00404F8D"/>
    <w:rPr>
      <w:rFonts w:cs="Times New Roman"/>
      <w:color w:val="800080"/>
      <w:u w:val="single"/>
    </w:rPr>
  </w:style>
  <w:style w:type="paragraph" w:styleId="FootnoteText">
    <w:name w:val="footnote text"/>
    <w:basedOn w:val="Normal"/>
    <w:link w:val="FootnoteTextChar"/>
    <w:uiPriority w:val="99"/>
    <w:semiHidden/>
    <w:unhideWhenUsed/>
    <w:rsid w:val="0089540F"/>
    <w:rPr>
      <w:sz w:val="20"/>
      <w:szCs w:val="20"/>
    </w:rPr>
  </w:style>
  <w:style w:type="character" w:customStyle="1" w:styleId="FootnoteTextChar">
    <w:name w:val="Footnote Text Char"/>
    <w:basedOn w:val="DefaultParagraphFont"/>
    <w:link w:val="FootnoteText"/>
    <w:uiPriority w:val="99"/>
    <w:semiHidden/>
    <w:locked/>
    <w:rsid w:val="0089540F"/>
    <w:rPr>
      <w:rFonts w:cs="Times New Roman"/>
      <w:sz w:val="20"/>
      <w:szCs w:val="20"/>
      <w:lang w:eastAsia="en-US"/>
    </w:rPr>
  </w:style>
  <w:style w:type="character" w:styleId="FootnoteReference">
    <w:name w:val="footnote reference"/>
    <w:basedOn w:val="DefaultParagraphFont"/>
    <w:uiPriority w:val="99"/>
    <w:semiHidden/>
    <w:unhideWhenUsed/>
    <w:rsid w:val="0089540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policies/calendar/part1/otherregs/appe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xu.org.uk/content/746643" TargetMode="External"/><Relationship Id="rId5" Type="http://schemas.openxmlformats.org/officeDocument/2006/relationships/webSettings" Target="webSettings.xml"/><Relationship Id="rId10" Type="http://schemas.openxmlformats.org/officeDocument/2006/relationships/hyperlink" Target="http://www.exeterguild.org/support/advice/" TargetMode="External"/><Relationship Id="rId4" Type="http://schemas.openxmlformats.org/officeDocument/2006/relationships/settings" Target="settings.xml"/><Relationship Id="rId9" Type="http://schemas.openxmlformats.org/officeDocument/2006/relationships/hyperlink" Target="https://www.exeter.ac.uk/students/administration/complaintsandappeals/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22AE6-876D-4E6A-A8EC-2E014EE9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MSD</dc:creator>
  <cp:lastModifiedBy>Opie, Laurie</cp:lastModifiedBy>
  <cp:revision>6</cp:revision>
  <cp:lastPrinted>2012-08-16T15:08:00Z</cp:lastPrinted>
  <dcterms:created xsi:type="dcterms:W3CDTF">2017-05-19T14:53:00Z</dcterms:created>
  <dcterms:modified xsi:type="dcterms:W3CDTF">2022-12-12T12:10:00Z</dcterms:modified>
</cp:coreProperties>
</file>