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8DE0" w14:textId="125C1357" w:rsidR="00F9234B" w:rsidRPr="00E51E61" w:rsidRDefault="00F9234B">
      <w:pPr>
        <w:rPr>
          <w:rFonts w:ascii="Outfit" w:hAnsi="Outfit"/>
          <w:b/>
          <w:bCs/>
          <w:sz w:val="32"/>
          <w:szCs w:val="32"/>
        </w:rPr>
      </w:pPr>
    </w:p>
    <w:tbl>
      <w:tblPr>
        <w:tblW w:w="90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986"/>
        <w:gridCol w:w="1779"/>
        <w:gridCol w:w="2066"/>
        <w:gridCol w:w="1629"/>
      </w:tblGrid>
      <w:tr w:rsidR="00E51E61" w:rsidRPr="00E51E61" w14:paraId="69EF6369" w14:textId="77777777" w:rsidTr="00E51E61">
        <w:trPr>
          <w:trHeight w:val="28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hideMark/>
          </w:tcPr>
          <w:p w14:paraId="4E6CFA4D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B3703" w14:textId="58FFC14C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Your Name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A3C2B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Role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2FB70" w14:textId="4261941A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Your Exeter e</w:t>
            </w: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mail </w:t>
            </w:r>
            <w:r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address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4CBE8" w14:textId="1C871E32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Faculty</w:t>
            </w:r>
          </w:p>
        </w:tc>
      </w:tr>
      <w:tr w:rsidR="00E51E61" w:rsidRPr="00E51E61" w14:paraId="77C65D3F" w14:textId="77777777" w:rsidTr="00E51E61">
        <w:trPr>
          <w:trHeight w:val="75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5B513" w14:textId="0305D992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 xml:space="preserve">Student Peer </w:t>
            </w: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Programme Organiser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04C07" w14:textId="127856B6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1963D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Student Peer Programme Organiser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D7901" w14:textId="2DA33F1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7E2D9" w14:textId="069E2D5F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</w:tbl>
    <w:p w14:paraId="647E7134" w14:textId="77777777" w:rsidR="00E51E61" w:rsidRDefault="00E51E61">
      <w:pPr>
        <w:rPr>
          <w:rFonts w:ascii="Outfit" w:hAnsi="Outfit"/>
          <w:b/>
          <w:bCs/>
        </w:rPr>
      </w:pPr>
    </w:p>
    <w:p w14:paraId="67BD726E" w14:textId="71D47C2A" w:rsidR="00E51E61" w:rsidRPr="00E51E61" w:rsidRDefault="00E51E61" w:rsidP="00E51E61">
      <w:pPr>
        <w:pStyle w:val="Heading1"/>
        <w:rPr>
          <w:rFonts w:ascii="Outfit" w:hAnsi="Outfit"/>
          <w:b/>
          <w:bCs/>
          <w:color w:val="3F655C"/>
          <w:sz w:val="24"/>
          <w:szCs w:val="24"/>
        </w:rPr>
      </w:pPr>
      <w:r w:rsidRPr="00E51E61">
        <w:rPr>
          <w:rFonts w:ascii="Outfit" w:hAnsi="Outfit"/>
          <w:b/>
          <w:bCs/>
          <w:color w:val="3F655C"/>
          <w:sz w:val="24"/>
          <w:szCs w:val="24"/>
        </w:rPr>
        <w:t>Programme Overview: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282"/>
        <w:gridCol w:w="4575"/>
      </w:tblGrid>
      <w:tr w:rsidR="00E51E61" w:rsidRPr="00E51E61" w14:paraId="4A723DFA" w14:textId="77777777" w:rsidTr="00E51E61">
        <w:trPr>
          <w:trHeight w:val="285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015032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14:paraId="016E5EB7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 xml:space="preserve">Programme </w:t>
            </w:r>
            <w:proofErr w:type="gramStart"/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name</w:t>
            </w:r>
            <w:proofErr w:type="gramEnd"/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14:paraId="02345013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F0A838" w14:textId="26C8DBAC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E51E61" w:rsidRPr="00E51E61" w14:paraId="25C901F9" w14:textId="77777777" w:rsidTr="00E51E61">
        <w:trPr>
          <w:trHeight w:val="99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C071E8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Number of mentors </w:t>
            </w:r>
          </w:p>
        </w:tc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DE976A" w14:textId="32A2B364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366397F2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51E61" w:rsidRPr="00E51E61" w14:paraId="3E2E684F" w14:textId="77777777" w:rsidTr="00E51E61">
        <w:trPr>
          <w:trHeight w:val="975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5D65E1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Number of mentees </w:t>
            </w:r>
          </w:p>
        </w:tc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1A39F6" w14:textId="002F6511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E51E61" w:rsidRPr="00E51E61" w14:paraId="523839C7" w14:textId="77777777" w:rsidTr="00E51E61">
        <w:trPr>
          <w:trHeight w:val="825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485A7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Frequency of sessions </w:t>
            </w:r>
          </w:p>
          <w:p w14:paraId="4C68212C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(e.g. weekly, biweekly, monthly, termly, ad hoc)</w:t>
            </w:r>
            <w:r w:rsidRPr="00E51E61">
              <w:rPr>
                <w:rFonts w:ascii="Outfit" w:eastAsia="Times New Roman" w:hAnsi="Outfi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CD7617" w14:textId="2DBE7F89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E51E61" w:rsidRPr="00E51E61" w14:paraId="1A6DE742" w14:textId="77777777" w:rsidTr="00E51E61">
        <w:trPr>
          <w:trHeight w:val="90"/>
        </w:trPr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0D76EF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Delivery location(s) </w:t>
            </w:r>
          </w:p>
          <w:p w14:paraId="6998A163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14:paraId="1F7448C1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(Please ‘X’ boxes that apply).</w:t>
            </w:r>
            <w:r w:rsidRPr="00E51E61">
              <w:rPr>
                <w:rFonts w:ascii="Outfit" w:eastAsia="Times New Roman" w:hAnsi="Outfi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7DC45" w14:textId="3C629A19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A19D5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Streatham </w:t>
            </w:r>
          </w:p>
        </w:tc>
      </w:tr>
      <w:tr w:rsidR="00E51E61" w:rsidRPr="00E51E61" w14:paraId="0E6EB0D4" w14:textId="77777777" w:rsidTr="00E51E61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4D9197" w14:textId="77777777" w:rsidR="00E51E61" w:rsidRPr="00E51E61" w:rsidRDefault="00E51E61" w:rsidP="00E51E61">
            <w:pPr>
              <w:spacing w:after="0" w:line="240" w:lineRule="auto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713B1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B2BDD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St Luke’s </w:t>
            </w:r>
          </w:p>
        </w:tc>
      </w:tr>
      <w:tr w:rsidR="00E51E61" w:rsidRPr="00E51E61" w14:paraId="3CEC1F77" w14:textId="77777777" w:rsidTr="00E51E61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826BF0" w14:textId="77777777" w:rsidR="00E51E61" w:rsidRPr="00E51E61" w:rsidRDefault="00E51E61" w:rsidP="00E51E61">
            <w:pPr>
              <w:spacing w:after="0" w:line="240" w:lineRule="auto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3B57E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06A4C5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Penryn </w:t>
            </w:r>
          </w:p>
        </w:tc>
      </w:tr>
      <w:tr w:rsidR="00E51E61" w:rsidRPr="00E51E61" w14:paraId="699FDBC6" w14:textId="77777777" w:rsidTr="00E51E61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FE27C" w14:textId="77777777" w:rsidR="00E51E61" w:rsidRPr="00E51E61" w:rsidRDefault="00E51E61" w:rsidP="00E51E61">
            <w:pPr>
              <w:spacing w:after="0" w:line="240" w:lineRule="auto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0891C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38DDBF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Truro </w:t>
            </w:r>
          </w:p>
        </w:tc>
      </w:tr>
      <w:tr w:rsidR="00E51E61" w:rsidRPr="00E51E61" w14:paraId="4B6616E0" w14:textId="77777777" w:rsidTr="00E51E61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BF30A5" w14:textId="77777777" w:rsidR="00E51E61" w:rsidRPr="00E51E61" w:rsidRDefault="00E51E61" w:rsidP="00E51E61">
            <w:pPr>
              <w:spacing w:after="0" w:line="240" w:lineRule="auto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9EB22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7E2BE0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Online </w:t>
            </w:r>
          </w:p>
        </w:tc>
      </w:tr>
      <w:tr w:rsidR="00E51E61" w:rsidRPr="00E51E61" w14:paraId="274CF3F6" w14:textId="77777777" w:rsidTr="00E51E61">
        <w:trPr>
          <w:trHeight w:val="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87BCC" w14:textId="77777777" w:rsidR="00E51E61" w:rsidRPr="00E51E61" w:rsidRDefault="00E51E61" w:rsidP="00E51E61">
            <w:pPr>
              <w:spacing w:after="0" w:line="240" w:lineRule="auto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21494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DC58F1" w14:textId="77777777" w:rsidR="00E51E61" w:rsidRPr="00E51E61" w:rsidRDefault="00E51E61" w:rsidP="00E51E61">
            <w:pPr>
              <w:spacing w:after="0" w:line="240" w:lineRule="auto"/>
              <w:textAlignment w:val="baseline"/>
              <w:rPr>
                <w:rFonts w:ascii="Outfit" w:eastAsia="Times New Roman" w:hAnsi="Outfit" w:cs="Segoe U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Other, please specify:  </w:t>
            </w:r>
          </w:p>
        </w:tc>
      </w:tr>
    </w:tbl>
    <w:p w14:paraId="3662FA90" w14:textId="77777777" w:rsidR="00E51E61" w:rsidRDefault="00E51E61">
      <w:pPr>
        <w:rPr>
          <w:rFonts w:ascii="Outfit" w:hAnsi="Outfit"/>
          <w:b/>
          <w:bCs/>
        </w:rPr>
      </w:pPr>
    </w:p>
    <w:p w14:paraId="797F0F66" w14:textId="77777777" w:rsidR="00E51E61" w:rsidRDefault="00E51E61" w:rsidP="00E51E61">
      <w:pPr>
        <w:spacing w:after="0" w:line="240" w:lineRule="auto"/>
        <w:textAlignment w:val="baseline"/>
        <w:rPr>
          <w:rFonts w:ascii="Outfit" w:eastAsia="Times New Roman" w:hAnsi="Outfit" w:cs="Calibri"/>
          <w:kern w:val="0"/>
          <w:lang w:eastAsia="en-GB"/>
          <w14:ligatures w14:val="none"/>
        </w:rPr>
      </w:pPr>
      <w:r w:rsidRPr="00E51E61"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  <w:t>What key actions have you undertaken to run the scheme effectively?</w:t>
      </w:r>
      <w:r w:rsidRPr="00E51E61">
        <w:rPr>
          <w:rFonts w:ascii="Outfit" w:eastAsia="Times New Roman" w:hAnsi="Outfit" w:cs="Calibri"/>
          <w:kern w:val="0"/>
          <w:lang w:eastAsia="en-GB"/>
          <w14:ligatures w14:val="none"/>
        </w:rPr>
        <w:t> </w:t>
      </w:r>
    </w:p>
    <w:p w14:paraId="37BBC6E1" w14:textId="77777777" w:rsidR="00E51E61" w:rsidRDefault="00E51E61" w:rsidP="00E51E61">
      <w:pPr>
        <w:spacing w:after="0" w:line="240" w:lineRule="auto"/>
        <w:textAlignment w:val="baseline"/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</w:pPr>
      <w:r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  <w:t xml:space="preserve">This helps provide us with an overview of what your role has involved and illustrates the key tasks and elements any new SPPOs will need to implement next year. </w:t>
      </w:r>
    </w:p>
    <w:p w14:paraId="28B07809" w14:textId="64072E6C" w:rsidR="00E51E61" w:rsidRDefault="00E51E61" w:rsidP="00E51E61">
      <w:pPr>
        <w:spacing w:after="0" w:line="240" w:lineRule="auto"/>
        <w:textAlignment w:val="baseline"/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</w:pPr>
      <w:r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  <w:t>You may include tasks such as the following, though it is not an exhaustive list:</w:t>
      </w:r>
    </w:p>
    <w:p w14:paraId="6FCF87F0" w14:textId="3DB24C81" w:rsidR="00E51E61" w:rsidRDefault="00E51E61" w:rsidP="00E51E6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</w:pPr>
      <w:r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  <w:t>Completing training (both staff mandatory training and training on the SPPO role)</w:t>
      </w:r>
    </w:p>
    <w:p w14:paraId="01286B33" w14:textId="5F124106" w:rsidR="00E51E61" w:rsidRDefault="00E51E61" w:rsidP="00E51E6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</w:pPr>
      <w:r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  <w:t>Sending out application forms to mentors</w:t>
      </w:r>
    </w:p>
    <w:p w14:paraId="18909279" w14:textId="701A446A" w:rsidR="00E51E61" w:rsidRDefault="00E51E61" w:rsidP="00E51E6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</w:pPr>
      <w:r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  <w:t>Mid-term evaluations</w:t>
      </w:r>
    </w:p>
    <w:p w14:paraId="6289FB59" w14:textId="547FF35D" w:rsidR="00E51E61" w:rsidRPr="00E51E61" w:rsidRDefault="00E51E61" w:rsidP="00E51E61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</w:pPr>
      <w:r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  <w:t>Preparing Mentor timetables and attending sessions</w:t>
      </w:r>
    </w:p>
    <w:p w14:paraId="0A9890E3" w14:textId="0A7AEBB0" w:rsidR="00E51E61" w:rsidRPr="00E51E61" w:rsidRDefault="00E51E61" w:rsidP="00E51E61">
      <w:pPr>
        <w:spacing w:after="0" w:line="240" w:lineRule="auto"/>
        <w:textAlignment w:val="baseline"/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</w:pPr>
      <w:r>
        <w:rPr>
          <w:rFonts w:ascii="Outfit" w:eastAsia="Times New Roman" w:hAnsi="Outfit" w:cs="Segoe UI"/>
          <w:i/>
          <w:iCs/>
          <w:kern w:val="0"/>
          <w:sz w:val="18"/>
          <w:szCs w:val="18"/>
          <w:lang w:eastAsia="en-GB"/>
          <w14:ligatures w14:val="none"/>
        </w:rPr>
        <w:t xml:space="preserve"> </w:t>
      </w:r>
    </w:p>
    <w:tbl>
      <w:tblPr>
        <w:tblW w:w="907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2469"/>
      </w:tblGrid>
      <w:tr w:rsidR="00E51E61" w:rsidRPr="00E51E61" w14:paraId="505F048F" w14:textId="77777777" w:rsidTr="00E51E61">
        <w:trPr>
          <w:trHeight w:val="480"/>
        </w:trPr>
        <w:tc>
          <w:tcPr>
            <w:tcW w:w="6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EB2AB" w14:textId="77777777" w:rsidR="00E51E61" w:rsidRPr="00E51E61" w:rsidRDefault="00E51E61" w:rsidP="002A38B6">
            <w:pPr>
              <w:spacing w:after="0" w:line="240" w:lineRule="auto"/>
              <w:jc w:val="center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Activity</w:t>
            </w: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91248" w14:textId="77777777" w:rsidR="00E51E61" w:rsidRPr="00E51E61" w:rsidRDefault="00E51E61" w:rsidP="002A38B6">
            <w:pPr>
              <w:spacing w:after="0" w:line="240" w:lineRule="auto"/>
              <w:jc w:val="center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b/>
                <w:bCs/>
                <w:kern w:val="0"/>
                <w:lang w:eastAsia="en-GB"/>
                <w14:ligatures w14:val="none"/>
              </w:rPr>
              <w:t>Date</w:t>
            </w: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51E61" w:rsidRPr="00E51E61" w14:paraId="014C1974" w14:textId="77777777" w:rsidTr="00E51E61">
        <w:trPr>
          <w:trHeight w:val="315"/>
        </w:trPr>
        <w:tc>
          <w:tcPr>
            <w:tcW w:w="6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EC8D3" w14:textId="436ABA02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AB2F8D" w14:textId="706EBEA2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51E61" w:rsidRPr="00E51E61" w14:paraId="1425AC33" w14:textId="77777777" w:rsidTr="00E51E61">
        <w:trPr>
          <w:trHeight w:val="315"/>
        </w:trPr>
        <w:tc>
          <w:tcPr>
            <w:tcW w:w="6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939D3" w14:textId="7F335EB9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C46D1" w14:textId="487D04F1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51E61" w:rsidRPr="00E51E61" w14:paraId="32EB6E4F" w14:textId="77777777" w:rsidTr="00E51E61">
        <w:trPr>
          <w:trHeight w:val="315"/>
        </w:trPr>
        <w:tc>
          <w:tcPr>
            <w:tcW w:w="6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BE611" w14:textId="729CCAF1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5BCDD" w14:textId="70C5E2DA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51E61" w:rsidRPr="00E51E61" w14:paraId="65BFC629" w14:textId="77777777" w:rsidTr="00E51E61">
        <w:trPr>
          <w:trHeight w:val="285"/>
        </w:trPr>
        <w:tc>
          <w:tcPr>
            <w:tcW w:w="6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3A8A4" w14:textId="361F53D1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94A2E" w14:textId="0422623C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51E61" w:rsidRPr="00E51E61" w14:paraId="5E7C3608" w14:textId="77777777" w:rsidTr="00E51E61">
        <w:trPr>
          <w:trHeight w:val="210"/>
        </w:trPr>
        <w:tc>
          <w:tcPr>
            <w:tcW w:w="6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2120D" w14:textId="118E7C60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B3990" w14:textId="6ADF3F5B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51E61" w:rsidRPr="00E51E61" w14:paraId="249AC05A" w14:textId="77777777" w:rsidTr="00E51E61">
        <w:trPr>
          <w:trHeight w:val="225"/>
        </w:trPr>
        <w:tc>
          <w:tcPr>
            <w:tcW w:w="6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1C053" w14:textId="639439DF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C0DD0" w14:textId="77777777" w:rsidR="00E51E61" w:rsidRPr="00E51E61" w:rsidRDefault="00E51E61" w:rsidP="002A38B6">
            <w:pPr>
              <w:spacing w:after="0" w:line="240" w:lineRule="auto"/>
              <w:textAlignment w:val="baseline"/>
              <w:rPr>
                <w:rFonts w:ascii="Outfit" w:eastAsia="Times New Roman" w:hAnsi="Outfi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1E61">
              <w:rPr>
                <w:rFonts w:ascii="Outfit" w:eastAsia="Times New Roman" w:hAnsi="Outfit" w:cs="Calibri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FD203BA" w14:textId="77777777" w:rsidR="00E51E61" w:rsidRPr="00E51E61" w:rsidRDefault="00E51E61" w:rsidP="00E51E6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51E61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22FDB114" w14:textId="77777777" w:rsidR="00E51E61" w:rsidRDefault="00E51E61">
      <w:pPr>
        <w:rPr>
          <w:rFonts w:ascii="Outfit" w:hAnsi="Outfit"/>
          <w:b/>
          <w:bCs/>
        </w:rPr>
      </w:pPr>
    </w:p>
    <w:p w14:paraId="38170EF7" w14:textId="77777777" w:rsidR="00E51E61" w:rsidRPr="00E51E61" w:rsidRDefault="00E51E61" w:rsidP="00E51E61">
      <w:pPr>
        <w:pStyle w:val="Heading1"/>
        <w:rPr>
          <w:rFonts w:ascii="Outfit" w:eastAsia="Times New Roman" w:hAnsi="Outfit"/>
          <w:b/>
          <w:bCs/>
          <w:color w:val="3F655C"/>
          <w:sz w:val="24"/>
          <w:szCs w:val="24"/>
          <w:lang w:eastAsia="en-GB"/>
        </w:rPr>
      </w:pPr>
      <w:r w:rsidRPr="00E51E61">
        <w:rPr>
          <w:rFonts w:ascii="Outfit" w:eastAsia="Times New Roman" w:hAnsi="Outfit"/>
          <w:b/>
          <w:bCs/>
          <w:color w:val="3F655C"/>
          <w:sz w:val="24"/>
          <w:szCs w:val="24"/>
          <w:lang w:eastAsia="en-GB"/>
        </w:rPr>
        <w:lastRenderedPageBreak/>
        <w:t>Programme Evaluation </w:t>
      </w:r>
    </w:p>
    <w:p w14:paraId="3B49A345" w14:textId="77777777" w:rsidR="005C5301" w:rsidRPr="00E51E61" w:rsidRDefault="005C5301" w:rsidP="005C5301">
      <w:pPr>
        <w:spacing w:after="0" w:line="240" w:lineRule="auto"/>
        <w:textAlignment w:val="baseline"/>
        <w:rPr>
          <w:rFonts w:ascii="Outfit" w:eastAsia="Times New Roman" w:hAnsi="Outfit" w:cs="Segoe UI"/>
          <w:kern w:val="0"/>
          <w:sz w:val="18"/>
          <w:szCs w:val="18"/>
          <w:lang w:eastAsia="en-GB"/>
          <w14:ligatures w14:val="none"/>
        </w:rPr>
      </w:pPr>
      <w:r w:rsidRPr="00E51E61"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  <w:t>What has gone well?</w:t>
      </w:r>
      <w:r w:rsidRPr="00E51E61">
        <w:rPr>
          <w:rFonts w:ascii="Outfit" w:eastAsia="Times New Roman" w:hAnsi="Outfit" w:cs="Calibri"/>
          <w:kern w:val="0"/>
          <w:lang w:eastAsia="en-GB"/>
          <w14:ligatures w14:val="none"/>
        </w:rPr>
        <w:t> </w:t>
      </w:r>
    </w:p>
    <w:p w14:paraId="13095BD8" w14:textId="77777777" w:rsidR="005C5301" w:rsidRPr="00E51E61" w:rsidRDefault="005C5301" w:rsidP="00C30CD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00E51E61"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>What has been effective? What has gone well? Are there any good practices you can share</w:t>
      </w:r>
      <w:r w:rsidRPr="00E51E61">
        <w:rPr>
          <w:rFonts w:ascii="Calibri" w:eastAsia="Times New Roman" w:hAnsi="Calibri" w:cs="Calibri"/>
          <w:i/>
          <w:iCs/>
          <w:kern w:val="0"/>
          <w:sz w:val="18"/>
          <w:szCs w:val="18"/>
          <w:lang w:eastAsia="en-GB"/>
          <w14:ligatures w14:val="none"/>
        </w:rPr>
        <w:t>?</w:t>
      </w:r>
      <w:r w:rsidRPr="00E51E61">
        <w:rPr>
          <w:rFonts w:ascii="Calibri" w:eastAsia="Times New Roman" w:hAnsi="Calibri" w:cs="Calibri"/>
          <w:kern w:val="0"/>
          <w:sz w:val="18"/>
          <w:szCs w:val="18"/>
          <w:lang w:eastAsia="en-GB"/>
          <w14:ligatures w14:val="none"/>
        </w:rPr>
        <w:t> </w:t>
      </w:r>
    </w:p>
    <w:p w14:paraId="51E2B83B" w14:textId="77777777" w:rsidR="005C5301" w:rsidRDefault="005C5301" w:rsidP="00E51E6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301" w14:paraId="09A9243F" w14:textId="77777777" w:rsidTr="005C5301">
        <w:tc>
          <w:tcPr>
            <w:tcW w:w="9016" w:type="dxa"/>
          </w:tcPr>
          <w:p w14:paraId="739C54D4" w14:textId="77777777" w:rsidR="005C5301" w:rsidRDefault="005C5301" w:rsidP="00E51E61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77A705B6" w14:textId="77777777" w:rsidR="004315A4" w:rsidRDefault="004315A4" w:rsidP="00E51E61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3B460E8E" w14:textId="77777777" w:rsidR="004315A4" w:rsidRDefault="004315A4" w:rsidP="00E51E61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1D97E56F" w14:textId="77777777" w:rsidR="005C5301" w:rsidRDefault="005C5301" w:rsidP="00E51E6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p w14:paraId="24DAC6E9" w14:textId="77777777" w:rsidR="00E51E61" w:rsidRDefault="00E51E61" w:rsidP="00E51E61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51E61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40978332" w14:textId="56ECB4FE" w:rsidR="00C30CD2" w:rsidRPr="00E51E61" w:rsidRDefault="00C30CD2" w:rsidP="00C30CD2">
      <w:pPr>
        <w:spacing w:after="0" w:line="240" w:lineRule="auto"/>
        <w:textAlignment w:val="baseline"/>
        <w:rPr>
          <w:rFonts w:ascii="Outfit" w:eastAsia="Times New Roman" w:hAnsi="Outfit" w:cs="Segoe UI"/>
          <w:kern w:val="0"/>
          <w:sz w:val="18"/>
          <w:szCs w:val="18"/>
          <w:lang w:eastAsia="en-GB"/>
          <w14:ligatures w14:val="none"/>
        </w:rPr>
      </w:pPr>
      <w:r w:rsidRPr="00E51E61"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  <w:t xml:space="preserve">What </w:t>
      </w:r>
      <w:r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  <w:t>could have been improved?</w:t>
      </w:r>
    </w:p>
    <w:p w14:paraId="45F44D9F" w14:textId="7B6F5BAB" w:rsidR="00C30CD2" w:rsidRDefault="00C30CD2" w:rsidP="00C30CD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C30CD2"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>What did not work as well as hoped? What would y</w:t>
      </w:r>
      <w:r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>ou change</w:t>
      </w:r>
      <w:r w:rsidR="007F1D5C"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 xml:space="preserve"> if repeating the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CD2" w14:paraId="26976A91" w14:textId="77777777" w:rsidTr="002A38B6">
        <w:tc>
          <w:tcPr>
            <w:tcW w:w="9016" w:type="dxa"/>
          </w:tcPr>
          <w:p w14:paraId="6DFB386F" w14:textId="77777777" w:rsidR="00C30CD2" w:rsidRDefault="00C30CD2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bookmarkStart w:id="0" w:name="_Hlk161934659"/>
          </w:p>
          <w:p w14:paraId="6D2F2AEA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4852ABD8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bookmarkEnd w:id="0"/>
    </w:tbl>
    <w:p w14:paraId="6F23844D" w14:textId="77777777" w:rsidR="00C30CD2" w:rsidRPr="00E51E61" w:rsidRDefault="00C30CD2" w:rsidP="00E51E6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780D98B5" w14:textId="77777777" w:rsidR="00E51E61" w:rsidRPr="00E51E61" w:rsidRDefault="00E51E61" w:rsidP="00E51E6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51E61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00DB66D5" w14:textId="4D8FA42B" w:rsidR="007F1D5C" w:rsidRPr="00E51E61" w:rsidRDefault="00E51E61" w:rsidP="007F1D5C">
      <w:pPr>
        <w:spacing w:after="0" w:line="240" w:lineRule="auto"/>
        <w:textAlignment w:val="baseline"/>
        <w:rPr>
          <w:rFonts w:ascii="Outfit" w:eastAsia="Times New Roman" w:hAnsi="Outfit" w:cs="Segoe UI"/>
          <w:kern w:val="0"/>
          <w:sz w:val="18"/>
          <w:szCs w:val="18"/>
          <w:lang w:eastAsia="en-GB"/>
          <w14:ligatures w14:val="none"/>
        </w:rPr>
      </w:pPr>
      <w:r w:rsidRPr="00E51E61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  <w:r w:rsidR="007F1D5C"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  <w:t>Did you receive any feedback from Mentors / Mentees?</w:t>
      </w:r>
    </w:p>
    <w:p w14:paraId="39F9AFF6" w14:textId="38DAFB5A" w:rsidR="00E51E61" w:rsidRPr="00E51E61" w:rsidRDefault="007F1D5C" w:rsidP="00E51E6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7F1D5C"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 xml:space="preserve">Please include any feedback you have, from </w:t>
      </w:r>
      <w:r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>M</w:t>
      </w:r>
      <w:r w:rsidRPr="007F1D5C"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 xml:space="preserve">entors and </w:t>
      </w:r>
      <w:r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>M</w:t>
      </w:r>
      <w:r w:rsidRPr="007F1D5C"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>entees, on the scheme.</w:t>
      </w:r>
      <w:r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 xml:space="preserve"> </w:t>
      </w:r>
    </w:p>
    <w:p w14:paraId="40B72051" w14:textId="77777777" w:rsidR="007F1D5C" w:rsidRDefault="00E51E61" w:rsidP="007F1D5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51E61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D5C" w14:paraId="0D519229" w14:textId="77777777" w:rsidTr="002A38B6">
        <w:tc>
          <w:tcPr>
            <w:tcW w:w="9016" w:type="dxa"/>
          </w:tcPr>
          <w:p w14:paraId="66D6FFAB" w14:textId="77777777" w:rsidR="007F1D5C" w:rsidRDefault="007F1D5C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7B9A644C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4C5FABE0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3C07652E" w14:textId="4BD4E08B" w:rsidR="00E51E61" w:rsidRDefault="00E51E61" w:rsidP="007F1D5C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23BDA5D6" w14:textId="77777777" w:rsidR="007F1D5C" w:rsidRPr="00E51E61" w:rsidRDefault="007F1D5C" w:rsidP="007F1D5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17A90E71" w14:textId="1625A166" w:rsidR="00E51E61" w:rsidRPr="00E51E61" w:rsidRDefault="00E51E61" w:rsidP="00E51E6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E51E61">
        <w:rPr>
          <w:rFonts w:ascii="Calibri" w:eastAsia="Times New Roman" w:hAnsi="Calibri" w:cs="Calibri"/>
          <w:kern w:val="0"/>
          <w:lang w:eastAsia="en-GB"/>
          <w14:ligatures w14:val="none"/>
        </w:rPr>
        <w:t>  </w:t>
      </w:r>
    </w:p>
    <w:p w14:paraId="3089757A" w14:textId="0CE1B51F" w:rsidR="000C7F76" w:rsidRPr="00E51E61" w:rsidRDefault="000C7F76" w:rsidP="000C7F76">
      <w:pPr>
        <w:pStyle w:val="Heading1"/>
        <w:rPr>
          <w:rFonts w:ascii="Outfit" w:eastAsia="Times New Roman" w:hAnsi="Outfit"/>
          <w:b/>
          <w:bCs/>
          <w:color w:val="3F655C"/>
          <w:sz w:val="24"/>
          <w:szCs w:val="24"/>
          <w:lang w:eastAsia="en-GB"/>
        </w:rPr>
      </w:pPr>
      <w:r>
        <w:rPr>
          <w:rFonts w:ascii="Outfit" w:eastAsia="Times New Roman" w:hAnsi="Outfit"/>
          <w:b/>
          <w:bCs/>
          <w:color w:val="3F655C"/>
          <w:sz w:val="24"/>
          <w:szCs w:val="24"/>
          <w:lang w:eastAsia="en-GB"/>
        </w:rPr>
        <w:t>Next steps</w:t>
      </w:r>
    </w:p>
    <w:p w14:paraId="41216752" w14:textId="77777777" w:rsidR="00B805F6" w:rsidRDefault="000C7F76" w:rsidP="00B805F6">
      <w:pPr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</w:pPr>
      <w:r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  <w:t xml:space="preserve">Actions for </w:t>
      </w:r>
      <w:r w:rsidR="00B805F6"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  <w:t>next SPPO</w:t>
      </w:r>
    </w:p>
    <w:p w14:paraId="75F277BB" w14:textId="6D18FADC" w:rsidR="00B805F6" w:rsidRPr="004315A4" w:rsidRDefault="00B805F6" w:rsidP="004315A4">
      <w:pPr>
        <w:rPr>
          <w:rFonts w:ascii="Outfit" w:eastAsia="Times New Roman" w:hAnsi="Outfit" w:cs="Calibri"/>
          <w:b/>
          <w:bCs/>
          <w:kern w:val="0"/>
          <w:lang w:eastAsia="en-GB"/>
          <w14:ligatures w14:val="none"/>
        </w:rPr>
      </w:pPr>
      <w:r w:rsidRPr="00B805F6">
        <w:rPr>
          <w:rFonts w:ascii="Outfit" w:eastAsia="Times New Roman" w:hAnsi="Outfit" w:cs="Calibri"/>
          <w:i/>
          <w:iCs/>
          <w:kern w:val="0"/>
          <w:sz w:val="18"/>
          <w:szCs w:val="18"/>
          <w:lang w:eastAsia="en-GB"/>
          <w14:ligatures w14:val="none"/>
        </w:rPr>
        <w:t>What key things will the next SPPO need to implement to improve the scheme for next year?</w:t>
      </w:r>
      <w:r w:rsidRPr="00E51E61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5F6" w14:paraId="654124D6" w14:textId="77777777" w:rsidTr="002A38B6">
        <w:tc>
          <w:tcPr>
            <w:tcW w:w="9016" w:type="dxa"/>
          </w:tcPr>
          <w:p w14:paraId="77C26D89" w14:textId="77777777" w:rsidR="00B805F6" w:rsidRDefault="00B805F6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54C74AFF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7BE4646F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59D57946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1B354267" w14:textId="77777777" w:rsidR="004315A4" w:rsidRDefault="004315A4" w:rsidP="002A38B6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0F2F0128" w14:textId="77777777" w:rsidR="00B805F6" w:rsidRDefault="00B805F6" w:rsidP="00B805F6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62080E39" w14:textId="77777777" w:rsidR="00B805F6" w:rsidRPr="00E51E61" w:rsidRDefault="00B805F6">
      <w:pPr>
        <w:rPr>
          <w:rFonts w:ascii="Outfit" w:hAnsi="Outfit"/>
          <w:b/>
          <w:bCs/>
        </w:rPr>
      </w:pPr>
    </w:p>
    <w:sectPr w:rsidR="00B805F6" w:rsidRPr="00E51E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9F12" w14:textId="77777777" w:rsidR="008C6AB1" w:rsidRDefault="008C6AB1" w:rsidP="00E51E61">
      <w:pPr>
        <w:spacing w:after="0" w:line="240" w:lineRule="auto"/>
      </w:pPr>
      <w:r>
        <w:separator/>
      </w:r>
    </w:p>
  </w:endnote>
  <w:endnote w:type="continuationSeparator" w:id="0">
    <w:p w14:paraId="34BF5578" w14:textId="77777777" w:rsidR="008C6AB1" w:rsidRDefault="008C6AB1" w:rsidP="00E5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utfit" w:hAnsi="Outfit"/>
      </w:rPr>
      <w:id w:val="141736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62D76" w14:textId="28D5B999" w:rsidR="00B646CF" w:rsidRPr="00B646CF" w:rsidRDefault="00B646CF">
        <w:pPr>
          <w:pStyle w:val="Footer"/>
          <w:rPr>
            <w:rFonts w:ascii="Outfit" w:hAnsi="Outfit"/>
          </w:rPr>
        </w:pPr>
        <w:r w:rsidRPr="00B646CF">
          <w:rPr>
            <w:rFonts w:ascii="Outfit" w:hAnsi="Outfit"/>
          </w:rPr>
          <w:t xml:space="preserve">Page | </w:t>
        </w:r>
        <w:r w:rsidRPr="00B646CF">
          <w:rPr>
            <w:rFonts w:ascii="Outfit" w:hAnsi="Outfit"/>
          </w:rPr>
          <w:fldChar w:fldCharType="begin"/>
        </w:r>
        <w:r w:rsidRPr="00B646CF">
          <w:rPr>
            <w:rFonts w:ascii="Outfit" w:hAnsi="Outfit"/>
          </w:rPr>
          <w:instrText xml:space="preserve"> PAGE   \* MERGEFORMAT </w:instrText>
        </w:r>
        <w:r w:rsidRPr="00B646CF">
          <w:rPr>
            <w:rFonts w:ascii="Outfit" w:hAnsi="Outfit"/>
          </w:rPr>
          <w:fldChar w:fldCharType="separate"/>
        </w:r>
        <w:r w:rsidRPr="00B646CF">
          <w:rPr>
            <w:rFonts w:ascii="Outfit" w:hAnsi="Outfit"/>
            <w:noProof/>
          </w:rPr>
          <w:t>2</w:t>
        </w:r>
        <w:r w:rsidRPr="00B646CF">
          <w:rPr>
            <w:rFonts w:ascii="Outfit" w:hAnsi="Outfit"/>
            <w:noProof/>
          </w:rPr>
          <w:fldChar w:fldCharType="end"/>
        </w:r>
      </w:p>
    </w:sdtContent>
  </w:sdt>
  <w:p w14:paraId="684DBFD8" w14:textId="77777777" w:rsidR="00B646CF" w:rsidRDefault="00B6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F0B" w14:textId="77777777" w:rsidR="008C6AB1" w:rsidRDefault="008C6AB1" w:rsidP="00E51E61">
      <w:pPr>
        <w:spacing w:after="0" w:line="240" w:lineRule="auto"/>
      </w:pPr>
      <w:r>
        <w:separator/>
      </w:r>
    </w:p>
  </w:footnote>
  <w:footnote w:type="continuationSeparator" w:id="0">
    <w:p w14:paraId="0051AFD7" w14:textId="77777777" w:rsidR="008C6AB1" w:rsidRDefault="008C6AB1" w:rsidP="00E5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FFC1" w14:textId="0FF9C30C" w:rsidR="00E51E61" w:rsidRDefault="00E51E61" w:rsidP="00E51E61">
    <w:pPr>
      <w:pStyle w:val="Header"/>
    </w:pPr>
    <w:r w:rsidRPr="00E51E61">
      <w:rPr>
        <w:rFonts w:ascii="Outfit" w:hAnsi="Outfit"/>
        <w:b/>
        <w:bCs/>
        <w:sz w:val="32"/>
        <w:szCs w:val="32"/>
      </w:rPr>
      <w:t>Peer Programme Evaluation Form 2023-24</w:t>
    </w:r>
    <w:r>
      <w:rPr>
        <w:rFonts w:ascii="Outfit" w:hAnsi="Outfit"/>
        <w:b/>
        <w:bCs/>
        <w:sz w:val="32"/>
        <w:szCs w:val="32"/>
      </w:rPr>
      <w:t xml:space="preserve">                </w:t>
    </w:r>
    <w:r>
      <w:rPr>
        <w:noProof/>
      </w:rPr>
      <w:drawing>
        <wp:inline distT="0" distB="0" distL="0" distR="0" wp14:anchorId="3C271CD1" wp14:editId="4725D823">
          <wp:extent cx="1076325" cy="365850"/>
          <wp:effectExtent l="0" t="0" r="0" b="0"/>
          <wp:docPr id="125104906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049061" name="Graphic 12510490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502" cy="37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BD3"/>
    <w:multiLevelType w:val="hybridMultilevel"/>
    <w:tmpl w:val="AF36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616A"/>
    <w:multiLevelType w:val="multilevel"/>
    <w:tmpl w:val="EA9628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023765">
    <w:abstractNumId w:val="1"/>
  </w:num>
  <w:num w:numId="2" w16cid:durableId="37370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61"/>
    <w:rsid w:val="000C7F76"/>
    <w:rsid w:val="004315A4"/>
    <w:rsid w:val="005C5301"/>
    <w:rsid w:val="007F1D5C"/>
    <w:rsid w:val="008C6AB1"/>
    <w:rsid w:val="00905E37"/>
    <w:rsid w:val="00B646CF"/>
    <w:rsid w:val="00B805F6"/>
    <w:rsid w:val="00C30CD2"/>
    <w:rsid w:val="00E51E61"/>
    <w:rsid w:val="00F9234B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C374"/>
  <w15:chartTrackingRefBased/>
  <w15:docId w15:val="{76122C8F-6F09-4428-A790-B0F2F95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5C"/>
  </w:style>
  <w:style w:type="paragraph" w:styleId="Heading1">
    <w:name w:val="heading 1"/>
    <w:basedOn w:val="Normal"/>
    <w:next w:val="Normal"/>
    <w:link w:val="Heading1Char"/>
    <w:uiPriority w:val="9"/>
    <w:qFormat/>
    <w:rsid w:val="00E51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E61"/>
  </w:style>
  <w:style w:type="paragraph" w:styleId="Footer">
    <w:name w:val="footer"/>
    <w:basedOn w:val="Normal"/>
    <w:link w:val="FooterChar"/>
    <w:uiPriority w:val="99"/>
    <w:unhideWhenUsed/>
    <w:rsid w:val="00E51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E61"/>
  </w:style>
  <w:style w:type="paragraph" w:customStyle="1" w:styleId="paragraph">
    <w:name w:val="paragraph"/>
    <w:basedOn w:val="Normal"/>
    <w:rsid w:val="00E5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E51E61"/>
  </w:style>
  <w:style w:type="character" w:customStyle="1" w:styleId="eop">
    <w:name w:val="eop"/>
    <w:basedOn w:val="DefaultParagraphFont"/>
    <w:rsid w:val="00E51E61"/>
  </w:style>
  <w:style w:type="character" w:customStyle="1" w:styleId="Heading1Char">
    <w:name w:val="Heading 1 Char"/>
    <w:basedOn w:val="DefaultParagraphFont"/>
    <w:link w:val="Heading1"/>
    <w:uiPriority w:val="9"/>
    <w:rsid w:val="00E51E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1E61"/>
    <w:pPr>
      <w:ind w:left="720"/>
      <w:contextualSpacing/>
    </w:pPr>
  </w:style>
  <w:style w:type="table" w:styleId="TableGrid">
    <w:name w:val="Table Grid"/>
    <w:basedOn w:val="TableNormal"/>
    <w:uiPriority w:val="39"/>
    <w:rsid w:val="005C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8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Emma</dc:creator>
  <cp:keywords/>
  <dc:description/>
  <cp:lastModifiedBy>Norman, Emma</cp:lastModifiedBy>
  <cp:revision>8</cp:revision>
  <dcterms:created xsi:type="dcterms:W3CDTF">2024-03-21T17:16:00Z</dcterms:created>
  <dcterms:modified xsi:type="dcterms:W3CDTF">2024-03-21T17:33:00Z</dcterms:modified>
</cp:coreProperties>
</file>