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caps/>
        </w:rPr>
        <w:id w:val="108980115"/>
        <w:docPartObj>
          <w:docPartGallery w:val="Cover Pages"/>
          <w:docPartUnique/>
        </w:docPartObj>
      </w:sdtPr>
      <w:sdtEndPr>
        <w:rPr>
          <w:rFonts w:ascii="Times New Roman" w:hAnsi="Times New Roman"/>
          <w:b/>
          <w:caps w:val="0"/>
          <w:spacing w:val="5"/>
          <w:sz w:val="28"/>
          <w:szCs w:val="52"/>
        </w:rPr>
      </w:sdtEndPr>
      <w:sdtContent>
        <w:tbl>
          <w:tblPr>
            <w:tblW w:w="5000" w:type="pct"/>
            <w:jc w:val="center"/>
            <w:tblLook w:val="04A0"/>
          </w:tblPr>
          <w:tblGrid>
            <w:gridCol w:w="9854"/>
          </w:tblGrid>
          <w:tr w:rsidR="004321B3">
            <w:trPr>
              <w:trHeight w:val="2880"/>
              <w:jc w:val="center"/>
            </w:trPr>
            <w:tc>
              <w:tcPr>
                <w:tcW w:w="5000" w:type="pct"/>
              </w:tcPr>
              <w:p w:rsidR="004321B3" w:rsidRDefault="00170B8C" w:rsidP="00E07E4C">
                <w:pPr>
                  <w:pStyle w:val="NoSpacing"/>
                  <w:jc w:val="center"/>
                  <w:rPr>
                    <w:rFonts w:asciiTheme="majorHAnsi" w:eastAsiaTheme="majorEastAsia" w:hAnsiTheme="majorHAnsi" w:cstheme="majorBidi"/>
                    <w:caps/>
                  </w:rPr>
                </w:pPr>
                <w:r>
                  <w:rPr>
                    <w:rFonts w:asciiTheme="majorHAnsi" w:eastAsiaTheme="majorEastAsia" w:hAnsiTheme="majorHAnsi" w:cstheme="majorBidi" w:hint="eastAsia"/>
                    <w:caps/>
                    <w:lang w:eastAsia="zh-TW"/>
                  </w:rPr>
                  <w:t xml:space="preserve"> </w:t>
                </w:r>
                <w:r w:rsidR="00E07E4C">
                  <w:rPr>
                    <w:rFonts w:asciiTheme="majorHAnsi" w:eastAsiaTheme="majorEastAsia" w:hAnsiTheme="majorHAnsi" w:cstheme="majorBidi"/>
                    <w:caps/>
                    <w:noProof/>
                    <w:lang w:eastAsia="en-GB" w:bidi="ar-SA"/>
                  </w:rPr>
                  <w:drawing>
                    <wp:inline distT="0" distB="0" distL="0" distR="0">
                      <wp:extent cx="3046934" cy="1023583"/>
                      <wp:effectExtent l="19050" t="0" r="1066" b="0"/>
                      <wp:docPr id="5" name="Picture 4" descr="Centre_for_Water_Systems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ntre_for_Water_Systems_rgb.jpg"/>
                              <pic:cNvPicPr preferRelativeResize="0"/>
                            </pic:nvPicPr>
                            <pic:blipFill>
                              <a:blip r:embed="rId9" cstate="print"/>
                              <a:stretch>
                                <a:fillRect/>
                              </a:stretch>
                            </pic:blipFill>
                            <pic:spPr>
                              <a:xfrm>
                                <a:off x="0" y="0"/>
                                <a:ext cx="3046934" cy="1023583"/>
                              </a:xfrm>
                              <a:prstGeom prst="rect">
                                <a:avLst/>
                              </a:prstGeom>
                            </pic:spPr>
                          </pic:pic>
                        </a:graphicData>
                      </a:graphic>
                    </wp:inline>
                  </w:drawing>
                </w:r>
              </w:p>
            </w:tc>
          </w:tr>
          <w:tr w:rsidR="004321B3">
            <w:trPr>
              <w:trHeight w:val="1440"/>
              <w:jc w:val="center"/>
            </w:trPr>
            <w:tc>
              <w:tcPr>
                <w:tcW w:w="5000" w:type="pct"/>
                <w:tcBorders>
                  <w:bottom w:val="single" w:sz="4" w:space="0" w:color="4F81BD" w:themeColor="accent1"/>
                </w:tcBorders>
                <w:vAlign w:val="center"/>
              </w:tcPr>
              <w:p w:rsidR="004321B3" w:rsidRDefault="004321B3" w:rsidP="004321B3">
                <w:pPr>
                  <w:pStyle w:val="NoSpacing"/>
                  <w:jc w:val="center"/>
                  <w:rPr>
                    <w:rFonts w:asciiTheme="majorHAnsi" w:eastAsiaTheme="majorEastAsia" w:hAnsiTheme="majorHAnsi" w:cstheme="majorBidi"/>
                    <w:sz w:val="80"/>
                    <w:szCs w:val="80"/>
                  </w:rPr>
                </w:pPr>
                <w:r w:rsidRPr="007B473A">
                  <w:rPr>
                    <w:rFonts w:eastAsiaTheme="majorEastAsia" w:cs="Times New Roman"/>
                    <w:sz w:val="80"/>
                    <w:szCs w:val="80"/>
                  </w:rPr>
                  <w:t>CADDIES</w:t>
                </w:r>
                <w:r>
                  <w:rPr>
                    <w:rFonts w:asciiTheme="majorHAnsi" w:eastAsiaTheme="majorEastAsia" w:hAnsiTheme="majorHAnsi" w:cstheme="majorBidi"/>
                    <w:sz w:val="80"/>
                    <w:szCs w:val="80"/>
                  </w:rPr>
                  <w:t xml:space="preserve">: </w:t>
                </w:r>
              </w:p>
              <w:p w:rsidR="004321B3" w:rsidRDefault="004321B3" w:rsidP="004321B3">
                <w:pPr>
                  <w:pStyle w:val="NoSpacing"/>
                  <w:jc w:val="center"/>
                  <w:rPr>
                    <w:rFonts w:asciiTheme="majorHAnsi" w:eastAsiaTheme="majorEastAsia" w:hAnsiTheme="majorHAnsi" w:cstheme="majorBidi"/>
                    <w:sz w:val="80"/>
                    <w:szCs w:val="80"/>
                  </w:rPr>
                </w:pPr>
                <w:r>
                  <w:rPr>
                    <w:rFonts w:asciiTheme="majorHAnsi" w:eastAsiaTheme="majorEastAsia" w:hAnsiTheme="majorHAnsi" w:cstheme="majorBidi"/>
                    <w:sz w:val="80"/>
                    <w:szCs w:val="80"/>
                  </w:rPr>
                  <w:t xml:space="preserve">caflood </w:t>
                </w:r>
                <w:r w:rsidRPr="007B473A">
                  <w:rPr>
                    <w:rFonts w:eastAsiaTheme="majorEastAsia" w:cs="Times New Roman"/>
                    <w:sz w:val="80"/>
                    <w:szCs w:val="80"/>
                  </w:rPr>
                  <w:t>application</w:t>
                </w:r>
              </w:p>
            </w:tc>
          </w:tr>
          <w:tr w:rsidR="004321B3">
            <w:trPr>
              <w:trHeight w:val="720"/>
              <w:jc w:val="center"/>
            </w:trPr>
            <w:sdt>
              <w:sdtPr>
                <w:rPr>
                  <w:rFonts w:eastAsiaTheme="majorEastAsia" w:cs="Times New Roman"/>
                  <w:sz w:val="44"/>
                  <w:szCs w:val="44"/>
                </w:rPr>
                <w:alias w:val="Subtitle"/>
                <w:id w:val="15524255"/>
                <w:dataBinding w:prefixMappings="xmlns:ns0='http://schemas.openxmlformats.org/package/2006/metadata/core-properties' xmlns:ns1='http://purl.org/dc/elements/1.1/'" w:xpath="/ns0:coreProperties[1]/ns1:subject[1]" w:storeItemID="{6C3C8BC8-F283-45AE-878A-BAB7291924A1}"/>
                <w:text/>
              </w:sdtPr>
              <w:sdtContent>
                <w:tc>
                  <w:tcPr>
                    <w:tcW w:w="5000" w:type="pct"/>
                    <w:tcBorders>
                      <w:top w:val="single" w:sz="4" w:space="0" w:color="4F81BD" w:themeColor="accent1"/>
                    </w:tcBorders>
                    <w:vAlign w:val="center"/>
                  </w:tcPr>
                  <w:p w:rsidR="004321B3" w:rsidRDefault="004321B3" w:rsidP="004321B3">
                    <w:pPr>
                      <w:pStyle w:val="NoSpacing"/>
                      <w:jc w:val="center"/>
                      <w:rPr>
                        <w:rFonts w:asciiTheme="majorHAnsi" w:eastAsiaTheme="majorEastAsia" w:hAnsiTheme="majorHAnsi" w:cstheme="majorBidi"/>
                        <w:sz w:val="44"/>
                        <w:szCs w:val="44"/>
                      </w:rPr>
                    </w:pPr>
                    <w:r w:rsidRPr="007B473A">
                      <w:rPr>
                        <w:rFonts w:eastAsiaTheme="majorEastAsia" w:cs="Times New Roman"/>
                        <w:sz w:val="44"/>
                        <w:szCs w:val="44"/>
                      </w:rPr>
                      <w:t>USER GUIDE</w:t>
                    </w:r>
                  </w:p>
                </w:tc>
              </w:sdtContent>
            </w:sdt>
          </w:tr>
          <w:tr w:rsidR="004321B3">
            <w:trPr>
              <w:trHeight w:val="360"/>
              <w:jc w:val="center"/>
            </w:trPr>
            <w:tc>
              <w:tcPr>
                <w:tcW w:w="5000" w:type="pct"/>
                <w:vAlign w:val="center"/>
              </w:tcPr>
              <w:p w:rsidR="004321B3" w:rsidRDefault="004321B3">
                <w:pPr>
                  <w:pStyle w:val="NoSpacing"/>
                  <w:jc w:val="center"/>
                </w:pPr>
              </w:p>
            </w:tc>
          </w:tr>
          <w:tr w:rsidR="004321B3">
            <w:trPr>
              <w:trHeight w:val="360"/>
              <w:jc w:val="center"/>
            </w:trPr>
            <w:sdt>
              <w:sdtPr>
                <w:rPr>
                  <w:b/>
                  <w:bCs/>
                </w:rPr>
                <w:alias w:val="Author"/>
                <w:id w:val="15524260"/>
                <w:dataBinding w:prefixMappings="xmlns:ns0='http://schemas.openxmlformats.org/package/2006/metadata/core-properties' xmlns:ns1='http://purl.org/dc/elements/1.1/'" w:xpath="/ns0:coreProperties[1]/ns1:creator[1]" w:storeItemID="{6C3C8BC8-F283-45AE-878A-BAB7291924A1}"/>
                <w:text/>
              </w:sdtPr>
              <w:sdtContent>
                <w:tc>
                  <w:tcPr>
                    <w:tcW w:w="5000" w:type="pct"/>
                    <w:vAlign w:val="center"/>
                  </w:tcPr>
                  <w:p w:rsidR="004321B3" w:rsidRDefault="004321B3">
                    <w:pPr>
                      <w:pStyle w:val="NoSpacing"/>
                      <w:jc w:val="center"/>
                      <w:rPr>
                        <w:b/>
                        <w:bCs/>
                      </w:rPr>
                    </w:pPr>
                    <w:r>
                      <w:rPr>
                        <w:b/>
                        <w:bCs/>
                      </w:rPr>
                      <w:t>Michele Guidolin, Albert S. Chen, Nicola Pasquale</w:t>
                    </w:r>
                  </w:p>
                </w:tc>
              </w:sdtContent>
            </w:sdt>
          </w:tr>
          <w:tr w:rsidR="004321B3">
            <w:trPr>
              <w:trHeight w:val="360"/>
              <w:jc w:val="center"/>
            </w:trPr>
            <w:tc>
              <w:tcPr>
                <w:tcW w:w="5000" w:type="pct"/>
                <w:vAlign w:val="center"/>
              </w:tcPr>
              <w:p w:rsidR="004321B3" w:rsidRDefault="00AC5D7E" w:rsidP="004321B3">
                <w:pPr>
                  <w:pStyle w:val="NoSpacing"/>
                  <w:jc w:val="center"/>
                  <w:rPr>
                    <w:b/>
                    <w:bCs/>
                  </w:rPr>
                </w:pPr>
                <w:r>
                  <w:rPr>
                    <w:b/>
                    <w:bCs/>
                    <w:lang w:val="en-US"/>
                  </w:rPr>
                  <w:t>April</w:t>
                </w:r>
                <w:r w:rsidR="0060006E">
                  <w:rPr>
                    <w:b/>
                    <w:bCs/>
                    <w:lang w:val="en-US"/>
                  </w:rPr>
                  <w:t xml:space="preserve"> 201</w:t>
                </w:r>
                <w:r>
                  <w:rPr>
                    <w:b/>
                    <w:bCs/>
                    <w:lang w:val="en-US"/>
                  </w:rPr>
                  <w:t>5</w:t>
                </w:r>
              </w:p>
            </w:tc>
          </w:tr>
        </w:tbl>
        <w:p w:rsidR="004321B3" w:rsidRDefault="004321B3"/>
        <w:p w:rsidR="004321B3" w:rsidRDefault="004321B3"/>
        <w:tbl>
          <w:tblPr>
            <w:tblpPr w:leftFromText="187" w:rightFromText="187" w:horzAnchor="margin" w:tblpXSpec="center" w:tblpYSpec="bottom"/>
            <w:tblW w:w="5000" w:type="pct"/>
            <w:tblLook w:val="04A0"/>
          </w:tblPr>
          <w:tblGrid>
            <w:gridCol w:w="9854"/>
          </w:tblGrid>
          <w:tr w:rsidR="004321B3">
            <w:tc>
              <w:tcPr>
                <w:tcW w:w="5000" w:type="pct"/>
              </w:tcPr>
              <w:p w:rsidR="004321B3" w:rsidRDefault="00AC5D7E" w:rsidP="00D34D31">
                <w:pPr>
                  <w:pStyle w:val="NoSpacing"/>
                  <w:jc w:val="left"/>
                </w:pPr>
                <w:r>
                  <w:t>Application Version 11</w:t>
                </w:r>
                <w:r w:rsidR="0060006E">
                  <w:t>0</w:t>
                </w:r>
              </w:p>
            </w:tc>
          </w:tr>
        </w:tbl>
        <w:p w:rsidR="004321B3" w:rsidRDefault="004321B3"/>
        <w:p w:rsidR="004321B3" w:rsidRDefault="00D34D31" w:rsidP="004321B3">
          <w:pPr>
            <w:spacing w:after="200" w:line="276" w:lineRule="auto"/>
            <w:jc w:val="center"/>
            <w:rPr>
              <w:rFonts w:eastAsiaTheme="majorEastAsia" w:cstheme="majorBidi"/>
              <w:b/>
              <w:spacing w:val="5"/>
              <w:sz w:val="28"/>
              <w:szCs w:val="52"/>
            </w:rPr>
          </w:pPr>
          <w:r>
            <w:rPr>
              <w:rFonts w:eastAsiaTheme="majorEastAsia" w:cstheme="majorBidi"/>
              <w:b/>
              <w:noProof/>
              <w:spacing w:val="5"/>
              <w:sz w:val="28"/>
              <w:szCs w:val="52"/>
              <w:lang w:eastAsia="en-GB" w:bidi="ar-SA"/>
            </w:rPr>
            <w:drawing>
              <wp:inline distT="0" distB="0" distL="0" distR="0">
                <wp:extent cx="2444708" cy="1728366"/>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srcRect/>
                        <a:stretch>
                          <a:fillRect/>
                        </a:stretch>
                      </pic:blipFill>
                      <pic:spPr bwMode="auto">
                        <a:xfrm>
                          <a:off x="0" y="0"/>
                          <a:ext cx="2444708" cy="1728366"/>
                        </a:xfrm>
                        <a:prstGeom prst="rect">
                          <a:avLst/>
                        </a:prstGeom>
                        <a:noFill/>
                      </pic:spPr>
                    </pic:pic>
                  </a:graphicData>
                </a:graphic>
              </wp:inline>
            </w:drawing>
          </w:r>
          <w:r w:rsidR="004321B3">
            <w:rPr>
              <w:rFonts w:eastAsiaTheme="majorEastAsia" w:cstheme="majorBidi"/>
              <w:b/>
              <w:spacing w:val="5"/>
              <w:sz w:val="28"/>
              <w:szCs w:val="52"/>
            </w:rPr>
            <w:br w:type="page"/>
          </w:r>
        </w:p>
      </w:sdtContent>
    </w:sdt>
    <w:p w:rsidR="0060006E" w:rsidRPr="0060006E" w:rsidRDefault="0060006E" w:rsidP="00012304">
      <w:pPr>
        <w:pStyle w:val="Heading1"/>
        <w:numPr>
          <w:ilvl w:val="0"/>
          <w:numId w:val="16"/>
        </w:numPr>
      </w:pPr>
      <w:r>
        <w:lastRenderedPageBreak/>
        <w:t>Introduction</w:t>
      </w:r>
    </w:p>
    <w:p w:rsidR="00012304" w:rsidRDefault="0060006E" w:rsidP="00C25819">
      <w:r w:rsidRPr="004D222D">
        <w:t>The</w:t>
      </w:r>
      <w:r>
        <w:rPr>
          <w:b/>
        </w:rPr>
        <w:t xml:space="preserve"> </w:t>
      </w:r>
      <w:r w:rsidRPr="004D222D">
        <w:rPr>
          <w:b/>
        </w:rPr>
        <w:t>caflood</w:t>
      </w:r>
      <w:r w:rsidRPr="0060006E">
        <w:t xml:space="preserve"> </w:t>
      </w:r>
      <w:r w:rsidR="004D222D">
        <w:t xml:space="preserve">application performs </w:t>
      </w:r>
      <w:r w:rsidR="00846DA6">
        <w:t xml:space="preserve">a </w:t>
      </w:r>
      <w:r w:rsidR="004D222D">
        <w:t xml:space="preserve">2D </w:t>
      </w:r>
      <w:r w:rsidR="00E62415">
        <w:t xml:space="preserve">pluvial flood </w:t>
      </w:r>
      <w:r w:rsidR="004D222D">
        <w:t xml:space="preserve">inundation </w:t>
      </w:r>
      <w:r w:rsidR="00E62415">
        <w:t>s</w:t>
      </w:r>
      <w:r w:rsidR="00846DA6">
        <w:t>imulation</w:t>
      </w:r>
      <w:r w:rsidR="004D222D">
        <w:t xml:space="preserve"> using </w:t>
      </w:r>
      <w:r w:rsidRPr="0060006E">
        <w:t xml:space="preserve">cellular automata (CA) </w:t>
      </w:r>
      <w:r w:rsidR="004D222D">
        <w:t>techniques</w:t>
      </w:r>
      <w:r w:rsidRPr="0060006E">
        <w:t xml:space="preserve"> instead of solving the classic</w:t>
      </w:r>
      <w:r w:rsidR="004D222D">
        <w:t xml:space="preserve"> shallow water equations (SWEs).</w:t>
      </w:r>
      <w:r w:rsidRPr="0060006E">
        <w:t xml:space="preserve"> </w:t>
      </w:r>
      <w:r w:rsidR="004D222D" w:rsidRPr="004D222D">
        <w:t>The CA technique offers a versatile method for modelling complex physical systems using simple operations</w:t>
      </w:r>
      <w:r w:rsidR="00C25819">
        <w:t xml:space="preserve"> </w:t>
      </w:r>
      <w:r w:rsidR="00C25819" w:rsidRPr="00C25819">
        <w:t>(Wolfram 1984)</w:t>
      </w:r>
      <w:r w:rsidR="004D222D" w:rsidRPr="004D222D">
        <w:t xml:space="preserve">. This simplification dramatically reduces the computational load of a CA model in comparison to a physically based model. </w:t>
      </w:r>
    </w:p>
    <w:p w:rsidR="0060006E" w:rsidRPr="0060006E" w:rsidRDefault="00D77436" w:rsidP="00C25819">
      <w:r w:rsidRPr="00D77436">
        <w:t>CA model usually consists of five essential features: a discrete space, the distribution of the neighbour cells, the state of the cells, the discrete time step and the transition rules</w:t>
      </w:r>
      <w:r w:rsidR="00504A3A">
        <w:t xml:space="preserve"> </w:t>
      </w:r>
      <w:r w:rsidR="00504A3A" w:rsidRPr="00504A3A">
        <w:rPr>
          <w:rFonts w:cs="Times New Roman"/>
          <w:sz w:val="22"/>
        </w:rPr>
        <w:t>(</w:t>
      </w:r>
      <w:proofErr w:type="spellStart"/>
      <w:r w:rsidR="00504A3A" w:rsidRPr="00504A3A">
        <w:rPr>
          <w:rFonts w:cs="Times New Roman"/>
          <w:sz w:val="22"/>
        </w:rPr>
        <w:t>Itami</w:t>
      </w:r>
      <w:proofErr w:type="spellEnd"/>
      <w:r w:rsidR="00504A3A" w:rsidRPr="00504A3A">
        <w:rPr>
          <w:rFonts w:cs="Times New Roman"/>
          <w:sz w:val="22"/>
        </w:rPr>
        <w:t xml:space="preserve"> 1994)</w:t>
      </w:r>
      <w:r w:rsidRPr="00D77436">
        <w:t>. The transition rules are composed of simple operations that govern the evolution of each cell’s state. This makes use of the previous state of the cell itself and those in its neighbourhood. Since computing the new state of a cell does not depend on the state of any other cells at the same time step, CA algorithms are well suited to parallel computation.</w:t>
      </w:r>
    </w:p>
    <w:p w:rsidR="000E3969" w:rsidRDefault="000E3969" w:rsidP="00C25819">
      <w:r>
        <w:t xml:space="preserve">The caflood application is part of the </w:t>
      </w:r>
      <w:r w:rsidRPr="000E3969">
        <w:rPr>
          <w:b/>
        </w:rPr>
        <w:t>CADDIES</w:t>
      </w:r>
      <w:r>
        <w:t xml:space="preserve"> framework/project which is final </w:t>
      </w:r>
      <w:r w:rsidRPr="000E3969">
        <w:t xml:space="preserve">aim </w:t>
      </w:r>
      <w:r>
        <w:t xml:space="preserve">is </w:t>
      </w:r>
      <w:r w:rsidRPr="000E3969">
        <w:t xml:space="preserve">to produce </w:t>
      </w:r>
      <w:r>
        <w:t>faster</w:t>
      </w:r>
      <w:r w:rsidRPr="000E3969">
        <w:t xml:space="preserve"> algorithms for handling dual drainage flood modelling, i.e</w:t>
      </w:r>
      <w:r>
        <w:t>.</w:t>
      </w:r>
      <w:r w:rsidRPr="000E3969">
        <w:t xml:space="preserve"> where the urban surface flow (major system) is combined with the sewer f</w:t>
      </w:r>
      <w:r>
        <w:t>low (minor system). This is</w:t>
      </w:r>
      <w:r w:rsidRPr="000E3969">
        <w:t xml:space="preserve"> achieved by </w:t>
      </w:r>
      <w:r>
        <w:t>using CA techniques together with modern parallel hardware.</w:t>
      </w:r>
    </w:p>
    <w:tbl>
      <w:tblPr>
        <w:tblStyle w:val="TableGrid"/>
        <w:tblW w:w="0" w:type="auto"/>
        <w:tblLook w:val="04A0"/>
      </w:tblPr>
      <w:tblGrid>
        <w:gridCol w:w="9854"/>
      </w:tblGrid>
      <w:tr w:rsidR="00500EC2" w:rsidTr="00500EC2">
        <w:tc>
          <w:tcPr>
            <w:tcW w:w="9854" w:type="dxa"/>
            <w:tcBorders>
              <w:top w:val="nil"/>
              <w:left w:val="nil"/>
              <w:bottom w:val="nil"/>
              <w:right w:val="nil"/>
            </w:tcBorders>
            <w:vAlign w:val="center"/>
          </w:tcPr>
          <w:p w:rsidR="00500EC2" w:rsidRDefault="00500EC2" w:rsidP="00500EC2">
            <w:pPr>
              <w:keepNext/>
              <w:jc w:val="center"/>
            </w:pPr>
            <w:r>
              <w:rPr>
                <w:noProof/>
                <w:lang w:eastAsia="en-GB" w:bidi="ar-SA"/>
              </w:rPr>
              <w:drawing>
                <wp:inline distT="0" distB="0" distL="0" distR="0">
                  <wp:extent cx="2128838" cy="1428750"/>
                  <wp:effectExtent l="19050" t="0" r="4762" b="0"/>
                  <wp:docPr id="7" name="Picture 6" descr="ca-2d-1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2d-1d.png"/>
                          <pic:cNvPicPr preferRelativeResize="0"/>
                        </pic:nvPicPr>
                        <pic:blipFill>
                          <a:blip r:embed="rId11" cstate="print"/>
                          <a:stretch>
                            <a:fillRect/>
                          </a:stretch>
                        </pic:blipFill>
                        <pic:spPr>
                          <a:xfrm>
                            <a:off x="0" y="0"/>
                            <a:ext cx="2128838" cy="1428750"/>
                          </a:xfrm>
                          <a:prstGeom prst="rect">
                            <a:avLst/>
                          </a:prstGeom>
                        </pic:spPr>
                      </pic:pic>
                    </a:graphicData>
                  </a:graphic>
                </wp:inline>
              </w:drawing>
            </w:r>
          </w:p>
          <w:p w:rsidR="00500EC2" w:rsidRDefault="00500EC2" w:rsidP="00500EC2">
            <w:pPr>
              <w:pStyle w:val="Caption"/>
            </w:pPr>
            <w:r>
              <w:t xml:space="preserve">Figure </w:t>
            </w:r>
            <w:r w:rsidR="00E52883">
              <w:fldChar w:fldCharType="begin"/>
            </w:r>
            <w:r w:rsidR="0034297B">
              <w:instrText xml:space="preserve"> SEQ Figure \* ARABIC </w:instrText>
            </w:r>
            <w:r w:rsidR="00E52883">
              <w:fldChar w:fldCharType="separate"/>
            </w:r>
            <w:r>
              <w:rPr>
                <w:noProof/>
              </w:rPr>
              <w:t>1</w:t>
            </w:r>
            <w:r w:rsidR="00E52883">
              <w:rPr>
                <w:noProof/>
              </w:rPr>
              <w:fldChar w:fldCharType="end"/>
            </w:r>
            <w:r>
              <w:t xml:space="preserve">. Example of </w:t>
            </w:r>
            <w:r w:rsidRPr="00500EC2">
              <w:t>interactions between 2D surface flow and 1D sewer flow via linking elements (manholes)</w:t>
            </w:r>
          </w:p>
        </w:tc>
      </w:tr>
    </w:tbl>
    <w:p w:rsidR="006B7B02" w:rsidRDefault="006B7B02" w:rsidP="006B7B02">
      <w:r w:rsidRPr="006B7B02">
        <w:t xml:space="preserve">The </w:t>
      </w:r>
      <w:r>
        <w:t>caflood application implements the Weighted Cellular Automata 2D model (</w:t>
      </w:r>
      <w:r w:rsidRPr="006B7B02">
        <w:rPr>
          <w:b/>
        </w:rPr>
        <w:t>WCA2D</w:t>
      </w:r>
      <w:r>
        <w:t xml:space="preserve">) </w:t>
      </w:r>
      <w:r w:rsidR="00F2629A">
        <w:rPr>
          <w:rFonts w:hint="eastAsia"/>
          <w:lang w:eastAsia="zh-TW"/>
        </w:rPr>
        <w:t>with simplified</w:t>
      </w:r>
      <w:r w:rsidRPr="006B7B02">
        <w:t xml:space="preserve"> transition rules to simulate inundation event</w:t>
      </w:r>
      <w:r w:rsidR="00F2629A">
        <w:rPr>
          <w:rFonts w:hint="eastAsia"/>
          <w:lang w:eastAsia="zh-TW"/>
        </w:rPr>
        <w:t>s instead of using complex</w:t>
      </w:r>
      <w:r w:rsidRPr="006B7B02">
        <w:t xml:space="preserve"> physically based equations and </w:t>
      </w:r>
      <w:r>
        <w:t xml:space="preserve">mathematical operations. This </w:t>
      </w:r>
      <w:r w:rsidRPr="006B7B02">
        <w:t>model improves the meth</w:t>
      </w:r>
      <w:r>
        <w:t xml:space="preserve">odology </w:t>
      </w:r>
      <w:r w:rsidR="00FF271D">
        <w:rPr>
          <w:rFonts w:hint="eastAsia"/>
          <w:lang w:eastAsia="zh-TW"/>
        </w:rPr>
        <w:t>adopted</w:t>
      </w:r>
      <w:r>
        <w:t xml:space="preserve"> in the CA2D model </w:t>
      </w:r>
      <w:r w:rsidRPr="006B7B02">
        <w:rPr>
          <w:rFonts w:cs="Times New Roman"/>
          <w:sz w:val="22"/>
        </w:rPr>
        <w:t>(Ghimire et al. 2013)</w:t>
      </w:r>
      <w:r>
        <w:t xml:space="preserve"> </w:t>
      </w:r>
      <w:r w:rsidRPr="006B7B02">
        <w:t>using a weight-based system</w:t>
      </w:r>
      <w:r>
        <w:t>.</w:t>
      </w:r>
      <w:r w:rsidRPr="006B7B02">
        <w:t xml:space="preserve"> The WCA2D is a diffusive-like model that ignores inertia terms and momentum conservation. The model has been designed to work with various general grids, (e.g., rectangular, hexagonal or triangular grid) with different neighbourhood types (e.g., the four cells of the von-Neumann (VN) neighbourhood or the eight cells of the Moore neighbourhood).</w:t>
      </w:r>
      <w:r>
        <w:t xml:space="preserve"> </w:t>
      </w:r>
    </w:p>
    <w:p w:rsidR="006B7B02" w:rsidRDefault="006B7B02" w:rsidP="006B7B02">
      <w:r>
        <w:t>The major points of this model are:</w:t>
      </w:r>
    </w:p>
    <w:p w:rsidR="006B7B02" w:rsidRDefault="006B7B02" w:rsidP="006B7B02">
      <w:pPr>
        <w:pStyle w:val="ListParagraph"/>
        <w:numPr>
          <w:ilvl w:val="0"/>
          <w:numId w:val="17"/>
        </w:numPr>
      </w:pPr>
      <w:r>
        <w:t xml:space="preserve">The ratio of water transferring from the central cell to the downstream neighbour cells (intercellular-volume) is calculated using a minimalistic and quick weight-based system; </w:t>
      </w:r>
    </w:p>
    <w:p w:rsidR="006B7B02" w:rsidRDefault="006B7B02" w:rsidP="006B7B02">
      <w:pPr>
        <w:pStyle w:val="ListParagraph"/>
        <w:numPr>
          <w:ilvl w:val="0"/>
          <w:numId w:val="17"/>
        </w:numPr>
      </w:pPr>
      <w:r>
        <w:t>The volume of water transferring between the central cell and the neighbour cells is limited by a single equation, which is a composition of a simplified Manning’s formula and the critical flow condition.</w:t>
      </w:r>
    </w:p>
    <w:p w:rsidR="000E3969" w:rsidRDefault="006B7B02" w:rsidP="006B7B02">
      <w:pPr>
        <w:pStyle w:val="ListParagraph"/>
        <w:numPr>
          <w:ilvl w:val="0"/>
          <w:numId w:val="17"/>
        </w:numPr>
      </w:pPr>
      <w:r>
        <w:t>Both the adaptive time step and the velocity, as an average velocity, are evaluated within a larger update time step to speed up the simulations.</w:t>
      </w:r>
    </w:p>
    <w:p w:rsidR="00846DA6" w:rsidRDefault="00846DA6" w:rsidP="006B7B02">
      <w:r w:rsidRPr="00846DA6">
        <w:t xml:space="preserve">Additional </w:t>
      </w:r>
      <w:r w:rsidR="00D83807">
        <w:t>information about the WCA2D model is</w:t>
      </w:r>
      <w:r>
        <w:t xml:space="preserve"> available in</w:t>
      </w:r>
      <w:r w:rsidR="00D83807">
        <w:t xml:space="preserve"> </w:t>
      </w:r>
      <w:r w:rsidR="00D83807" w:rsidRPr="00D83807">
        <w:rPr>
          <w:rFonts w:cs="Times New Roman"/>
          <w:sz w:val="22"/>
        </w:rPr>
        <w:t>(Guidolin et al.</w:t>
      </w:r>
      <w:r w:rsidR="006660EC">
        <w:rPr>
          <w:rFonts w:cs="Times New Roman"/>
          <w:sz w:val="22"/>
        </w:rPr>
        <w:t xml:space="preserve"> 2015</w:t>
      </w:r>
      <w:r w:rsidR="00D83807" w:rsidRPr="00D83807">
        <w:rPr>
          <w:rFonts w:cs="Times New Roman"/>
          <w:sz w:val="22"/>
        </w:rPr>
        <w:t>)</w:t>
      </w:r>
    </w:p>
    <w:p w:rsidR="006B7B02" w:rsidRDefault="006B7B02" w:rsidP="006B7B02">
      <w:r>
        <w:lastRenderedPageBreak/>
        <w:t xml:space="preserve">The caflood application uses the </w:t>
      </w:r>
      <w:r w:rsidRPr="006B7B02">
        <w:rPr>
          <w:b/>
        </w:rPr>
        <w:t>CADDIES Application Programming Interface</w:t>
      </w:r>
      <w:r>
        <w:t xml:space="preserve"> (API) to implement the 2D model </w:t>
      </w:r>
      <w:r w:rsidRPr="006B7B02">
        <w:rPr>
          <w:rFonts w:cs="Times New Roman"/>
          <w:sz w:val="22"/>
        </w:rPr>
        <w:t>(Guidolin et al. 2012)</w:t>
      </w:r>
      <w:r>
        <w:t xml:space="preserve">. The CADDIES API defines a standard set of methods, data structures and variables that can be used to develop parallel CA algorithms. </w:t>
      </w:r>
      <w:r w:rsidR="00FF271D">
        <w:rPr>
          <w:rFonts w:hint="eastAsia"/>
          <w:lang w:eastAsia="zh-TW"/>
        </w:rPr>
        <w:t>A</w:t>
      </w:r>
      <w:r>
        <w:t xml:space="preserve"> developer needs to write the code of the CA model only once. After that, the CADDIES API gives the flexibility to produce the same CA model for any type of CA grid, square/hexagonal/triangular grid, and to use different high performance acceleration techniques without changing the code or with minimum effort.  </w:t>
      </w:r>
    </w:p>
    <w:p w:rsidR="000E3969" w:rsidRDefault="006B7B02" w:rsidP="006B7B02">
      <w:r>
        <w:t xml:space="preserve">In caflood, the WCA2D model has been implemented using only a square cell grid with von-Neumann neighbourhood. Furthermore, thanks to the CADDIES API, a simulation can be executed in a multi-core CPU using OpenMP library </w:t>
      </w:r>
      <w:r w:rsidRPr="006B7B02">
        <w:rPr>
          <w:rFonts w:cs="Times New Roman"/>
          <w:sz w:val="22"/>
        </w:rPr>
        <w:t>(</w:t>
      </w:r>
      <w:proofErr w:type="spellStart"/>
      <w:r w:rsidRPr="006B7B02">
        <w:rPr>
          <w:rFonts w:cs="Times New Roman"/>
          <w:sz w:val="22"/>
        </w:rPr>
        <w:t>Dagum</w:t>
      </w:r>
      <w:proofErr w:type="spellEnd"/>
      <w:r w:rsidRPr="006B7B02">
        <w:rPr>
          <w:rFonts w:cs="Times New Roman"/>
          <w:sz w:val="22"/>
        </w:rPr>
        <w:t xml:space="preserve"> and </w:t>
      </w:r>
      <w:proofErr w:type="spellStart"/>
      <w:r w:rsidRPr="006B7B02">
        <w:rPr>
          <w:rFonts w:cs="Times New Roman"/>
          <w:sz w:val="22"/>
        </w:rPr>
        <w:t>Menon</w:t>
      </w:r>
      <w:proofErr w:type="spellEnd"/>
      <w:r w:rsidRPr="006B7B02">
        <w:rPr>
          <w:rFonts w:cs="Times New Roman"/>
          <w:sz w:val="22"/>
        </w:rPr>
        <w:t xml:space="preserve"> 1998)</w:t>
      </w:r>
      <w:r>
        <w:t xml:space="preserve"> and in a multi-core CPU and on a graphics card GPU using the OpenCL library </w:t>
      </w:r>
      <w:r w:rsidRPr="006B7B02">
        <w:rPr>
          <w:rFonts w:cs="Times New Roman"/>
          <w:sz w:val="22"/>
        </w:rPr>
        <w:t>(</w:t>
      </w:r>
      <w:proofErr w:type="spellStart"/>
      <w:r w:rsidRPr="006B7B02">
        <w:rPr>
          <w:rFonts w:cs="Times New Roman"/>
          <w:sz w:val="22"/>
        </w:rPr>
        <w:t>Munshi</w:t>
      </w:r>
      <w:proofErr w:type="spellEnd"/>
      <w:r w:rsidRPr="006B7B02">
        <w:rPr>
          <w:rFonts w:cs="Times New Roman"/>
          <w:sz w:val="22"/>
        </w:rPr>
        <w:t xml:space="preserve"> and others 2011)</w:t>
      </w:r>
      <w:r>
        <w:t>.</w:t>
      </w:r>
      <w:r w:rsidR="000E3969">
        <w:t xml:space="preserve"> </w:t>
      </w:r>
    </w:p>
    <w:p w:rsidR="00A22FCB" w:rsidRDefault="00DB4830" w:rsidP="00235C01">
      <w:pPr>
        <w:pStyle w:val="Heading1"/>
        <w:numPr>
          <w:ilvl w:val="0"/>
          <w:numId w:val="16"/>
        </w:numPr>
      </w:pPr>
      <w:r>
        <w:t>CAFLOOD EXECUTABLE</w:t>
      </w:r>
    </w:p>
    <w:p w:rsidR="00DB4830" w:rsidRDefault="00DB4830" w:rsidP="00A22FCB">
      <w:r>
        <w:t>The caflood application is composed of a single executable, called ‘</w:t>
      </w:r>
      <w:r w:rsidRPr="00DB4830">
        <w:rPr>
          <w:b/>
        </w:rPr>
        <w:t>caflood</w:t>
      </w:r>
      <w:r>
        <w:t xml:space="preserve">’, which can be executed from a command line shell, like Windows PowerShell of UNIX Bash. As previously </w:t>
      </w:r>
      <w:proofErr w:type="gramStart"/>
      <w:r>
        <w:t>mentioned,</w:t>
      </w:r>
      <w:proofErr w:type="gramEnd"/>
      <w:r>
        <w:t xml:space="preserve"> caflood can run a simulation on a multi-core CPU or in a graphics card GPU. Furthermore, the simulation can be performed </w:t>
      </w:r>
      <w:r w:rsidR="00FF271D">
        <w:rPr>
          <w:rFonts w:hint="eastAsia"/>
          <w:lang w:eastAsia="zh-TW"/>
        </w:rPr>
        <w:t>with either</w:t>
      </w:r>
      <w:r w:rsidR="00FF271D">
        <w:t xml:space="preserve"> </w:t>
      </w:r>
      <w:r>
        <w:t>single precision or double precision floating point values. These different characteristics are identified at compile ti</w:t>
      </w:r>
      <w:r w:rsidR="00421A3D">
        <w:t>me to improve performance; t</w:t>
      </w:r>
      <w:r>
        <w:t>hus, it is possible to have multiple versions of the caflood executable.</w:t>
      </w:r>
    </w:p>
    <w:p w:rsidR="008905B7" w:rsidRDefault="00421A3D" w:rsidP="008905B7">
      <w:r>
        <w:t>The features of the application are:</w:t>
      </w:r>
    </w:p>
    <w:p w:rsidR="008905B7" w:rsidRDefault="008905B7" w:rsidP="008905B7">
      <w:pPr>
        <w:pStyle w:val="ListParagraph"/>
        <w:numPr>
          <w:ilvl w:val="0"/>
          <w:numId w:val="18"/>
        </w:numPr>
      </w:pPr>
      <w:r>
        <w:t>Can run on multi-core CPU and on graphics card GPU;</w:t>
      </w:r>
    </w:p>
    <w:p w:rsidR="008905B7" w:rsidRDefault="008905B7" w:rsidP="008905B7">
      <w:pPr>
        <w:pStyle w:val="ListParagraph"/>
        <w:numPr>
          <w:ilvl w:val="0"/>
          <w:numId w:val="18"/>
        </w:numPr>
      </w:pPr>
      <w:r>
        <w:t>Can be easily controlled by simple CSV set-up files;</w:t>
      </w:r>
    </w:p>
    <w:p w:rsidR="008905B7" w:rsidRDefault="008905B7" w:rsidP="008905B7">
      <w:pPr>
        <w:pStyle w:val="ListParagraph"/>
        <w:numPr>
          <w:ilvl w:val="0"/>
          <w:numId w:val="18"/>
        </w:numPr>
      </w:pPr>
      <w:r>
        <w:t>Uses an adaptive time step;</w:t>
      </w:r>
    </w:p>
    <w:p w:rsidR="008905B7" w:rsidRDefault="008905B7" w:rsidP="008905B7">
      <w:pPr>
        <w:pStyle w:val="ListParagraph"/>
        <w:numPr>
          <w:ilvl w:val="0"/>
          <w:numId w:val="18"/>
        </w:numPr>
      </w:pPr>
      <w:r>
        <w:t>Can simulate three types of events (rain fall, inflow and water level rise/fall) in all the domain or in a specific area of the domain;</w:t>
      </w:r>
    </w:p>
    <w:p w:rsidR="008905B7" w:rsidRDefault="008905B7" w:rsidP="008905B7">
      <w:pPr>
        <w:pStyle w:val="ListParagraph"/>
        <w:numPr>
          <w:ilvl w:val="0"/>
          <w:numId w:val="18"/>
        </w:numPr>
      </w:pPr>
      <w:r>
        <w:t>Uses a single roughness value for all the domain;</w:t>
      </w:r>
    </w:p>
    <w:p w:rsidR="008905B7" w:rsidRDefault="008905B7" w:rsidP="008905B7">
      <w:pPr>
        <w:pStyle w:val="ListParagraph"/>
        <w:numPr>
          <w:ilvl w:val="0"/>
          <w:numId w:val="18"/>
        </w:numPr>
      </w:pPr>
      <w:r>
        <w:t>Can compiled to use single precision or double precision floating point values;</w:t>
      </w:r>
    </w:p>
    <w:p w:rsidR="008905B7" w:rsidRDefault="008905B7" w:rsidP="008905B7">
      <w:pPr>
        <w:pStyle w:val="ListParagraph"/>
        <w:numPr>
          <w:ilvl w:val="0"/>
          <w:numId w:val="18"/>
        </w:numPr>
      </w:pPr>
      <w:r>
        <w:t>Takes as input only ASCII/GRID DTM/DEM files with projected coordinate system;</w:t>
      </w:r>
    </w:p>
    <w:p w:rsidR="008905B7" w:rsidRDefault="008905B7" w:rsidP="008905B7">
      <w:pPr>
        <w:pStyle w:val="ListParagraph"/>
        <w:numPr>
          <w:ilvl w:val="0"/>
          <w:numId w:val="18"/>
        </w:numPr>
      </w:pPr>
      <w:r>
        <w:t>Can produce ASCII/GRID raster file of the water depth/level and velocity at specific time steps and for the maximum values;</w:t>
      </w:r>
    </w:p>
    <w:p w:rsidR="00421A3D" w:rsidRDefault="008905B7" w:rsidP="008905B7">
      <w:pPr>
        <w:pStyle w:val="ListParagraph"/>
        <w:numPr>
          <w:ilvl w:val="0"/>
          <w:numId w:val="18"/>
        </w:numPr>
      </w:pPr>
      <w:r>
        <w:t>Can produce CSV files with the time plot of the water depth/level and velocity at specific points in the domain.</w:t>
      </w:r>
    </w:p>
    <w:p w:rsidR="00BB3CC4" w:rsidRDefault="00BB3CC4" w:rsidP="00BB3CC4">
      <w:r>
        <w:t xml:space="preserve">This caflood application </w:t>
      </w:r>
      <w:r w:rsidR="001F2716">
        <w:t>was tested</w:t>
      </w:r>
      <w:r>
        <w:t xml:space="preserve"> only on a Windows </w:t>
      </w:r>
      <w:r w:rsidR="001F2716">
        <w:t xml:space="preserve">7 </w:t>
      </w:r>
      <w:r>
        <w:t>64 b</w:t>
      </w:r>
      <w:r w:rsidR="001F2716">
        <w:t>its operating system (OS) and on a</w:t>
      </w:r>
      <w:r>
        <w:t xml:space="preserve"> </w:t>
      </w:r>
      <w:r w:rsidR="001F2716">
        <w:t>Linux</w:t>
      </w:r>
      <w:r>
        <w:t xml:space="preserve"> 64 bit OS</w:t>
      </w:r>
      <w:r w:rsidR="001F2716">
        <w:t>.</w:t>
      </w:r>
      <w:r>
        <w:t xml:space="preserve"> </w:t>
      </w:r>
    </w:p>
    <w:p w:rsidR="008905B7" w:rsidRDefault="00235C01" w:rsidP="00235C01">
      <w:pPr>
        <w:pStyle w:val="Heading1"/>
        <w:numPr>
          <w:ilvl w:val="0"/>
          <w:numId w:val="16"/>
        </w:numPr>
      </w:pPr>
      <w:r>
        <w:t>Execution and configuration file examples</w:t>
      </w:r>
    </w:p>
    <w:p w:rsidR="00235C01" w:rsidRDefault="007B473A" w:rsidP="00235C01">
      <w:r w:rsidRPr="007B473A">
        <w:t xml:space="preserve">In order to run a single simulation using the compiled executable, </w:t>
      </w:r>
      <w:r w:rsidRPr="007B473A">
        <w:rPr>
          <w:b/>
        </w:rPr>
        <w:t>caflood</w:t>
      </w:r>
      <w:r>
        <w:t xml:space="preserve"> </w:t>
      </w:r>
      <w:r w:rsidRPr="007B473A">
        <w:t>requires three arguments, which must be given in the following order when the command is executed: 1) an input folder, 2) a setup-file, and 3) an output folder. The user needs to produce a comma separated value (CSV) setup-file which can have any name but must be located inside the input folder. The file is a list of command, files, instructions and parameters that the model need to run a simulation and produce one or more output.  In the next paragraph, there is a synthetic example of a setup-file called Sim.csv.</w:t>
      </w:r>
    </w:p>
    <w:p w:rsidR="00E91374" w:rsidRDefault="00E91374" w:rsidP="007B473A">
      <w:pPr>
        <w:autoSpaceDE w:val="0"/>
        <w:autoSpaceDN w:val="0"/>
        <w:adjustRightInd w:val="0"/>
        <w:rPr>
          <w:rFonts w:cs="Times New Roman"/>
          <w:b/>
          <w:szCs w:val="24"/>
          <w:lang w:val="en-US"/>
        </w:rPr>
      </w:pPr>
    </w:p>
    <w:p w:rsidR="00E91374" w:rsidRDefault="00E91374" w:rsidP="007B473A">
      <w:pPr>
        <w:autoSpaceDE w:val="0"/>
        <w:autoSpaceDN w:val="0"/>
        <w:adjustRightInd w:val="0"/>
        <w:rPr>
          <w:rFonts w:cs="Times New Roman"/>
          <w:b/>
          <w:szCs w:val="24"/>
          <w:lang w:val="en-US"/>
        </w:rPr>
      </w:pPr>
    </w:p>
    <w:p w:rsidR="007B473A" w:rsidRPr="00C77489" w:rsidRDefault="007B473A" w:rsidP="007B473A">
      <w:pPr>
        <w:autoSpaceDE w:val="0"/>
        <w:autoSpaceDN w:val="0"/>
        <w:adjustRightInd w:val="0"/>
        <w:rPr>
          <w:rFonts w:cs="Times New Roman"/>
          <w:b/>
          <w:szCs w:val="24"/>
          <w:lang w:val="en-US"/>
        </w:rPr>
      </w:pPr>
      <w:r w:rsidRPr="00C77489">
        <w:rPr>
          <w:rFonts w:cs="Times New Roman"/>
          <w:b/>
          <w:szCs w:val="24"/>
          <w:lang w:val="en-US"/>
        </w:rPr>
        <w:lastRenderedPageBreak/>
        <w:t>[Sim.csv]</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Simulation</w:t>
      </w:r>
      <w:r>
        <w:rPr>
          <w:rFonts w:cs="Times New Roman"/>
          <w:szCs w:val="24"/>
          <w:lang w:val="en-US"/>
        </w:rPr>
        <w:t xml:space="preserve"> Name </w:t>
      </w:r>
      <w:r>
        <w:rPr>
          <w:rFonts w:cs="Times New Roman"/>
          <w:szCs w:val="24"/>
          <w:lang w:val="en-US"/>
        </w:rPr>
        <w:tab/>
      </w:r>
      <w:r w:rsidRPr="00012E5A">
        <w:rPr>
          <w:rFonts w:cs="Times New Roman"/>
          <w:szCs w:val="24"/>
          <w:lang w:val="en-US"/>
        </w:rPr>
        <w:t xml:space="preserve">, </w:t>
      </w:r>
      <w:r>
        <w:rPr>
          <w:rFonts w:cs="Times New Roman"/>
          <w:szCs w:val="24"/>
          <w:lang w:val="en-US"/>
        </w:rPr>
        <w:t>Simple Sloping Domain Simulation</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Short Name (for outputs) </w:t>
      </w:r>
      <w:r w:rsidRPr="00012E5A">
        <w:rPr>
          <w:rFonts w:cs="Times New Roman"/>
          <w:szCs w:val="24"/>
          <w:lang w:val="en-US"/>
        </w:rPr>
        <w:tab/>
      </w:r>
      <w:r>
        <w:rPr>
          <w:rFonts w:cs="Times New Roman"/>
          <w:szCs w:val="24"/>
          <w:lang w:val="en-US"/>
        </w:rPr>
        <w:t>, simple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Pre-proc Name </w:t>
      </w:r>
      <w:r w:rsidRPr="00012E5A">
        <w:rPr>
          <w:rFonts w:cs="Times New Roman"/>
          <w:szCs w:val="24"/>
          <w:lang w:val="en-US"/>
        </w:rPr>
        <w:tab/>
      </w:r>
      <w:r>
        <w:rPr>
          <w:rFonts w:cs="Times New Roman"/>
          <w:szCs w:val="24"/>
          <w:lang w:val="en-US"/>
        </w:rPr>
        <w:t>, simple</w:t>
      </w:r>
    </w:p>
    <w:p w:rsidR="007B473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Version </w:t>
      </w:r>
      <w:r w:rsidRPr="00012E5A">
        <w:rPr>
          <w:rFonts w:cs="Times New Roman"/>
          <w:szCs w:val="24"/>
          <w:lang w:val="en-US"/>
        </w:rPr>
        <w:tab/>
        <w:t>, 1,0,0</w:t>
      </w:r>
    </w:p>
    <w:p w:rsidR="005B17BC" w:rsidRPr="00012E5A" w:rsidRDefault="005B17BC"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5B17BC">
        <w:rPr>
          <w:rFonts w:cs="Times New Roman"/>
          <w:szCs w:val="24"/>
          <w:lang w:val="en-US"/>
        </w:rPr>
        <w:t>Model Type</w:t>
      </w:r>
      <w:r w:rsidRPr="005B17BC">
        <w:rPr>
          <w:rFonts w:cs="Times New Roman"/>
          <w:szCs w:val="24"/>
          <w:lang w:val="en-US"/>
        </w:rPr>
        <w:tab/>
      </w:r>
      <w:r>
        <w:rPr>
          <w:rFonts w:cs="Times New Roman"/>
          <w:szCs w:val="24"/>
          <w:lang w:val="en-US"/>
        </w:rPr>
        <w:t>,</w:t>
      </w:r>
      <w:r w:rsidRPr="005B17BC">
        <w:rPr>
          <w:rFonts w:cs="Times New Roman"/>
          <w:szCs w:val="24"/>
          <w:lang w:val="en-US"/>
        </w:rPr>
        <w:t xml:space="preserve"> WCA2Dv2</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Time Start (seconds) </w:t>
      </w:r>
      <w:r w:rsidRPr="00012E5A">
        <w:rPr>
          <w:rFonts w:cs="Times New Roman"/>
          <w:szCs w:val="24"/>
          <w:lang w:val="en-US"/>
        </w:rPr>
        <w:tab/>
        <w:t>, 0</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Time End (seconds)</w:t>
      </w:r>
      <w:r>
        <w:rPr>
          <w:rFonts w:cs="Times New Roman"/>
          <w:szCs w:val="24"/>
          <w:lang w:val="en-US"/>
        </w:rPr>
        <w:tab/>
      </w:r>
      <w:r w:rsidRPr="00012E5A">
        <w:rPr>
          <w:rFonts w:cs="Times New Roman"/>
          <w:szCs w:val="24"/>
          <w:lang w:val="en-US"/>
        </w:rPr>
        <w:t>, 43200</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Max DT (seconds) </w:t>
      </w:r>
      <w:r w:rsidRPr="00012E5A">
        <w:rPr>
          <w:rFonts w:cs="Times New Roman"/>
          <w:szCs w:val="24"/>
          <w:lang w:val="en-US"/>
        </w:rPr>
        <w:tab/>
        <w:t>, 60</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Min DT (seconds) </w:t>
      </w:r>
      <w:r>
        <w:rPr>
          <w:rFonts w:cs="Times New Roman"/>
          <w:szCs w:val="24"/>
          <w:lang w:val="en-US"/>
        </w:rPr>
        <w:tab/>
      </w:r>
      <w:r w:rsidRPr="00012E5A">
        <w:rPr>
          <w:rFonts w:cs="Times New Roman"/>
          <w:szCs w:val="24"/>
          <w:lang w:val="en-US"/>
        </w:rPr>
        <w:t>, 0.01</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Update DT (seconds) </w:t>
      </w:r>
      <w:r w:rsidRPr="00012E5A">
        <w:rPr>
          <w:rFonts w:cs="Times New Roman"/>
          <w:szCs w:val="24"/>
          <w:lang w:val="en-US"/>
        </w:rPr>
        <w:tab/>
        <w:t>, 60</w:t>
      </w:r>
    </w:p>
    <w:p w:rsidR="007B473A" w:rsidRPr="00012E5A" w:rsidRDefault="00693A0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693A0A">
        <w:rPr>
          <w:rFonts w:cs="Times New Roman"/>
          <w:szCs w:val="24"/>
          <w:lang w:val="en-US"/>
        </w:rPr>
        <w:t>Slope Tolerance (%)</w:t>
      </w:r>
      <w:r w:rsidRPr="00693A0A">
        <w:rPr>
          <w:rFonts w:cs="Times New Roman"/>
          <w:szCs w:val="24"/>
          <w:lang w:val="en-US"/>
        </w:rPr>
        <w:tab/>
        <w:t>, 0.528</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Max Iterations </w:t>
      </w:r>
      <w:r w:rsidRPr="00012E5A">
        <w:rPr>
          <w:rFonts w:cs="Times New Roman"/>
          <w:szCs w:val="24"/>
          <w:lang w:val="en-US"/>
        </w:rPr>
        <w:tab/>
        <w:t>, 4000000</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Roughness Global </w:t>
      </w:r>
      <w:r>
        <w:rPr>
          <w:rFonts w:cs="Times New Roman"/>
          <w:szCs w:val="24"/>
          <w:lang w:val="en-US"/>
        </w:rPr>
        <w:tab/>
      </w:r>
      <w:r w:rsidRPr="00012E5A">
        <w:rPr>
          <w:rFonts w:cs="Times New Roman"/>
          <w:szCs w:val="24"/>
          <w:lang w:val="en-US"/>
        </w:rPr>
        <w:t>, 0.015</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Ignore WD (meter) </w:t>
      </w:r>
      <w:r>
        <w:rPr>
          <w:rFonts w:cs="Times New Roman"/>
          <w:szCs w:val="24"/>
          <w:lang w:val="en-US"/>
        </w:rPr>
        <w:tab/>
      </w:r>
      <w:r w:rsidRPr="00012E5A">
        <w:rPr>
          <w:rFonts w:cs="Times New Roman"/>
          <w:szCs w:val="24"/>
          <w:lang w:val="en-US"/>
        </w:rPr>
        <w:t>, 0.005</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Tolerance (meter) </w:t>
      </w:r>
      <w:r>
        <w:rPr>
          <w:rFonts w:cs="Times New Roman"/>
          <w:szCs w:val="24"/>
          <w:lang w:val="en-US"/>
        </w:rPr>
        <w:tab/>
      </w:r>
      <w:r w:rsidRPr="00012E5A">
        <w:rPr>
          <w:rFonts w:cs="Times New Roman"/>
          <w:szCs w:val="24"/>
          <w:lang w:val="en-US"/>
        </w:rPr>
        <w:t>, 0.0025</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Boundary </w:t>
      </w:r>
      <w:proofErr w:type="spellStart"/>
      <w:r w:rsidRPr="00012E5A">
        <w:rPr>
          <w:rFonts w:cs="Times New Roman"/>
          <w:szCs w:val="24"/>
          <w:lang w:val="en-US"/>
        </w:rPr>
        <w:t>Ele</w:t>
      </w:r>
      <w:proofErr w:type="spellEnd"/>
      <w:r w:rsidRPr="00012E5A">
        <w:rPr>
          <w:rFonts w:cs="Times New Roman"/>
          <w:szCs w:val="24"/>
          <w:lang w:val="en-US"/>
        </w:rPr>
        <w:t xml:space="preserve"> (Hi/Closed-Lo/Open) </w:t>
      </w:r>
      <w:r w:rsidRPr="00012E5A">
        <w:rPr>
          <w:rFonts w:cs="Times New Roman"/>
          <w:szCs w:val="24"/>
          <w:lang w:val="en-US"/>
        </w:rPr>
        <w:tab/>
        <w:t>, -9000</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Elevation ASCII</w:t>
      </w:r>
      <w:r w:rsidRPr="00012E5A">
        <w:rPr>
          <w:rFonts w:cs="Times New Roman"/>
          <w:szCs w:val="24"/>
          <w:lang w:val="en-US"/>
        </w:rPr>
        <w:tab/>
        <w:t xml:space="preserve">, </w:t>
      </w:r>
      <w:r>
        <w:rPr>
          <w:rFonts w:cs="Times New Roman"/>
          <w:szCs w:val="24"/>
          <w:lang w:val="en-US"/>
        </w:rPr>
        <w:t>simple</w:t>
      </w:r>
      <w:r w:rsidRPr="00012E5A">
        <w:rPr>
          <w:rFonts w:cs="Times New Roman"/>
          <w:szCs w:val="24"/>
          <w:lang w:val="en-US"/>
        </w:rPr>
        <w:t>.asc</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Rain Event CSV </w:t>
      </w:r>
      <w:r>
        <w:rPr>
          <w:rFonts w:cs="Times New Roman"/>
          <w:szCs w:val="24"/>
          <w:lang w:val="en-US"/>
        </w:rPr>
        <w:tab/>
      </w:r>
      <w:r w:rsidRPr="00012E5A">
        <w:rPr>
          <w:rFonts w:cs="Times New Roman"/>
          <w:szCs w:val="24"/>
          <w:lang w:val="en-US"/>
        </w:rPr>
        <w:t>, Rain40mm60min.csv</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Water Level Event CSV </w:t>
      </w:r>
      <w:r w:rsidRPr="00012E5A">
        <w:rPr>
          <w:rFonts w:cs="Times New Roman"/>
          <w:szCs w:val="24"/>
          <w:lang w:val="en-US"/>
        </w:rPr>
        <w:tab/>
        <w:t>,</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Inflow Event CSV </w:t>
      </w:r>
      <w:r>
        <w:rPr>
          <w:rFonts w:cs="Times New Roman"/>
          <w:szCs w:val="24"/>
          <w:lang w:val="en-US"/>
        </w:rPr>
        <w:tab/>
      </w:r>
      <w:r w:rsidRPr="00012E5A">
        <w:rPr>
          <w:rFonts w:cs="Times New Roman"/>
          <w:szCs w:val="24"/>
          <w:lang w:val="en-US"/>
        </w:rPr>
        <w:t>,</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Time Plot CSV </w:t>
      </w:r>
      <w:r w:rsidRPr="00012E5A">
        <w:rPr>
          <w:rFonts w:cs="Times New Roman"/>
          <w:szCs w:val="24"/>
          <w:lang w:val="en-US"/>
        </w:rPr>
        <w:tab/>
        <w:t>, WLpoints.csv, VELpoints.csv</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Raster Grid CSV </w:t>
      </w:r>
      <w:r w:rsidRPr="00012E5A">
        <w:rPr>
          <w:rFonts w:cs="Times New Roman"/>
          <w:szCs w:val="24"/>
          <w:lang w:val="en-US"/>
        </w:rPr>
        <w:tab/>
      </w:r>
      <w:r>
        <w:rPr>
          <w:rFonts w:cs="Times New Roman"/>
          <w:szCs w:val="24"/>
          <w:lang w:val="en-US"/>
        </w:rPr>
        <w:t>,</w:t>
      </w:r>
      <w:r w:rsidRPr="00012E5A">
        <w:rPr>
          <w:rFonts w:cs="Times New Roman"/>
          <w:szCs w:val="24"/>
          <w:lang w:val="en-US"/>
        </w:rPr>
        <w:t xml:space="preserve"> WDraster.csv, VELraster.csv</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Output Console </w:t>
      </w:r>
      <w:r w:rsidRPr="00012E5A">
        <w:rPr>
          <w:rFonts w:cs="Times New Roman"/>
          <w:szCs w:val="24"/>
          <w:lang w:val="en-US"/>
        </w:rPr>
        <w:tab/>
        <w:t>, true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Output Period (s) </w:t>
      </w:r>
      <w:r w:rsidRPr="00012E5A">
        <w:rPr>
          <w:rFonts w:cs="Times New Roman"/>
          <w:szCs w:val="24"/>
          <w:lang w:val="en-US"/>
        </w:rPr>
        <w:tab/>
        <w:t>, 600</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Output Computation Time </w:t>
      </w:r>
      <w:r w:rsidRPr="00012E5A">
        <w:rPr>
          <w:rFonts w:cs="Times New Roman"/>
          <w:szCs w:val="24"/>
          <w:lang w:val="en-US"/>
        </w:rPr>
        <w:tab/>
        <w:t>, true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Check Volumes </w:t>
      </w:r>
      <w:r w:rsidRPr="00012E5A">
        <w:rPr>
          <w:rFonts w:cs="Times New Roman"/>
          <w:szCs w:val="24"/>
          <w:lang w:val="en-US"/>
        </w:rPr>
        <w:tab/>
        <w:t>, true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Remove Proc Data (No Pre-Proc) </w:t>
      </w:r>
      <w:r w:rsidRPr="00012E5A">
        <w:rPr>
          <w:rFonts w:cs="Times New Roman"/>
          <w:szCs w:val="24"/>
          <w:lang w:val="en-US"/>
        </w:rPr>
        <w:tab/>
        <w:t>, true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Remove Pre-Proc Data </w:t>
      </w:r>
      <w:r w:rsidRPr="00012E5A">
        <w:rPr>
          <w:rFonts w:cs="Times New Roman"/>
          <w:szCs w:val="24"/>
          <w:lang w:val="en-US"/>
        </w:rPr>
        <w:tab/>
        <w:t>, true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Raster VEL Vector Field </w:t>
      </w:r>
      <w:r w:rsidRPr="00012E5A">
        <w:rPr>
          <w:rFonts w:cs="Times New Roman"/>
          <w:szCs w:val="24"/>
          <w:lang w:val="en-US"/>
        </w:rPr>
        <w:tab/>
        <w:t>, true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Raster WD Tolerance (meter)</w:t>
      </w:r>
      <w:r w:rsidRPr="00012E5A">
        <w:rPr>
          <w:rFonts w:cs="Times New Roman"/>
          <w:szCs w:val="24"/>
          <w:lang w:val="en-US"/>
        </w:rPr>
        <w:tab/>
        <w:t>, 0.01</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Pr>
          <w:rFonts w:cs="Times New Roman"/>
          <w:szCs w:val="24"/>
          <w:lang w:val="en-US"/>
        </w:rPr>
        <w:t xml:space="preserve">Update Peak Every DT </w:t>
      </w:r>
      <w:r>
        <w:rPr>
          <w:rFonts w:cs="Times New Roman"/>
          <w:szCs w:val="24"/>
          <w:lang w:val="en-US"/>
        </w:rPr>
        <w:tab/>
      </w:r>
      <w:r w:rsidRPr="00012E5A">
        <w:rPr>
          <w:rFonts w:cs="Times New Roman"/>
          <w:szCs w:val="24"/>
          <w:lang w:val="en-US"/>
        </w:rPr>
        <w:t>, false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Expand Domain</w:t>
      </w:r>
      <w:r w:rsidRPr="00012E5A">
        <w:rPr>
          <w:rFonts w:cs="Times New Roman"/>
          <w:szCs w:val="24"/>
          <w:lang w:val="en-US"/>
        </w:rPr>
        <w:tab/>
        <w:t>, false</w:t>
      </w:r>
    </w:p>
    <w:p w:rsidR="007B473A" w:rsidRPr="00012E5A" w:rsidRDefault="007B473A" w:rsidP="007B473A">
      <w:pPr>
        <w:pStyle w:val="ListParagraph"/>
        <w:numPr>
          <w:ilvl w:val="0"/>
          <w:numId w:val="19"/>
        </w:numPr>
        <w:tabs>
          <w:tab w:val="left" w:pos="5103"/>
        </w:tabs>
        <w:autoSpaceDE w:val="0"/>
        <w:autoSpaceDN w:val="0"/>
        <w:adjustRightInd w:val="0"/>
        <w:spacing w:after="0"/>
        <w:ind w:left="360"/>
        <w:contextualSpacing w:val="0"/>
        <w:jc w:val="left"/>
        <w:rPr>
          <w:rFonts w:cs="Times New Roman"/>
          <w:szCs w:val="24"/>
          <w:lang w:val="en-US"/>
        </w:rPr>
      </w:pPr>
      <w:r w:rsidRPr="00012E5A">
        <w:rPr>
          <w:rFonts w:cs="Times New Roman"/>
          <w:szCs w:val="24"/>
          <w:lang w:val="en-US"/>
        </w:rPr>
        <w:t xml:space="preserve">Ignore Upstream </w:t>
      </w:r>
      <w:r w:rsidRPr="00012E5A">
        <w:rPr>
          <w:rFonts w:cs="Times New Roman"/>
          <w:szCs w:val="24"/>
          <w:lang w:val="en-US"/>
        </w:rPr>
        <w:tab/>
        <w:t>, true</w:t>
      </w:r>
    </w:p>
    <w:p w:rsidR="0039463C" w:rsidRDefault="007B473A" w:rsidP="00235C01">
      <w:pPr>
        <w:pStyle w:val="ListParagraph"/>
        <w:numPr>
          <w:ilvl w:val="0"/>
          <w:numId w:val="19"/>
        </w:numPr>
        <w:tabs>
          <w:tab w:val="left" w:pos="5103"/>
        </w:tabs>
        <w:spacing w:after="0" w:line="269" w:lineRule="auto"/>
        <w:ind w:left="360"/>
        <w:contextualSpacing w:val="0"/>
        <w:jc w:val="left"/>
        <w:rPr>
          <w:rFonts w:cs="Times New Roman"/>
          <w:szCs w:val="24"/>
          <w:lang w:val="en-US"/>
        </w:rPr>
      </w:pPr>
      <w:r w:rsidRPr="00012E5A">
        <w:rPr>
          <w:rFonts w:cs="Times New Roman"/>
          <w:szCs w:val="24"/>
          <w:lang w:val="en-US"/>
        </w:rPr>
        <w:t xml:space="preserve">Upstream Reduction (meter) </w:t>
      </w:r>
      <w:r w:rsidRPr="00012E5A">
        <w:rPr>
          <w:rFonts w:cs="Times New Roman"/>
          <w:szCs w:val="24"/>
          <w:lang w:val="en-US"/>
        </w:rPr>
        <w:tab/>
        <w:t>, 1.0</w:t>
      </w:r>
    </w:p>
    <w:p w:rsidR="005C02F9" w:rsidRPr="005C02F9" w:rsidRDefault="005C02F9" w:rsidP="005C02F9">
      <w:pPr>
        <w:pStyle w:val="ListParagraph"/>
        <w:tabs>
          <w:tab w:val="left" w:pos="5103"/>
        </w:tabs>
        <w:spacing w:after="0" w:line="269" w:lineRule="auto"/>
        <w:ind w:left="360" w:firstLine="0"/>
        <w:contextualSpacing w:val="0"/>
        <w:jc w:val="left"/>
        <w:rPr>
          <w:rFonts w:cs="Times New Roman"/>
          <w:szCs w:val="24"/>
          <w:lang w:val="en-US"/>
        </w:rPr>
      </w:pPr>
    </w:p>
    <w:p w:rsidR="005C02F9" w:rsidRDefault="005C02F9" w:rsidP="005C02F9">
      <w:pPr>
        <w:rPr>
          <w:lang w:val="en-US" w:eastAsia="zh-TW"/>
        </w:rPr>
      </w:pPr>
      <w:r>
        <w:rPr>
          <w:lang w:val="en-US"/>
        </w:rPr>
        <w:t>This file gives the input instruction for a single simulation. Instructions include the file name, the prefix name which will be used to save the data output files, some model parameters (roughness, time step, input and output setup files etc</w:t>
      </w:r>
      <w:r w:rsidR="00FF271D">
        <w:rPr>
          <w:rFonts w:hint="eastAsia"/>
          <w:lang w:val="en-US" w:eastAsia="zh-TW"/>
        </w:rPr>
        <w:t>.</w:t>
      </w:r>
      <w:r>
        <w:rPr>
          <w:lang w:val="en-US"/>
        </w:rPr>
        <w:t xml:space="preserve">). The input and output data needed and produced by the simulation </w:t>
      </w:r>
      <w:r w:rsidR="00FF271D">
        <w:rPr>
          <w:rFonts w:hint="eastAsia"/>
          <w:lang w:val="en-US" w:eastAsia="zh-TW"/>
        </w:rPr>
        <w:t>are</w:t>
      </w:r>
      <w:r w:rsidR="00FF271D">
        <w:rPr>
          <w:lang w:val="en-US"/>
        </w:rPr>
        <w:t xml:space="preserve"> </w:t>
      </w:r>
      <w:r w:rsidR="00DA6CB5">
        <w:rPr>
          <w:rFonts w:hint="eastAsia"/>
          <w:lang w:val="en-US" w:eastAsia="zh-TW"/>
        </w:rPr>
        <w:t xml:space="preserve">specified </w:t>
      </w:r>
      <w:r w:rsidR="00D829C2">
        <w:rPr>
          <w:rFonts w:hint="eastAsia"/>
          <w:lang w:val="en-US" w:eastAsia="zh-TW"/>
        </w:rPr>
        <w:t xml:space="preserve">by </w:t>
      </w:r>
      <w:r>
        <w:rPr>
          <w:lang w:val="en-US"/>
        </w:rPr>
        <w:t>multiple input-setup-files and output-setup-files (some examples will be presented later)</w:t>
      </w:r>
      <w:r w:rsidR="00D829C2">
        <w:rPr>
          <w:rFonts w:hint="eastAsia"/>
          <w:lang w:val="en-US" w:eastAsia="zh-TW"/>
        </w:rPr>
        <w:t>,</w:t>
      </w:r>
      <w:r w:rsidR="00D829C2" w:rsidRPr="00D829C2">
        <w:rPr>
          <w:lang w:val="en-US"/>
        </w:rPr>
        <w:t xml:space="preserve"> </w:t>
      </w:r>
      <w:r w:rsidR="00D829C2">
        <w:rPr>
          <w:lang w:val="en-US"/>
        </w:rPr>
        <w:t>respectively</w:t>
      </w:r>
      <w:r w:rsidR="00D829C2">
        <w:rPr>
          <w:rFonts w:hint="eastAsia"/>
          <w:lang w:val="en-US" w:eastAsia="zh-TW"/>
        </w:rPr>
        <w:t>,</w:t>
      </w:r>
      <w:r w:rsidR="00D829C2">
        <w:rPr>
          <w:lang w:val="en-US"/>
        </w:rPr>
        <w:t xml:space="preserve"> </w:t>
      </w:r>
      <w:r>
        <w:rPr>
          <w:lang w:val="en-US"/>
        </w:rPr>
        <w:t xml:space="preserve">that must be located in the input folder. </w:t>
      </w:r>
      <w:r>
        <w:rPr>
          <w:rFonts w:hint="eastAsia"/>
          <w:lang w:val="en-US" w:eastAsia="zh-TW"/>
        </w:rPr>
        <w:t xml:space="preserve">The details of </w:t>
      </w:r>
      <w:r>
        <w:rPr>
          <w:lang w:val="en-US"/>
        </w:rPr>
        <w:t>each instruction line</w:t>
      </w:r>
      <w:r>
        <w:rPr>
          <w:rFonts w:hint="eastAsia"/>
          <w:lang w:val="en-US" w:eastAsia="zh-TW"/>
        </w:rPr>
        <w:t xml:space="preserve"> are described as following</w:t>
      </w:r>
      <w:r>
        <w:rPr>
          <w:lang w:val="en-US"/>
        </w:rPr>
        <w:t>:</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F31C13">
        <w:rPr>
          <w:rFonts w:cs="Times New Roman"/>
          <w:b/>
          <w:szCs w:val="24"/>
          <w:lang w:val="en-US"/>
        </w:rPr>
        <w:t>Simulation Name</w:t>
      </w:r>
      <w:r>
        <w:rPr>
          <w:rFonts w:cs="Times New Roman"/>
          <w:szCs w:val="24"/>
          <w:lang w:val="en-US"/>
        </w:rPr>
        <w:t xml:space="preserve"> is the full name of the simulation. </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F31C13">
        <w:rPr>
          <w:rFonts w:cs="Times New Roman"/>
          <w:b/>
          <w:szCs w:val="24"/>
          <w:lang w:val="en-US"/>
        </w:rPr>
        <w:t>Short Name</w:t>
      </w:r>
      <w:r>
        <w:rPr>
          <w:rFonts w:cs="Times New Roman"/>
          <w:szCs w:val="24"/>
          <w:lang w:val="en-US"/>
        </w:rPr>
        <w:t xml:space="preserve"> is the short cut of the Simulation Name. The string here defined </w:t>
      </w:r>
      <w:r>
        <w:rPr>
          <w:rFonts w:cs="Times New Roman" w:hint="eastAsia"/>
          <w:szCs w:val="24"/>
          <w:lang w:val="en-US" w:eastAsia="zh-TW"/>
        </w:rPr>
        <w:t xml:space="preserve">will </w:t>
      </w:r>
      <w:r>
        <w:rPr>
          <w:rFonts w:cs="Times New Roman"/>
          <w:szCs w:val="24"/>
          <w:lang w:val="en-US"/>
        </w:rPr>
        <w:t xml:space="preserve">be used as a prefix to </w:t>
      </w:r>
      <w:r>
        <w:rPr>
          <w:rFonts w:cs="Times New Roman" w:hint="eastAsia"/>
          <w:szCs w:val="24"/>
          <w:lang w:val="en-US" w:eastAsia="zh-TW"/>
        </w:rPr>
        <w:t xml:space="preserve">the </w:t>
      </w:r>
      <w:r>
        <w:rPr>
          <w:rFonts w:cs="Times New Roman"/>
          <w:szCs w:val="24"/>
          <w:lang w:val="en-US"/>
        </w:rPr>
        <w:t>name</w:t>
      </w:r>
      <w:r>
        <w:rPr>
          <w:rFonts w:cs="Times New Roman" w:hint="eastAsia"/>
          <w:szCs w:val="24"/>
          <w:lang w:val="en-US" w:eastAsia="zh-TW"/>
        </w:rPr>
        <w:t>s</w:t>
      </w:r>
      <w:r>
        <w:rPr>
          <w:rFonts w:cs="Times New Roman"/>
          <w:szCs w:val="24"/>
          <w:lang w:val="en-US"/>
        </w:rPr>
        <w:t xml:space="preserve"> of data output files. The suffix of the data output files is composed of the name of the output-setup-file and one between the time when the data was generated and the name PEAK for the maximum values. In the example case all data output files (velocity, water depth, etc…) will be named automatically simple_WDraster_1800.asc, simple_VELraster_PEAK.asc, simple_WLpoints.csv, etc…</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F31C13">
        <w:rPr>
          <w:rFonts w:cs="Times New Roman"/>
          <w:b/>
          <w:szCs w:val="24"/>
          <w:lang w:val="en-US"/>
        </w:rPr>
        <w:lastRenderedPageBreak/>
        <w:t>Pre-proc Name</w:t>
      </w:r>
      <w:r>
        <w:rPr>
          <w:rFonts w:cs="Times New Roman"/>
          <w:szCs w:val="24"/>
          <w:lang w:val="en-US"/>
        </w:rPr>
        <w:t xml:space="preserve"> in principle is the same as Short Name. This is used to name the preprocessing files created during the initial phase of the simulation. This parameter is useful when a catchment needs multiple different events to be simulated, so the pre-processed catchment data is loaded faster between simulations. </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proofErr w:type="gramStart"/>
      <w:r w:rsidRPr="00670E98">
        <w:rPr>
          <w:rFonts w:cs="Times New Roman"/>
          <w:b/>
          <w:szCs w:val="24"/>
          <w:lang w:val="en-US"/>
        </w:rPr>
        <w:t>Version</w:t>
      </w:r>
      <w:r>
        <w:rPr>
          <w:rFonts w:cs="Times New Roman"/>
          <w:szCs w:val="24"/>
          <w:lang w:val="en-US"/>
        </w:rPr>
        <w:t xml:space="preserve">  is</w:t>
      </w:r>
      <w:proofErr w:type="gramEnd"/>
      <w:r>
        <w:rPr>
          <w:rFonts w:cs="Times New Roman"/>
          <w:szCs w:val="24"/>
          <w:lang w:val="en-US"/>
        </w:rPr>
        <w:t xml:space="preserve"> used to indicate the version of the simulation executed. It can be used to identify the console output of same simulation when it is executed with different parameters.</w:t>
      </w:r>
      <w:r>
        <w:rPr>
          <w:rFonts w:cs="Times New Roman"/>
          <w:szCs w:val="24"/>
          <w:lang w:val="en-US" w:eastAsia="zh-TW"/>
        </w:rPr>
        <w:t xml:space="preserve"> It does not </w:t>
      </w:r>
      <w:r>
        <w:rPr>
          <w:rFonts w:cs="Times New Roman"/>
          <w:szCs w:val="24"/>
          <w:lang w:val="en-US"/>
        </w:rPr>
        <w:t>have any extra impact on the simulation and it is safe to leave it as ‘1.0.0’.</w:t>
      </w:r>
    </w:p>
    <w:p w:rsidR="00693A0A" w:rsidRDefault="00693A0A" w:rsidP="005C02F9">
      <w:pPr>
        <w:pStyle w:val="ListParagraph"/>
        <w:numPr>
          <w:ilvl w:val="0"/>
          <w:numId w:val="20"/>
        </w:numPr>
        <w:autoSpaceDE w:val="0"/>
        <w:autoSpaceDN w:val="0"/>
        <w:adjustRightInd w:val="0"/>
        <w:spacing w:after="60"/>
        <w:contextualSpacing w:val="0"/>
        <w:rPr>
          <w:rFonts w:cs="Times New Roman"/>
          <w:szCs w:val="24"/>
          <w:lang w:val="en-US"/>
        </w:rPr>
      </w:pPr>
      <w:r>
        <w:rPr>
          <w:rFonts w:cs="Times New Roman"/>
          <w:b/>
          <w:szCs w:val="24"/>
          <w:lang w:val="en-US"/>
        </w:rPr>
        <w:t xml:space="preserve">Model Type </w:t>
      </w:r>
      <w:r w:rsidRPr="00693A0A">
        <w:rPr>
          <w:rFonts w:cs="Times New Roman"/>
          <w:szCs w:val="24"/>
          <w:lang w:val="en-US"/>
        </w:rPr>
        <w:t>is used</w:t>
      </w:r>
      <w:r>
        <w:rPr>
          <w:rFonts w:cs="Times New Roman"/>
          <w:b/>
          <w:szCs w:val="24"/>
          <w:lang w:val="en-US"/>
        </w:rPr>
        <w:t xml:space="preserve"> </w:t>
      </w:r>
      <w:r w:rsidRPr="00693A0A">
        <w:rPr>
          <w:rFonts w:cs="Times New Roman"/>
          <w:szCs w:val="24"/>
          <w:lang w:val="en-US"/>
        </w:rPr>
        <w:t xml:space="preserve">to </w:t>
      </w:r>
      <w:r>
        <w:rPr>
          <w:rFonts w:cs="Times New Roman"/>
          <w:szCs w:val="24"/>
          <w:lang w:val="en-US"/>
        </w:rPr>
        <w:t>indicate the flood model utilized during the simulation. The caflood application is designed to run multiple models. This version can run two models: WCA2Dv1 and WCA2Dv2. The former is the first version of the weight-based model and is going to be deprecated. The latter is the second version which is the one used in the last journal article (Guidolin et al 2015).</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F31C13">
        <w:rPr>
          <w:rFonts w:cs="Times New Roman"/>
          <w:b/>
          <w:szCs w:val="24"/>
          <w:lang w:val="en-US"/>
        </w:rPr>
        <w:t>Time Start (seconds)</w:t>
      </w:r>
      <w:r>
        <w:rPr>
          <w:rFonts w:cs="Times New Roman"/>
          <w:szCs w:val="24"/>
          <w:lang w:val="en-US"/>
        </w:rPr>
        <w:t xml:space="preserve"> is generally equal to zero, meaning the first time step correspond</w:t>
      </w:r>
      <w:r>
        <w:rPr>
          <w:rFonts w:cs="Times New Roman" w:hint="eastAsia"/>
          <w:szCs w:val="24"/>
          <w:lang w:val="en-US" w:eastAsia="zh-TW"/>
        </w:rPr>
        <w:t>ing</w:t>
      </w:r>
      <w:r>
        <w:rPr>
          <w:rFonts w:cs="Times New Roman"/>
          <w:szCs w:val="24"/>
          <w:lang w:val="en-US"/>
        </w:rPr>
        <w:t xml:space="preserve"> to the beginning of the event and it can be used to start a simulation from a certain point in time. In future version of the software, </w:t>
      </w:r>
      <w:r>
        <w:rPr>
          <w:rFonts w:cs="Times New Roman"/>
          <w:szCs w:val="24"/>
          <w:lang w:val="en-US" w:eastAsia="zh-TW"/>
        </w:rPr>
        <w:t>t</w:t>
      </w:r>
      <w:r>
        <w:rPr>
          <w:rFonts w:cs="Times New Roman" w:hint="eastAsia"/>
          <w:szCs w:val="24"/>
          <w:lang w:val="en-US" w:eastAsia="zh-TW"/>
        </w:rPr>
        <w:t xml:space="preserve">his allows the CADDIES-2D </w:t>
      </w:r>
      <w:r>
        <w:rPr>
          <w:rFonts w:cs="Times New Roman"/>
          <w:szCs w:val="24"/>
          <w:lang w:val="en-US"/>
        </w:rPr>
        <w:t xml:space="preserve">to </w:t>
      </w:r>
      <w:r>
        <w:rPr>
          <w:rFonts w:cs="Times New Roman" w:hint="eastAsia"/>
          <w:szCs w:val="24"/>
          <w:lang w:val="en-US" w:eastAsia="zh-TW"/>
        </w:rPr>
        <w:t>resume</w:t>
      </w:r>
      <w:r>
        <w:rPr>
          <w:rFonts w:cs="Times New Roman"/>
          <w:szCs w:val="24"/>
          <w:lang w:val="en-US"/>
        </w:rPr>
        <w:t xml:space="preserve"> a simulation from a previously produced output. </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F31C13">
        <w:rPr>
          <w:rFonts w:cs="Times New Roman"/>
          <w:b/>
          <w:szCs w:val="24"/>
          <w:lang w:val="en-US"/>
        </w:rPr>
        <w:t>Time End (seconds)</w:t>
      </w:r>
      <w:r>
        <w:rPr>
          <w:rFonts w:cs="Times New Roman"/>
          <w:szCs w:val="24"/>
          <w:lang w:val="en-US"/>
        </w:rPr>
        <w:t xml:space="preserve"> </w:t>
      </w:r>
      <w:r>
        <w:rPr>
          <w:rFonts w:cs="Times New Roman" w:hint="eastAsia"/>
          <w:szCs w:val="24"/>
          <w:lang w:val="en-US" w:eastAsia="zh-TW"/>
        </w:rPr>
        <w:t xml:space="preserve">is the timing to end </w:t>
      </w:r>
      <w:r>
        <w:rPr>
          <w:rFonts w:cs="Times New Roman"/>
          <w:szCs w:val="24"/>
          <w:lang w:val="en-US"/>
        </w:rPr>
        <w:t>of the simulation.</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F31C13">
        <w:rPr>
          <w:rFonts w:cs="Times New Roman"/>
          <w:b/>
          <w:szCs w:val="24"/>
          <w:lang w:val="en-US"/>
        </w:rPr>
        <w:t>Max DT (seconds)</w:t>
      </w:r>
      <w:r>
        <w:rPr>
          <w:rFonts w:cs="Times New Roman"/>
          <w:szCs w:val="24"/>
          <w:lang w:val="en-US"/>
        </w:rPr>
        <w:t xml:space="preserve"> set</w:t>
      </w:r>
      <w:r>
        <w:rPr>
          <w:rFonts w:cs="Times New Roman" w:hint="eastAsia"/>
          <w:szCs w:val="24"/>
          <w:lang w:val="en-US" w:eastAsia="zh-TW"/>
        </w:rPr>
        <w:t>s</w:t>
      </w:r>
      <w:r>
        <w:rPr>
          <w:rFonts w:cs="Times New Roman"/>
          <w:szCs w:val="24"/>
          <w:lang w:val="en-US"/>
        </w:rPr>
        <w:t xml:space="preserve"> the upper limit for the time step DT. The DT is defined as</w:t>
      </w:r>
    </w:p>
    <w:p w:rsidR="005C02F9" w:rsidRDefault="005C02F9" w:rsidP="005C02F9">
      <w:pPr>
        <w:pStyle w:val="ListParagraph"/>
        <w:autoSpaceDE w:val="0"/>
        <w:autoSpaceDN w:val="0"/>
        <w:adjustRightInd w:val="0"/>
        <w:spacing w:after="60"/>
        <w:ind w:left="360" w:firstLine="0"/>
        <w:rPr>
          <w:rFonts w:cs="Times New Roman"/>
          <w:szCs w:val="24"/>
          <w:lang w:val="en-US"/>
        </w:rPr>
      </w:pPr>
      <m:oMathPara>
        <m:oMath>
          <m:r>
            <w:rPr>
              <w:rFonts w:ascii="Cambria Math" w:hAnsi="Cambria Math" w:cs="Times New Roman"/>
              <w:szCs w:val="24"/>
              <w:lang w:val="en-US"/>
            </w:rPr>
            <m:t xml:space="preserve">∆t= </m:t>
          </m:r>
          <m:f>
            <m:fPr>
              <m:ctrlPr>
                <w:rPr>
                  <w:rFonts w:ascii="Cambria Math" w:hAnsi="Cambria Math" w:cs="Times New Roman"/>
                  <w:i/>
                  <w:szCs w:val="24"/>
                  <w:lang w:val="en-US"/>
                </w:rPr>
              </m:ctrlPr>
            </m:fPr>
            <m:num>
              <m:r>
                <w:rPr>
                  <w:rFonts w:ascii="Cambria Math" w:hAnsi="Cambria Math" w:cs="Times New Roman"/>
                  <w:szCs w:val="24"/>
                  <w:lang w:val="en-US"/>
                </w:rPr>
                <m:t>∆l</m:t>
              </m:r>
            </m:num>
            <m:den>
              <m:sSub>
                <m:sSubPr>
                  <m:ctrlPr>
                    <w:rPr>
                      <w:rFonts w:ascii="Cambria Math" w:hAnsi="Cambria Math" w:cs="Times New Roman"/>
                      <w:i/>
                      <w:szCs w:val="24"/>
                      <w:lang w:val="en-US"/>
                    </w:rPr>
                  </m:ctrlPr>
                </m:sSubPr>
                <m:e>
                  <m:r>
                    <w:rPr>
                      <w:rFonts w:ascii="Cambria Math" w:hAnsi="Cambria Math" w:cs="Times New Roman"/>
                      <w:szCs w:val="24"/>
                      <w:lang w:val="en-US"/>
                    </w:rPr>
                    <m:t>v</m:t>
                  </m:r>
                </m:e>
                <m:sub>
                  <m:r>
                    <w:rPr>
                      <w:rFonts w:ascii="Cambria Math" w:hAnsi="Cambria Math" w:cs="Times New Roman"/>
                      <w:szCs w:val="24"/>
                      <w:lang w:val="en-US"/>
                    </w:rPr>
                    <m:t>max</m:t>
                  </m:r>
                </m:sub>
              </m:sSub>
            </m:den>
          </m:f>
          <m:r>
            <w:rPr>
              <w:rFonts w:ascii="Cambria Math" w:hAnsi="Cambria Math" w:cs="Times New Roman"/>
              <w:szCs w:val="24"/>
              <w:lang w:val="en-US"/>
            </w:rPr>
            <m:t>∙α</m:t>
          </m:r>
        </m:oMath>
      </m:oMathPara>
    </w:p>
    <w:p w:rsidR="005C02F9" w:rsidRDefault="005C02F9" w:rsidP="005C02F9">
      <w:pPr>
        <w:pStyle w:val="ListParagraph"/>
        <w:autoSpaceDE w:val="0"/>
        <w:autoSpaceDN w:val="0"/>
        <w:adjustRightInd w:val="0"/>
        <w:spacing w:after="60"/>
        <w:ind w:left="360" w:firstLine="0"/>
        <w:rPr>
          <w:rFonts w:cs="Times New Roman"/>
          <w:szCs w:val="24"/>
          <w:lang w:val="en-US"/>
        </w:rPr>
      </w:pPr>
      <w:r>
        <w:rPr>
          <w:rFonts w:cs="Times New Roman"/>
          <w:szCs w:val="24"/>
          <w:lang w:val="en-US"/>
        </w:rPr>
        <w:t xml:space="preserve">Where </w:t>
      </w:r>
      <m:oMath>
        <m:r>
          <w:rPr>
            <w:rFonts w:ascii="Cambria Math" w:hAnsi="Cambria Math" w:cs="Times New Roman"/>
            <w:szCs w:val="24"/>
            <w:lang w:val="en-US"/>
          </w:rPr>
          <m:t>∆l</m:t>
        </m:r>
      </m:oMath>
      <w:r>
        <w:rPr>
          <w:rFonts w:cs="Times New Roman"/>
          <w:szCs w:val="24"/>
          <w:lang w:val="en-US"/>
        </w:rPr>
        <w:t xml:space="preserve"> is the length of a cell and </w:t>
      </w:r>
      <m:oMath>
        <m:sSub>
          <m:sSubPr>
            <m:ctrlPr>
              <w:rPr>
                <w:rFonts w:ascii="Cambria Math" w:hAnsi="Cambria Math" w:cs="Times New Roman"/>
                <w:i/>
                <w:szCs w:val="24"/>
                <w:lang w:val="en-US"/>
              </w:rPr>
            </m:ctrlPr>
          </m:sSubPr>
          <m:e>
            <m:r>
              <w:rPr>
                <w:rFonts w:ascii="Cambria Math" w:hAnsi="Cambria Math" w:cs="Times New Roman"/>
                <w:szCs w:val="24"/>
                <w:lang w:val="en-US"/>
              </w:rPr>
              <m:t>v</m:t>
            </m:r>
          </m:e>
          <m:sub>
            <m:r>
              <w:rPr>
                <w:rFonts w:ascii="Cambria Math" w:hAnsi="Cambria Math" w:cs="Times New Roman"/>
                <w:szCs w:val="24"/>
                <w:lang w:val="en-US"/>
              </w:rPr>
              <m:t>max</m:t>
            </m:r>
          </m:sub>
        </m:sSub>
      </m:oMath>
      <w:r>
        <w:rPr>
          <w:rFonts w:cs="Times New Roman"/>
          <w:szCs w:val="24"/>
          <w:lang w:val="en-US"/>
        </w:rPr>
        <w:t xml:space="preserve"> is the maximum velocity in the domain (</w:t>
      </w:r>
      <m:oMath>
        <m:r>
          <w:rPr>
            <w:rFonts w:ascii="Cambria Math" w:hAnsi="Cambria Math" w:cs="Times New Roman"/>
            <w:szCs w:val="24"/>
            <w:lang w:val="en-US"/>
          </w:rPr>
          <m:t>α</m:t>
        </m:r>
      </m:oMath>
      <w:r>
        <w:rPr>
          <w:rFonts w:cs="Times New Roman"/>
          <w:szCs w:val="24"/>
          <w:lang w:val="en-US"/>
        </w:rPr>
        <w:t xml:space="preserve"> is introduced later). When velocity is approaching zero, the time step tends to </w:t>
      </w:r>
      <w:r>
        <w:rPr>
          <w:rFonts w:cs="Times New Roman" w:hint="eastAsia"/>
          <w:szCs w:val="24"/>
          <w:lang w:val="en-US" w:eastAsia="zh-TW"/>
        </w:rPr>
        <w:t xml:space="preserve">be </w:t>
      </w:r>
      <w:r>
        <w:rPr>
          <w:rFonts w:cs="Times New Roman"/>
          <w:szCs w:val="24"/>
          <w:lang w:val="en-US"/>
        </w:rPr>
        <w:t>infinite and thus the computation would stop. Therefore an upper limit of DT has to be defined. The value of</w:t>
      </w:r>
      <w:r w:rsidRPr="00564354">
        <w:rPr>
          <w:rFonts w:cs="Times New Roman"/>
          <w:i/>
          <w:szCs w:val="24"/>
          <w:lang w:val="en-US"/>
        </w:rPr>
        <w:t xml:space="preserve"> </w:t>
      </w:r>
      <w:proofErr w:type="spellStart"/>
      <w:proofErr w:type="gramStart"/>
      <w:r w:rsidRPr="00564354">
        <w:rPr>
          <w:rFonts w:ascii="Arial" w:hAnsi="Arial" w:cs="Arial"/>
          <w:i/>
          <w:szCs w:val="24"/>
          <w:lang w:val="en-US"/>
        </w:rPr>
        <w:t>Δ</w:t>
      </w:r>
      <w:r w:rsidRPr="00564354">
        <w:rPr>
          <w:rFonts w:cs="Times New Roman"/>
          <w:i/>
          <w:szCs w:val="24"/>
          <w:lang w:val="en-US"/>
        </w:rPr>
        <w:t>t</w:t>
      </w:r>
      <w:proofErr w:type="spellEnd"/>
      <w:proofErr w:type="gramEnd"/>
      <w:r>
        <w:rPr>
          <w:rFonts w:cs="Times New Roman"/>
          <w:szCs w:val="24"/>
          <w:lang w:val="en-US"/>
        </w:rPr>
        <w:t xml:space="preserve"> is automatically update</w:t>
      </w:r>
      <w:r>
        <w:rPr>
          <w:rFonts w:cs="Times New Roman" w:hint="eastAsia"/>
          <w:szCs w:val="24"/>
          <w:lang w:val="en-US" w:eastAsia="zh-TW"/>
        </w:rPr>
        <w:t>d</w:t>
      </w:r>
      <w:r>
        <w:rPr>
          <w:rFonts w:cs="Times New Roman"/>
          <w:szCs w:val="24"/>
          <w:lang w:val="en-US"/>
        </w:rPr>
        <w:t xml:space="preserve"> by the program every </w:t>
      </w:r>
      <w:r>
        <w:rPr>
          <w:rFonts w:cs="Times New Roman"/>
          <w:i/>
          <w:szCs w:val="24"/>
          <w:lang w:val="en-US"/>
        </w:rPr>
        <w:t xml:space="preserve">update DT </w:t>
      </w:r>
      <w:r>
        <w:rPr>
          <w:rFonts w:cs="Times New Roman"/>
          <w:szCs w:val="24"/>
          <w:lang w:val="en-US"/>
        </w:rPr>
        <w:t>seconds (see later). Generally an upper limit of 60 seconds is recommended by the software developer.</w:t>
      </w:r>
    </w:p>
    <w:p w:rsidR="005C02F9" w:rsidRDefault="005C02F9" w:rsidP="005C02F9">
      <w:pPr>
        <w:pStyle w:val="ListParagraph"/>
        <w:numPr>
          <w:ilvl w:val="0"/>
          <w:numId w:val="20"/>
        </w:numPr>
        <w:autoSpaceDE w:val="0"/>
        <w:autoSpaceDN w:val="0"/>
        <w:adjustRightInd w:val="0"/>
        <w:spacing w:after="60"/>
        <w:contextualSpacing w:val="0"/>
        <w:rPr>
          <w:rFonts w:cs="Times New Roman"/>
          <w:szCs w:val="24"/>
          <w:lang w:val="en-US"/>
        </w:rPr>
      </w:pPr>
      <w:r w:rsidRPr="00EF01F9">
        <w:rPr>
          <w:rFonts w:cs="Times New Roman"/>
          <w:b/>
          <w:szCs w:val="24"/>
          <w:lang w:val="en-US"/>
        </w:rPr>
        <w:t>Min DT (seconds)</w:t>
      </w:r>
      <w:r>
        <w:rPr>
          <w:rFonts w:cs="Times New Roman"/>
          <w:szCs w:val="24"/>
          <w:lang w:val="en-US"/>
        </w:rPr>
        <w:t xml:space="preserve">: the CADDIES-2D </w:t>
      </w:r>
      <w:r>
        <w:rPr>
          <w:rFonts w:cs="Times New Roman" w:hint="eastAsia"/>
          <w:szCs w:val="24"/>
          <w:lang w:val="en-US" w:eastAsia="zh-TW"/>
        </w:rPr>
        <w:t xml:space="preserve">uses adaptive time step to capture the movement of flow front. The time step reduces as the maximum velocity increases. In contrast to the Max DT, very small time step may occur when the velocity is high and it will affect the model performance significantly. </w:t>
      </w:r>
      <w:r>
        <w:rPr>
          <w:rFonts w:cs="Times New Roman"/>
          <w:szCs w:val="24"/>
          <w:lang w:val="en-US"/>
        </w:rPr>
        <w:t xml:space="preserve"> </w:t>
      </w:r>
      <w:r>
        <w:rPr>
          <w:rFonts w:cs="Times New Roman" w:hint="eastAsia"/>
          <w:szCs w:val="24"/>
          <w:lang w:val="en-US" w:eastAsia="zh-TW"/>
        </w:rPr>
        <w:t>T</w:t>
      </w:r>
      <w:r>
        <w:rPr>
          <w:rFonts w:cs="Times New Roman"/>
          <w:szCs w:val="24"/>
          <w:lang w:val="en-US"/>
        </w:rPr>
        <w:t>herefore</w:t>
      </w:r>
      <w:r>
        <w:rPr>
          <w:rFonts w:cs="Times New Roman" w:hint="eastAsia"/>
          <w:szCs w:val="24"/>
          <w:lang w:val="en-US" w:eastAsia="zh-TW"/>
        </w:rPr>
        <w:t>,</w:t>
      </w:r>
      <w:r>
        <w:rPr>
          <w:rFonts w:cs="Times New Roman"/>
          <w:szCs w:val="24"/>
          <w:lang w:val="en-US"/>
        </w:rPr>
        <w:t xml:space="preserve"> it is mandatory to set a minimum value. Generally a lower limit of 0.01 seconds is recommended by the software developer.</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571F23">
        <w:rPr>
          <w:rFonts w:cs="Times New Roman"/>
          <w:b/>
          <w:szCs w:val="24"/>
          <w:lang w:val="en-US"/>
        </w:rPr>
        <w:t>Update DT (seconds)</w:t>
      </w:r>
      <w:r>
        <w:rPr>
          <w:rFonts w:cs="Times New Roman"/>
          <w:b/>
          <w:szCs w:val="24"/>
          <w:lang w:val="en-US"/>
        </w:rPr>
        <w:t>:</w:t>
      </w:r>
      <w:r w:rsidRPr="00E209D3">
        <w:rPr>
          <w:rFonts w:cs="Times New Roman"/>
          <w:szCs w:val="24"/>
          <w:lang w:val="en-US"/>
        </w:rPr>
        <w:t xml:space="preserve"> </w:t>
      </w:r>
      <w:proofErr w:type="spellStart"/>
      <w:proofErr w:type="gramStart"/>
      <w:r w:rsidRPr="00EF01F9">
        <w:rPr>
          <w:rFonts w:ascii="Arial" w:hAnsi="Arial" w:cs="Arial"/>
          <w:i/>
          <w:szCs w:val="24"/>
          <w:lang w:val="en-US"/>
        </w:rPr>
        <w:t>Δ</w:t>
      </w:r>
      <w:r w:rsidRPr="00EF01F9">
        <w:rPr>
          <w:rFonts w:cs="Times New Roman"/>
          <w:i/>
          <w:szCs w:val="24"/>
          <w:lang w:val="en-US"/>
        </w:rPr>
        <w:t>t</w:t>
      </w:r>
      <w:proofErr w:type="spellEnd"/>
      <w:proofErr w:type="gramEnd"/>
      <w:r w:rsidRPr="00E209D3">
        <w:rPr>
          <w:rFonts w:cs="Times New Roman"/>
          <w:szCs w:val="24"/>
          <w:lang w:val="en-US"/>
        </w:rPr>
        <w:t xml:space="preserve"> changes according to the velocity. Theoretically it should be update at every time step</w:t>
      </w:r>
      <w:r>
        <w:rPr>
          <w:rFonts w:cs="Times New Roman"/>
          <w:szCs w:val="24"/>
          <w:lang w:val="en-US"/>
        </w:rPr>
        <w:t>; however</w:t>
      </w:r>
      <w:r w:rsidRPr="00E209D3">
        <w:rPr>
          <w:rFonts w:cs="Times New Roman"/>
          <w:szCs w:val="24"/>
          <w:lang w:val="en-US"/>
        </w:rPr>
        <w:t xml:space="preserve"> </w:t>
      </w:r>
      <w:r>
        <w:rPr>
          <w:rFonts w:cs="Times New Roman"/>
          <w:szCs w:val="24"/>
          <w:lang w:val="en-US"/>
        </w:rPr>
        <w:t>to</w:t>
      </w:r>
      <w:r w:rsidRPr="00E209D3">
        <w:rPr>
          <w:rFonts w:cs="Times New Roman"/>
          <w:szCs w:val="24"/>
          <w:lang w:val="en-US"/>
        </w:rPr>
        <w:t xml:space="preserve"> compute </w:t>
      </w:r>
      <w:proofErr w:type="spellStart"/>
      <w:proofErr w:type="gramStart"/>
      <w:r w:rsidRPr="00EF01F9">
        <w:rPr>
          <w:rFonts w:ascii="Arial" w:hAnsi="Arial" w:cs="Arial"/>
          <w:i/>
          <w:szCs w:val="24"/>
          <w:lang w:val="en-US"/>
        </w:rPr>
        <w:t>Δ</w:t>
      </w:r>
      <w:r w:rsidRPr="00EF01F9">
        <w:rPr>
          <w:rFonts w:cs="Times New Roman"/>
          <w:i/>
          <w:szCs w:val="24"/>
          <w:lang w:val="en-US"/>
        </w:rPr>
        <w:t>t</w:t>
      </w:r>
      <w:proofErr w:type="spellEnd"/>
      <w:proofErr w:type="gramEnd"/>
      <w:r w:rsidRPr="00E209D3">
        <w:rPr>
          <w:rFonts w:cs="Times New Roman"/>
          <w:szCs w:val="24"/>
          <w:lang w:val="en-US"/>
        </w:rPr>
        <w:t xml:space="preserve"> at each and every time step is a time co</w:t>
      </w:r>
      <w:r>
        <w:rPr>
          <w:rFonts w:cs="Times New Roman"/>
          <w:szCs w:val="24"/>
          <w:lang w:val="en-US"/>
        </w:rPr>
        <w:t>n</w:t>
      </w:r>
      <w:r w:rsidRPr="00E209D3">
        <w:rPr>
          <w:rFonts w:cs="Times New Roman"/>
          <w:szCs w:val="24"/>
          <w:lang w:val="en-US"/>
        </w:rPr>
        <w:t>suming task. The user can set up an interval</w:t>
      </w:r>
      <w:r>
        <w:rPr>
          <w:rFonts w:cs="Times New Roman"/>
          <w:szCs w:val="24"/>
          <w:lang w:val="en-US"/>
        </w:rPr>
        <w:t xml:space="preserve"> called update DT</w:t>
      </w:r>
      <w:r w:rsidRPr="00E209D3">
        <w:rPr>
          <w:rFonts w:cs="Times New Roman"/>
          <w:szCs w:val="24"/>
          <w:lang w:val="en-US"/>
        </w:rPr>
        <w:t xml:space="preserve"> in which the same </w:t>
      </w:r>
      <w:proofErr w:type="spellStart"/>
      <w:proofErr w:type="gramStart"/>
      <w:r w:rsidRPr="00EF01F9">
        <w:rPr>
          <w:rFonts w:ascii="Arial" w:hAnsi="Arial" w:cs="Arial"/>
          <w:i/>
          <w:szCs w:val="24"/>
          <w:lang w:val="en-US"/>
        </w:rPr>
        <w:t>Δ</w:t>
      </w:r>
      <w:r w:rsidRPr="00EF01F9">
        <w:rPr>
          <w:rFonts w:cs="Times New Roman"/>
          <w:i/>
          <w:szCs w:val="24"/>
          <w:lang w:val="en-US"/>
        </w:rPr>
        <w:t>t</w:t>
      </w:r>
      <w:proofErr w:type="spellEnd"/>
      <w:proofErr w:type="gramEnd"/>
      <w:r w:rsidRPr="00E209D3">
        <w:rPr>
          <w:rFonts w:cs="Times New Roman"/>
          <w:szCs w:val="24"/>
          <w:lang w:val="en-US"/>
        </w:rPr>
        <w:t xml:space="preserve"> t is used. At the end of each interval the new</w:t>
      </w:r>
      <w:r>
        <w:rPr>
          <w:rFonts w:cs="Times New Roman"/>
          <w:szCs w:val="24"/>
          <w:lang w:val="en-US"/>
        </w:rPr>
        <w:t xml:space="preserve"> </w:t>
      </w:r>
      <w:proofErr w:type="spellStart"/>
      <w:proofErr w:type="gramStart"/>
      <w:r w:rsidRPr="00EF01F9">
        <w:rPr>
          <w:rFonts w:ascii="Arial" w:hAnsi="Arial" w:cs="Arial"/>
          <w:i/>
          <w:szCs w:val="24"/>
          <w:lang w:val="en-US"/>
        </w:rPr>
        <w:t>Δ</w:t>
      </w:r>
      <w:r w:rsidRPr="00EF01F9">
        <w:rPr>
          <w:rFonts w:cs="Times New Roman"/>
          <w:i/>
          <w:szCs w:val="24"/>
          <w:lang w:val="en-US"/>
        </w:rPr>
        <w:t>t</w:t>
      </w:r>
      <w:proofErr w:type="spellEnd"/>
      <w:proofErr w:type="gramEnd"/>
      <w:r w:rsidRPr="00E209D3">
        <w:rPr>
          <w:rFonts w:cs="Times New Roman"/>
          <w:szCs w:val="24"/>
          <w:lang w:val="en-US"/>
        </w:rPr>
        <w:t xml:space="preserve"> is computed. </w:t>
      </w:r>
      <w:r>
        <w:rPr>
          <w:rFonts w:cs="Times New Roman"/>
          <w:szCs w:val="24"/>
          <w:lang w:val="en-US"/>
        </w:rPr>
        <w:t xml:space="preserve">In this version of the software the value cannot be over 60 and must be </w:t>
      </w:r>
      <w:r>
        <w:rPr>
          <w:rFonts w:cs="Times New Roman" w:hint="eastAsia"/>
          <w:szCs w:val="24"/>
          <w:lang w:val="en-US" w:eastAsia="zh-TW"/>
        </w:rPr>
        <w:t xml:space="preserve">an integer factor of </w:t>
      </w:r>
      <w:r>
        <w:rPr>
          <w:rFonts w:cs="Times New Roman"/>
          <w:szCs w:val="24"/>
          <w:lang w:val="en-US"/>
        </w:rPr>
        <w:t xml:space="preserve">60 </w:t>
      </w:r>
      <w:r>
        <w:rPr>
          <w:rFonts w:cs="Times New Roman" w:hint="eastAsia"/>
          <w:szCs w:val="24"/>
          <w:lang w:val="en-US" w:eastAsia="zh-TW"/>
        </w:rPr>
        <w:t xml:space="preserve">such as 10, 20 or </w:t>
      </w:r>
      <w:r>
        <w:rPr>
          <w:rFonts w:cs="Times New Roman"/>
          <w:szCs w:val="24"/>
          <w:lang w:val="en-US"/>
        </w:rPr>
        <w:t xml:space="preserve">30 seconds. </w:t>
      </w:r>
      <w:r w:rsidRPr="00E209D3">
        <w:rPr>
          <w:rFonts w:cs="Times New Roman"/>
          <w:szCs w:val="24"/>
          <w:lang w:val="en-US"/>
        </w:rPr>
        <w:t>Software developer recommends using 60 seconds to not affect the performance and to provide good accuracy.</w:t>
      </w:r>
    </w:p>
    <w:p w:rsidR="005C02F9" w:rsidRPr="00C01517" w:rsidRDefault="003F4501" w:rsidP="005C02F9">
      <w:pPr>
        <w:pStyle w:val="ListParagraph"/>
        <w:numPr>
          <w:ilvl w:val="0"/>
          <w:numId w:val="20"/>
        </w:numPr>
        <w:autoSpaceDE w:val="0"/>
        <w:autoSpaceDN w:val="0"/>
        <w:adjustRightInd w:val="0"/>
        <w:spacing w:after="60"/>
        <w:ind w:left="357" w:hanging="357"/>
        <w:contextualSpacing w:val="0"/>
        <w:jc w:val="left"/>
        <w:rPr>
          <w:rFonts w:cs="Times New Roman"/>
          <w:b/>
          <w:szCs w:val="24"/>
          <w:lang w:val="en-US"/>
        </w:rPr>
      </w:pPr>
      <w:r w:rsidRPr="003F4501">
        <w:rPr>
          <w:rFonts w:cs="Times New Roman"/>
          <w:b/>
          <w:szCs w:val="24"/>
          <w:lang w:val="en-US"/>
        </w:rPr>
        <w:t>Slope Tolerance (%)</w:t>
      </w:r>
      <w:r w:rsidR="005C02F9">
        <w:rPr>
          <w:rFonts w:cs="Times New Roman"/>
          <w:b/>
          <w:szCs w:val="24"/>
          <w:lang w:val="en-US"/>
        </w:rPr>
        <w:t xml:space="preserve">: </w:t>
      </w:r>
      <w:r>
        <w:rPr>
          <w:rFonts w:cs="Times New Roman"/>
          <w:szCs w:val="24"/>
          <w:lang w:val="en-US"/>
        </w:rPr>
        <w:t>in the WCA2Dv2 model, t</w:t>
      </w:r>
      <w:r w:rsidR="005C02F9" w:rsidRPr="00E209D3">
        <w:rPr>
          <w:rFonts w:cs="Times New Roman"/>
          <w:szCs w:val="24"/>
          <w:lang w:val="en-US"/>
        </w:rPr>
        <w:t>he time step</w:t>
      </w:r>
      <w:r w:rsidR="005C02F9">
        <w:rPr>
          <w:rFonts w:cs="Times New Roman"/>
          <w:b/>
          <w:szCs w:val="24"/>
          <w:lang w:val="en-US"/>
        </w:rPr>
        <w:t xml:space="preserve"> </w:t>
      </w:r>
      <w:proofErr w:type="spellStart"/>
      <w:proofErr w:type="gramStart"/>
      <w:r w:rsidR="005C02F9" w:rsidRPr="00EF01F9">
        <w:rPr>
          <w:rFonts w:ascii="Arial" w:hAnsi="Arial" w:cs="Arial"/>
          <w:i/>
          <w:szCs w:val="24"/>
          <w:lang w:val="en-US"/>
        </w:rPr>
        <w:t>Δ</w:t>
      </w:r>
      <w:r w:rsidR="005C02F9" w:rsidRPr="00EF01F9">
        <w:rPr>
          <w:rFonts w:cs="Times New Roman"/>
          <w:i/>
          <w:szCs w:val="24"/>
          <w:lang w:val="en-US"/>
        </w:rPr>
        <w:t>t</w:t>
      </w:r>
      <w:proofErr w:type="spellEnd"/>
      <w:proofErr w:type="gramEnd"/>
      <w:r w:rsidR="005C02F9">
        <w:rPr>
          <w:rFonts w:cs="Times New Roman"/>
          <w:i/>
          <w:szCs w:val="24"/>
          <w:lang w:val="en-US"/>
        </w:rPr>
        <w:t xml:space="preserve"> </w:t>
      </w:r>
      <w:r w:rsidR="005C02F9" w:rsidRPr="00E209D3">
        <w:rPr>
          <w:rFonts w:cs="Times New Roman"/>
          <w:szCs w:val="24"/>
          <w:lang w:val="en-US"/>
        </w:rPr>
        <w:t xml:space="preserve">that the software uses at each update </w:t>
      </w:r>
      <w:r w:rsidR="005C02F9">
        <w:rPr>
          <w:rFonts w:cs="Times New Roman"/>
          <w:szCs w:val="24"/>
          <w:lang w:val="en-US"/>
        </w:rPr>
        <w:t>interval (see. Pt. 9)</w:t>
      </w:r>
      <w:r>
        <w:rPr>
          <w:rFonts w:cs="Times New Roman"/>
          <w:szCs w:val="24"/>
          <w:lang w:val="en-US"/>
        </w:rPr>
        <w:t xml:space="preserve"> is computed using the formula suggested by</w:t>
      </w:r>
      <w:r w:rsidRPr="003F4501">
        <w:rPr>
          <w:rFonts w:cs="Arial"/>
        </w:rPr>
        <w:t xml:space="preserve"> </w:t>
      </w:r>
      <w:r>
        <w:rPr>
          <w:rFonts w:cs="Arial"/>
        </w:rPr>
        <w:t xml:space="preserve">Hunter et al. </w:t>
      </w:r>
      <w:r w:rsidRPr="007322E2">
        <w:rPr>
          <w:rFonts w:cs="Arial"/>
        </w:rPr>
        <w:t>(2005)</w:t>
      </w:r>
      <w:r>
        <w:rPr>
          <w:rFonts w:cs="Times New Roman"/>
          <w:szCs w:val="24"/>
          <w:lang w:val="en-US"/>
        </w:rPr>
        <w:t xml:space="preserve"> </w:t>
      </w:r>
      <w:r w:rsidR="005C02F9" w:rsidRPr="00E209D3">
        <w:rPr>
          <w:rFonts w:cs="Times New Roman"/>
          <w:szCs w:val="24"/>
          <w:lang w:val="en-US"/>
        </w:rPr>
        <w:t>:</w:t>
      </w:r>
    </w:p>
    <w:p w:rsidR="005C02F9" w:rsidRDefault="003F4501" w:rsidP="005C02F9">
      <w:pPr>
        <w:pStyle w:val="ListParagraph"/>
        <w:autoSpaceDE w:val="0"/>
        <w:autoSpaceDN w:val="0"/>
        <w:adjustRightInd w:val="0"/>
        <w:spacing w:after="60"/>
        <w:ind w:left="360" w:firstLine="0"/>
        <w:rPr>
          <w:rFonts w:cs="Times New Roman"/>
          <w:szCs w:val="24"/>
          <w:lang w:val="en-US"/>
        </w:rPr>
      </w:pPr>
      <m:oMathPara>
        <m:oMath>
          <m:r>
            <w:rPr>
              <w:rFonts w:ascii="Cambria Math" w:hAnsi="Cambria Math" w:cs="Arial"/>
            </w:rPr>
            <m:t>Δt=</m:t>
          </m:r>
          <m:f>
            <m:fPr>
              <m:ctrlPr>
                <w:rPr>
                  <w:rFonts w:ascii="Cambria Math" w:hAnsi="Cambria Math" w:cs="Arial"/>
                </w:rPr>
              </m:ctrlPr>
            </m:fPr>
            <m:num>
              <m:sSup>
                <m:sSupPr>
                  <m:ctrlPr>
                    <w:rPr>
                      <w:rFonts w:ascii="Cambria Math" w:hAnsi="Cambria Math" w:cs="Arial"/>
                    </w:rPr>
                  </m:ctrlPr>
                </m:sSupPr>
                <m:e>
                  <m:r>
                    <w:rPr>
                      <w:rFonts w:ascii="Cambria Math" w:hAnsi="Cambria Math" w:cs="Arial"/>
                    </w:rPr>
                    <m:t>∆x</m:t>
                  </m:r>
                </m:e>
                <m:sup>
                  <m:r>
                    <w:rPr>
                      <w:rFonts w:ascii="Cambria Math" w:hAnsi="Cambria Math" w:cs="Arial"/>
                    </w:rPr>
                    <m:t>2</m:t>
                  </m:r>
                </m:sup>
              </m:sSup>
            </m:num>
            <m:den>
              <m:r>
                <w:rPr>
                  <w:rFonts w:ascii="Cambria Math" w:hAnsi="Cambria Math" w:cs="Arial"/>
                </w:rPr>
                <m:t>4</m:t>
              </m:r>
            </m:den>
          </m:f>
          <m:r>
            <w:rPr>
              <w:rFonts w:ascii="Cambria Math" w:hAnsi="Cambria Math" w:cs="Arial"/>
            </w:rPr>
            <m:t>min</m:t>
          </m:r>
          <m:d>
            <m:dPr>
              <m:ctrlPr>
                <w:rPr>
                  <w:rFonts w:ascii="Cambria Math" w:hAnsi="Cambria Math" w:cs="Arial"/>
                </w:rPr>
              </m:ctrlPr>
            </m:dPr>
            <m:e>
              <m:f>
                <m:fPr>
                  <m:ctrlPr>
                    <w:rPr>
                      <w:rFonts w:ascii="Cambria Math" w:hAnsi="Cambria Math" w:cs="Arial"/>
                    </w:rPr>
                  </m:ctrlPr>
                </m:fPr>
                <m:num>
                  <m:r>
                    <w:rPr>
                      <w:rFonts w:ascii="Cambria Math" w:hAnsi="Cambria Math" w:cs="Arial"/>
                    </w:rPr>
                    <m:t>2n</m:t>
                  </m:r>
                </m:num>
                <m:den>
                  <m:sSup>
                    <m:sSupPr>
                      <m:ctrlPr>
                        <w:rPr>
                          <w:rFonts w:ascii="Cambria Math" w:hAnsi="Cambria Math" w:cs="Arial"/>
                        </w:rPr>
                      </m:ctrlPr>
                    </m:sSupPr>
                    <m:e>
                      <m:r>
                        <w:rPr>
                          <w:rFonts w:ascii="Cambria Math" w:hAnsi="Cambria Math" w:cs="Arial"/>
                        </w:rPr>
                        <m:t>R</m:t>
                      </m:r>
                    </m:e>
                    <m:sup>
                      <m:f>
                        <m:fPr>
                          <m:type m:val="lin"/>
                          <m:ctrlPr>
                            <w:rPr>
                              <w:rFonts w:ascii="Cambria Math" w:hAnsi="Cambria Math" w:cs="Arial"/>
                            </w:rPr>
                          </m:ctrlPr>
                        </m:fPr>
                        <m:num>
                          <m:r>
                            <w:rPr>
                              <w:rFonts w:ascii="Cambria Math" w:hAnsi="Cambria Math" w:cs="Arial"/>
                            </w:rPr>
                            <m:t>5</m:t>
                          </m:r>
                        </m:num>
                        <m:den>
                          <m:r>
                            <w:rPr>
                              <w:rFonts w:ascii="Cambria Math" w:hAnsi="Cambria Math" w:cs="Arial"/>
                            </w:rPr>
                            <m:t>3</m:t>
                          </m:r>
                        </m:den>
                      </m:f>
                    </m:sup>
                  </m:sSup>
                </m:den>
              </m:f>
              <m:sSup>
                <m:sSupPr>
                  <m:ctrlPr>
                    <w:rPr>
                      <w:rFonts w:ascii="Cambria Math" w:hAnsi="Cambria Math" w:cs="Arial"/>
                    </w:rPr>
                  </m:ctrlPr>
                </m:sSupPr>
                <m:e>
                  <m:r>
                    <w:rPr>
                      <w:rFonts w:ascii="Cambria Math" w:hAnsi="Cambria Math" w:cs="Arial"/>
                    </w:rPr>
                    <m:t>S</m:t>
                  </m:r>
                </m:e>
                <m:sup>
                  <m:f>
                    <m:fPr>
                      <m:type m:val="lin"/>
                      <m:ctrlPr>
                        <w:rPr>
                          <w:rFonts w:ascii="Cambria Math" w:hAnsi="Cambria Math" w:cs="Arial"/>
                        </w:rPr>
                      </m:ctrlPr>
                    </m:fPr>
                    <m:num>
                      <m:r>
                        <w:rPr>
                          <w:rFonts w:ascii="Cambria Math" w:hAnsi="Cambria Math" w:cs="Arial"/>
                        </w:rPr>
                        <m:t>1</m:t>
                      </m:r>
                    </m:num>
                    <m:den>
                      <m:r>
                        <w:rPr>
                          <w:rFonts w:ascii="Cambria Math" w:hAnsi="Cambria Math" w:cs="Arial"/>
                        </w:rPr>
                        <m:t>2</m:t>
                      </m:r>
                    </m:den>
                  </m:f>
                </m:sup>
              </m:sSup>
            </m:e>
          </m:d>
          <m:r>
            <w:rPr>
              <w:rFonts w:ascii="Cambria Math" w:hAnsi="Cambria Math" w:cs="Arial"/>
            </w:rPr>
            <m:t>, S&gt;σ</m:t>
          </m:r>
        </m:oMath>
      </m:oMathPara>
    </w:p>
    <w:p w:rsidR="005C02F9" w:rsidRPr="00630EF1" w:rsidRDefault="00171CD7" w:rsidP="005C02F9">
      <w:pPr>
        <w:pStyle w:val="ListParagraph"/>
        <w:autoSpaceDE w:val="0"/>
        <w:autoSpaceDN w:val="0"/>
        <w:adjustRightInd w:val="0"/>
        <w:spacing w:after="60"/>
        <w:ind w:left="360" w:firstLine="0"/>
        <w:rPr>
          <w:rFonts w:cs="Times New Roman"/>
          <w:szCs w:val="24"/>
          <w:lang w:val="en-US"/>
        </w:rPr>
      </w:pPr>
      <w:r>
        <w:rPr>
          <w:rFonts w:cs="Times New Roman"/>
          <w:szCs w:val="24"/>
          <w:lang w:val="en-US"/>
        </w:rPr>
        <w:t>This formu</w:t>
      </w:r>
      <w:r w:rsidR="00AD637A">
        <w:rPr>
          <w:rFonts w:cs="Times New Roman"/>
          <w:szCs w:val="24"/>
          <w:lang w:val="en-US"/>
        </w:rPr>
        <w:t xml:space="preserve">la has the drawbacks that </w:t>
      </w:r>
      <w:r w:rsidR="00AD637A" w:rsidRPr="00AD637A">
        <w:rPr>
          <w:rFonts w:cs="Times New Roman"/>
          <w:szCs w:val="24"/>
          <w:lang w:val="en-US"/>
        </w:rPr>
        <w:t>when the slope between two cells tends to be zero, the time step is driven to zero</w:t>
      </w:r>
      <w:r w:rsidR="005C02F9">
        <w:rPr>
          <w:rFonts w:cs="Times New Roman"/>
          <w:szCs w:val="24"/>
          <w:lang w:val="en-US"/>
        </w:rPr>
        <w:t>.</w:t>
      </w:r>
      <w:r w:rsidR="00AD637A">
        <w:rPr>
          <w:rFonts w:cs="Times New Roman"/>
          <w:szCs w:val="24"/>
          <w:lang w:val="en-US"/>
        </w:rPr>
        <w:t xml:space="preserve"> Thus the slope tolerance </w:t>
      </w:r>
      <m:oMath>
        <m:r>
          <w:rPr>
            <w:rFonts w:ascii="Cambria Math" w:hAnsi="Cambria Math" w:cs="Arial"/>
          </w:rPr>
          <m:t>σ</m:t>
        </m:r>
      </m:oMath>
      <w:r w:rsidR="00AD637A">
        <w:rPr>
          <w:rFonts w:cs="Times New Roman"/>
        </w:rPr>
        <w:t xml:space="preserve"> is used to ignore all the cell</w:t>
      </w:r>
      <w:r w:rsidR="00642039">
        <w:rPr>
          <w:rFonts w:cs="Times New Roman"/>
        </w:rPr>
        <w:t>s</w:t>
      </w:r>
      <w:r w:rsidR="00AD637A">
        <w:rPr>
          <w:rFonts w:cs="Times New Roman"/>
        </w:rPr>
        <w:t xml:space="preserve"> where the water slope is less than the </w:t>
      </w:r>
      <w:proofErr w:type="spellStart"/>
      <w:r w:rsidR="00A838C4">
        <w:rPr>
          <w:rFonts w:cs="Times New Roman"/>
        </w:rPr>
        <w:t>tollerance</w:t>
      </w:r>
      <w:proofErr w:type="spellEnd"/>
      <w:r w:rsidR="00AD637A">
        <w:rPr>
          <w:rFonts w:cs="Times New Roman"/>
        </w:rPr>
        <w:t>. A rule of thumb</w:t>
      </w:r>
      <w:r w:rsidR="00642039">
        <w:rPr>
          <w:rFonts w:cs="Times New Roman"/>
        </w:rPr>
        <w:t xml:space="preserve"> is to use an </w:t>
      </w:r>
      <w:r w:rsidR="00AD637A">
        <w:rPr>
          <w:rFonts w:cs="Times New Roman"/>
        </w:rPr>
        <w:t xml:space="preserve">order of magnitude less than the average slope percent of the terrain used. </w:t>
      </w:r>
      <w:r w:rsidR="00642039">
        <w:rPr>
          <w:rFonts w:cs="Times New Roman"/>
        </w:rPr>
        <w:t xml:space="preserve"> For example, if the average slope is 5.28</w:t>
      </w:r>
      <w:r w:rsidR="00626F64">
        <w:rPr>
          <w:rFonts w:cs="Times New Roman"/>
        </w:rPr>
        <w:t>%,</w:t>
      </w:r>
      <w:r w:rsidR="00642039">
        <w:rPr>
          <w:rFonts w:cs="Times New Roman"/>
        </w:rPr>
        <w:t xml:space="preserve"> then the value of the slope tolerance should be 0.528.</w:t>
      </w:r>
    </w:p>
    <w:p w:rsidR="005C02F9" w:rsidRPr="005C02F9" w:rsidRDefault="005C02F9" w:rsidP="005C02F9">
      <w:pPr>
        <w:pStyle w:val="ListParagraph"/>
        <w:numPr>
          <w:ilvl w:val="0"/>
          <w:numId w:val="20"/>
        </w:numPr>
        <w:autoSpaceDE w:val="0"/>
        <w:autoSpaceDN w:val="0"/>
        <w:adjustRightInd w:val="0"/>
        <w:spacing w:after="100"/>
        <w:ind w:left="357" w:hanging="357"/>
        <w:contextualSpacing w:val="0"/>
        <w:rPr>
          <w:rFonts w:cs="Times New Roman"/>
          <w:b/>
          <w:szCs w:val="24"/>
          <w:lang w:val="en-US"/>
        </w:rPr>
      </w:pPr>
      <w:r w:rsidRPr="005C02F9">
        <w:rPr>
          <w:rFonts w:cs="Times New Roman"/>
          <w:b/>
          <w:szCs w:val="24"/>
          <w:lang w:val="en-US"/>
        </w:rPr>
        <w:t xml:space="preserve">Max Iterations </w:t>
      </w:r>
      <w:r w:rsidRPr="005C02F9">
        <w:rPr>
          <w:rFonts w:cs="Times New Roman"/>
          <w:szCs w:val="24"/>
          <w:lang w:val="en-US"/>
        </w:rPr>
        <w:t xml:space="preserve">It is necessary to set a number just to be sure that the simulation </w:t>
      </w:r>
      <w:r w:rsidRPr="005C02F9">
        <w:rPr>
          <w:rFonts w:cs="Times New Roman" w:hint="eastAsia"/>
          <w:szCs w:val="24"/>
          <w:lang w:val="en-US" w:eastAsia="zh-TW"/>
        </w:rPr>
        <w:t xml:space="preserve">stops </w:t>
      </w:r>
      <w:r w:rsidRPr="005C02F9">
        <w:rPr>
          <w:rFonts w:cs="Times New Roman"/>
          <w:szCs w:val="24"/>
          <w:lang w:val="en-US"/>
        </w:rPr>
        <w:t>in case</w:t>
      </w:r>
      <w:r w:rsidRPr="005C02F9">
        <w:rPr>
          <w:rFonts w:cs="Times New Roman"/>
          <w:b/>
          <w:szCs w:val="24"/>
          <w:lang w:val="en-US"/>
        </w:rPr>
        <w:t xml:space="preserve"> </w:t>
      </w:r>
      <w:proofErr w:type="spellStart"/>
      <w:proofErr w:type="gramStart"/>
      <w:r w:rsidRPr="005C02F9">
        <w:rPr>
          <w:rFonts w:ascii="Arial" w:hAnsi="Arial" w:cs="Arial"/>
          <w:i/>
          <w:szCs w:val="24"/>
          <w:lang w:val="en-US"/>
        </w:rPr>
        <w:t>Δ</w:t>
      </w:r>
      <w:r w:rsidRPr="005C02F9">
        <w:rPr>
          <w:rFonts w:cs="Times New Roman"/>
          <w:i/>
          <w:szCs w:val="24"/>
          <w:lang w:val="en-US"/>
        </w:rPr>
        <w:t>t</w:t>
      </w:r>
      <w:proofErr w:type="spellEnd"/>
      <w:proofErr w:type="gramEnd"/>
      <w:r w:rsidRPr="005C02F9">
        <w:rPr>
          <w:rFonts w:cs="Times New Roman"/>
          <w:i/>
          <w:szCs w:val="24"/>
          <w:lang w:val="en-US"/>
        </w:rPr>
        <w:t xml:space="preserve"> </w:t>
      </w:r>
      <w:r w:rsidRPr="005C02F9">
        <w:rPr>
          <w:rFonts w:cs="Times New Roman"/>
          <w:szCs w:val="24"/>
          <w:lang w:val="en-US"/>
        </w:rPr>
        <w:t xml:space="preserve">becomes very small. </w:t>
      </w:r>
    </w:p>
    <w:p w:rsidR="005C02F9" w:rsidRPr="004875EE" w:rsidRDefault="005C02F9" w:rsidP="005C02F9">
      <w:pPr>
        <w:pStyle w:val="ListParagraph"/>
        <w:numPr>
          <w:ilvl w:val="0"/>
          <w:numId w:val="20"/>
        </w:numPr>
        <w:autoSpaceDE w:val="0"/>
        <w:autoSpaceDN w:val="0"/>
        <w:adjustRightInd w:val="0"/>
        <w:spacing w:after="100"/>
        <w:ind w:left="357" w:hanging="357"/>
        <w:contextualSpacing w:val="0"/>
        <w:rPr>
          <w:rFonts w:cs="Times New Roman"/>
          <w:szCs w:val="24"/>
          <w:lang w:val="en-US"/>
        </w:rPr>
      </w:pPr>
      <w:r w:rsidRPr="005C02F9">
        <w:rPr>
          <w:rFonts w:cs="Times New Roman"/>
          <w:b/>
          <w:szCs w:val="24"/>
          <w:lang w:val="en-US"/>
        </w:rPr>
        <w:t xml:space="preserve">Roughness Global: </w:t>
      </w:r>
      <w:r w:rsidRPr="005C02F9">
        <w:rPr>
          <w:rFonts w:cs="Times New Roman"/>
          <w:szCs w:val="24"/>
          <w:lang w:val="en-US"/>
        </w:rPr>
        <w:t xml:space="preserve">this </w:t>
      </w:r>
      <w:r w:rsidR="001C70FB">
        <w:rPr>
          <w:rFonts w:cs="Times New Roman"/>
          <w:szCs w:val="24"/>
          <w:lang w:val="en-US"/>
        </w:rPr>
        <w:t>is the roughness value which is applied to all the cells of the domain.</w:t>
      </w:r>
    </w:p>
    <w:p w:rsidR="005C02F9" w:rsidRPr="00670866" w:rsidRDefault="005C02F9" w:rsidP="005C02F9">
      <w:pPr>
        <w:pStyle w:val="ListParagraph"/>
        <w:numPr>
          <w:ilvl w:val="0"/>
          <w:numId w:val="20"/>
        </w:numPr>
        <w:autoSpaceDE w:val="0"/>
        <w:autoSpaceDN w:val="0"/>
        <w:adjustRightInd w:val="0"/>
        <w:spacing w:after="0"/>
        <w:ind w:left="357" w:hanging="357"/>
        <w:contextualSpacing w:val="0"/>
        <w:rPr>
          <w:rFonts w:cs="Times New Roman"/>
          <w:b/>
          <w:szCs w:val="24"/>
          <w:lang w:val="en-US"/>
        </w:rPr>
      </w:pPr>
      <w:r w:rsidRPr="00A41430">
        <w:rPr>
          <w:rFonts w:cs="Times New Roman"/>
          <w:b/>
          <w:szCs w:val="24"/>
          <w:lang w:val="en-US"/>
        </w:rPr>
        <w:lastRenderedPageBreak/>
        <w:t xml:space="preserve">Ignore WD (meter): </w:t>
      </w:r>
      <w:r w:rsidRPr="00A41430">
        <w:rPr>
          <w:rFonts w:cs="Times New Roman"/>
          <w:szCs w:val="24"/>
          <w:lang w:val="en-US"/>
        </w:rPr>
        <w:t xml:space="preserve">this parameter </w:t>
      </w:r>
      <w:r w:rsidRPr="00A41430">
        <w:rPr>
          <w:rFonts w:cs="Times New Roman" w:hint="eastAsia"/>
          <w:szCs w:val="24"/>
          <w:lang w:val="en-US" w:eastAsia="zh-TW"/>
        </w:rPr>
        <w:t xml:space="preserve">is used to speed up the model by ignoring the flow dynamic for </w:t>
      </w:r>
      <w:r>
        <w:rPr>
          <w:rFonts w:cs="Times New Roman"/>
          <w:szCs w:val="24"/>
          <w:lang w:val="en-US" w:eastAsia="zh-TW"/>
        </w:rPr>
        <w:t xml:space="preserve">cells with very shallow water. </w:t>
      </w:r>
      <w:r>
        <w:rPr>
          <w:rFonts w:cs="Times New Roman"/>
          <w:szCs w:val="24"/>
          <w:lang w:val="en-US"/>
        </w:rPr>
        <w:t xml:space="preserve">During the simulation, if a cell at a given time step has water depth (WD) &lt; 0.005 m, the </w:t>
      </w:r>
      <w:r>
        <w:rPr>
          <w:rFonts w:cs="Times New Roman"/>
          <w:szCs w:val="24"/>
          <w:lang w:val="en-US" w:eastAsia="zh-TW"/>
        </w:rPr>
        <w:t xml:space="preserve">model assumes there is </w:t>
      </w:r>
      <w:r>
        <w:rPr>
          <w:rFonts w:cs="Times New Roman"/>
          <w:szCs w:val="24"/>
          <w:lang w:val="en-US"/>
        </w:rPr>
        <w:t>NO OUTFLOW</w:t>
      </w:r>
      <w:r>
        <w:rPr>
          <w:rFonts w:cs="Times New Roman"/>
          <w:szCs w:val="24"/>
          <w:lang w:val="en-US" w:eastAsia="zh-TW"/>
        </w:rPr>
        <w:t xml:space="preserve"> for the cell and skips the computing</w:t>
      </w:r>
      <w:r>
        <w:rPr>
          <w:rFonts w:cs="Times New Roman"/>
          <w:szCs w:val="24"/>
          <w:lang w:val="en-US"/>
        </w:rPr>
        <w:t xml:space="preserve">. However, there might always be inflow from the surrounding cells. In other words, in order to have outflow from a given cell the condition WD </w:t>
      </w:r>
      <w:r>
        <w:rPr>
          <w:rFonts w:cs="Times New Roman" w:hint="eastAsia"/>
          <w:szCs w:val="24"/>
          <w:lang w:val="en-US"/>
        </w:rPr>
        <w:t>≥</w:t>
      </w:r>
      <w:r>
        <w:rPr>
          <w:rFonts w:cs="Times New Roman"/>
          <w:szCs w:val="24"/>
          <w:lang w:val="en-US"/>
        </w:rPr>
        <w:t xml:space="preserve"> 0.005 m must be satisfied.</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Pr>
          <w:rFonts w:cs="Times New Roman"/>
          <w:b/>
          <w:szCs w:val="24"/>
          <w:lang w:val="en-US"/>
        </w:rPr>
        <w:t>Tolerance (meter):</w:t>
      </w:r>
      <w:r>
        <w:rPr>
          <w:rFonts w:cs="Times New Roman"/>
          <w:szCs w:val="24"/>
          <w:lang w:val="en-US"/>
        </w:rPr>
        <w:t xml:space="preserve"> </w:t>
      </w:r>
      <w:r w:rsidRPr="0036788E">
        <w:rPr>
          <w:rFonts w:cs="Times New Roman"/>
          <w:szCs w:val="24"/>
          <w:lang w:val="en-US"/>
        </w:rPr>
        <w:t>This</w:t>
      </w:r>
      <w:r>
        <w:rPr>
          <w:rFonts w:cs="Times New Roman" w:hint="eastAsia"/>
          <w:szCs w:val="24"/>
          <w:lang w:val="en-US" w:eastAsia="zh-TW"/>
        </w:rPr>
        <w:t xml:space="preserve"> is another</w:t>
      </w:r>
      <w:r w:rsidRPr="0036788E">
        <w:rPr>
          <w:rFonts w:cs="Times New Roman"/>
          <w:szCs w:val="24"/>
          <w:lang w:val="en-US"/>
        </w:rPr>
        <w:t xml:space="preserve"> parameter </w:t>
      </w:r>
      <w:r>
        <w:rPr>
          <w:rFonts w:cs="Times New Roman" w:hint="eastAsia"/>
          <w:szCs w:val="24"/>
          <w:lang w:val="en-US" w:eastAsia="zh-TW"/>
        </w:rPr>
        <w:t xml:space="preserve">used to speed up </w:t>
      </w:r>
      <w:r w:rsidRPr="0036788E">
        <w:rPr>
          <w:rFonts w:cs="Times New Roman"/>
          <w:szCs w:val="24"/>
          <w:lang w:val="en-US"/>
        </w:rPr>
        <w:t>the simulation</w:t>
      </w:r>
      <w:r>
        <w:rPr>
          <w:rFonts w:cs="Times New Roman"/>
          <w:szCs w:val="24"/>
          <w:lang w:val="en-US"/>
        </w:rPr>
        <w:t xml:space="preserve">. During the simulation, if </w:t>
      </w:r>
      <w:r>
        <w:rPr>
          <w:rFonts w:cs="Times New Roman" w:hint="eastAsia"/>
          <w:szCs w:val="24"/>
          <w:lang w:val="en-US" w:eastAsia="zh-TW"/>
        </w:rPr>
        <w:t xml:space="preserve">two </w:t>
      </w:r>
      <w:r>
        <w:rPr>
          <w:rFonts w:cs="Times New Roman"/>
          <w:szCs w:val="24"/>
          <w:lang w:val="en-US" w:eastAsia="zh-TW"/>
        </w:rPr>
        <w:t>neighbor</w:t>
      </w:r>
      <w:r>
        <w:rPr>
          <w:rFonts w:cs="Times New Roman" w:hint="eastAsia"/>
          <w:szCs w:val="24"/>
          <w:lang w:val="en-US" w:eastAsia="zh-TW"/>
        </w:rPr>
        <w:t xml:space="preserve"> cells have </w:t>
      </w:r>
      <w:r>
        <w:rPr>
          <w:rFonts w:cs="Times New Roman"/>
          <w:szCs w:val="24"/>
          <w:lang w:val="en-US"/>
        </w:rPr>
        <w:t xml:space="preserve">a </w:t>
      </w:r>
      <w:r>
        <w:rPr>
          <w:rFonts w:cs="Times New Roman" w:hint="eastAsia"/>
          <w:szCs w:val="24"/>
          <w:lang w:val="en-US" w:eastAsia="zh-TW"/>
        </w:rPr>
        <w:t xml:space="preserve">water level </w:t>
      </w:r>
      <w:r>
        <w:rPr>
          <w:rFonts w:cs="Times New Roman"/>
          <w:szCs w:val="24"/>
          <w:lang w:val="en-US"/>
        </w:rPr>
        <w:t>differen</w:t>
      </w:r>
      <w:r>
        <w:rPr>
          <w:rFonts w:cs="Times New Roman" w:hint="eastAsia"/>
          <w:szCs w:val="24"/>
          <w:lang w:val="en-US" w:eastAsia="zh-TW"/>
        </w:rPr>
        <w:t>ce</w:t>
      </w:r>
      <w:r>
        <w:rPr>
          <w:rFonts w:cs="Times New Roman"/>
          <w:szCs w:val="24"/>
          <w:lang w:val="en-US"/>
        </w:rPr>
        <w:t xml:space="preserve"> that is less than the tolerance</w:t>
      </w:r>
      <w:r w:rsidRPr="0036788E">
        <w:rPr>
          <w:rFonts w:cs="Times New Roman"/>
          <w:szCs w:val="24"/>
          <w:lang w:val="en-US"/>
        </w:rPr>
        <w:t xml:space="preserve">, </w:t>
      </w:r>
      <w:r>
        <w:rPr>
          <w:rFonts w:cs="Times New Roman"/>
          <w:szCs w:val="24"/>
          <w:lang w:val="en-US"/>
        </w:rPr>
        <w:t xml:space="preserve">then </w:t>
      </w:r>
      <w:r w:rsidRPr="0036788E">
        <w:rPr>
          <w:rFonts w:cs="Times New Roman"/>
          <w:szCs w:val="24"/>
          <w:lang w:val="en-US"/>
        </w:rPr>
        <w:t xml:space="preserve">the </w:t>
      </w:r>
      <w:r w:rsidR="009F1ED7">
        <w:rPr>
          <w:rFonts w:cs="Times New Roman"/>
          <w:szCs w:val="24"/>
          <w:lang w:val="en-US" w:eastAsia="zh-TW"/>
        </w:rPr>
        <w:t>caflood application</w:t>
      </w:r>
      <w:r>
        <w:rPr>
          <w:rFonts w:cs="Times New Roman" w:hint="eastAsia"/>
          <w:szCs w:val="24"/>
          <w:lang w:val="en-US" w:eastAsia="zh-TW"/>
        </w:rPr>
        <w:t xml:space="preserve"> assumes there is </w:t>
      </w:r>
      <w:r w:rsidRPr="0036788E">
        <w:rPr>
          <w:rFonts w:cs="Times New Roman"/>
          <w:szCs w:val="24"/>
          <w:lang w:val="en-US"/>
        </w:rPr>
        <w:t>NO OUTFLOW</w:t>
      </w:r>
      <w:r>
        <w:rPr>
          <w:rFonts w:cs="Times New Roman"/>
          <w:szCs w:val="24"/>
          <w:lang w:val="en-US"/>
        </w:rPr>
        <w:t xml:space="preserve"> </w:t>
      </w:r>
      <w:r>
        <w:rPr>
          <w:rFonts w:cs="Times New Roman" w:hint="eastAsia"/>
          <w:szCs w:val="24"/>
          <w:lang w:val="en-US" w:eastAsia="zh-TW"/>
        </w:rPr>
        <w:t>between the pair and skips the compu</w:t>
      </w:r>
      <w:r>
        <w:rPr>
          <w:rFonts w:cs="Times New Roman"/>
          <w:szCs w:val="24"/>
          <w:lang w:val="en-US" w:eastAsia="zh-TW"/>
        </w:rPr>
        <w:t>ta</w:t>
      </w:r>
      <w:r>
        <w:rPr>
          <w:rFonts w:cs="Times New Roman" w:hint="eastAsia"/>
          <w:szCs w:val="24"/>
          <w:lang w:val="en-US" w:eastAsia="zh-TW"/>
        </w:rPr>
        <w:t>ti</w:t>
      </w:r>
      <w:r>
        <w:rPr>
          <w:rFonts w:cs="Times New Roman"/>
          <w:szCs w:val="24"/>
          <w:lang w:val="en-US" w:eastAsia="zh-TW"/>
        </w:rPr>
        <w:t>on</w:t>
      </w:r>
      <w:r w:rsidRPr="0036788E">
        <w:rPr>
          <w:rFonts w:cs="Times New Roman"/>
          <w:szCs w:val="24"/>
          <w:lang w:val="en-US"/>
        </w:rPr>
        <w:t xml:space="preserve">. </w:t>
      </w:r>
    </w:p>
    <w:p w:rsidR="005C02F9" w:rsidRPr="00B8280E" w:rsidRDefault="005C02F9" w:rsidP="005C02F9">
      <w:pPr>
        <w:pStyle w:val="ListParagraph"/>
        <w:numPr>
          <w:ilvl w:val="0"/>
          <w:numId w:val="20"/>
        </w:numPr>
        <w:autoSpaceDE w:val="0"/>
        <w:autoSpaceDN w:val="0"/>
        <w:adjustRightInd w:val="0"/>
        <w:spacing w:after="60"/>
        <w:ind w:left="357" w:hanging="357"/>
        <w:contextualSpacing w:val="0"/>
        <w:rPr>
          <w:rFonts w:cs="Times New Roman"/>
          <w:szCs w:val="24"/>
          <w:lang w:val="en-US"/>
        </w:rPr>
      </w:pPr>
      <w:r w:rsidRPr="00571F23">
        <w:rPr>
          <w:rFonts w:cs="Times New Roman"/>
          <w:b/>
          <w:szCs w:val="24"/>
          <w:lang w:val="en-US"/>
        </w:rPr>
        <w:t xml:space="preserve">Boundary </w:t>
      </w:r>
      <w:proofErr w:type="spellStart"/>
      <w:r w:rsidRPr="00571F23">
        <w:rPr>
          <w:rFonts w:cs="Times New Roman"/>
          <w:b/>
          <w:szCs w:val="24"/>
          <w:lang w:val="en-US"/>
        </w:rPr>
        <w:t>Ele</w:t>
      </w:r>
      <w:proofErr w:type="spellEnd"/>
      <w:r w:rsidRPr="00571F23">
        <w:rPr>
          <w:rFonts w:cs="Times New Roman"/>
          <w:b/>
          <w:szCs w:val="24"/>
          <w:lang w:val="en-US"/>
        </w:rPr>
        <w:t xml:space="preserve"> (Hi/Closed-Lo/Open)</w:t>
      </w:r>
      <w:r>
        <w:rPr>
          <w:rFonts w:cs="Times New Roman"/>
          <w:b/>
          <w:szCs w:val="24"/>
          <w:lang w:val="en-US"/>
        </w:rPr>
        <w:t xml:space="preserve">: </w:t>
      </w:r>
      <w:r>
        <w:rPr>
          <w:rFonts w:cs="Times New Roman"/>
          <w:szCs w:val="24"/>
          <w:lang w:val="en-US"/>
        </w:rPr>
        <w:t xml:space="preserve">this </w:t>
      </w:r>
      <w:r w:rsidRPr="00B8280E">
        <w:rPr>
          <w:rFonts w:cs="Times New Roman"/>
          <w:szCs w:val="24"/>
          <w:lang w:val="en-US"/>
        </w:rPr>
        <w:t>parameter set</w:t>
      </w:r>
      <w:r>
        <w:rPr>
          <w:rFonts w:cs="Times New Roman" w:hint="eastAsia"/>
          <w:szCs w:val="24"/>
          <w:lang w:val="en-US" w:eastAsia="zh-TW"/>
        </w:rPr>
        <w:t>s</w:t>
      </w:r>
      <w:r w:rsidRPr="00B8280E">
        <w:rPr>
          <w:rFonts w:cs="Times New Roman"/>
          <w:szCs w:val="24"/>
          <w:lang w:val="en-US"/>
        </w:rPr>
        <w:t xml:space="preserve"> the boundary condition. If a catchment (or a spatial domain) has very low boundary elements, </w:t>
      </w:r>
      <w:r>
        <w:rPr>
          <w:rFonts w:cs="Times New Roman" w:hint="eastAsia"/>
          <w:szCs w:val="24"/>
          <w:lang w:val="en-US" w:eastAsia="zh-TW"/>
        </w:rPr>
        <w:t xml:space="preserve">the flow will be </w:t>
      </w:r>
      <w:r w:rsidRPr="00B8280E">
        <w:rPr>
          <w:rFonts w:cs="Times New Roman"/>
          <w:szCs w:val="24"/>
          <w:lang w:val="en-US"/>
        </w:rPr>
        <w:t xml:space="preserve">free to </w:t>
      </w:r>
      <w:r>
        <w:rPr>
          <w:rFonts w:cs="Times New Roman" w:hint="eastAsia"/>
          <w:szCs w:val="24"/>
          <w:lang w:val="en-US" w:eastAsia="zh-TW"/>
        </w:rPr>
        <w:t xml:space="preserve">leave </w:t>
      </w:r>
      <w:r w:rsidRPr="00B8280E">
        <w:rPr>
          <w:rFonts w:cs="Times New Roman"/>
          <w:szCs w:val="24"/>
          <w:lang w:val="en-US"/>
        </w:rPr>
        <w:t xml:space="preserve">the domain and the exiting volume is a volume lost. On the contrary, by setting a high value of the boundary cell it is like virtually closing the domain and, at the </w:t>
      </w:r>
      <w:r>
        <w:rPr>
          <w:rFonts w:cs="Times New Roman" w:hint="eastAsia"/>
          <w:szCs w:val="24"/>
          <w:lang w:val="en-US" w:eastAsia="zh-TW"/>
        </w:rPr>
        <w:t>downstream</w:t>
      </w:r>
      <w:r w:rsidRPr="00B8280E">
        <w:rPr>
          <w:rFonts w:cs="Times New Roman"/>
          <w:szCs w:val="24"/>
          <w:lang w:val="en-US"/>
        </w:rPr>
        <w:t xml:space="preserve"> of the catchment or the exit point of the domain, the water keeps </w:t>
      </w:r>
      <w:r>
        <w:rPr>
          <w:rFonts w:cs="Times New Roman"/>
          <w:szCs w:val="24"/>
          <w:lang w:val="en-US"/>
        </w:rPr>
        <w:t>ac</w:t>
      </w:r>
      <w:r w:rsidRPr="00B8280E">
        <w:rPr>
          <w:rFonts w:cs="Times New Roman"/>
          <w:szCs w:val="24"/>
          <w:lang w:val="en-US"/>
        </w:rPr>
        <w:t>cumulating.</w:t>
      </w:r>
      <w:r>
        <w:rPr>
          <w:rFonts w:cs="Times New Roman"/>
          <w:szCs w:val="24"/>
          <w:lang w:val="en-US"/>
        </w:rPr>
        <w:t xml:space="preserve"> For our purposes it is better to set a very low and negative value (e.g., -9000).</w:t>
      </w:r>
    </w:p>
    <w:p w:rsidR="005C02F9" w:rsidRPr="00B8280E" w:rsidRDefault="005C02F9" w:rsidP="005C02F9">
      <w:pPr>
        <w:pStyle w:val="ListParagraph"/>
        <w:numPr>
          <w:ilvl w:val="0"/>
          <w:numId w:val="20"/>
        </w:numPr>
        <w:autoSpaceDE w:val="0"/>
        <w:autoSpaceDN w:val="0"/>
        <w:adjustRightInd w:val="0"/>
        <w:spacing w:after="60"/>
        <w:ind w:left="357" w:hanging="357"/>
        <w:contextualSpacing w:val="0"/>
        <w:jc w:val="left"/>
        <w:rPr>
          <w:rFonts w:cs="Times New Roman"/>
          <w:b/>
          <w:szCs w:val="24"/>
          <w:lang w:val="en-US"/>
        </w:rPr>
      </w:pPr>
      <w:proofErr w:type="spellStart"/>
      <w:r w:rsidRPr="0017350E">
        <w:rPr>
          <w:rFonts w:cs="Times New Roman"/>
          <w:b/>
          <w:szCs w:val="24"/>
          <w:lang w:val="fr-FR"/>
        </w:rPr>
        <w:t>Elevation</w:t>
      </w:r>
      <w:proofErr w:type="spellEnd"/>
      <w:r w:rsidRPr="0017350E">
        <w:rPr>
          <w:rFonts w:cs="Times New Roman"/>
          <w:b/>
          <w:szCs w:val="24"/>
          <w:lang w:val="fr-FR"/>
        </w:rPr>
        <w:t xml:space="preserve"> ASCII: </w:t>
      </w:r>
      <w:r w:rsidRPr="0017350E">
        <w:rPr>
          <w:rFonts w:cs="Times New Roman"/>
          <w:szCs w:val="24"/>
          <w:lang w:val="fr-FR"/>
        </w:rPr>
        <w:t xml:space="preserve">terrain input file. </w:t>
      </w:r>
      <w:r>
        <w:rPr>
          <w:rFonts w:cs="Times New Roman"/>
          <w:szCs w:val="24"/>
          <w:lang w:val="en-US"/>
        </w:rPr>
        <w:t>I</w:t>
      </w:r>
      <w:r w:rsidRPr="00B8280E">
        <w:rPr>
          <w:rFonts w:cs="Times New Roman"/>
          <w:szCs w:val="24"/>
          <w:lang w:val="en-US"/>
        </w:rPr>
        <w:t xml:space="preserve">t </w:t>
      </w:r>
      <w:r>
        <w:rPr>
          <w:rFonts w:cs="Times New Roman"/>
          <w:szCs w:val="24"/>
          <w:lang w:val="en-US"/>
        </w:rPr>
        <w:t>must</w:t>
      </w:r>
      <w:r w:rsidRPr="00B8280E">
        <w:rPr>
          <w:rFonts w:cs="Times New Roman"/>
          <w:szCs w:val="24"/>
          <w:lang w:val="en-US"/>
        </w:rPr>
        <w:t xml:space="preserve"> be a DTM </w:t>
      </w:r>
      <w:r>
        <w:rPr>
          <w:rFonts w:cs="Times New Roman"/>
          <w:szCs w:val="24"/>
          <w:lang w:val="en-US"/>
        </w:rPr>
        <w:t>ASCII grid file.</w:t>
      </w:r>
    </w:p>
    <w:p w:rsidR="005C02F9" w:rsidRPr="00701570"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Pr>
          <w:rFonts w:cs="Times New Roman"/>
          <w:b/>
          <w:szCs w:val="24"/>
          <w:lang w:val="en-US"/>
        </w:rPr>
        <w:t xml:space="preserve">Rain Event CSV: </w:t>
      </w:r>
      <w:r>
        <w:rPr>
          <w:rFonts w:cs="Times New Roman"/>
          <w:szCs w:val="24"/>
          <w:lang w:val="en-US"/>
        </w:rPr>
        <w:t xml:space="preserve"> this is an input-setup-file(s) and it indicates a rain event which can be applied to the full domain or to a specific given area. The rain can vary in time (hyetograph) and it is indicated in mm/hr. This input is composed of a single CSV for each event. It is possible to have multiple events by passing multiple files.</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571F23">
        <w:rPr>
          <w:rFonts w:cs="Times New Roman"/>
          <w:b/>
          <w:szCs w:val="24"/>
          <w:lang w:val="en-US"/>
        </w:rPr>
        <w:t>Water Level Event CSV</w:t>
      </w:r>
      <w:r>
        <w:rPr>
          <w:rFonts w:cs="Times New Roman"/>
          <w:b/>
          <w:szCs w:val="24"/>
          <w:lang w:val="en-US"/>
        </w:rPr>
        <w:t>:</w:t>
      </w:r>
      <w:r w:rsidRPr="00571F23">
        <w:rPr>
          <w:rFonts w:cs="Times New Roman"/>
          <w:b/>
          <w:szCs w:val="24"/>
          <w:lang w:val="en-US"/>
        </w:rPr>
        <w:t xml:space="preserve"> </w:t>
      </w:r>
      <w:r>
        <w:rPr>
          <w:rFonts w:cs="Times New Roman"/>
          <w:szCs w:val="24"/>
          <w:lang w:val="en-US"/>
        </w:rPr>
        <w:t xml:space="preserve"> this is an input-setup-file(s) and it indicates a water level event which can be applied to the full domain or to a specific given area. This event is used to specify a specific water level </w:t>
      </w:r>
      <w:r>
        <w:rPr>
          <w:rFonts w:cs="Times New Roman" w:hint="eastAsia"/>
          <w:szCs w:val="24"/>
          <w:lang w:val="en-US" w:eastAsia="zh-TW"/>
        </w:rPr>
        <w:t xml:space="preserve">(in meter) </w:t>
      </w:r>
      <w:r>
        <w:rPr>
          <w:rFonts w:cs="Times New Roman"/>
          <w:szCs w:val="24"/>
          <w:lang w:val="en-US"/>
        </w:rPr>
        <w:t>at specific time. This input is composed of a single CSV for each event. It is possible to have multiple events by passing multiple files.</w:t>
      </w:r>
    </w:p>
    <w:p w:rsidR="005C02F9" w:rsidRPr="002E57AB"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2E57AB">
        <w:rPr>
          <w:rFonts w:cs="Times New Roman"/>
          <w:b/>
          <w:szCs w:val="24"/>
          <w:lang w:val="en-US"/>
        </w:rPr>
        <w:t xml:space="preserve">Inflow Event CSV: </w:t>
      </w:r>
      <w:r>
        <w:rPr>
          <w:rFonts w:cs="Times New Roman"/>
          <w:szCs w:val="24"/>
          <w:lang w:val="en-US"/>
        </w:rPr>
        <w:t>this is an input-setup-file(s) and it indicates an inflow event which can be applied to the full domain or to a specific given area. The inflow can vary in time and it is indicated in m3/s. Attention, this differs from the rain event since the inflow value is calculated by interpolation. This input is composed of a single CSV for each event. It is possible to have multiple events by passing multiple files.</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Pr>
          <w:rFonts w:cs="Times New Roman"/>
          <w:b/>
          <w:szCs w:val="24"/>
          <w:lang w:val="en-US"/>
        </w:rPr>
        <w:t xml:space="preserve">Time Plot CSV: </w:t>
      </w:r>
      <w:r>
        <w:rPr>
          <w:rFonts w:cs="Times New Roman"/>
          <w:szCs w:val="24"/>
          <w:lang w:val="en-US"/>
        </w:rPr>
        <w:t>this is an output-setup-file(s) and it indicates the points in the domain where the time varying values of a specific given physical variable (e.g. water depth, velocity, etc.) must be saved. Each time plot is identified by a single CSV file and it can save only one single physical variable over multiple points using a time period. The data output generated is a CSV file. It is possible to have multiple time plot outputs by passing multiple output-setup-files.</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571F23">
        <w:rPr>
          <w:rFonts w:cs="Times New Roman"/>
          <w:b/>
          <w:szCs w:val="24"/>
          <w:lang w:val="en-US"/>
        </w:rPr>
        <w:t>Raster Grid CSV</w:t>
      </w:r>
      <w:r>
        <w:rPr>
          <w:rFonts w:cs="Times New Roman"/>
          <w:b/>
          <w:szCs w:val="24"/>
          <w:lang w:val="en-US"/>
        </w:rPr>
        <w:t>:</w:t>
      </w:r>
      <w:r w:rsidRPr="00571F23">
        <w:rPr>
          <w:rFonts w:cs="Times New Roman"/>
          <w:b/>
          <w:szCs w:val="24"/>
          <w:lang w:val="en-US"/>
        </w:rPr>
        <w:t xml:space="preserve"> </w:t>
      </w:r>
      <w:r>
        <w:rPr>
          <w:rFonts w:cs="Times New Roman"/>
          <w:szCs w:val="24"/>
          <w:lang w:val="en-US"/>
        </w:rPr>
        <w:t xml:space="preserve"> this is an output-setup-file(s) and it indicates that all the values in the domain of a specific physical variable must be saved </w:t>
      </w:r>
      <w:r>
        <w:rPr>
          <w:rFonts w:cs="Times New Roman" w:hint="eastAsia"/>
          <w:szCs w:val="24"/>
          <w:lang w:val="en-US" w:eastAsia="zh-TW"/>
        </w:rPr>
        <w:t>for</w:t>
      </w:r>
      <w:r>
        <w:rPr>
          <w:rFonts w:cs="Times New Roman"/>
          <w:szCs w:val="24"/>
          <w:lang w:val="en-US"/>
        </w:rPr>
        <w:t xml:space="preserve"> every given </w:t>
      </w:r>
      <w:r>
        <w:rPr>
          <w:rFonts w:cs="Times New Roman" w:hint="eastAsia"/>
          <w:szCs w:val="24"/>
          <w:lang w:val="en-US" w:eastAsia="zh-TW"/>
        </w:rPr>
        <w:t>time interval</w:t>
      </w:r>
      <w:r>
        <w:rPr>
          <w:rFonts w:cs="Times New Roman"/>
          <w:szCs w:val="24"/>
          <w:lang w:val="en-US"/>
        </w:rPr>
        <w:t>. It is also possible to save the maximum values and the final values at the end of the simulation. Each raster grid is identified by a single CSV file and it can save only one single variable. The data output generated is an ASCII-grid file. It is possible to have multiple raster grid outputs by passing multiple output-setup-files.</w:t>
      </w:r>
    </w:p>
    <w:p w:rsidR="005C02F9" w:rsidRPr="00C317B4" w:rsidRDefault="005C02F9" w:rsidP="005C02F9">
      <w:pPr>
        <w:pStyle w:val="ListParagraph"/>
        <w:numPr>
          <w:ilvl w:val="0"/>
          <w:numId w:val="20"/>
        </w:numPr>
        <w:autoSpaceDE w:val="0"/>
        <w:autoSpaceDN w:val="0"/>
        <w:adjustRightInd w:val="0"/>
        <w:spacing w:after="60"/>
        <w:ind w:left="357" w:hanging="357"/>
        <w:contextualSpacing w:val="0"/>
        <w:rPr>
          <w:rFonts w:cs="Times New Roman"/>
          <w:szCs w:val="24"/>
          <w:lang w:val="en-US"/>
        </w:rPr>
      </w:pPr>
      <w:r>
        <w:rPr>
          <w:rFonts w:cs="Times New Roman"/>
          <w:b/>
          <w:szCs w:val="24"/>
          <w:lang w:val="en-US"/>
        </w:rPr>
        <w:t xml:space="preserve">Output Console: </w:t>
      </w:r>
      <w:r w:rsidRPr="00C317B4">
        <w:rPr>
          <w:rFonts w:cs="Times New Roman"/>
          <w:szCs w:val="24"/>
          <w:lang w:val="en-US"/>
        </w:rPr>
        <w:t>true or false. If true, the progress of the simulation is displayed</w:t>
      </w:r>
      <w:r>
        <w:rPr>
          <w:rFonts w:cs="Times New Roman"/>
          <w:szCs w:val="24"/>
          <w:lang w:val="en-US"/>
        </w:rPr>
        <w:t xml:space="preserve"> to the console (or to a specific console output file in the BATCH Mode)</w:t>
      </w:r>
      <w:r w:rsidRPr="00C317B4">
        <w:rPr>
          <w:rFonts w:cs="Times New Roman"/>
          <w:szCs w:val="24"/>
          <w:lang w:val="en-US"/>
        </w:rPr>
        <w:t xml:space="preserve"> once every </w:t>
      </w:r>
      <w:r>
        <w:rPr>
          <w:rFonts w:cs="Times New Roman" w:hint="eastAsia"/>
          <w:szCs w:val="24"/>
          <w:lang w:val="en-US" w:eastAsia="zh-TW"/>
        </w:rPr>
        <w:t>specified</w:t>
      </w:r>
      <w:r w:rsidRPr="00C317B4">
        <w:rPr>
          <w:rFonts w:cs="Times New Roman"/>
          <w:szCs w:val="24"/>
          <w:lang w:val="en-US"/>
        </w:rPr>
        <w:t xml:space="preserve"> period (see pt. 28) in seconds.</w:t>
      </w:r>
      <w:r>
        <w:rPr>
          <w:rFonts w:cs="Times New Roman"/>
          <w:szCs w:val="24"/>
          <w:lang w:val="en-US"/>
        </w:rPr>
        <w:t xml:space="preserve"> If false, nothing is displayed. The information displayed are: total number of iterations and the number of iterations from the last output, the simulation time, the minimum, maximum, average and last DT from the last output, the maximum velocity in the domain, highest point w</w:t>
      </w:r>
      <w:r>
        <w:rPr>
          <w:rFonts w:cs="Times New Roman" w:hint="eastAsia"/>
          <w:szCs w:val="24"/>
          <w:lang w:val="en-US" w:eastAsia="zh-TW"/>
        </w:rPr>
        <w:t>h</w:t>
      </w:r>
      <w:r>
        <w:rPr>
          <w:rFonts w:cs="Times New Roman"/>
          <w:szCs w:val="24"/>
          <w:lang w:val="en-US"/>
        </w:rPr>
        <w:t>ere water is still moving (if pt. 38 is true), the input and output volumes (if pt. 30 is true) and the run time in seconds from the beginning of the simulation (if pt. 29 is true).</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571F23">
        <w:rPr>
          <w:rFonts w:cs="Times New Roman"/>
          <w:b/>
          <w:szCs w:val="24"/>
          <w:lang w:val="en-US"/>
        </w:rPr>
        <w:t>Output Period (s)</w:t>
      </w:r>
      <w:r>
        <w:rPr>
          <w:rFonts w:cs="Times New Roman"/>
          <w:b/>
          <w:szCs w:val="24"/>
          <w:lang w:val="en-US"/>
        </w:rPr>
        <w:t xml:space="preserve">: </w:t>
      </w:r>
      <w:r>
        <w:rPr>
          <w:rFonts w:cs="Times New Roman"/>
          <w:szCs w:val="24"/>
          <w:lang w:val="en-US"/>
        </w:rPr>
        <w:t xml:space="preserve">the output displayed on the screen is updated once every </w:t>
      </w:r>
      <w:r>
        <w:rPr>
          <w:rFonts w:cs="Times New Roman" w:hint="eastAsia"/>
          <w:szCs w:val="24"/>
          <w:lang w:val="en-US" w:eastAsia="zh-TW"/>
        </w:rPr>
        <w:t>specified</w:t>
      </w:r>
      <w:r>
        <w:rPr>
          <w:rFonts w:cs="Times New Roman"/>
          <w:szCs w:val="24"/>
          <w:lang w:val="en-US"/>
        </w:rPr>
        <w:t xml:space="preserve"> </w:t>
      </w:r>
      <w:proofErr w:type="gramStart"/>
      <w:r>
        <w:rPr>
          <w:rFonts w:cs="Times New Roman"/>
          <w:szCs w:val="24"/>
          <w:lang w:val="en-US"/>
        </w:rPr>
        <w:t>seconds</w:t>
      </w:r>
      <w:proofErr w:type="gramEnd"/>
      <w:r>
        <w:rPr>
          <w:rFonts w:cs="Times New Roman"/>
          <w:szCs w:val="24"/>
          <w:lang w:val="en-US"/>
        </w:rPr>
        <w:t xml:space="preserve"> from the start of the simulation (in this case 600s, i.e., once every ten minutes in the simulation time, no run-time). The number of outputs depends on the length of the simulation (Time End). </w:t>
      </w:r>
      <w:r>
        <w:rPr>
          <w:rFonts w:cs="Times New Roman"/>
          <w:szCs w:val="24"/>
          <w:lang w:val="en-US"/>
        </w:rPr>
        <w:lastRenderedPageBreak/>
        <w:t>For example a 2 hours simulation and an output period of 600 seconds produce twelve outputs to console.</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571F23">
        <w:rPr>
          <w:rFonts w:cs="Times New Roman"/>
          <w:b/>
          <w:szCs w:val="24"/>
          <w:lang w:val="en-US"/>
        </w:rPr>
        <w:t>Output Computation Time</w:t>
      </w:r>
      <w:r>
        <w:rPr>
          <w:rFonts w:cs="Times New Roman"/>
          <w:b/>
          <w:szCs w:val="24"/>
          <w:lang w:val="en-US"/>
        </w:rPr>
        <w:t xml:space="preserve">: </w:t>
      </w:r>
      <w:r w:rsidRPr="009C5421">
        <w:rPr>
          <w:rFonts w:cs="Times New Roman"/>
          <w:szCs w:val="24"/>
          <w:lang w:val="en-US"/>
        </w:rPr>
        <w:t>true or false</w:t>
      </w:r>
      <w:r>
        <w:rPr>
          <w:rFonts w:cs="Times New Roman"/>
          <w:szCs w:val="24"/>
          <w:lang w:val="en-US"/>
        </w:rPr>
        <w:t>. If the parameter is set as “true” then the computation time is printed on the screen. In the opposite case not.</w:t>
      </w:r>
    </w:p>
    <w:p w:rsidR="005C02F9" w:rsidRPr="00571F23"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571F23">
        <w:rPr>
          <w:rFonts w:cs="Times New Roman"/>
          <w:b/>
          <w:szCs w:val="24"/>
          <w:lang w:val="en-US"/>
        </w:rPr>
        <w:t>Check Volumes</w:t>
      </w:r>
      <w:r>
        <w:rPr>
          <w:rFonts w:cs="Times New Roman"/>
          <w:b/>
          <w:szCs w:val="24"/>
          <w:lang w:val="en-US"/>
        </w:rPr>
        <w:t>:</w:t>
      </w:r>
      <w:r w:rsidRPr="00571F23">
        <w:rPr>
          <w:rFonts w:cs="Times New Roman"/>
          <w:b/>
          <w:szCs w:val="24"/>
          <w:lang w:val="en-US"/>
        </w:rPr>
        <w:t xml:space="preserve"> </w:t>
      </w:r>
      <w:r w:rsidRPr="009C5421">
        <w:rPr>
          <w:rFonts w:cs="Times New Roman"/>
          <w:szCs w:val="24"/>
          <w:lang w:val="en-US"/>
        </w:rPr>
        <w:t>true or false</w:t>
      </w:r>
      <w:r>
        <w:rPr>
          <w:rFonts w:cs="Times New Roman"/>
          <w:szCs w:val="24"/>
          <w:lang w:val="en-US"/>
        </w:rPr>
        <w:t>. Check that the mass conservation is respected or at least preserved within a certain error.</w:t>
      </w:r>
    </w:p>
    <w:p w:rsidR="005C02F9" w:rsidRPr="00677FC2"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677FC2">
        <w:rPr>
          <w:rFonts w:cs="Times New Roman"/>
          <w:b/>
          <w:szCs w:val="24"/>
          <w:lang w:val="en-US"/>
        </w:rPr>
        <w:t xml:space="preserve">Remove Proc Data (No Pre-Proc): </w:t>
      </w:r>
      <w:r w:rsidRPr="00677FC2">
        <w:rPr>
          <w:rFonts w:cs="Times New Roman"/>
          <w:szCs w:val="24"/>
          <w:lang w:val="en-US"/>
        </w:rPr>
        <w:t xml:space="preserve">true or false. When this command is activated it removes all the </w:t>
      </w:r>
      <w:r>
        <w:rPr>
          <w:rFonts w:cs="Times New Roman"/>
          <w:szCs w:val="24"/>
          <w:lang w:val="en-US"/>
        </w:rPr>
        <w:t xml:space="preserve">temporary CADDIES-2D data </w:t>
      </w:r>
      <w:r w:rsidRPr="00677FC2">
        <w:rPr>
          <w:rFonts w:cs="Times New Roman"/>
          <w:szCs w:val="24"/>
          <w:lang w:val="en-US"/>
        </w:rPr>
        <w:t>files generate</w:t>
      </w:r>
      <w:r>
        <w:rPr>
          <w:rFonts w:cs="Times New Roman" w:hint="eastAsia"/>
          <w:szCs w:val="24"/>
          <w:lang w:val="en-US" w:eastAsia="zh-TW"/>
        </w:rPr>
        <w:t>d</w:t>
      </w:r>
      <w:r w:rsidRPr="00677FC2">
        <w:rPr>
          <w:rFonts w:cs="Times New Roman"/>
          <w:szCs w:val="24"/>
          <w:lang w:val="en-US"/>
        </w:rPr>
        <w:t xml:space="preserve"> </w:t>
      </w:r>
      <w:r>
        <w:rPr>
          <w:rFonts w:cs="Times New Roman"/>
          <w:szCs w:val="24"/>
          <w:lang w:val="en-US"/>
        </w:rPr>
        <w:t xml:space="preserve">during </w:t>
      </w:r>
      <w:r w:rsidRPr="00677FC2">
        <w:rPr>
          <w:rFonts w:cs="Times New Roman"/>
          <w:szCs w:val="24"/>
          <w:lang w:val="en-US"/>
        </w:rPr>
        <w:t xml:space="preserve">the </w:t>
      </w:r>
      <w:r>
        <w:rPr>
          <w:rFonts w:cs="Times New Roman"/>
          <w:szCs w:val="24"/>
          <w:lang w:val="en-US"/>
        </w:rPr>
        <w:t>simulation</w:t>
      </w:r>
      <w:r w:rsidRPr="00677FC2">
        <w:rPr>
          <w:rFonts w:cs="Times New Roman"/>
          <w:szCs w:val="24"/>
          <w:lang w:val="en-US"/>
        </w:rPr>
        <w:t xml:space="preserve">. Note: the files </w:t>
      </w:r>
      <w:r>
        <w:rPr>
          <w:rFonts w:cs="Times New Roman"/>
          <w:szCs w:val="24"/>
          <w:lang w:val="en-US"/>
        </w:rPr>
        <w:t>generat</w:t>
      </w:r>
      <w:r w:rsidRPr="00677FC2">
        <w:rPr>
          <w:rFonts w:cs="Times New Roman"/>
          <w:szCs w:val="24"/>
          <w:lang w:val="en-US"/>
        </w:rPr>
        <w:t>ed during the preprocessing phase</w:t>
      </w:r>
      <w:r>
        <w:rPr>
          <w:rFonts w:cs="Times New Roman"/>
          <w:b/>
          <w:szCs w:val="24"/>
          <w:lang w:val="en-US"/>
        </w:rPr>
        <w:t xml:space="preserve"> </w:t>
      </w:r>
      <w:r w:rsidRPr="00677FC2">
        <w:rPr>
          <w:rFonts w:cs="Times New Roman"/>
          <w:szCs w:val="24"/>
          <w:lang w:val="en-US"/>
        </w:rPr>
        <w:t>are not involved by this command.</w:t>
      </w:r>
    </w:p>
    <w:p w:rsidR="005C02F9" w:rsidRPr="00A06A1F" w:rsidRDefault="005C02F9" w:rsidP="005C02F9">
      <w:pPr>
        <w:pStyle w:val="ListParagraph"/>
        <w:numPr>
          <w:ilvl w:val="0"/>
          <w:numId w:val="20"/>
        </w:numPr>
        <w:autoSpaceDE w:val="0"/>
        <w:autoSpaceDN w:val="0"/>
        <w:adjustRightInd w:val="0"/>
        <w:spacing w:after="0"/>
        <w:ind w:left="357" w:hanging="357"/>
        <w:contextualSpacing w:val="0"/>
        <w:rPr>
          <w:rFonts w:cs="Times New Roman"/>
          <w:b/>
          <w:szCs w:val="24"/>
          <w:lang w:val="en-US"/>
        </w:rPr>
      </w:pPr>
      <w:r w:rsidRPr="00677FC2">
        <w:rPr>
          <w:rFonts w:cs="Times New Roman"/>
          <w:b/>
          <w:szCs w:val="24"/>
          <w:lang w:val="en-US"/>
        </w:rPr>
        <w:t xml:space="preserve">Remove Pre-Proc Data: </w:t>
      </w:r>
      <w:r w:rsidRPr="00677FC2">
        <w:rPr>
          <w:rFonts w:cs="Times New Roman"/>
          <w:szCs w:val="24"/>
          <w:lang w:val="en-US"/>
        </w:rPr>
        <w:t xml:space="preserve">this command complements </w:t>
      </w:r>
      <w:r>
        <w:rPr>
          <w:rFonts w:cs="Times New Roman"/>
          <w:szCs w:val="24"/>
          <w:lang w:val="en-US"/>
        </w:rPr>
        <w:t xml:space="preserve">pt.31. If the parameter is set on “true” then all files created during preprocessing are also deleted. </w:t>
      </w:r>
    </w:p>
    <w:p w:rsidR="005C02F9" w:rsidRPr="002825DF"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2825DF">
        <w:rPr>
          <w:rFonts w:cs="Times New Roman"/>
          <w:b/>
          <w:szCs w:val="24"/>
          <w:lang w:val="en-US"/>
        </w:rPr>
        <w:t>Raster VEL Vector Field</w:t>
      </w:r>
      <w:r>
        <w:rPr>
          <w:rFonts w:cs="Times New Roman"/>
          <w:b/>
          <w:szCs w:val="24"/>
          <w:lang w:val="en-US"/>
        </w:rPr>
        <w:t>:</w:t>
      </w:r>
      <w:r w:rsidRPr="002825DF">
        <w:rPr>
          <w:rFonts w:cs="Times New Roman"/>
          <w:szCs w:val="24"/>
          <w:lang w:val="en-US"/>
        </w:rPr>
        <w:t xml:space="preserve"> </w:t>
      </w:r>
      <w:r>
        <w:rPr>
          <w:rFonts w:cs="Times New Roman"/>
          <w:szCs w:val="24"/>
          <w:lang w:val="en-US"/>
        </w:rPr>
        <w:t xml:space="preserve">true or false. When this command is not activated (false) and there is a Raster Grid output-setup-file for the velocity, two output ASCII grid files are generated which show respectively the speed and the angle of the velocity for each cell. If this command is activated (true), only a single output CSV file is generated where each line contains the velocity information of one cell. This information </w:t>
      </w:r>
      <w:proofErr w:type="gramStart"/>
      <w:r>
        <w:rPr>
          <w:rFonts w:cs="Times New Roman"/>
          <w:szCs w:val="24"/>
          <w:lang w:val="en-US"/>
        </w:rPr>
        <w:t>are</w:t>
      </w:r>
      <w:proofErr w:type="gramEnd"/>
      <w:r>
        <w:rPr>
          <w:rFonts w:cs="Times New Roman"/>
          <w:szCs w:val="24"/>
          <w:lang w:val="en-US"/>
        </w:rPr>
        <w:t>: the X and Y coordinate</w:t>
      </w:r>
      <w:r>
        <w:rPr>
          <w:rFonts w:cs="Times New Roman" w:hint="eastAsia"/>
          <w:szCs w:val="24"/>
          <w:lang w:val="en-US" w:eastAsia="zh-TW"/>
        </w:rPr>
        <w:t>s</w:t>
      </w:r>
      <w:r>
        <w:rPr>
          <w:rFonts w:cs="Times New Roman"/>
          <w:szCs w:val="24"/>
          <w:lang w:val="en-US"/>
        </w:rPr>
        <w:t xml:space="preserve"> of the cell</w:t>
      </w:r>
      <w:r>
        <w:rPr>
          <w:rFonts w:cs="Times New Roman" w:hint="eastAsia"/>
          <w:szCs w:val="24"/>
          <w:lang w:val="en-US" w:eastAsia="zh-TW"/>
        </w:rPr>
        <w:t xml:space="preserve"> </w:t>
      </w:r>
      <w:r>
        <w:rPr>
          <w:rFonts w:cs="Times New Roman"/>
          <w:szCs w:val="24"/>
          <w:lang w:val="en-US"/>
        </w:rPr>
        <w:t>centre, the speed, the angle in radian, and the angle in degree. This command is used to plot the velocity of the cells as vectors in GIS software instead than a raster grid.</w:t>
      </w:r>
    </w:p>
    <w:p w:rsidR="005C02F9" w:rsidRPr="00DC1A9B"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696BE2">
        <w:rPr>
          <w:rFonts w:cs="Times New Roman"/>
          <w:b/>
          <w:szCs w:val="24"/>
          <w:lang w:val="en-US"/>
        </w:rPr>
        <w:t xml:space="preserve">Raster WD Tolerance (meter): </w:t>
      </w:r>
      <w:r w:rsidRPr="0017350E">
        <w:rPr>
          <w:rFonts w:cs="Times New Roman"/>
          <w:szCs w:val="24"/>
          <w:lang w:val="en-US" w:eastAsia="zh-TW"/>
        </w:rPr>
        <w:t>when</w:t>
      </w:r>
      <w:r>
        <w:rPr>
          <w:rFonts w:cs="Times New Roman"/>
          <w:szCs w:val="24"/>
          <w:lang w:val="en-US"/>
        </w:rPr>
        <w:t xml:space="preserve"> </w:t>
      </w:r>
      <w:r w:rsidR="00C1025C">
        <w:rPr>
          <w:rFonts w:cs="Times New Roman"/>
          <w:szCs w:val="24"/>
          <w:lang w:val="en-US"/>
        </w:rPr>
        <w:t>caflood</w:t>
      </w:r>
      <w:r>
        <w:rPr>
          <w:rFonts w:cs="Times New Roman"/>
          <w:szCs w:val="24"/>
          <w:lang w:val="en-US"/>
        </w:rPr>
        <w:t xml:space="preserve"> has run the simulation it takes the input of this instruction to set a threshold for wet and non-wet cells</w:t>
      </w:r>
      <w:r>
        <w:rPr>
          <w:rFonts w:cs="Times New Roman" w:hint="eastAsia"/>
          <w:szCs w:val="24"/>
          <w:lang w:val="en-US" w:eastAsia="zh-TW"/>
        </w:rPr>
        <w:t xml:space="preserve"> </w:t>
      </w:r>
      <w:r>
        <w:rPr>
          <w:rFonts w:cs="Times New Roman"/>
          <w:szCs w:val="24"/>
          <w:lang w:val="en-US"/>
        </w:rPr>
        <w:t xml:space="preserve">before saving the output. Referring to the example, all cells with less than 0.01 m of water depth will be treated as dry and therefore no water depth will be </w:t>
      </w:r>
      <w:r>
        <w:rPr>
          <w:rFonts w:cs="Times New Roman" w:hint="eastAsia"/>
          <w:szCs w:val="24"/>
          <w:lang w:val="en-US" w:eastAsia="zh-TW"/>
        </w:rPr>
        <w:t>exported for</w:t>
      </w:r>
      <w:r>
        <w:rPr>
          <w:rFonts w:cs="Times New Roman"/>
          <w:szCs w:val="24"/>
          <w:lang w:val="en-US"/>
        </w:rPr>
        <w:t xml:space="preserve"> those cells. All the raster output are influenced by this parameter, i.e. any eventual depth and velocity outputs. The user has to consider that the value of this parameter strongly depends on the vertical accuracy </w:t>
      </w:r>
      <w:r>
        <w:rPr>
          <w:rFonts w:cs="Times New Roman" w:hint="eastAsia"/>
          <w:szCs w:val="24"/>
          <w:lang w:val="en-US" w:eastAsia="zh-TW"/>
        </w:rPr>
        <w:t xml:space="preserve">of </w:t>
      </w:r>
      <w:r>
        <w:rPr>
          <w:rFonts w:cs="Times New Roman"/>
          <w:szCs w:val="24"/>
          <w:lang w:val="en-US"/>
        </w:rPr>
        <w:t xml:space="preserve">digital elevation model, the type of terrain, the grid resolution and the quality of the precipitation </w:t>
      </w:r>
      <w:r w:rsidRPr="00DC1A9B">
        <w:rPr>
          <w:rFonts w:cs="Times New Roman"/>
          <w:szCs w:val="24"/>
          <w:lang w:val="en-US"/>
        </w:rPr>
        <w:t>and infiltration type of data.</w:t>
      </w:r>
    </w:p>
    <w:p w:rsidR="005C02F9" w:rsidRPr="00DC1A9B"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DC1A9B">
        <w:rPr>
          <w:rFonts w:cs="Times New Roman"/>
          <w:b/>
          <w:szCs w:val="24"/>
          <w:lang w:val="en-US"/>
        </w:rPr>
        <w:t>Update Peak Every DT</w:t>
      </w:r>
      <w:r>
        <w:rPr>
          <w:rFonts w:cs="Times New Roman"/>
          <w:b/>
          <w:szCs w:val="24"/>
          <w:lang w:val="en-US"/>
        </w:rPr>
        <w:t>:</w:t>
      </w:r>
      <w:r w:rsidRPr="00DC1A9B">
        <w:rPr>
          <w:rFonts w:cs="Times New Roman"/>
          <w:b/>
          <w:szCs w:val="24"/>
          <w:lang w:val="en-US"/>
        </w:rPr>
        <w:t xml:space="preserve"> </w:t>
      </w:r>
      <w:r>
        <w:rPr>
          <w:rFonts w:cs="Times New Roman"/>
          <w:szCs w:val="24"/>
          <w:lang w:val="en-US"/>
        </w:rPr>
        <w:t>true or false. When this command is activated, the maximum/peak values of a physical variable are saved at every time step. The default is false; the maximum values are saved only every update DT (usually 60 seconds). Empirical tests showed that this command</w:t>
      </w:r>
      <w:r>
        <w:rPr>
          <w:rFonts w:cs="Times New Roman" w:hint="eastAsia"/>
          <w:szCs w:val="24"/>
          <w:lang w:val="en-US" w:eastAsia="zh-TW"/>
        </w:rPr>
        <w:t>,</w:t>
      </w:r>
      <w:r>
        <w:rPr>
          <w:rFonts w:cs="Times New Roman"/>
          <w:szCs w:val="24"/>
          <w:lang w:val="en-US"/>
        </w:rPr>
        <w:t xml:space="preserve"> when activated</w:t>
      </w:r>
      <w:r>
        <w:rPr>
          <w:rFonts w:cs="Times New Roman" w:hint="eastAsia"/>
          <w:szCs w:val="24"/>
          <w:lang w:val="en-US" w:eastAsia="zh-TW"/>
        </w:rPr>
        <w:t>,</w:t>
      </w:r>
      <w:r>
        <w:rPr>
          <w:rFonts w:cs="Times New Roman"/>
          <w:szCs w:val="24"/>
          <w:lang w:val="en-US"/>
        </w:rPr>
        <w:t xml:space="preserve"> has an insignificant impact on the accuracy but a large impact on the run time of the simulation.</w:t>
      </w:r>
    </w:p>
    <w:p w:rsidR="005C02F9" w:rsidRPr="00DC1A9B"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DC1A9B">
        <w:rPr>
          <w:rFonts w:cs="Times New Roman"/>
          <w:b/>
          <w:szCs w:val="24"/>
          <w:lang w:val="en-US"/>
        </w:rPr>
        <w:t>Expand Domain</w:t>
      </w:r>
      <w:r>
        <w:rPr>
          <w:rFonts w:cs="Times New Roman"/>
          <w:b/>
          <w:szCs w:val="24"/>
          <w:lang w:val="en-US"/>
        </w:rPr>
        <w:t>:</w:t>
      </w:r>
      <w:r w:rsidRPr="00DC1A9B">
        <w:rPr>
          <w:rFonts w:cs="Times New Roman"/>
          <w:szCs w:val="24"/>
          <w:lang w:val="en-US"/>
        </w:rPr>
        <w:t xml:space="preserve"> </w:t>
      </w:r>
      <w:r>
        <w:rPr>
          <w:rFonts w:cs="Times New Roman"/>
          <w:szCs w:val="24"/>
          <w:lang w:val="en-US"/>
        </w:rPr>
        <w:t xml:space="preserve">true or false. When this command is not activated (false), the computational domain is the full domain, i.e. each cell with elevation data is processed. When this command is activated, the computational domain is set to be the same of the given events and it </w:t>
      </w:r>
      <w:r>
        <w:rPr>
          <w:rFonts w:cs="Times New Roman" w:hint="eastAsia"/>
          <w:szCs w:val="24"/>
          <w:lang w:val="en-US" w:eastAsia="zh-TW"/>
        </w:rPr>
        <w:t>will</w:t>
      </w:r>
      <w:r>
        <w:rPr>
          <w:rFonts w:cs="Times New Roman"/>
          <w:szCs w:val="24"/>
          <w:lang w:val="en-US"/>
        </w:rPr>
        <w:t xml:space="preserve"> expand when water reach the border of the computational domain. This command is useful to save run time when a simulation has a </w:t>
      </w:r>
      <w:r>
        <w:rPr>
          <w:rFonts w:cs="Times New Roman" w:hint="eastAsia"/>
          <w:szCs w:val="24"/>
          <w:lang w:val="en-US" w:eastAsia="zh-TW"/>
        </w:rPr>
        <w:t xml:space="preserve">limited number of point sources </w:t>
      </w:r>
      <w:r>
        <w:rPr>
          <w:rFonts w:cs="Times New Roman"/>
          <w:szCs w:val="24"/>
          <w:lang w:val="en-US"/>
        </w:rPr>
        <w:t xml:space="preserve">of water like an inflow event from a small area. </w:t>
      </w:r>
    </w:p>
    <w:p w:rsidR="005C02F9" w:rsidRPr="00DC1A9B" w:rsidRDefault="005C02F9" w:rsidP="005C02F9">
      <w:pPr>
        <w:pStyle w:val="ListParagraph"/>
        <w:numPr>
          <w:ilvl w:val="0"/>
          <w:numId w:val="20"/>
        </w:numPr>
        <w:autoSpaceDE w:val="0"/>
        <w:autoSpaceDN w:val="0"/>
        <w:adjustRightInd w:val="0"/>
        <w:spacing w:after="60"/>
        <w:ind w:left="357" w:hanging="357"/>
        <w:contextualSpacing w:val="0"/>
        <w:rPr>
          <w:rFonts w:cs="Times New Roman"/>
          <w:b/>
          <w:szCs w:val="24"/>
          <w:lang w:val="en-US"/>
        </w:rPr>
      </w:pPr>
      <w:r w:rsidRPr="00DC1A9B">
        <w:rPr>
          <w:rFonts w:cs="Times New Roman"/>
          <w:b/>
          <w:szCs w:val="24"/>
          <w:lang w:val="en-US"/>
        </w:rPr>
        <w:t>Ignore Upstream</w:t>
      </w:r>
      <w:r>
        <w:rPr>
          <w:rFonts w:cs="Times New Roman"/>
          <w:b/>
          <w:szCs w:val="24"/>
          <w:lang w:val="en-US"/>
        </w:rPr>
        <w:t>:</w:t>
      </w:r>
      <w:r w:rsidRPr="00DC1A9B">
        <w:rPr>
          <w:rFonts w:cs="Times New Roman"/>
          <w:b/>
          <w:szCs w:val="24"/>
          <w:lang w:val="en-US"/>
        </w:rPr>
        <w:t xml:space="preserve"> </w:t>
      </w:r>
      <w:r w:rsidRPr="006A3548">
        <w:rPr>
          <w:rFonts w:cs="Times New Roman"/>
          <w:szCs w:val="24"/>
          <w:lang w:val="en-US"/>
        </w:rPr>
        <w:t>true</w:t>
      </w:r>
      <w:r>
        <w:rPr>
          <w:rFonts w:cs="Times New Roman"/>
          <w:szCs w:val="24"/>
          <w:lang w:val="en-US"/>
        </w:rPr>
        <w:t xml:space="preserve"> or false. When this command is activated the model identifies the elevation height where the water is still, i.e. no outflow is generated during an update step. Once a new height is identified all cells with elevation above the height are not considered for computation any more. This can save some run-time depending on the terrain and on the type of events modeled. At the worst case scenario, it might add around 1% of extra run-time.</w:t>
      </w:r>
    </w:p>
    <w:p w:rsidR="005C02F9" w:rsidRPr="00C1025C" w:rsidRDefault="005C02F9" w:rsidP="005C02F9">
      <w:pPr>
        <w:pStyle w:val="ListParagraph"/>
        <w:numPr>
          <w:ilvl w:val="0"/>
          <w:numId w:val="20"/>
        </w:numPr>
        <w:spacing w:after="60" w:line="269" w:lineRule="auto"/>
        <w:ind w:left="357" w:hanging="357"/>
        <w:contextualSpacing w:val="0"/>
        <w:rPr>
          <w:rFonts w:cs="Times New Roman"/>
          <w:b/>
          <w:szCs w:val="24"/>
          <w:lang w:val="en-US"/>
        </w:rPr>
      </w:pPr>
      <w:r w:rsidRPr="00DC1A9B">
        <w:rPr>
          <w:rFonts w:cs="Times New Roman"/>
          <w:b/>
          <w:szCs w:val="24"/>
          <w:lang w:val="en-US"/>
        </w:rPr>
        <w:t>Upstream Reduction (meter)</w:t>
      </w:r>
      <w:r>
        <w:rPr>
          <w:rFonts w:cs="Times New Roman"/>
          <w:b/>
          <w:szCs w:val="24"/>
          <w:lang w:val="en-US"/>
        </w:rPr>
        <w:t>:</w:t>
      </w:r>
      <w:r w:rsidRPr="00DC1A9B">
        <w:rPr>
          <w:rFonts w:cs="Times New Roman"/>
          <w:b/>
          <w:szCs w:val="24"/>
          <w:lang w:val="en-US"/>
        </w:rPr>
        <w:t xml:space="preserve"> </w:t>
      </w:r>
      <w:r>
        <w:rPr>
          <w:rFonts w:cs="Times New Roman"/>
          <w:szCs w:val="24"/>
          <w:lang w:val="en-US"/>
        </w:rPr>
        <w:t xml:space="preserve">it is used by </w:t>
      </w:r>
      <w:r w:rsidRPr="0017350E">
        <w:rPr>
          <w:rFonts w:cs="Times New Roman"/>
          <w:b/>
          <w:szCs w:val="24"/>
          <w:lang w:val="en-US"/>
        </w:rPr>
        <w:t>Ignore Upstream</w:t>
      </w:r>
      <w:r>
        <w:rPr>
          <w:rFonts w:cs="Times New Roman"/>
          <w:szCs w:val="24"/>
          <w:lang w:val="en-US"/>
        </w:rPr>
        <w:t xml:space="preserve"> command to identify the amount of meter to reduce the possible elevation height</w:t>
      </w:r>
      <w:r w:rsidRPr="00DC1A9B">
        <w:rPr>
          <w:rFonts w:cs="Times New Roman"/>
          <w:szCs w:val="24"/>
          <w:lang w:val="en-US"/>
        </w:rPr>
        <w:t xml:space="preserve"> </w:t>
      </w:r>
      <w:r>
        <w:rPr>
          <w:rFonts w:cs="Times New Roman"/>
          <w:szCs w:val="24"/>
          <w:lang w:val="en-US"/>
        </w:rPr>
        <w:t>at each update step.</w:t>
      </w:r>
    </w:p>
    <w:p w:rsidR="00C1025C" w:rsidRPr="005153C8" w:rsidRDefault="00C1025C" w:rsidP="00C1025C">
      <w:pPr>
        <w:pStyle w:val="ListParagraph"/>
        <w:spacing w:after="60" w:line="269" w:lineRule="auto"/>
        <w:ind w:left="357" w:firstLine="0"/>
        <w:contextualSpacing w:val="0"/>
        <w:rPr>
          <w:rFonts w:cs="Times New Roman"/>
          <w:b/>
          <w:szCs w:val="24"/>
          <w:lang w:val="en-US"/>
        </w:rPr>
      </w:pPr>
    </w:p>
    <w:p w:rsidR="005C02F9" w:rsidRDefault="005C02F9" w:rsidP="005C02F9">
      <w:pPr>
        <w:spacing w:after="60"/>
        <w:rPr>
          <w:rFonts w:cs="Times New Roman"/>
          <w:szCs w:val="24"/>
          <w:lang w:val="en-US"/>
        </w:rPr>
      </w:pPr>
      <w:r>
        <w:rPr>
          <w:rFonts w:cs="Times New Roman"/>
          <w:szCs w:val="24"/>
          <w:lang w:val="en-US"/>
        </w:rPr>
        <w:t>The order of which the instruction lines appear in the setup CSV file is not significant, i.e. they can be of any order. If an instruction line has a default value, it can be omitted. If the model does not recognize an instruction line in the setup file, it will stop the computation and return an error. In the next paragraph, there is an example of output-setup-file for the Raster Grid CSV parameter called WDraster.csv:</w:t>
      </w:r>
    </w:p>
    <w:p w:rsidR="00BB3CC4" w:rsidRPr="00BB3CC4" w:rsidRDefault="00BB3CC4" w:rsidP="005C02F9">
      <w:pPr>
        <w:spacing w:after="60"/>
        <w:rPr>
          <w:rFonts w:cs="Times New Roman"/>
          <w:szCs w:val="24"/>
          <w:lang w:val="en-US"/>
        </w:rPr>
      </w:pPr>
    </w:p>
    <w:p w:rsidR="00506018" w:rsidRPr="00340FF0" w:rsidRDefault="00506018" w:rsidP="00506018">
      <w:pPr>
        <w:autoSpaceDE w:val="0"/>
        <w:autoSpaceDN w:val="0"/>
        <w:adjustRightInd w:val="0"/>
        <w:rPr>
          <w:rFonts w:cs="Times New Roman"/>
          <w:b/>
          <w:szCs w:val="24"/>
          <w:lang w:val="en-US"/>
        </w:rPr>
      </w:pPr>
      <w:r w:rsidRPr="00340FF0">
        <w:rPr>
          <w:rFonts w:cs="Times New Roman"/>
          <w:b/>
          <w:szCs w:val="24"/>
          <w:lang w:val="en-US"/>
        </w:rPr>
        <w:t>[W</w:t>
      </w:r>
      <w:r>
        <w:rPr>
          <w:rFonts w:cs="Times New Roman"/>
          <w:b/>
          <w:szCs w:val="24"/>
          <w:lang w:val="en-US"/>
        </w:rPr>
        <w:t>D</w:t>
      </w:r>
      <w:r w:rsidRPr="00340FF0">
        <w:rPr>
          <w:rFonts w:cs="Times New Roman"/>
          <w:b/>
          <w:szCs w:val="24"/>
          <w:lang w:val="en-US"/>
        </w:rPr>
        <w:t>raster.csv]</w:t>
      </w:r>
    </w:p>
    <w:p w:rsidR="00506018" w:rsidRDefault="00506018" w:rsidP="00506018">
      <w:pPr>
        <w:pStyle w:val="ListParagraph"/>
        <w:numPr>
          <w:ilvl w:val="0"/>
          <w:numId w:val="27"/>
        </w:numPr>
        <w:tabs>
          <w:tab w:val="left" w:pos="5103"/>
        </w:tabs>
        <w:rPr>
          <w:lang w:val="en-US"/>
        </w:rPr>
      </w:pPr>
      <w:r w:rsidRPr="00506018">
        <w:rPr>
          <w:lang w:val="en-US"/>
        </w:rPr>
        <w:t xml:space="preserve">Raster Grid </w:t>
      </w:r>
      <w:r w:rsidRPr="00506018">
        <w:rPr>
          <w:szCs w:val="24"/>
        </w:rPr>
        <w:t>Name</w:t>
      </w:r>
      <w:r w:rsidRPr="00506018">
        <w:rPr>
          <w:lang w:val="en-US"/>
        </w:rPr>
        <w:t xml:space="preserve"> </w:t>
      </w:r>
      <w:r w:rsidRPr="00506018">
        <w:rPr>
          <w:lang w:val="en-US"/>
        </w:rPr>
        <w:tab/>
        <w:t>, Simple Sloping Domain WD Raster Grid</w:t>
      </w:r>
    </w:p>
    <w:p w:rsidR="00506018" w:rsidRDefault="00506018" w:rsidP="00506018">
      <w:pPr>
        <w:pStyle w:val="ListParagraph"/>
        <w:numPr>
          <w:ilvl w:val="0"/>
          <w:numId w:val="27"/>
        </w:numPr>
        <w:tabs>
          <w:tab w:val="left" w:pos="5103"/>
        </w:tabs>
        <w:autoSpaceDE w:val="0"/>
        <w:autoSpaceDN w:val="0"/>
        <w:adjustRightInd w:val="0"/>
        <w:rPr>
          <w:rFonts w:cs="Times New Roman"/>
          <w:szCs w:val="24"/>
          <w:lang w:val="en-US"/>
        </w:rPr>
      </w:pPr>
      <w:r w:rsidRPr="00506018">
        <w:rPr>
          <w:rFonts w:cs="Times New Roman"/>
          <w:szCs w:val="24"/>
          <w:lang w:val="en-US"/>
        </w:rPr>
        <w:t xml:space="preserve">Physical Variable </w:t>
      </w:r>
      <w:r w:rsidRPr="00506018">
        <w:rPr>
          <w:rFonts w:cs="Times New Roman"/>
          <w:szCs w:val="24"/>
          <w:lang w:val="en-US"/>
        </w:rPr>
        <w:tab/>
        <w:t>, WD</w:t>
      </w:r>
    </w:p>
    <w:p w:rsidR="00506018" w:rsidRPr="00506018" w:rsidRDefault="00506018" w:rsidP="00506018">
      <w:pPr>
        <w:pStyle w:val="ListParagraph"/>
        <w:numPr>
          <w:ilvl w:val="0"/>
          <w:numId w:val="27"/>
        </w:numPr>
        <w:tabs>
          <w:tab w:val="left" w:pos="5103"/>
        </w:tabs>
        <w:autoSpaceDE w:val="0"/>
        <w:autoSpaceDN w:val="0"/>
        <w:adjustRightInd w:val="0"/>
        <w:rPr>
          <w:rFonts w:cs="Times New Roman"/>
          <w:szCs w:val="24"/>
          <w:lang w:val="en-US"/>
        </w:rPr>
      </w:pPr>
      <w:r w:rsidRPr="00506018">
        <w:rPr>
          <w:rFonts w:cs="Times New Roman"/>
          <w:szCs w:val="24"/>
          <w:lang w:val="en-US"/>
        </w:rPr>
        <w:t xml:space="preserve">Peak </w:t>
      </w:r>
      <w:r w:rsidRPr="00506018">
        <w:rPr>
          <w:rFonts w:cs="Times New Roman"/>
          <w:szCs w:val="24"/>
          <w:lang w:val="en-US"/>
        </w:rPr>
        <w:tab/>
        <w:t>, true</w:t>
      </w:r>
      <w:r w:rsidRPr="00506018">
        <w:rPr>
          <w:rFonts w:cs="Times New Roman"/>
          <w:szCs w:val="24"/>
          <w:vertAlign w:val="superscript"/>
          <w:lang w:val="en-US"/>
        </w:rPr>
        <w:t xml:space="preserve"> </w:t>
      </w:r>
    </w:p>
    <w:p w:rsidR="00506018" w:rsidRPr="00506018" w:rsidRDefault="00506018" w:rsidP="00506018">
      <w:pPr>
        <w:pStyle w:val="ListParagraph"/>
        <w:numPr>
          <w:ilvl w:val="0"/>
          <w:numId w:val="27"/>
        </w:numPr>
        <w:tabs>
          <w:tab w:val="left" w:pos="5103"/>
        </w:tabs>
        <w:autoSpaceDE w:val="0"/>
        <w:autoSpaceDN w:val="0"/>
        <w:adjustRightInd w:val="0"/>
        <w:rPr>
          <w:rFonts w:cs="Times New Roman"/>
          <w:szCs w:val="24"/>
          <w:lang w:val="en-US"/>
        </w:rPr>
      </w:pPr>
      <w:r>
        <w:rPr>
          <w:rFonts w:cs="Times New Roman"/>
          <w:szCs w:val="24"/>
          <w:lang w:val="en-US"/>
        </w:rPr>
        <w:t xml:space="preserve">Period (seconds) </w:t>
      </w:r>
      <w:r>
        <w:rPr>
          <w:rFonts w:cs="Times New Roman"/>
          <w:szCs w:val="24"/>
          <w:lang w:val="en-US"/>
        </w:rPr>
        <w:tab/>
      </w:r>
      <w:r w:rsidRPr="00506018">
        <w:rPr>
          <w:rFonts w:cs="Times New Roman"/>
          <w:szCs w:val="24"/>
          <w:lang w:val="en-US"/>
        </w:rPr>
        <w:t>, 0</w:t>
      </w:r>
    </w:p>
    <w:p w:rsidR="005C02F9" w:rsidRDefault="005C02F9" w:rsidP="005C02F9">
      <w:pPr>
        <w:autoSpaceDE w:val="0"/>
        <w:autoSpaceDN w:val="0"/>
        <w:adjustRightInd w:val="0"/>
        <w:rPr>
          <w:rFonts w:cs="Times New Roman"/>
          <w:szCs w:val="24"/>
          <w:lang w:val="en-US" w:eastAsia="zh-TW"/>
        </w:rPr>
      </w:pPr>
      <w:r>
        <w:rPr>
          <w:rFonts w:cs="Times New Roman" w:hint="eastAsia"/>
          <w:szCs w:val="24"/>
          <w:lang w:val="en-US" w:eastAsia="zh-TW"/>
        </w:rPr>
        <w:t xml:space="preserve">The details of </w:t>
      </w:r>
      <w:r>
        <w:rPr>
          <w:rFonts w:cs="Times New Roman"/>
          <w:szCs w:val="24"/>
          <w:lang w:val="en-US"/>
        </w:rPr>
        <w:t>each instruction line</w:t>
      </w:r>
      <w:r>
        <w:rPr>
          <w:rFonts w:cs="Times New Roman" w:hint="eastAsia"/>
          <w:szCs w:val="24"/>
          <w:lang w:val="en-US" w:eastAsia="zh-TW"/>
        </w:rPr>
        <w:t xml:space="preserve"> are described as following</w:t>
      </w:r>
      <w:r>
        <w:rPr>
          <w:rFonts w:cs="Times New Roman"/>
          <w:szCs w:val="24"/>
          <w:lang w:val="en-US" w:eastAsia="zh-TW"/>
        </w:rPr>
        <w:t>:</w:t>
      </w:r>
    </w:p>
    <w:p w:rsidR="005C02F9" w:rsidRDefault="005C02F9" w:rsidP="005C02F9">
      <w:pPr>
        <w:pStyle w:val="ListParagraph"/>
        <w:numPr>
          <w:ilvl w:val="0"/>
          <w:numId w:val="21"/>
        </w:numPr>
        <w:autoSpaceDE w:val="0"/>
        <w:autoSpaceDN w:val="0"/>
        <w:adjustRightInd w:val="0"/>
        <w:spacing w:after="100"/>
        <w:contextualSpacing w:val="0"/>
        <w:rPr>
          <w:rFonts w:cs="Times New Roman"/>
          <w:szCs w:val="24"/>
          <w:lang w:val="en-US"/>
        </w:rPr>
      </w:pPr>
      <w:r>
        <w:rPr>
          <w:rFonts w:cs="Times New Roman"/>
          <w:b/>
          <w:szCs w:val="24"/>
          <w:lang w:val="en-US"/>
        </w:rPr>
        <w:t>Raster Grid Name:</w:t>
      </w:r>
      <w:r w:rsidRPr="00C55088">
        <w:rPr>
          <w:rFonts w:cs="Times New Roman"/>
          <w:szCs w:val="24"/>
          <w:lang w:val="en-US"/>
        </w:rPr>
        <w:t xml:space="preserve"> is</w:t>
      </w:r>
      <w:r>
        <w:rPr>
          <w:rFonts w:cs="Times New Roman"/>
          <w:szCs w:val="24"/>
          <w:lang w:val="en-US"/>
        </w:rPr>
        <w:t xml:space="preserve"> the full name used to identify the raster grid file.</w:t>
      </w:r>
    </w:p>
    <w:p w:rsidR="005C02F9" w:rsidRDefault="005C02F9" w:rsidP="005C02F9">
      <w:pPr>
        <w:pStyle w:val="ListParagraph"/>
        <w:numPr>
          <w:ilvl w:val="0"/>
          <w:numId w:val="21"/>
        </w:numPr>
        <w:autoSpaceDE w:val="0"/>
        <w:autoSpaceDN w:val="0"/>
        <w:adjustRightInd w:val="0"/>
        <w:spacing w:after="100"/>
        <w:contextualSpacing w:val="0"/>
        <w:rPr>
          <w:rFonts w:cs="Times New Roman"/>
          <w:szCs w:val="24"/>
          <w:lang w:val="en-US"/>
        </w:rPr>
      </w:pPr>
      <w:r>
        <w:rPr>
          <w:rFonts w:cs="Times New Roman"/>
          <w:b/>
          <w:szCs w:val="24"/>
          <w:lang w:val="en-US"/>
        </w:rPr>
        <w:t>Physical Variable:</w:t>
      </w:r>
      <w:r>
        <w:rPr>
          <w:rFonts w:cs="Times New Roman"/>
          <w:szCs w:val="24"/>
          <w:lang w:val="en-US"/>
        </w:rPr>
        <w:t xml:space="preserve"> is the physical variable that is going to be saved in the ASCII raster grid. The options are: water depth (WD), water level (WL) and ‘angular’ velocity (VEL).</w:t>
      </w:r>
    </w:p>
    <w:p w:rsidR="005C02F9" w:rsidRDefault="005C02F9" w:rsidP="005C02F9">
      <w:pPr>
        <w:pStyle w:val="ListParagraph"/>
        <w:numPr>
          <w:ilvl w:val="0"/>
          <w:numId w:val="21"/>
        </w:numPr>
        <w:autoSpaceDE w:val="0"/>
        <w:autoSpaceDN w:val="0"/>
        <w:adjustRightInd w:val="0"/>
        <w:spacing w:after="100"/>
        <w:contextualSpacing w:val="0"/>
        <w:rPr>
          <w:rFonts w:cs="Times New Roman"/>
          <w:szCs w:val="24"/>
          <w:lang w:val="en-US"/>
        </w:rPr>
      </w:pPr>
      <w:r>
        <w:rPr>
          <w:rFonts w:cs="Times New Roman"/>
          <w:b/>
          <w:szCs w:val="24"/>
          <w:lang w:val="en-US"/>
        </w:rPr>
        <w:t>Peak:</w:t>
      </w:r>
      <w:r>
        <w:rPr>
          <w:rFonts w:cs="Times New Roman"/>
          <w:szCs w:val="24"/>
          <w:lang w:val="en-US"/>
        </w:rPr>
        <w:t xml:space="preserve"> true of false. When this command is activated the simulation memorizes and produces a raster grid with the peak/maximum values of the physical variable chosen.</w:t>
      </w:r>
    </w:p>
    <w:p w:rsidR="005C02F9" w:rsidRDefault="005C02F9" w:rsidP="005C02F9">
      <w:pPr>
        <w:pStyle w:val="ListParagraph"/>
        <w:numPr>
          <w:ilvl w:val="0"/>
          <w:numId w:val="21"/>
        </w:numPr>
        <w:autoSpaceDE w:val="0"/>
        <w:autoSpaceDN w:val="0"/>
        <w:adjustRightInd w:val="0"/>
        <w:spacing w:after="100"/>
        <w:contextualSpacing w:val="0"/>
        <w:rPr>
          <w:rFonts w:cs="Times New Roman"/>
          <w:szCs w:val="24"/>
          <w:lang w:val="en-US"/>
        </w:rPr>
      </w:pPr>
      <w:r>
        <w:rPr>
          <w:rFonts w:cs="Times New Roman"/>
          <w:b/>
          <w:szCs w:val="24"/>
          <w:lang w:val="en-US"/>
        </w:rPr>
        <w:t>Period:</w:t>
      </w:r>
      <w:r>
        <w:rPr>
          <w:rFonts w:cs="Times New Roman"/>
          <w:szCs w:val="24"/>
          <w:lang w:val="en-US"/>
        </w:rPr>
        <w:t xml:space="preserve"> a raster grid of the physical variable will be produced every </w:t>
      </w:r>
      <w:r w:rsidRPr="006C6AC5">
        <w:rPr>
          <w:rFonts w:cs="Times New Roman"/>
          <w:szCs w:val="24"/>
          <w:lang w:val="en-US"/>
        </w:rPr>
        <w:t>period</w:t>
      </w:r>
      <w:r>
        <w:rPr>
          <w:rFonts w:cs="Times New Roman"/>
          <w:szCs w:val="24"/>
          <w:lang w:val="en-US"/>
        </w:rPr>
        <w:t xml:space="preserve"> seconds from the start of the simulation. If, for instance, the user wants to have an output every 10 minutes, he/she have to use 600.</w:t>
      </w:r>
    </w:p>
    <w:p w:rsidR="005C02F9" w:rsidRDefault="005C02F9" w:rsidP="00BB3CC4">
      <w:pPr>
        <w:spacing w:after="60"/>
        <w:rPr>
          <w:rFonts w:cs="Times New Roman"/>
          <w:szCs w:val="24"/>
          <w:lang w:val="en-US"/>
        </w:rPr>
      </w:pPr>
      <w:r>
        <w:rPr>
          <w:rFonts w:cs="Times New Roman"/>
          <w:szCs w:val="24"/>
          <w:lang w:val="en-US"/>
        </w:rPr>
        <w:t>In the next paragraph, there is an example of output-setup-file for the Time Plot CSV parameter called WLpoints.csv:</w:t>
      </w:r>
    </w:p>
    <w:p w:rsidR="00BB3CC4" w:rsidRPr="00CD48E4" w:rsidRDefault="00BB3CC4" w:rsidP="00BB3CC4">
      <w:pPr>
        <w:spacing w:after="60"/>
        <w:rPr>
          <w:rFonts w:cs="Times New Roman"/>
          <w:szCs w:val="24"/>
          <w:lang w:val="en-US"/>
        </w:rPr>
      </w:pPr>
    </w:p>
    <w:p w:rsidR="005C02F9" w:rsidRPr="00340FF0" w:rsidRDefault="005C02F9" w:rsidP="005C02F9">
      <w:pPr>
        <w:autoSpaceDE w:val="0"/>
        <w:autoSpaceDN w:val="0"/>
        <w:adjustRightInd w:val="0"/>
        <w:rPr>
          <w:rFonts w:cs="Times New Roman"/>
          <w:b/>
          <w:szCs w:val="24"/>
          <w:lang w:val="en-US"/>
        </w:rPr>
      </w:pPr>
      <w:r w:rsidRPr="00340FF0">
        <w:rPr>
          <w:rFonts w:cs="Times New Roman"/>
          <w:b/>
          <w:szCs w:val="24"/>
          <w:lang w:val="en-US"/>
        </w:rPr>
        <w:t>[WLpoints.csv]</w:t>
      </w:r>
    </w:p>
    <w:p w:rsidR="00E074B6" w:rsidRDefault="005C02F9" w:rsidP="001F050E">
      <w:pPr>
        <w:pStyle w:val="ListParagraph"/>
        <w:numPr>
          <w:ilvl w:val="0"/>
          <w:numId w:val="28"/>
        </w:numPr>
        <w:tabs>
          <w:tab w:val="left" w:pos="5103"/>
        </w:tabs>
        <w:autoSpaceDE w:val="0"/>
        <w:autoSpaceDN w:val="0"/>
        <w:adjustRightInd w:val="0"/>
        <w:rPr>
          <w:rFonts w:cs="Times New Roman"/>
          <w:szCs w:val="24"/>
          <w:lang w:val="en-US"/>
        </w:rPr>
      </w:pPr>
      <w:r w:rsidRPr="00E074B6">
        <w:rPr>
          <w:rFonts w:cs="Times New Roman"/>
          <w:szCs w:val="24"/>
          <w:lang w:val="en-US"/>
        </w:rPr>
        <w:t>Time Plot Name</w:t>
      </w:r>
      <w:r w:rsidRPr="00E074B6">
        <w:rPr>
          <w:rFonts w:cs="Times New Roman"/>
          <w:szCs w:val="24"/>
          <w:lang w:val="en-US"/>
        </w:rPr>
        <w:tab/>
        <w:t>, Simple Sloping Domain WL Points</w:t>
      </w:r>
    </w:p>
    <w:p w:rsidR="00E074B6" w:rsidRDefault="00E074B6" w:rsidP="001F050E">
      <w:pPr>
        <w:pStyle w:val="ListParagraph"/>
        <w:numPr>
          <w:ilvl w:val="0"/>
          <w:numId w:val="28"/>
        </w:numPr>
        <w:tabs>
          <w:tab w:val="left" w:pos="5103"/>
        </w:tabs>
        <w:autoSpaceDE w:val="0"/>
        <w:autoSpaceDN w:val="0"/>
        <w:adjustRightInd w:val="0"/>
        <w:rPr>
          <w:rFonts w:cs="Times New Roman"/>
          <w:szCs w:val="24"/>
          <w:lang w:val="en-US"/>
        </w:rPr>
      </w:pPr>
      <w:r w:rsidRPr="00E074B6">
        <w:rPr>
          <w:rFonts w:cs="Times New Roman"/>
          <w:szCs w:val="24"/>
          <w:lang w:val="en-US"/>
        </w:rPr>
        <w:t xml:space="preserve">Physical Variable </w:t>
      </w:r>
      <w:r w:rsidRPr="00E074B6">
        <w:rPr>
          <w:rFonts w:cs="Times New Roman"/>
          <w:szCs w:val="24"/>
          <w:lang w:val="en-US"/>
        </w:rPr>
        <w:tab/>
      </w:r>
      <w:r w:rsidR="005C02F9" w:rsidRPr="00E074B6">
        <w:rPr>
          <w:rFonts w:cs="Times New Roman"/>
          <w:szCs w:val="24"/>
          <w:lang w:val="en-US"/>
        </w:rPr>
        <w:t>, WL</w:t>
      </w:r>
    </w:p>
    <w:p w:rsidR="00E074B6" w:rsidRPr="00E074B6" w:rsidRDefault="00E074B6" w:rsidP="001F050E">
      <w:pPr>
        <w:pStyle w:val="ListParagraph"/>
        <w:numPr>
          <w:ilvl w:val="0"/>
          <w:numId w:val="28"/>
        </w:numPr>
        <w:tabs>
          <w:tab w:val="left" w:pos="5103"/>
        </w:tabs>
        <w:autoSpaceDE w:val="0"/>
        <w:autoSpaceDN w:val="0"/>
        <w:adjustRightInd w:val="0"/>
        <w:rPr>
          <w:rFonts w:cs="Times New Roman"/>
          <w:szCs w:val="24"/>
          <w:lang w:val="fr-FR"/>
        </w:rPr>
      </w:pPr>
      <w:r w:rsidRPr="00E074B6">
        <w:rPr>
          <w:rFonts w:cs="Times New Roman"/>
          <w:szCs w:val="24"/>
          <w:lang w:val="en-US"/>
        </w:rPr>
        <w:t xml:space="preserve">Points Name </w:t>
      </w:r>
      <w:r w:rsidRPr="00E074B6">
        <w:rPr>
          <w:rFonts w:cs="Times New Roman"/>
          <w:szCs w:val="24"/>
          <w:lang w:val="en-US"/>
        </w:rPr>
        <w:tab/>
      </w:r>
      <w:r w:rsidR="005C02F9" w:rsidRPr="00E074B6">
        <w:rPr>
          <w:rFonts w:cs="Times New Roman"/>
          <w:szCs w:val="24"/>
          <w:lang w:val="en-US"/>
        </w:rPr>
        <w:t>, 1, 2</w:t>
      </w:r>
    </w:p>
    <w:p w:rsidR="00E074B6" w:rsidRDefault="00E074B6" w:rsidP="001F050E">
      <w:pPr>
        <w:pStyle w:val="ListParagraph"/>
        <w:numPr>
          <w:ilvl w:val="0"/>
          <w:numId w:val="28"/>
        </w:numPr>
        <w:tabs>
          <w:tab w:val="left" w:pos="5103"/>
        </w:tabs>
        <w:autoSpaceDE w:val="0"/>
        <w:autoSpaceDN w:val="0"/>
        <w:adjustRightInd w:val="0"/>
        <w:rPr>
          <w:rFonts w:cs="Times New Roman"/>
          <w:szCs w:val="24"/>
          <w:lang w:val="fr-FR"/>
        </w:rPr>
      </w:pPr>
      <w:r w:rsidRPr="00E074B6">
        <w:rPr>
          <w:rFonts w:cs="Times New Roman"/>
          <w:szCs w:val="24"/>
          <w:lang w:val="fr-FR"/>
        </w:rPr>
        <w:t xml:space="preserve">Points X Coo </w:t>
      </w:r>
      <w:r w:rsidRPr="00E074B6">
        <w:rPr>
          <w:rFonts w:cs="Times New Roman"/>
          <w:szCs w:val="24"/>
          <w:lang w:val="fr-FR"/>
        </w:rPr>
        <w:tab/>
      </w:r>
      <w:r w:rsidR="005C02F9" w:rsidRPr="00E074B6">
        <w:rPr>
          <w:rFonts w:cs="Times New Roman"/>
          <w:szCs w:val="24"/>
          <w:lang w:val="fr-FR"/>
        </w:rPr>
        <w:t>, 264682, 264538</w:t>
      </w:r>
    </w:p>
    <w:p w:rsidR="00E074B6" w:rsidRPr="00E074B6" w:rsidRDefault="00E074B6" w:rsidP="001F050E">
      <w:pPr>
        <w:pStyle w:val="ListParagraph"/>
        <w:numPr>
          <w:ilvl w:val="0"/>
          <w:numId w:val="28"/>
        </w:numPr>
        <w:tabs>
          <w:tab w:val="left" w:pos="5103"/>
        </w:tabs>
        <w:autoSpaceDE w:val="0"/>
        <w:autoSpaceDN w:val="0"/>
        <w:adjustRightInd w:val="0"/>
        <w:rPr>
          <w:rFonts w:cs="Times New Roman"/>
          <w:szCs w:val="24"/>
          <w:lang w:val="en-US"/>
        </w:rPr>
      </w:pPr>
      <w:r w:rsidRPr="00E074B6">
        <w:rPr>
          <w:rFonts w:cs="Times New Roman"/>
          <w:szCs w:val="24"/>
          <w:lang w:val="fr-FR"/>
        </w:rPr>
        <w:t xml:space="preserve">Points Y Coo </w:t>
      </w:r>
      <w:r w:rsidRPr="00E074B6">
        <w:rPr>
          <w:rFonts w:cs="Times New Roman"/>
          <w:szCs w:val="24"/>
          <w:lang w:val="fr-FR"/>
        </w:rPr>
        <w:tab/>
      </w:r>
      <w:r w:rsidR="005C02F9" w:rsidRPr="00E074B6">
        <w:rPr>
          <w:rFonts w:cs="Times New Roman"/>
          <w:szCs w:val="24"/>
          <w:lang w:val="fr-FR"/>
        </w:rPr>
        <w:t>, 664581, 664665</w:t>
      </w:r>
    </w:p>
    <w:p w:rsidR="005C02F9" w:rsidRPr="00E074B6" w:rsidRDefault="00E074B6" w:rsidP="005C02F9">
      <w:pPr>
        <w:pStyle w:val="ListParagraph"/>
        <w:numPr>
          <w:ilvl w:val="0"/>
          <w:numId w:val="28"/>
        </w:numPr>
        <w:tabs>
          <w:tab w:val="left" w:pos="5103"/>
        </w:tabs>
        <w:autoSpaceDE w:val="0"/>
        <w:autoSpaceDN w:val="0"/>
        <w:adjustRightInd w:val="0"/>
        <w:rPr>
          <w:rFonts w:cs="Times New Roman"/>
          <w:szCs w:val="24"/>
          <w:lang w:val="en-US"/>
        </w:rPr>
      </w:pPr>
      <w:r>
        <w:rPr>
          <w:rFonts w:cs="Times New Roman"/>
          <w:szCs w:val="24"/>
          <w:lang w:val="en-US"/>
        </w:rPr>
        <w:t xml:space="preserve">Period (seconds) </w:t>
      </w:r>
      <w:r>
        <w:rPr>
          <w:rFonts w:cs="Times New Roman"/>
          <w:szCs w:val="24"/>
          <w:lang w:val="en-US"/>
        </w:rPr>
        <w:tab/>
      </w:r>
      <w:r w:rsidR="005C02F9" w:rsidRPr="00E074B6">
        <w:rPr>
          <w:rFonts w:cs="Times New Roman"/>
          <w:szCs w:val="24"/>
          <w:lang w:val="en-US"/>
        </w:rPr>
        <w:t>, 60</w:t>
      </w:r>
    </w:p>
    <w:p w:rsidR="005C02F9" w:rsidRDefault="005C02F9" w:rsidP="005C02F9">
      <w:pPr>
        <w:autoSpaceDE w:val="0"/>
        <w:autoSpaceDN w:val="0"/>
        <w:adjustRightInd w:val="0"/>
        <w:rPr>
          <w:rFonts w:cs="Times New Roman"/>
          <w:szCs w:val="24"/>
          <w:lang w:val="en-US" w:eastAsia="zh-TW"/>
        </w:rPr>
      </w:pPr>
      <w:r>
        <w:rPr>
          <w:rFonts w:cs="Times New Roman" w:hint="eastAsia"/>
          <w:szCs w:val="24"/>
          <w:lang w:val="en-US" w:eastAsia="zh-TW"/>
        </w:rPr>
        <w:t xml:space="preserve">The details of </w:t>
      </w:r>
      <w:r>
        <w:rPr>
          <w:rFonts w:cs="Times New Roman"/>
          <w:szCs w:val="24"/>
          <w:lang w:val="en-US"/>
        </w:rPr>
        <w:t>each instruction line</w:t>
      </w:r>
      <w:r>
        <w:rPr>
          <w:rFonts w:cs="Times New Roman" w:hint="eastAsia"/>
          <w:szCs w:val="24"/>
          <w:lang w:val="en-US" w:eastAsia="zh-TW"/>
        </w:rPr>
        <w:t xml:space="preserve"> are described as following</w:t>
      </w:r>
      <w:r>
        <w:rPr>
          <w:rFonts w:cs="Times New Roman"/>
          <w:szCs w:val="24"/>
          <w:lang w:val="en-US" w:eastAsia="zh-TW"/>
        </w:rPr>
        <w:t>:</w:t>
      </w:r>
    </w:p>
    <w:p w:rsidR="005C02F9" w:rsidRDefault="005C02F9" w:rsidP="005C02F9">
      <w:pPr>
        <w:pStyle w:val="ListParagraph"/>
        <w:numPr>
          <w:ilvl w:val="0"/>
          <w:numId w:val="22"/>
        </w:numPr>
        <w:autoSpaceDE w:val="0"/>
        <w:autoSpaceDN w:val="0"/>
        <w:adjustRightInd w:val="0"/>
        <w:spacing w:after="100"/>
        <w:contextualSpacing w:val="0"/>
        <w:rPr>
          <w:rFonts w:cs="Times New Roman"/>
          <w:szCs w:val="24"/>
          <w:lang w:val="en-US"/>
        </w:rPr>
      </w:pPr>
      <w:r>
        <w:rPr>
          <w:rFonts w:cs="Times New Roman"/>
          <w:b/>
          <w:szCs w:val="24"/>
          <w:lang w:val="en-US"/>
        </w:rPr>
        <w:t>Time Plot</w:t>
      </w:r>
      <w:r w:rsidRPr="00056675">
        <w:rPr>
          <w:rFonts w:cs="Times New Roman"/>
          <w:b/>
          <w:szCs w:val="24"/>
          <w:lang w:val="en-US"/>
        </w:rPr>
        <w:t xml:space="preserve"> Name:</w:t>
      </w:r>
      <w:r w:rsidRPr="00056675">
        <w:rPr>
          <w:rFonts w:cs="Times New Roman"/>
          <w:szCs w:val="24"/>
          <w:lang w:val="en-US"/>
        </w:rPr>
        <w:t xml:space="preserve"> is the full name used to identify the </w:t>
      </w:r>
      <w:r>
        <w:rPr>
          <w:rFonts w:cs="Times New Roman"/>
          <w:szCs w:val="24"/>
          <w:lang w:val="en-US"/>
        </w:rPr>
        <w:t>time plot</w:t>
      </w:r>
      <w:r w:rsidRPr="00056675">
        <w:rPr>
          <w:rFonts w:cs="Times New Roman"/>
          <w:szCs w:val="24"/>
          <w:lang w:val="en-US"/>
        </w:rPr>
        <w:t xml:space="preserve"> file.</w:t>
      </w:r>
    </w:p>
    <w:p w:rsidR="005C02F9" w:rsidRDefault="005C02F9" w:rsidP="005C02F9">
      <w:pPr>
        <w:pStyle w:val="ListParagraph"/>
        <w:numPr>
          <w:ilvl w:val="0"/>
          <w:numId w:val="22"/>
        </w:numPr>
        <w:autoSpaceDE w:val="0"/>
        <w:autoSpaceDN w:val="0"/>
        <w:adjustRightInd w:val="0"/>
        <w:spacing w:after="100"/>
        <w:contextualSpacing w:val="0"/>
        <w:rPr>
          <w:rFonts w:cs="Times New Roman"/>
          <w:szCs w:val="24"/>
          <w:lang w:val="en-US"/>
        </w:rPr>
      </w:pPr>
      <w:r>
        <w:rPr>
          <w:rFonts w:cs="Times New Roman"/>
          <w:b/>
          <w:szCs w:val="24"/>
          <w:lang w:val="en-US"/>
        </w:rPr>
        <w:t>Physical Variable:</w:t>
      </w:r>
      <w:r>
        <w:rPr>
          <w:rFonts w:cs="Times New Roman"/>
          <w:szCs w:val="24"/>
          <w:lang w:val="en-US"/>
        </w:rPr>
        <w:t xml:space="preserve"> is the physical variable that is going to be saved in the data output CSV file. The options are: water depth (WD), water level (WL) and ‘angular’ velocity (VEL).</w:t>
      </w:r>
    </w:p>
    <w:p w:rsidR="005C02F9" w:rsidRDefault="005C02F9" w:rsidP="005C02F9">
      <w:pPr>
        <w:pStyle w:val="ListParagraph"/>
        <w:numPr>
          <w:ilvl w:val="0"/>
          <w:numId w:val="22"/>
        </w:numPr>
        <w:autoSpaceDE w:val="0"/>
        <w:autoSpaceDN w:val="0"/>
        <w:adjustRightInd w:val="0"/>
        <w:spacing w:after="100"/>
        <w:contextualSpacing w:val="0"/>
        <w:rPr>
          <w:rFonts w:cs="Times New Roman"/>
          <w:szCs w:val="24"/>
          <w:lang w:val="en-US"/>
        </w:rPr>
      </w:pPr>
      <w:r>
        <w:rPr>
          <w:rFonts w:cs="Times New Roman"/>
          <w:b/>
          <w:szCs w:val="24"/>
          <w:lang w:val="en-US"/>
        </w:rPr>
        <w:t>Points Name:</w:t>
      </w:r>
      <w:r>
        <w:rPr>
          <w:rFonts w:cs="Times New Roman"/>
          <w:szCs w:val="24"/>
          <w:lang w:val="en-US"/>
        </w:rPr>
        <w:t xml:space="preserve"> a list of names which identifies the locations where the time varying values of the physical variable will be saved. </w:t>
      </w:r>
    </w:p>
    <w:p w:rsidR="005C02F9" w:rsidRDefault="005C02F9" w:rsidP="005C02F9">
      <w:pPr>
        <w:pStyle w:val="ListParagraph"/>
        <w:numPr>
          <w:ilvl w:val="0"/>
          <w:numId w:val="22"/>
        </w:numPr>
        <w:autoSpaceDE w:val="0"/>
        <w:autoSpaceDN w:val="0"/>
        <w:adjustRightInd w:val="0"/>
        <w:spacing w:after="100"/>
        <w:contextualSpacing w:val="0"/>
        <w:rPr>
          <w:rFonts w:cs="Times New Roman"/>
          <w:szCs w:val="24"/>
          <w:lang w:val="en-US"/>
        </w:rPr>
      </w:pPr>
      <w:r>
        <w:rPr>
          <w:rFonts w:cs="Times New Roman"/>
          <w:b/>
          <w:szCs w:val="24"/>
          <w:lang w:val="en-US"/>
        </w:rPr>
        <w:t>Points X Coo:</w:t>
      </w:r>
      <w:r>
        <w:rPr>
          <w:rFonts w:cs="Times New Roman"/>
          <w:szCs w:val="24"/>
          <w:lang w:val="en-US"/>
        </w:rPr>
        <w:t xml:space="preserve"> the X coordinates of the points. The number of coordinates must be the same of the number of names in the ‘Points Name’ list.</w:t>
      </w:r>
    </w:p>
    <w:p w:rsidR="005C02F9" w:rsidRDefault="005C02F9" w:rsidP="005C02F9">
      <w:pPr>
        <w:pStyle w:val="ListParagraph"/>
        <w:numPr>
          <w:ilvl w:val="0"/>
          <w:numId w:val="22"/>
        </w:numPr>
        <w:autoSpaceDE w:val="0"/>
        <w:autoSpaceDN w:val="0"/>
        <w:adjustRightInd w:val="0"/>
        <w:spacing w:after="100"/>
        <w:contextualSpacing w:val="0"/>
        <w:rPr>
          <w:rFonts w:cs="Times New Roman"/>
          <w:szCs w:val="24"/>
          <w:lang w:val="en-US"/>
        </w:rPr>
      </w:pPr>
      <w:r>
        <w:rPr>
          <w:rFonts w:cs="Times New Roman"/>
          <w:b/>
          <w:szCs w:val="24"/>
          <w:lang w:val="en-US"/>
        </w:rPr>
        <w:t>Points Y Coo:</w:t>
      </w:r>
      <w:r>
        <w:rPr>
          <w:rFonts w:cs="Times New Roman"/>
          <w:szCs w:val="24"/>
          <w:lang w:val="en-US"/>
        </w:rPr>
        <w:t xml:space="preserve"> the Y coordinates of the points. The number of coordinates must be the same of the number of names in the ‘Points Name’ list.</w:t>
      </w:r>
    </w:p>
    <w:p w:rsidR="005C02F9" w:rsidRPr="00BB3CC4" w:rsidRDefault="005C02F9" w:rsidP="00CD3B3A">
      <w:pPr>
        <w:pStyle w:val="ListParagraph"/>
        <w:numPr>
          <w:ilvl w:val="0"/>
          <w:numId w:val="22"/>
        </w:numPr>
        <w:autoSpaceDE w:val="0"/>
        <w:autoSpaceDN w:val="0"/>
        <w:adjustRightInd w:val="0"/>
        <w:spacing w:after="100"/>
        <w:contextualSpacing w:val="0"/>
        <w:rPr>
          <w:rFonts w:cs="Times New Roman"/>
          <w:szCs w:val="24"/>
          <w:lang w:val="en-US"/>
        </w:rPr>
      </w:pPr>
      <w:r>
        <w:rPr>
          <w:rFonts w:cs="Times New Roman"/>
          <w:b/>
          <w:szCs w:val="24"/>
          <w:lang w:val="en-US"/>
        </w:rPr>
        <w:t>Period:</w:t>
      </w:r>
      <w:r>
        <w:rPr>
          <w:rFonts w:cs="Times New Roman"/>
          <w:szCs w:val="24"/>
          <w:lang w:val="en-US"/>
        </w:rPr>
        <w:t xml:space="preserve"> the value of the various locations of the physical variable will be saved every </w:t>
      </w:r>
      <w:r w:rsidRPr="006C6AC5">
        <w:rPr>
          <w:rFonts w:cs="Times New Roman"/>
          <w:szCs w:val="24"/>
          <w:lang w:val="en-US"/>
        </w:rPr>
        <w:t>period</w:t>
      </w:r>
      <w:r>
        <w:rPr>
          <w:rFonts w:cs="Times New Roman"/>
          <w:szCs w:val="24"/>
          <w:lang w:val="en-US"/>
        </w:rPr>
        <w:t xml:space="preserve"> seconds from the start of the simulation. If, for instance, the user wants to have an output every 10 minutes, he/she have to use 600.</w:t>
      </w:r>
    </w:p>
    <w:p w:rsidR="00BB3CC4" w:rsidRDefault="005C02F9" w:rsidP="005C02F9">
      <w:pPr>
        <w:autoSpaceDE w:val="0"/>
        <w:autoSpaceDN w:val="0"/>
        <w:adjustRightInd w:val="0"/>
        <w:rPr>
          <w:rFonts w:cs="Times New Roman"/>
          <w:szCs w:val="24"/>
          <w:lang w:val="en-US"/>
        </w:rPr>
      </w:pPr>
      <w:r>
        <w:rPr>
          <w:rFonts w:cs="Times New Roman"/>
          <w:szCs w:val="24"/>
          <w:lang w:val="en-US"/>
        </w:rPr>
        <w:t>In the next paragraph, there is an example of output-setup-file for the Rain Event CSV parameter called Rain40mm60minl.csv:</w:t>
      </w:r>
    </w:p>
    <w:p w:rsidR="005C02F9" w:rsidRPr="00BB3CC4" w:rsidRDefault="005C02F9" w:rsidP="005C02F9">
      <w:pPr>
        <w:autoSpaceDE w:val="0"/>
        <w:autoSpaceDN w:val="0"/>
        <w:adjustRightInd w:val="0"/>
        <w:rPr>
          <w:rFonts w:cs="Times New Roman"/>
          <w:szCs w:val="24"/>
          <w:lang w:val="en-US"/>
        </w:rPr>
      </w:pPr>
      <w:r w:rsidRPr="00340FF0">
        <w:rPr>
          <w:rFonts w:cs="Times New Roman"/>
          <w:b/>
          <w:szCs w:val="24"/>
          <w:lang w:val="en-US"/>
        </w:rPr>
        <w:t>[</w:t>
      </w:r>
      <w:proofErr w:type="gramStart"/>
      <w:r w:rsidRPr="00340FF0">
        <w:rPr>
          <w:rFonts w:cs="Times New Roman"/>
          <w:b/>
          <w:szCs w:val="24"/>
          <w:lang w:val="en-US"/>
        </w:rPr>
        <w:t>Rain40mm60min.csv ]</w:t>
      </w:r>
      <w:proofErr w:type="gramEnd"/>
    </w:p>
    <w:p w:rsidR="00CD3B3A" w:rsidRDefault="005C02F9" w:rsidP="00CD3B3A">
      <w:pPr>
        <w:pStyle w:val="ListParagraph"/>
        <w:numPr>
          <w:ilvl w:val="0"/>
          <w:numId w:val="30"/>
        </w:numPr>
        <w:tabs>
          <w:tab w:val="left" w:pos="5103"/>
        </w:tabs>
        <w:autoSpaceDE w:val="0"/>
        <w:autoSpaceDN w:val="0"/>
        <w:adjustRightInd w:val="0"/>
        <w:rPr>
          <w:rFonts w:cs="Times New Roman"/>
          <w:szCs w:val="24"/>
          <w:lang w:val="en-US"/>
        </w:rPr>
      </w:pPr>
      <w:r w:rsidRPr="00CD3B3A">
        <w:rPr>
          <w:rFonts w:cs="Times New Roman"/>
          <w:szCs w:val="24"/>
          <w:lang w:val="en-US"/>
        </w:rPr>
        <w:lastRenderedPageBreak/>
        <w:t xml:space="preserve">Event Name </w:t>
      </w:r>
      <w:r w:rsidRPr="00CD3B3A">
        <w:rPr>
          <w:rFonts w:cs="Times New Roman"/>
          <w:szCs w:val="24"/>
          <w:lang w:val="en-US"/>
        </w:rPr>
        <w:tab/>
        <w:t>, Rain Intensity for An Hour</w:t>
      </w:r>
    </w:p>
    <w:p w:rsidR="00CD3B3A" w:rsidRDefault="00CD3B3A" w:rsidP="00CD3B3A">
      <w:pPr>
        <w:pStyle w:val="ListParagraph"/>
        <w:numPr>
          <w:ilvl w:val="0"/>
          <w:numId w:val="30"/>
        </w:numPr>
        <w:tabs>
          <w:tab w:val="left" w:pos="5103"/>
        </w:tabs>
        <w:autoSpaceDE w:val="0"/>
        <w:autoSpaceDN w:val="0"/>
        <w:adjustRightInd w:val="0"/>
        <w:rPr>
          <w:rFonts w:cs="Times New Roman"/>
          <w:szCs w:val="24"/>
          <w:lang w:val="en-US"/>
        </w:rPr>
      </w:pPr>
      <w:r w:rsidRPr="00CD3B3A">
        <w:rPr>
          <w:rFonts w:cs="Times New Roman"/>
          <w:szCs w:val="24"/>
          <w:lang w:val="en-US"/>
        </w:rPr>
        <w:t xml:space="preserve">Rain Intensity (mm/hr) </w:t>
      </w:r>
      <w:r w:rsidRPr="00CD3B3A">
        <w:rPr>
          <w:rFonts w:cs="Times New Roman"/>
          <w:szCs w:val="24"/>
          <w:lang w:val="en-US"/>
        </w:rPr>
        <w:tab/>
      </w:r>
      <w:r w:rsidR="005C02F9" w:rsidRPr="00CD3B3A">
        <w:rPr>
          <w:rFonts w:cs="Times New Roman"/>
          <w:szCs w:val="24"/>
          <w:lang w:val="en-US"/>
        </w:rPr>
        <w:t>, 40, 0</w:t>
      </w:r>
    </w:p>
    <w:p w:rsidR="00CD3B3A" w:rsidRDefault="00CD3B3A" w:rsidP="00CD3B3A">
      <w:pPr>
        <w:pStyle w:val="ListParagraph"/>
        <w:numPr>
          <w:ilvl w:val="0"/>
          <w:numId w:val="30"/>
        </w:numPr>
        <w:tabs>
          <w:tab w:val="left" w:pos="5103"/>
        </w:tabs>
        <w:autoSpaceDE w:val="0"/>
        <w:autoSpaceDN w:val="0"/>
        <w:adjustRightInd w:val="0"/>
        <w:rPr>
          <w:rFonts w:cs="Times New Roman"/>
          <w:szCs w:val="24"/>
          <w:lang w:val="en-US"/>
        </w:rPr>
      </w:pPr>
      <w:r w:rsidRPr="00CD3B3A">
        <w:rPr>
          <w:rFonts w:cs="Times New Roman"/>
          <w:szCs w:val="24"/>
          <w:lang w:val="en-US"/>
        </w:rPr>
        <w:t xml:space="preserve">Time Stop (seconds) </w:t>
      </w:r>
      <w:r w:rsidRPr="00CD3B3A">
        <w:rPr>
          <w:rFonts w:cs="Times New Roman"/>
          <w:szCs w:val="24"/>
          <w:lang w:val="en-US"/>
        </w:rPr>
        <w:tab/>
      </w:r>
      <w:r w:rsidR="005C02F9" w:rsidRPr="00CD3B3A">
        <w:rPr>
          <w:rFonts w:cs="Times New Roman"/>
          <w:szCs w:val="24"/>
          <w:lang w:val="en-US"/>
        </w:rPr>
        <w:t>, 3600, 7200</w:t>
      </w:r>
    </w:p>
    <w:p w:rsidR="005C02F9" w:rsidRPr="00CD3B3A" w:rsidRDefault="00CD3B3A" w:rsidP="005C02F9">
      <w:pPr>
        <w:pStyle w:val="ListParagraph"/>
        <w:numPr>
          <w:ilvl w:val="0"/>
          <w:numId w:val="30"/>
        </w:numPr>
        <w:tabs>
          <w:tab w:val="left" w:pos="5103"/>
        </w:tabs>
        <w:autoSpaceDE w:val="0"/>
        <w:autoSpaceDN w:val="0"/>
        <w:adjustRightInd w:val="0"/>
        <w:rPr>
          <w:rFonts w:cs="Times New Roman"/>
          <w:szCs w:val="24"/>
          <w:lang w:val="en-US"/>
        </w:rPr>
      </w:pPr>
      <w:r>
        <w:rPr>
          <w:rFonts w:cs="Times New Roman"/>
          <w:szCs w:val="24"/>
          <w:lang w:val="en-US"/>
        </w:rPr>
        <w:t>Zone (</w:t>
      </w:r>
      <w:proofErr w:type="spellStart"/>
      <w:r>
        <w:rPr>
          <w:rFonts w:cs="Times New Roman"/>
          <w:szCs w:val="24"/>
          <w:lang w:val="en-US"/>
        </w:rPr>
        <w:t>tlx</w:t>
      </w:r>
      <w:proofErr w:type="spellEnd"/>
      <w:r>
        <w:rPr>
          <w:rFonts w:cs="Times New Roman"/>
          <w:szCs w:val="24"/>
          <w:lang w:val="en-US"/>
        </w:rPr>
        <w:t xml:space="preserve"> </w:t>
      </w:r>
      <w:proofErr w:type="spellStart"/>
      <w:r>
        <w:rPr>
          <w:rFonts w:cs="Times New Roman"/>
          <w:szCs w:val="24"/>
          <w:lang w:val="en-US"/>
        </w:rPr>
        <w:t>tly</w:t>
      </w:r>
      <w:proofErr w:type="spellEnd"/>
      <w:r>
        <w:rPr>
          <w:rFonts w:cs="Times New Roman"/>
          <w:szCs w:val="24"/>
          <w:lang w:val="en-US"/>
        </w:rPr>
        <w:t xml:space="preserve"> w h)</w:t>
      </w:r>
      <w:r>
        <w:rPr>
          <w:rFonts w:cs="Times New Roman"/>
          <w:szCs w:val="24"/>
          <w:lang w:val="en-US"/>
        </w:rPr>
        <w:tab/>
      </w:r>
      <w:r w:rsidR="005C02F9" w:rsidRPr="00CD3B3A">
        <w:rPr>
          <w:rFonts w:cs="Times New Roman"/>
          <w:szCs w:val="24"/>
          <w:lang w:val="en-US"/>
        </w:rPr>
        <w:t>,</w:t>
      </w:r>
    </w:p>
    <w:p w:rsidR="005C02F9" w:rsidRDefault="005C02F9" w:rsidP="005C02F9">
      <w:pPr>
        <w:autoSpaceDE w:val="0"/>
        <w:autoSpaceDN w:val="0"/>
        <w:adjustRightInd w:val="0"/>
        <w:rPr>
          <w:rFonts w:cs="Times New Roman"/>
          <w:szCs w:val="24"/>
          <w:lang w:val="en-US" w:eastAsia="zh-TW"/>
        </w:rPr>
      </w:pPr>
      <w:r>
        <w:rPr>
          <w:rFonts w:cs="Times New Roman" w:hint="eastAsia"/>
          <w:szCs w:val="24"/>
          <w:lang w:val="en-US" w:eastAsia="zh-TW"/>
        </w:rPr>
        <w:t xml:space="preserve">The details of </w:t>
      </w:r>
      <w:r>
        <w:rPr>
          <w:rFonts w:cs="Times New Roman"/>
          <w:szCs w:val="24"/>
          <w:lang w:val="en-US"/>
        </w:rPr>
        <w:t>each instruction line</w:t>
      </w:r>
      <w:r>
        <w:rPr>
          <w:rFonts w:cs="Times New Roman" w:hint="eastAsia"/>
          <w:szCs w:val="24"/>
          <w:lang w:val="en-US" w:eastAsia="zh-TW"/>
        </w:rPr>
        <w:t xml:space="preserve"> are described as following</w:t>
      </w:r>
      <w:r>
        <w:rPr>
          <w:rFonts w:cs="Times New Roman"/>
          <w:szCs w:val="24"/>
          <w:lang w:val="en-US" w:eastAsia="zh-TW"/>
        </w:rPr>
        <w:t>:</w:t>
      </w:r>
    </w:p>
    <w:p w:rsidR="005C02F9" w:rsidRDefault="005C02F9" w:rsidP="005C02F9">
      <w:pPr>
        <w:pStyle w:val="ListParagraph"/>
        <w:numPr>
          <w:ilvl w:val="0"/>
          <w:numId w:val="24"/>
        </w:numPr>
        <w:autoSpaceDE w:val="0"/>
        <w:autoSpaceDN w:val="0"/>
        <w:adjustRightInd w:val="0"/>
        <w:spacing w:after="100"/>
        <w:contextualSpacing w:val="0"/>
        <w:rPr>
          <w:rFonts w:cs="Times New Roman"/>
          <w:szCs w:val="24"/>
          <w:lang w:val="en-US"/>
        </w:rPr>
      </w:pPr>
      <w:r>
        <w:rPr>
          <w:rFonts w:cs="Times New Roman"/>
          <w:b/>
          <w:szCs w:val="24"/>
          <w:lang w:val="en-US"/>
        </w:rPr>
        <w:t xml:space="preserve">Event </w:t>
      </w:r>
      <w:r w:rsidRPr="00A41AF2">
        <w:rPr>
          <w:rFonts w:cs="Times New Roman"/>
          <w:b/>
          <w:szCs w:val="24"/>
          <w:lang w:val="en-US"/>
        </w:rPr>
        <w:t>Name:</w:t>
      </w:r>
      <w:r w:rsidRPr="00A41AF2">
        <w:rPr>
          <w:rFonts w:cs="Times New Roman"/>
          <w:szCs w:val="24"/>
          <w:lang w:val="en-US"/>
        </w:rPr>
        <w:t xml:space="preserve"> is the full name used to identify the</w:t>
      </w:r>
      <w:r>
        <w:rPr>
          <w:rFonts w:cs="Times New Roman"/>
          <w:szCs w:val="24"/>
          <w:lang w:val="en-US"/>
        </w:rPr>
        <w:t xml:space="preserve"> rain fall event</w:t>
      </w:r>
      <w:r w:rsidRPr="00A41AF2">
        <w:rPr>
          <w:rFonts w:cs="Times New Roman"/>
          <w:szCs w:val="24"/>
          <w:lang w:val="en-US"/>
        </w:rPr>
        <w:t>.</w:t>
      </w:r>
    </w:p>
    <w:p w:rsidR="005C02F9" w:rsidRDefault="005C02F9" w:rsidP="005C02F9">
      <w:pPr>
        <w:pStyle w:val="ListParagraph"/>
        <w:numPr>
          <w:ilvl w:val="0"/>
          <w:numId w:val="24"/>
        </w:numPr>
        <w:autoSpaceDE w:val="0"/>
        <w:autoSpaceDN w:val="0"/>
        <w:adjustRightInd w:val="0"/>
        <w:spacing w:after="100"/>
        <w:contextualSpacing w:val="0"/>
        <w:rPr>
          <w:rFonts w:cs="Times New Roman"/>
          <w:szCs w:val="24"/>
          <w:lang w:val="en-US"/>
        </w:rPr>
      </w:pPr>
      <w:r>
        <w:rPr>
          <w:rFonts w:cs="Times New Roman"/>
          <w:b/>
          <w:szCs w:val="24"/>
          <w:lang w:val="en-US"/>
        </w:rPr>
        <w:t>Rain Intensity:</w:t>
      </w:r>
      <w:r>
        <w:rPr>
          <w:rFonts w:cs="Times New Roman"/>
          <w:szCs w:val="24"/>
          <w:lang w:val="en-US"/>
        </w:rPr>
        <w:t xml:space="preserve"> is a list of values that indicate the amount of rainfall to fall in mm/hr at specific times. </w:t>
      </w:r>
    </w:p>
    <w:p w:rsidR="005C02F9" w:rsidRDefault="005C02F9" w:rsidP="005C02F9">
      <w:pPr>
        <w:pStyle w:val="ListParagraph"/>
        <w:numPr>
          <w:ilvl w:val="0"/>
          <w:numId w:val="24"/>
        </w:numPr>
        <w:autoSpaceDE w:val="0"/>
        <w:autoSpaceDN w:val="0"/>
        <w:adjustRightInd w:val="0"/>
        <w:spacing w:after="100"/>
        <w:contextualSpacing w:val="0"/>
        <w:rPr>
          <w:rFonts w:cs="Times New Roman"/>
          <w:szCs w:val="24"/>
          <w:lang w:val="en-US"/>
        </w:rPr>
      </w:pPr>
      <w:r>
        <w:rPr>
          <w:rFonts w:cs="Times New Roman"/>
          <w:b/>
          <w:szCs w:val="24"/>
          <w:lang w:val="en-US"/>
        </w:rPr>
        <w:t>Time Stop:</w:t>
      </w:r>
      <w:r>
        <w:rPr>
          <w:rFonts w:cs="Times New Roman"/>
          <w:szCs w:val="24"/>
          <w:lang w:val="en-US"/>
        </w:rPr>
        <w:t xml:space="preserve"> is a list of times in seconds when the corresponding values in ‘Rain intensity’ will be stop to be used in the simulation. This list must be the same length of the list ‘rain Intensity’.</w:t>
      </w:r>
    </w:p>
    <w:p w:rsidR="005C02F9" w:rsidRDefault="005C02F9" w:rsidP="005C02F9">
      <w:pPr>
        <w:pStyle w:val="ListParagraph"/>
        <w:numPr>
          <w:ilvl w:val="0"/>
          <w:numId w:val="24"/>
        </w:numPr>
        <w:autoSpaceDE w:val="0"/>
        <w:autoSpaceDN w:val="0"/>
        <w:adjustRightInd w:val="0"/>
        <w:spacing w:after="100"/>
        <w:contextualSpacing w:val="0"/>
        <w:rPr>
          <w:rFonts w:cs="Times New Roman"/>
          <w:szCs w:val="24"/>
          <w:lang w:val="en-US"/>
        </w:rPr>
      </w:pPr>
      <w:r>
        <w:rPr>
          <w:rFonts w:cs="Times New Roman"/>
          <w:b/>
          <w:szCs w:val="24"/>
          <w:lang w:val="en-US"/>
        </w:rPr>
        <w:t>Zone:</w:t>
      </w:r>
      <w:r>
        <w:rPr>
          <w:rFonts w:cs="Times New Roman"/>
          <w:szCs w:val="24"/>
          <w:lang w:val="en-US"/>
        </w:rPr>
        <w:t xml:space="preserve"> is the area where the event will be applied. The area is identified by the top-left corner x and y coordinate and the width and height sizes.  If this parameter is empty, the event will be applied in the entire domain.</w:t>
      </w:r>
    </w:p>
    <w:p w:rsidR="00CD3B3A" w:rsidRPr="00CD3B3A" w:rsidRDefault="00CD3B3A" w:rsidP="00CD3B3A">
      <w:pPr>
        <w:pStyle w:val="ListParagraph"/>
        <w:autoSpaceDE w:val="0"/>
        <w:autoSpaceDN w:val="0"/>
        <w:adjustRightInd w:val="0"/>
        <w:spacing w:after="100"/>
        <w:ind w:left="360" w:firstLine="0"/>
        <w:contextualSpacing w:val="0"/>
        <w:rPr>
          <w:rFonts w:cs="Times New Roman"/>
          <w:szCs w:val="24"/>
          <w:lang w:val="en-US"/>
        </w:rPr>
      </w:pPr>
    </w:p>
    <w:p w:rsidR="005C02F9" w:rsidRDefault="005C02F9" w:rsidP="005C02F9">
      <w:pPr>
        <w:rPr>
          <w:rFonts w:cs="Times New Roman"/>
          <w:szCs w:val="24"/>
          <w:lang w:val="en-US"/>
        </w:rPr>
      </w:pPr>
      <w:r>
        <w:rPr>
          <w:rFonts w:cs="Times New Roman"/>
          <w:szCs w:val="24"/>
          <w:lang w:val="en-US"/>
        </w:rPr>
        <w:t xml:space="preserve">An example of command line execution of the </w:t>
      </w:r>
      <w:r w:rsidRPr="00A4482D">
        <w:rPr>
          <w:rFonts w:cs="Times New Roman"/>
          <w:b/>
          <w:szCs w:val="24"/>
          <w:lang w:val="en-US"/>
        </w:rPr>
        <w:t>caflood</w:t>
      </w:r>
      <w:r>
        <w:rPr>
          <w:rFonts w:cs="Times New Roman"/>
          <w:szCs w:val="24"/>
          <w:lang w:val="en-US"/>
        </w:rPr>
        <w:t xml:space="preserve"> program </w:t>
      </w:r>
      <w:r w:rsidR="003C54F4">
        <w:rPr>
          <w:rFonts w:cs="Times New Roman"/>
          <w:szCs w:val="24"/>
          <w:lang w:val="en-US"/>
        </w:rPr>
        <w:t>in widows and UNIX are respectively</w:t>
      </w:r>
      <w:r>
        <w:rPr>
          <w:rFonts w:cs="Times New Roman"/>
          <w:szCs w:val="24"/>
          <w:lang w:val="en-US"/>
        </w:rPr>
        <w:t xml:space="preserve"> the following:</w:t>
      </w:r>
    </w:p>
    <w:p w:rsidR="005C02F9" w:rsidRDefault="003C54F4" w:rsidP="005C02F9">
      <w:pPr>
        <w:pStyle w:val="ListParagraph"/>
        <w:numPr>
          <w:ilvl w:val="0"/>
          <w:numId w:val="25"/>
        </w:numPr>
        <w:spacing w:after="100" w:line="269" w:lineRule="auto"/>
        <w:contextualSpacing w:val="0"/>
        <w:jc w:val="left"/>
        <w:rPr>
          <w:rFonts w:ascii="Courier New" w:hAnsi="Courier New" w:cs="Courier New"/>
          <w:szCs w:val="24"/>
          <w:lang w:val="en-US"/>
        </w:rPr>
      </w:pPr>
      <w:r>
        <w:rPr>
          <w:rFonts w:ascii="Courier New" w:hAnsi="Courier New" w:cs="Courier New"/>
          <w:szCs w:val="24"/>
          <w:lang w:val="en-US"/>
        </w:rPr>
        <w:t>caflood</w:t>
      </w:r>
      <w:r w:rsidR="005C02F9" w:rsidRPr="00AA7BF0">
        <w:rPr>
          <w:rFonts w:ascii="Courier New" w:hAnsi="Courier New" w:cs="Courier New"/>
          <w:szCs w:val="24"/>
          <w:lang w:val="en-US"/>
        </w:rPr>
        <w:t xml:space="preserve"> /</w:t>
      </w:r>
      <w:proofErr w:type="spellStart"/>
      <w:r w:rsidR="00E803B5">
        <w:rPr>
          <w:rFonts w:ascii="Courier New" w:hAnsi="Courier New" w:cs="Courier New"/>
          <w:szCs w:val="24"/>
          <w:lang w:val="en-US"/>
        </w:rPr>
        <w:t>sim</w:t>
      </w:r>
      <w:proofErr w:type="spellEnd"/>
      <w:r w:rsidR="005C02F9" w:rsidRPr="00AA7BF0">
        <w:rPr>
          <w:rFonts w:ascii="Courier New" w:hAnsi="Courier New" w:cs="Courier New"/>
          <w:szCs w:val="24"/>
          <w:lang w:val="en-US"/>
        </w:rPr>
        <w:t xml:space="preserve"> C:\Indir Sim.csv C:\Outdir</w:t>
      </w:r>
    </w:p>
    <w:p w:rsidR="003C54F4" w:rsidRPr="003C54F4" w:rsidRDefault="003C54F4" w:rsidP="005C02F9">
      <w:pPr>
        <w:pStyle w:val="ListParagraph"/>
        <w:numPr>
          <w:ilvl w:val="0"/>
          <w:numId w:val="25"/>
        </w:numPr>
        <w:spacing w:after="100" w:line="269" w:lineRule="auto"/>
        <w:contextualSpacing w:val="0"/>
        <w:jc w:val="left"/>
        <w:rPr>
          <w:rFonts w:ascii="Courier New" w:hAnsi="Courier New" w:cs="Courier New"/>
          <w:szCs w:val="24"/>
          <w:lang w:val="en-US"/>
        </w:rPr>
      </w:pPr>
      <w:r>
        <w:rPr>
          <w:rFonts w:ascii="Courier New" w:hAnsi="Courier New" w:cs="Courier New"/>
          <w:szCs w:val="24"/>
          <w:lang w:val="en-US"/>
        </w:rPr>
        <w:t>caflood -</w:t>
      </w:r>
      <w:proofErr w:type="spellStart"/>
      <w:r w:rsidR="00E803B5">
        <w:rPr>
          <w:rFonts w:ascii="Courier New" w:hAnsi="Courier New" w:cs="Courier New"/>
          <w:szCs w:val="24"/>
          <w:lang w:val="en-US"/>
        </w:rPr>
        <w:t>sim</w:t>
      </w:r>
      <w:proofErr w:type="spellEnd"/>
      <w:r w:rsidRPr="00AA7BF0">
        <w:rPr>
          <w:rFonts w:ascii="Courier New" w:hAnsi="Courier New" w:cs="Courier New"/>
          <w:szCs w:val="24"/>
          <w:lang w:val="en-US"/>
        </w:rPr>
        <w:t xml:space="preserve"> C:\Indir Sim.csv C:\Outdir</w:t>
      </w:r>
    </w:p>
    <w:p w:rsidR="0062429C" w:rsidRPr="00523EB3" w:rsidRDefault="005C02F9" w:rsidP="00235C01">
      <w:pPr>
        <w:rPr>
          <w:rFonts w:cs="Times New Roman"/>
          <w:szCs w:val="24"/>
          <w:lang w:val="en-US"/>
        </w:rPr>
      </w:pPr>
      <w:r>
        <w:rPr>
          <w:rFonts w:cs="Times New Roman"/>
          <w:szCs w:val="24"/>
          <w:lang w:val="en-US"/>
        </w:rPr>
        <w:t>Other than the obligatory three arguments previously described (input folder, setup-file, output</w:t>
      </w:r>
      <w:r>
        <w:rPr>
          <w:rFonts w:cs="Times New Roman" w:hint="eastAsia"/>
          <w:szCs w:val="24"/>
          <w:lang w:val="en-US" w:eastAsia="zh-TW"/>
        </w:rPr>
        <w:t xml:space="preserve"> </w:t>
      </w:r>
      <w:r>
        <w:rPr>
          <w:rFonts w:cs="Times New Roman"/>
          <w:szCs w:val="24"/>
          <w:lang w:val="en-US"/>
        </w:rPr>
        <w:t>folder), the program can be launched with multiple optional arguments identified by the prefix ‘/’</w:t>
      </w:r>
      <w:r w:rsidR="000D68C5">
        <w:rPr>
          <w:rFonts w:cs="Times New Roman"/>
          <w:szCs w:val="24"/>
          <w:lang w:val="en-US"/>
        </w:rPr>
        <w:t xml:space="preserve"> in Windows OS and the prefix ‘-’ in UNIX OS</w:t>
      </w:r>
      <w:r>
        <w:rPr>
          <w:rFonts w:cs="Times New Roman"/>
          <w:szCs w:val="24"/>
          <w:lang w:val="en-US"/>
        </w:rPr>
        <w:t>.  In this case, the ‘WCA2D’ argument is used to indicate that the model requested is the weighted cellular automata 2D model; without this argument no simulation will be executed</w:t>
      </w:r>
      <w:r w:rsidR="00FE2288">
        <w:rPr>
          <w:rFonts w:cs="Times New Roman"/>
          <w:szCs w:val="24"/>
          <w:lang w:val="en-US"/>
        </w:rPr>
        <w:t>. Using the argument ‘</w:t>
      </w:r>
      <w:r>
        <w:rPr>
          <w:rFonts w:cs="Times New Roman"/>
          <w:szCs w:val="24"/>
          <w:lang w:val="en-US"/>
        </w:rPr>
        <w:t xml:space="preserve">help’ is possible to have a list of optional arguments. </w:t>
      </w:r>
    </w:p>
    <w:p w:rsidR="004D222D" w:rsidRPr="0060006E" w:rsidRDefault="004D222D" w:rsidP="00C25819">
      <w:pPr>
        <w:pStyle w:val="Heading1"/>
      </w:pPr>
      <w:r>
        <w:t>References</w:t>
      </w:r>
    </w:p>
    <w:p w:rsidR="00D83807" w:rsidRPr="00D83807" w:rsidRDefault="00D83807" w:rsidP="00D83807">
      <w:pPr>
        <w:pStyle w:val="Bibliography"/>
        <w:rPr>
          <w:rFonts w:cs="Times New Roman"/>
          <w:sz w:val="22"/>
        </w:rPr>
      </w:pPr>
      <w:proofErr w:type="spellStart"/>
      <w:proofErr w:type="gramStart"/>
      <w:r w:rsidRPr="00D83807">
        <w:rPr>
          <w:rFonts w:cs="Times New Roman"/>
          <w:sz w:val="22"/>
        </w:rPr>
        <w:t>Dagum</w:t>
      </w:r>
      <w:proofErr w:type="spellEnd"/>
      <w:r w:rsidRPr="00D83807">
        <w:rPr>
          <w:rFonts w:cs="Times New Roman"/>
          <w:sz w:val="22"/>
        </w:rPr>
        <w:t xml:space="preserve">, Leonardo, and </w:t>
      </w:r>
      <w:proofErr w:type="spellStart"/>
      <w:r w:rsidRPr="00D83807">
        <w:rPr>
          <w:rFonts w:cs="Times New Roman"/>
          <w:sz w:val="22"/>
        </w:rPr>
        <w:t>Ramesh</w:t>
      </w:r>
      <w:proofErr w:type="spellEnd"/>
      <w:r w:rsidRPr="00D83807">
        <w:rPr>
          <w:rFonts w:cs="Times New Roman"/>
          <w:sz w:val="22"/>
        </w:rPr>
        <w:t xml:space="preserve"> Menon.</w:t>
      </w:r>
      <w:proofErr w:type="gramEnd"/>
      <w:r w:rsidRPr="00D83807">
        <w:rPr>
          <w:rFonts w:cs="Times New Roman"/>
          <w:sz w:val="22"/>
        </w:rPr>
        <w:t xml:space="preserve"> 1998. ‘OpenMP: An Industry Standard API for Shared-Memory Programming’. </w:t>
      </w:r>
      <w:r w:rsidRPr="00D83807">
        <w:rPr>
          <w:rFonts w:cs="Times New Roman"/>
          <w:i/>
          <w:iCs/>
          <w:sz w:val="22"/>
        </w:rPr>
        <w:t>Computational Science &amp; Engineering, IEEE</w:t>
      </w:r>
      <w:r w:rsidRPr="00D83807">
        <w:rPr>
          <w:rFonts w:cs="Times New Roman"/>
          <w:sz w:val="22"/>
        </w:rPr>
        <w:t xml:space="preserve"> 5 (1): 46–55.</w:t>
      </w:r>
    </w:p>
    <w:p w:rsidR="00D83807" w:rsidRPr="00D83807" w:rsidRDefault="00D83807" w:rsidP="00D83807">
      <w:pPr>
        <w:pStyle w:val="Bibliography"/>
        <w:rPr>
          <w:rFonts w:cs="Times New Roman"/>
          <w:sz w:val="22"/>
        </w:rPr>
      </w:pPr>
      <w:r w:rsidRPr="00D83807">
        <w:rPr>
          <w:rFonts w:cs="Times New Roman"/>
          <w:sz w:val="22"/>
        </w:rPr>
        <w:t xml:space="preserve">Ghimire, Bidur, Albert S. Chen, Michele Guidolin, Edward C. Keedwell, Slobodan Djordjević, and Dragan A. Savić. 2013. ‘Formulation of a Fast 2D Urban Pluvial Flood Model Using a Cellular Automata Approach’. </w:t>
      </w:r>
      <w:r w:rsidRPr="00D83807">
        <w:rPr>
          <w:rFonts w:cs="Times New Roman"/>
          <w:i/>
          <w:iCs/>
          <w:sz w:val="22"/>
        </w:rPr>
        <w:t>Journal of Hydroinformatics</w:t>
      </w:r>
      <w:r w:rsidRPr="00D83807">
        <w:rPr>
          <w:rFonts w:cs="Times New Roman"/>
          <w:sz w:val="22"/>
        </w:rPr>
        <w:t xml:space="preserve"> 15 (3): 676. doi:10.2166/hydro.2012.245.</w:t>
      </w:r>
    </w:p>
    <w:p w:rsidR="00D83807" w:rsidRPr="00D83807" w:rsidRDefault="00D83807" w:rsidP="00D83807">
      <w:pPr>
        <w:pStyle w:val="Bibliography"/>
        <w:rPr>
          <w:rFonts w:cs="Times New Roman"/>
          <w:sz w:val="22"/>
        </w:rPr>
      </w:pPr>
      <w:proofErr w:type="gramStart"/>
      <w:r w:rsidRPr="00D83807">
        <w:rPr>
          <w:rFonts w:cs="Times New Roman"/>
          <w:sz w:val="22"/>
        </w:rPr>
        <w:t>Guidolin, Michele, Albert S. Chen, Bidur Ghimire, Ed Keedwell, Slobodan Djordjevic, and Dragan A. Savic.</w:t>
      </w:r>
      <w:proofErr w:type="gramEnd"/>
      <w:r w:rsidRPr="00D83807">
        <w:rPr>
          <w:rFonts w:cs="Times New Roman"/>
          <w:sz w:val="22"/>
        </w:rPr>
        <w:t xml:space="preserve"> </w:t>
      </w:r>
      <w:r w:rsidR="006D3906">
        <w:rPr>
          <w:rFonts w:cs="Times New Roman"/>
          <w:sz w:val="22"/>
        </w:rPr>
        <w:t xml:space="preserve"> </w:t>
      </w:r>
      <w:proofErr w:type="gramStart"/>
      <w:r w:rsidR="006D3906">
        <w:rPr>
          <w:rFonts w:cs="Times New Roman"/>
          <w:sz w:val="22"/>
        </w:rPr>
        <w:t>2015</w:t>
      </w:r>
      <w:r w:rsidRPr="00D83807">
        <w:rPr>
          <w:rFonts w:cs="Times New Roman"/>
          <w:sz w:val="22"/>
        </w:rPr>
        <w:t>‘A Weighted Cellular Automata 2D Inundation Model for Rapid Flood Analysis’.</w:t>
      </w:r>
      <w:proofErr w:type="gramEnd"/>
      <w:r w:rsidRPr="00D83807">
        <w:rPr>
          <w:rFonts w:cs="Times New Roman"/>
          <w:sz w:val="22"/>
        </w:rPr>
        <w:t xml:space="preserve"> </w:t>
      </w:r>
      <w:r w:rsidRPr="00D83807">
        <w:rPr>
          <w:rFonts w:cs="Times New Roman"/>
          <w:i/>
          <w:iCs/>
          <w:sz w:val="22"/>
        </w:rPr>
        <w:t>Under Review</w:t>
      </w:r>
      <w:r w:rsidRPr="00D83807">
        <w:rPr>
          <w:rFonts w:cs="Times New Roman"/>
          <w:sz w:val="22"/>
        </w:rPr>
        <w:t>.</w:t>
      </w:r>
    </w:p>
    <w:p w:rsidR="00D83807" w:rsidRPr="00D83807" w:rsidRDefault="00D83807" w:rsidP="00D83807">
      <w:pPr>
        <w:pStyle w:val="Bibliography"/>
        <w:rPr>
          <w:rFonts w:cs="Times New Roman"/>
          <w:sz w:val="22"/>
        </w:rPr>
      </w:pPr>
      <w:r w:rsidRPr="00D83807">
        <w:rPr>
          <w:rFonts w:cs="Times New Roman"/>
          <w:sz w:val="22"/>
        </w:rPr>
        <w:t>Guidolin, Michele, Andrew Duncan, Bidur Ghimire, Mike Gibson, Edward Keedwell, Albert S. Chen, Slobodan Djordjevic, and Dragan Savic. 2012. ‘CADDIES: A New Framework for Rapid Development of Parallel Cellular Automata Algorithms for Flood Simulation’. In  Hamburg, Germany: IWA (International Water Association).</w:t>
      </w:r>
    </w:p>
    <w:p w:rsidR="00D83807" w:rsidRPr="00D83807" w:rsidRDefault="00D83807" w:rsidP="00D83807">
      <w:pPr>
        <w:pStyle w:val="Bibliography"/>
        <w:rPr>
          <w:rFonts w:cs="Times New Roman"/>
          <w:sz w:val="22"/>
        </w:rPr>
      </w:pPr>
      <w:r w:rsidRPr="00D83807">
        <w:rPr>
          <w:rFonts w:cs="Times New Roman"/>
          <w:sz w:val="22"/>
        </w:rPr>
        <w:t xml:space="preserve">Itami, Robert M. 1994. ‘Simulating Spatial Dynamics: Cellular Automata Theory’. </w:t>
      </w:r>
      <w:r w:rsidRPr="00D83807">
        <w:rPr>
          <w:rFonts w:cs="Times New Roman"/>
          <w:i/>
          <w:iCs/>
          <w:sz w:val="22"/>
        </w:rPr>
        <w:t>Landscape and Urban Planning</w:t>
      </w:r>
      <w:r w:rsidRPr="00D83807">
        <w:rPr>
          <w:rFonts w:cs="Times New Roman"/>
          <w:sz w:val="22"/>
        </w:rPr>
        <w:t xml:space="preserve"> 30 (1): 27–47.</w:t>
      </w:r>
    </w:p>
    <w:p w:rsidR="00D83807" w:rsidRPr="00D83807" w:rsidRDefault="00D83807" w:rsidP="00D83807">
      <w:pPr>
        <w:pStyle w:val="Bibliography"/>
        <w:rPr>
          <w:rFonts w:cs="Times New Roman"/>
          <w:sz w:val="22"/>
        </w:rPr>
      </w:pPr>
      <w:r w:rsidRPr="00D83807">
        <w:rPr>
          <w:rFonts w:cs="Times New Roman"/>
          <w:sz w:val="22"/>
        </w:rPr>
        <w:t>Munshi, A., and others. 2011. ‘The OpenCL Specification Versi</w:t>
      </w:r>
      <w:bookmarkStart w:id="0" w:name="_GoBack"/>
      <w:bookmarkEnd w:id="0"/>
      <w:r w:rsidRPr="00D83807">
        <w:rPr>
          <w:rFonts w:cs="Times New Roman"/>
          <w:sz w:val="22"/>
        </w:rPr>
        <w:t xml:space="preserve">on 1.1’. </w:t>
      </w:r>
      <w:r w:rsidRPr="00D83807">
        <w:rPr>
          <w:rFonts w:cs="Times New Roman"/>
          <w:i/>
          <w:iCs/>
          <w:sz w:val="22"/>
        </w:rPr>
        <w:t>Khronos OpenCL Working Group</w:t>
      </w:r>
      <w:r w:rsidRPr="00D83807">
        <w:rPr>
          <w:rFonts w:cs="Times New Roman"/>
          <w:sz w:val="22"/>
        </w:rPr>
        <w:t>.</w:t>
      </w:r>
    </w:p>
    <w:p w:rsidR="00D83807" w:rsidRPr="00D83807" w:rsidRDefault="00D83807" w:rsidP="00D83807">
      <w:pPr>
        <w:pStyle w:val="Bibliography"/>
        <w:rPr>
          <w:rFonts w:cs="Times New Roman"/>
          <w:sz w:val="22"/>
        </w:rPr>
      </w:pPr>
      <w:r w:rsidRPr="00D83807">
        <w:rPr>
          <w:rFonts w:cs="Times New Roman"/>
          <w:sz w:val="22"/>
        </w:rPr>
        <w:t xml:space="preserve">Wolfram, Stephen. 1984. ‘Cellular Automata as Models of Complexity’. </w:t>
      </w:r>
      <w:r w:rsidRPr="00D83807">
        <w:rPr>
          <w:rFonts w:cs="Times New Roman"/>
          <w:i/>
          <w:iCs/>
          <w:sz w:val="22"/>
        </w:rPr>
        <w:t>Nature</w:t>
      </w:r>
      <w:r w:rsidRPr="00D83807">
        <w:rPr>
          <w:rFonts w:cs="Times New Roman"/>
          <w:sz w:val="22"/>
        </w:rPr>
        <w:t xml:space="preserve"> 311 (October): 419–24.</w:t>
      </w:r>
    </w:p>
    <w:p w:rsidR="008160AA" w:rsidRDefault="008160AA" w:rsidP="00C25819">
      <w:pPr>
        <w:rPr>
          <w:rFonts w:eastAsiaTheme="majorEastAsia" w:cstheme="majorBidi"/>
          <w:b/>
          <w:spacing w:val="5"/>
          <w:sz w:val="28"/>
          <w:szCs w:val="52"/>
        </w:rPr>
      </w:pPr>
    </w:p>
    <w:sectPr w:rsidR="008160AA" w:rsidSect="008160AA">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709"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22D3" w:rsidRDefault="00B822D3" w:rsidP="00836F5D">
      <w:r>
        <w:separator/>
      </w:r>
    </w:p>
  </w:endnote>
  <w:endnote w:type="continuationSeparator" w:id="0">
    <w:p w:rsidR="00B822D3" w:rsidRDefault="00B822D3" w:rsidP="00836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B3" w:rsidRDefault="004321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1BE3" w:rsidRDefault="00F21BE3">
    <w:pPr>
      <w:pStyle w:val="Footer"/>
    </w:pPr>
    <w:r>
      <w:ptab w:relativeTo="margin" w:alignment="center" w:leader="none"/>
    </w:r>
    <w:r w:rsidR="00E52883">
      <w:fldChar w:fldCharType="begin"/>
    </w:r>
    <w:r>
      <w:instrText xml:space="preserve"> PAGE   \* MERGEFORMAT </w:instrText>
    </w:r>
    <w:r w:rsidR="00E52883">
      <w:fldChar w:fldCharType="separate"/>
    </w:r>
    <w:r w:rsidR="00E803B5">
      <w:rPr>
        <w:noProof/>
      </w:rPr>
      <w:t>9</w:t>
    </w:r>
    <w:r w:rsidR="00E52883">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B3" w:rsidRDefault="004321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22D3" w:rsidRDefault="00B822D3" w:rsidP="00836F5D">
      <w:r>
        <w:separator/>
      </w:r>
    </w:p>
  </w:footnote>
  <w:footnote w:type="continuationSeparator" w:id="0">
    <w:p w:rsidR="00B822D3" w:rsidRDefault="00B822D3" w:rsidP="00836F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B3" w:rsidRDefault="004321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6F5D" w:rsidRPr="00836F5D" w:rsidRDefault="008160AA" w:rsidP="00836F5D">
    <w:pPr>
      <w:pStyle w:val="Header"/>
    </w:pPr>
    <w:proofErr w:type="spellStart"/>
    <w:r>
      <w:t>M.Guidolin</w:t>
    </w:r>
    <w:proofErr w:type="spellEnd"/>
    <w:r>
      <w:t xml:space="preserve">, A.S. Chen, </w:t>
    </w:r>
    <w:proofErr w:type="spellStart"/>
    <w:r>
      <w:t>N.Pasquale</w:t>
    </w:r>
    <w:proofErr w:type="spellEnd"/>
    <w:r>
      <w:tab/>
    </w:r>
    <w:r>
      <w:tab/>
    </w:r>
    <w:r>
      <w:rPr>
        <w:szCs w:val="16"/>
      </w:rPr>
      <w:t>CADDIES-caflood USER GUIDE</w:t>
    </w:r>
    <w:r w:rsidR="00836F5D" w:rsidRPr="00836F5D">
      <w:rPr>
        <w:szCs w:val="16"/>
      </w:rPr>
      <w:t xml:space="preserve"> </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1B3" w:rsidRDefault="004321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6805BD"/>
    <w:multiLevelType w:val="hybridMultilevel"/>
    <w:tmpl w:val="8B3AAD1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0BFC7757"/>
    <w:multiLevelType w:val="hybridMultilevel"/>
    <w:tmpl w:val="07906CB0"/>
    <w:lvl w:ilvl="0" w:tplc="08090015">
      <w:start w:val="1"/>
      <w:numFmt w:val="upp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
    <w:nsid w:val="186A5D75"/>
    <w:multiLevelType w:val="hybridMultilevel"/>
    <w:tmpl w:val="212A9F0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nsid w:val="1BE37B0E"/>
    <w:multiLevelType w:val="hybridMultilevel"/>
    <w:tmpl w:val="5192E8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C9C4DF4"/>
    <w:multiLevelType w:val="multilevel"/>
    <w:tmpl w:val="A3C2B96E"/>
    <w:lvl w:ilvl="0">
      <w:start w:val="1"/>
      <w:numFmt w:val="none"/>
      <w:suff w:val="nothing"/>
      <w:lvlText w:val="%1"/>
      <w:lvlJc w:val="left"/>
      <w:pPr>
        <w:ind w:left="431" w:hanging="431"/>
      </w:pPr>
      <w:rPr>
        <w:rFonts w:hint="default"/>
      </w:rPr>
    </w:lvl>
    <w:lvl w:ilvl="1">
      <w:start w:val="1"/>
      <w:numFmt w:val="upperLetter"/>
      <w:lvlText w:val="%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5">
    <w:nsid w:val="21D82582"/>
    <w:multiLevelType w:val="multilevel"/>
    <w:tmpl w:val="8A6AB066"/>
    <w:lvl w:ilvl="0">
      <w:start w:val="1"/>
      <w:numFmt w:val="none"/>
      <w:suff w:val="nothing"/>
      <w:lvlText w:val="%1"/>
      <w:lvlJc w:val="left"/>
      <w:pPr>
        <w:ind w:left="431" w:hanging="431"/>
      </w:pPr>
      <w:rPr>
        <w:rFonts w:hint="default"/>
      </w:rPr>
    </w:lvl>
    <w:lvl w:ilvl="1">
      <w:start w:val="1"/>
      <w:numFmt w:val="none"/>
      <w:lvlText w:val="%2."/>
      <w:lvlJc w:val="left"/>
      <w:pPr>
        <w:ind w:left="431" w:hanging="431"/>
      </w:pPr>
      <w:rPr>
        <w:rFonts w:hint="default"/>
      </w:rPr>
    </w:lvl>
    <w:lvl w:ilvl="2">
      <w:start w:val="1"/>
      <w:numFmt w:val="non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6">
    <w:nsid w:val="28AF7BA9"/>
    <w:multiLevelType w:val="hybridMultilevel"/>
    <w:tmpl w:val="B0949B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2CED33E6"/>
    <w:multiLevelType w:val="hybridMultilevel"/>
    <w:tmpl w:val="7C403E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1764B82"/>
    <w:multiLevelType w:val="multilevel"/>
    <w:tmpl w:val="56C8BF68"/>
    <w:lvl w:ilvl="0">
      <w:start w:val="1"/>
      <w:numFmt w:val="bullet"/>
      <w:lvlText w:val=""/>
      <w:lvlJc w:val="left"/>
      <w:pPr>
        <w:ind w:left="431" w:hanging="431"/>
      </w:pPr>
      <w:rPr>
        <w:rFonts w:ascii="Symbol" w:hAnsi="Symbol" w:hint="default"/>
      </w:rPr>
    </w:lvl>
    <w:lvl w:ilvl="1">
      <w:start w:val="1"/>
      <w:numFmt w:val="none"/>
      <w:lvlText w:val="%2."/>
      <w:lvlJc w:val="left"/>
      <w:pPr>
        <w:ind w:left="431" w:hanging="431"/>
      </w:pPr>
      <w:rPr>
        <w:rFonts w:hint="default"/>
      </w:rPr>
    </w:lvl>
    <w:lvl w:ilvl="2">
      <w:start w:val="1"/>
      <w:numFmt w:val="non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9">
    <w:nsid w:val="3FEE50E2"/>
    <w:multiLevelType w:val="hybridMultilevel"/>
    <w:tmpl w:val="8B62D60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nsid w:val="4687794C"/>
    <w:multiLevelType w:val="hybridMultilevel"/>
    <w:tmpl w:val="4574DE1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nsid w:val="4C3E3E88"/>
    <w:multiLevelType w:val="hybridMultilevel"/>
    <w:tmpl w:val="3F9E1704"/>
    <w:lvl w:ilvl="0" w:tplc="400EA402">
      <w:start w:val="1"/>
      <w:numFmt w:val="decimal"/>
      <w:lvlText w:val="%1."/>
      <w:lvlJc w:val="left"/>
      <w:pPr>
        <w:ind w:left="360" w:hanging="360"/>
      </w:pPr>
      <w:rPr>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2">
    <w:nsid w:val="4D520431"/>
    <w:multiLevelType w:val="hybridMultilevel"/>
    <w:tmpl w:val="DEF88E8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54394926"/>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58755120"/>
    <w:multiLevelType w:val="hybridMultilevel"/>
    <w:tmpl w:val="1D20A0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590E305E"/>
    <w:multiLevelType w:val="hybridMultilevel"/>
    <w:tmpl w:val="947AA9A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nsid w:val="60474580"/>
    <w:multiLevelType w:val="hybridMultilevel"/>
    <w:tmpl w:val="FAD66DCE"/>
    <w:lvl w:ilvl="0" w:tplc="3F342EE0">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nsid w:val="64D86C37"/>
    <w:multiLevelType w:val="multilevel"/>
    <w:tmpl w:val="2646A2F6"/>
    <w:lvl w:ilvl="0">
      <w:start w:val="1"/>
      <w:numFmt w:val="decimal"/>
      <w:suff w:val="nothing"/>
      <w:lvlText w:val="%1"/>
      <w:lvlJc w:val="left"/>
      <w:pPr>
        <w:ind w:left="431" w:hanging="431"/>
      </w:pPr>
      <w:rPr>
        <w:rFonts w:hint="default"/>
      </w:rPr>
    </w:lvl>
    <w:lvl w:ilvl="1">
      <w:start w:val="1"/>
      <w:numFmt w:val="upperLetter"/>
      <w:lvlText w:val="%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8">
    <w:nsid w:val="65193697"/>
    <w:multiLevelType w:val="hybridMultilevel"/>
    <w:tmpl w:val="E6EEEC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nsid w:val="68722F67"/>
    <w:multiLevelType w:val="multilevel"/>
    <w:tmpl w:val="2646A2F6"/>
    <w:lvl w:ilvl="0">
      <w:start w:val="1"/>
      <w:numFmt w:val="decimal"/>
      <w:suff w:val="nothing"/>
      <w:lvlText w:val="%1"/>
      <w:lvlJc w:val="left"/>
      <w:pPr>
        <w:ind w:left="431" w:hanging="431"/>
      </w:pPr>
      <w:rPr>
        <w:rFonts w:hint="default"/>
      </w:rPr>
    </w:lvl>
    <w:lvl w:ilvl="1">
      <w:start w:val="1"/>
      <w:numFmt w:val="upperLetter"/>
      <w:lvlText w:val="%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0">
    <w:nsid w:val="6A644014"/>
    <w:multiLevelType w:val="multilevel"/>
    <w:tmpl w:val="28549492"/>
    <w:lvl w:ilvl="0">
      <w:start w:val="1"/>
      <w:numFmt w:val="none"/>
      <w:suff w:val="nothing"/>
      <w:lvlText w:val="%1"/>
      <w:lvlJc w:val="left"/>
      <w:pPr>
        <w:ind w:left="431" w:hanging="431"/>
      </w:pPr>
      <w:rPr>
        <w:rFonts w:hint="default"/>
      </w:rPr>
    </w:lvl>
    <w:lvl w:ilvl="1">
      <w:start w:val="1"/>
      <w:numFmt w:val="upperLetter"/>
      <w:lvlText w:val="%2."/>
      <w:lvlJc w:val="left"/>
      <w:pPr>
        <w:ind w:left="431" w:hanging="431"/>
      </w:pPr>
      <w:rPr>
        <w:rFonts w:hint="default"/>
      </w:rPr>
    </w:lvl>
    <w:lvl w:ilvl="2">
      <w:start w:val="1"/>
      <w:numFmt w:val="decimal"/>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1">
    <w:nsid w:val="6E4653C8"/>
    <w:multiLevelType w:val="hybridMultilevel"/>
    <w:tmpl w:val="ED1E4D8E"/>
    <w:lvl w:ilvl="0" w:tplc="F8D6BAB2">
      <w:start w:val="1"/>
      <w:numFmt w:val="bullet"/>
      <w:lvlText w:val=""/>
      <w:lvlJc w:val="left"/>
      <w:pPr>
        <w:ind w:left="360" w:hanging="360"/>
      </w:pPr>
      <w:rPr>
        <w:rFonts w:ascii="Symbol" w:hAnsi="Symbol" w:hint="default"/>
      </w:rPr>
    </w:lvl>
    <w:lvl w:ilvl="1" w:tplc="E4483E1A" w:tentative="1">
      <w:start w:val="1"/>
      <w:numFmt w:val="bullet"/>
      <w:lvlText w:val="o"/>
      <w:lvlJc w:val="left"/>
      <w:pPr>
        <w:ind w:left="1080" w:hanging="360"/>
      </w:pPr>
      <w:rPr>
        <w:rFonts w:ascii="Courier New" w:hAnsi="Courier New" w:cs="Courier New" w:hint="default"/>
      </w:rPr>
    </w:lvl>
    <w:lvl w:ilvl="2" w:tplc="BE4A90EA" w:tentative="1">
      <w:start w:val="1"/>
      <w:numFmt w:val="bullet"/>
      <w:lvlText w:val=""/>
      <w:lvlJc w:val="left"/>
      <w:pPr>
        <w:ind w:left="1800" w:hanging="360"/>
      </w:pPr>
      <w:rPr>
        <w:rFonts w:ascii="Wingdings" w:hAnsi="Wingdings" w:hint="default"/>
      </w:rPr>
    </w:lvl>
    <w:lvl w:ilvl="3" w:tplc="D32A9572" w:tentative="1">
      <w:start w:val="1"/>
      <w:numFmt w:val="bullet"/>
      <w:lvlText w:val=""/>
      <w:lvlJc w:val="left"/>
      <w:pPr>
        <w:ind w:left="2520" w:hanging="360"/>
      </w:pPr>
      <w:rPr>
        <w:rFonts w:ascii="Symbol" w:hAnsi="Symbol" w:hint="default"/>
      </w:rPr>
    </w:lvl>
    <w:lvl w:ilvl="4" w:tplc="A0E62C8A" w:tentative="1">
      <w:start w:val="1"/>
      <w:numFmt w:val="bullet"/>
      <w:lvlText w:val="o"/>
      <w:lvlJc w:val="left"/>
      <w:pPr>
        <w:ind w:left="3240" w:hanging="360"/>
      </w:pPr>
      <w:rPr>
        <w:rFonts w:ascii="Courier New" w:hAnsi="Courier New" w:cs="Courier New" w:hint="default"/>
      </w:rPr>
    </w:lvl>
    <w:lvl w:ilvl="5" w:tplc="14626B08" w:tentative="1">
      <w:start w:val="1"/>
      <w:numFmt w:val="bullet"/>
      <w:lvlText w:val=""/>
      <w:lvlJc w:val="left"/>
      <w:pPr>
        <w:ind w:left="3960" w:hanging="360"/>
      </w:pPr>
      <w:rPr>
        <w:rFonts w:ascii="Wingdings" w:hAnsi="Wingdings" w:hint="default"/>
      </w:rPr>
    </w:lvl>
    <w:lvl w:ilvl="6" w:tplc="8B1883F8" w:tentative="1">
      <w:start w:val="1"/>
      <w:numFmt w:val="bullet"/>
      <w:lvlText w:val=""/>
      <w:lvlJc w:val="left"/>
      <w:pPr>
        <w:ind w:left="4680" w:hanging="360"/>
      </w:pPr>
      <w:rPr>
        <w:rFonts w:ascii="Symbol" w:hAnsi="Symbol" w:hint="default"/>
      </w:rPr>
    </w:lvl>
    <w:lvl w:ilvl="7" w:tplc="327E6A90" w:tentative="1">
      <w:start w:val="1"/>
      <w:numFmt w:val="bullet"/>
      <w:lvlText w:val="o"/>
      <w:lvlJc w:val="left"/>
      <w:pPr>
        <w:ind w:left="5400" w:hanging="360"/>
      </w:pPr>
      <w:rPr>
        <w:rFonts w:ascii="Courier New" w:hAnsi="Courier New" w:cs="Courier New" w:hint="default"/>
      </w:rPr>
    </w:lvl>
    <w:lvl w:ilvl="8" w:tplc="7DBE831A" w:tentative="1">
      <w:start w:val="1"/>
      <w:numFmt w:val="bullet"/>
      <w:lvlText w:val=""/>
      <w:lvlJc w:val="left"/>
      <w:pPr>
        <w:ind w:left="6120" w:hanging="360"/>
      </w:pPr>
      <w:rPr>
        <w:rFonts w:ascii="Wingdings" w:hAnsi="Wingdings" w:hint="default"/>
      </w:rPr>
    </w:lvl>
  </w:abstractNum>
  <w:abstractNum w:abstractNumId="22">
    <w:nsid w:val="6FC3655C"/>
    <w:multiLevelType w:val="multilevel"/>
    <w:tmpl w:val="8A6AB066"/>
    <w:lvl w:ilvl="0">
      <w:start w:val="1"/>
      <w:numFmt w:val="none"/>
      <w:suff w:val="nothing"/>
      <w:lvlText w:val="%1"/>
      <w:lvlJc w:val="left"/>
      <w:pPr>
        <w:ind w:left="431" w:hanging="431"/>
      </w:pPr>
      <w:rPr>
        <w:rFonts w:hint="default"/>
      </w:rPr>
    </w:lvl>
    <w:lvl w:ilvl="1">
      <w:start w:val="1"/>
      <w:numFmt w:val="none"/>
      <w:lvlText w:val="%2."/>
      <w:lvlJc w:val="left"/>
      <w:pPr>
        <w:ind w:left="431" w:hanging="431"/>
      </w:pPr>
      <w:rPr>
        <w:rFonts w:hint="default"/>
      </w:rPr>
    </w:lvl>
    <w:lvl w:ilvl="2">
      <w:start w:val="1"/>
      <w:numFmt w:val="non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23">
    <w:nsid w:val="70C803B4"/>
    <w:multiLevelType w:val="hybridMultilevel"/>
    <w:tmpl w:val="79C647F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nsid w:val="71C55CD3"/>
    <w:multiLevelType w:val="hybridMultilevel"/>
    <w:tmpl w:val="6B109F00"/>
    <w:lvl w:ilvl="0" w:tplc="43D23E06">
      <w:start w:val="1"/>
      <w:numFmt w:val="decimal"/>
      <w:lvlText w:val="%1."/>
      <w:lvlJc w:val="left"/>
      <w:pPr>
        <w:ind w:left="180" w:hanging="180"/>
      </w:pPr>
    </w:lvl>
    <w:lvl w:ilvl="1" w:tplc="F2FAF1A2" w:tentative="1">
      <w:start w:val="1"/>
      <w:numFmt w:val="lowerLetter"/>
      <w:lvlText w:val="%2."/>
      <w:lvlJc w:val="left"/>
      <w:pPr>
        <w:ind w:left="-540" w:hanging="360"/>
      </w:pPr>
    </w:lvl>
    <w:lvl w:ilvl="2" w:tplc="57F0247E" w:tentative="1">
      <w:start w:val="1"/>
      <w:numFmt w:val="lowerRoman"/>
      <w:lvlText w:val="%3."/>
      <w:lvlJc w:val="right"/>
      <w:pPr>
        <w:ind w:left="180" w:hanging="180"/>
      </w:pPr>
    </w:lvl>
    <w:lvl w:ilvl="3" w:tplc="5E067EBA" w:tentative="1">
      <w:start w:val="1"/>
      <w:numFmt w:val="decimal"/>
      <w:lvlText w:val="%4."/>
      <w:lvlJc w:val="left"/>
      <w:pPr>
        <w:ind w:left="900" w:hanging="360"/>
      </w:pPr>
    </w:lvl>
    <w:lvl w:ilvl="4" w:tplc="38D0F290" w:tentative="1">
      <w:start w:val="1"/>
      <w:numFmt w:val="lowerLetter"/>
      <w:lvlText w:val="%5."/>
      <w:lvlJc w:val="left"/>
      <w:pPr>
        <w:ind w:left="1620" w:hanging="360"/>
      </w:pPr>
    </w:lvl>
    <w:lvl w:ilvl="5" w:tplc="4588EF6C" w:tentative="1">
      <w:start w:val="1"/>
      <w:numFmt w:val="lowerRoman"/>
      <w:lvlText w:val="%6."/>
      <w:lvlJc w:val="right"/>
      <w:pPr>
        <w:ind w:left="2340" w:hanging="180"/>
      </w:pPr>
    </w:lvl>
    <w:lvl w:ilvl="6" w:tplc="9A8A2658" w:tentative="1">
      <w:start w:val="1"/>
      <w:numFmt w:val="decimal"/>
      <w:lvlText w:val="%7."/>
      <w:lvlJc w:val="left"/>
      <w:pPr>
        <w:ind w:left="3060" w:hanging="360"/>
      </w:pPr>
    </w:lvl>
    <w:lvl w:ilvl="7" w:tplc="4182978E" w:tentative="1">
      <w:start w:val="1"/>
      <w:numFmt w:val="lowerLetter"/>
      <w:lvlText w:val="%8."/>
      <w:lvlJc w:val="left"/>
      <w:pPr>
        <w:ind w:left="3780" w:hanging="360"/>
      </w:pPr>
    </w:lvl>
    <w:lvl w:ilvl="8" w:tplc="9C1681E8" w:tentative="1">
      <w:start w:val="1"/>
      <w:numFmt w:val="lowerRoman"/>
      <w:lvlText w:val="%9."/>
      <w:lvlJc w:val="right"/>
      <w:pPr>
        <w:ind w:left="4500" w:hanging="180"/>
      </w:pPr>
    </w:lvl>
  </w:abstractNum>
  <w:abstractNum w:abstractNumId="25">
    <w:nsid w:val="72783AAB"/>
    <w:multiLevelType w:val="hybridMultilevel"/>
    <w:tmpl w:val="EB50170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nsid w:val="728F2D85"/>
    <w:multiLevelType w:val="hybridMultilevel"/>
    <w:tmpl w:val="42BEFAB0"/>
    <w:lvl w:ilvl="0" w:tplc="08090001">
      <w:start w:val="1"/>
      <w:numFmt w:val="decimal"/>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27">
    <w:nsid w:val="779E32FE"/>
    <w:multiLevelType w:val="hybridMultilevel"/>
    <w:tmpl w:val="CD26DD62"/>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8">
    <w:nsid w:val="780E74BD"/>
    <w:multiLevelType w:val="hybridMultilevel"/>
    <w:tmpl w:val="7C40FF44"/>
    <w:lvl w:ilvl="0" w:tplc="0407000F">
      <w:start w:val="1"/>
      <w:numFmt w:val="bullet"/>
      <w:lvlText w:val=""/>
      <w:lvlJc w:val="left"/>
      <w:pPr>
        <w:ind w:left="360" w:hanging="360"/>
      </w:pPr>
      <w:rPr>
        <w:rFonts w:ascii="Symbol" w:hAnsi="Symbol" w:hint="default"/>
      </w:rPr>
    </w:lvl>
    <w:lvl w:ilvl="1" w:tplc="04070019" w:tentative="1">
      <w:start w:val="1"/>
      <w:numFmt w:val="bullet"/>
      <w:lvlText w:val="o"/>
      <w:lvlJc w:val="left"/>
      <w:pPr>
        <w:ind w:left="1080" w:hanging="360"/>
      </w:pPr>
      <w:rPr>
        <w:rFonts w:ascii="Courier New" w:hAnsi="Courier New" w:cs="Courier New" w:hint="default"/>
      </w:rPr>
    </w:lvl>
    <w:lvl w:ilvl="2" w:tplc="0407001B" w:tentative="1">
      <w:start w:val="1"/>
      <w:numFmt w:val="bullet"/>
      <w:lvlText w:val=""/>
      <w:lvlJc w:val="left"/>
      <w:pPr>
        <w:ind w:left="1800" w:hanging="360"/>
      </w:pPr>
      <w:rPr>
        <w:rFonts w:ascii="Wingdings" w:hAnsi="Wingdings" w:hint="default"/>
      </w:rPr>
    </w:lvl>
    <w:lvl w:ilvl="3" w:tplc="0407000F" w:tentative="1">
      <w:start w:val="1"/>
      <w:numFmt w:val="bullet"/>
      <w:lvlText w:val=""/>
      <w:lvlJc w:val="left"/>
      <w:pPr>
        <w:ind w:left="2520" w:hanging="360"/>
      </w:pPr>
      <w:rPr>
        <w:rFonts w:ascii="Symbol" w:hAnsi="Symbol" w:hint="default"/>
      </w:rPr>
    </w:lvl>
    <w:lvl w:ilvl="4" w:tplc="04070019" w:tentative="1">
      <w:start w:val="1"/>
      <w:numFmt w:val="bullet"/>
      <w:lvlText w:val="o"/>
      <w:lvlJc w:val="left"/>
      <w:pPr>
        <w:ind w:left="3240" w:hanging="360"/>
      </w:pPr>
      <w:rPr>
        <w:rFonts w:ascii="Courier New" w:hAnsi="Courier New" w:cs="Courier New" w:hint="default"/>
      </w:rPr>
    </w:lvl>
    <w:lvl w:ilvl="5" w:tplc="0407001B" w:tentative="1">
      <w:start w:val="1"/>
      <w:numFmt w:val="bullet"/>
      <w:lvlText w:val=""/>
      <w:lvlJc w:val="left"/>
      <w:pPr>
        <w:ind w:left="3960" w:hanging="360"/>
      </w:pPr>
      <w:rPr>
        <w:rFonts w:ascii="Wingdings" w:hAnsi="Wingdings" w:hint="default"/>
      </w:rPr>
    </w:lvl>
    <w:lvl w:ilvl="6" w:tplc="0407000F" w:tentative="1">
      <w:start w:val="1"/>
      <w:numFmt w:val="bullet"/>
      <w:lvlText w:val=""/>
      <w:lvlJc w:val="left"/>
      <w:pPr>
        <w:ind w:left="4680" w:hanging="360"/>
      </w:pPr>
      <w:rPr>
        <w:rFonts w:ascii="Symbol" w:hAnsi="Symbol" w:hint="default"/>
      </w:rPr>
    </w:lvl>
    <w:lvl w:ilvl="7" w:tplc="04070019" w:tentative="1">
      <w:start w:val="1"/>
      <w:numFmt w:val="bullet"/>
      <w:lvlText w:val="o"/>
      <w:lvlJc w:val="left"/>
      <w:pPr>
        <w:ind w:left="5400" w:hanging="360"/>
      </w:pPr>
      <w:rPr>
        <w:rFonts w:ascii="Courier New" w:hAnsi="Courier New" w:cs="Courier New" w:hint="default"/>
      </w:rPr>
    </w:lvl>
    <w:lvl w:ilvl="8" w:tplc="0407001B" w:tentative="1">
      <w:start w:val="1"/>
      <w:numFmt w:val="bullet"/>
      <w:lvlText w:val=""/>
      <w:lvlJc w:val="left"/>
      <w:pPr>
        <w:ind w:left="6120" w:hanging="360"/>
      </w:pPr>
      <w:rPr>
        <w:rFonts w:ascii="Wingdings" w:hAnsi="Wingdings" w:hint="default"/>
      </w:rPr>
    </w:lvl>
  </w:abstractNum>
  <w:abstractNum w:abstractNumId="29">
    <w:nsid w:val="7BCD4396"/>
    <w:multiLevelType w:val="hybridMultilevel"/>
    <w:tmpl w:val="435473CC"/>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6"/>
  </w:num>
  <w:num w:numId="2">
    <w:abstractNumId w:val="1"/>
  </w:num>
  <w:num w:numId="3">
    <w:abstractNumId w:val="20"/>
  </w:num>
  <w:num w:numId="4">
    <w:abstractNumId w:val="19"/>
  </w:num>
  <w:num w:numId="5">
    <w:abstractNumId w:val="17"/>
  </w:num>
  <w:num w:numId="6">
    <w:abstractNumId w:val="4"/>
  </w:num>
  <w:num w:numId="7">
    <w:abstractNumId w:val="22"/>
  </w:num>
  <w:num w:numId="8">
    <w:abstractNumId w:val="5"/>
  </w:num>
  <w:num w:numId="9">
    <w:abstractNumId w:val="8"/>
  </w:num>
  <w:num w:numId="10">
    <w:abstractNumId w:val="3"/>
  </w:num>
  <w:num w:numId="11">
    <w:abstractNumId w:val="24"/>
  </w:num>
  <w:num w:numId="12">
    <w:abstractNumId w:val="9"/>
  </w:num>
  <w:num w:numId="13">
    <w:abstractNumId w:val="21"/>
  </w:num>
  <w:num w:numId="14">
    <w:abstractNumId w:val="28"/>
  </w:num>
  <w:num w:numId="15">
    <w:abstractNumId w:val="10"/>
  </w:num>
  <w:num w:numId="16">
    <w:abstractNumId w:val="13"/>
  </w:num>
  <w:num w:numId="17">
    <w:abstractNumId w:val="23"/>
  </w:num>
  <w:num w:numId="18">
    <w:abstractNumId w:val="18"/>
  </w:num>
  <w:num w:numId="19">
    <w:abstractNumId w:val="26"/>
  </w:num>
  <w:num w:numId="20">
    <w:abstractNumId w:val="11"/>
  </w:num>
  <w:num w:numId="21">
    <w:abstractNumId w:val="25"/>
  </w:num>
  <w:num w:numId="22">
    <w:abstractNumId w:val="15"/>
  </w:num>
  <w:num w:numId="23">
    <w:abstractNumId w:val="27"/>
  </w:num>
  <w:num w:numId="24">
    <w:abstractNumId w:val="0"/>
  </w:num>
  <w:num w:numId="25">
    <w:abstractNumId w:val="14"/>
  </w:num>
  <w:num w:numId="26">
    <w:abstractNumId w:val="7"/>
  </w:num>
  <w:num w:numId="27">
    <w:abstractNumId w:val="29"/>
  </w:num>
  <w:num w:numId="28">
    <w:abstractNumId w:val="6"/>
  </w:num>
  <w:num w:numId="29">
    <w:abstractNumId w:val="12"/>
  </w:num>
  <w:num w:numId="3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
  <w:rsids>
    <w:rsidRoot w:val="00A42F7C"/>
    <w:rsid w:val="00004D14"/>
    <w:rsid w:val="00012304"/>
    <w:rsid w:val="00081DE8"/>
    <w:rsid w:val="000C5317"/>
    <w:rsid w:val="000D68C5"/>
    <w:rsid w:val="000E38C4"/>
    <w:rsid w:val="000E3969"/>
    <w:rsid w:val="000E51EE"/>
    <w:rsid w:val="000E5466"/>
    <w:rsid w:val="00170B8C"/>
    <w:rsid w:val="00171CD7"/>
    <w:rsid w:val="001863DB"/>
    <w:rsid w:val="001C70FB"/>
    <w:rsid w:val="001F050E"/>
    <w:rsid w:val="001F2716"/>
    <w:rsid w:val="00203DD1"/>
    <w:rsid w:val="00210CB8"/>
    <w:rsid w:val="00235C01"/>
    <w:rsid w:val="00252ABE"/>
    <w:rsid w:val="0027439A"/>
    <w:rsid w:val="00285FE8"/>
    <w:rsid w:val="00294C5C"/>
    <w:rsid w:val="002B435F"/>
    <w:rsid w:val="002C047F"/>
    <w:rsid w:val="002C519C"/>
    <w:rsid w:val="002E7890"/>
    <w:rsid w:val="0030358F"/>
    <w:rsid w:val="00306977"/>
    <w:rsid w:val="003422E1"/>
    <w:rsid w:val="0034297B"/>
    <w:rsid w:val="003634A8"/>
    <w:rsid w:val="0039463C"/>
    <w:rsid w:val="003B5271"/>
    <w:rsid w:val="003C54F4"/>
    <w:rsid w:val="003F4501"/>
    <w:rsid w:val="00421A3D"/>
    <w:rsid w:val="0042367B"/>
    <w:rsid w:val="004321B3"/>
    <w:rsid w:val="00437B26"/>
    <w:rsid w:val="004620C5"/>
    <w:rsid w:val="004D222D"/>
    <w:rsid w:val="004D4B90"/>
    <w:rsid w:val="004D63BD"/>
    <w:rsid w:val="00500EC2"/>
    <w:rsid w:val="00504A3A"/>
    <w:rsid w:val="00506018"/>
    <w:rsid w:val="00523EB3"/>
    <w:rsid w:val="00542963"/>
    <w:rsid w:val="00557946"/>
    <w:rsid w:val="00564C6A"/>
    <w:rsid w:val="005B17BC"/>
    <w:rsid w:val="005C02F9"/>
    <w:rsid w:val="005C713C"/>
    <w:rsid w:val="0060006E"/>
    <w:rsid w:val="0062216F"/>
    <w:rsid w:val="0062429C"/>
    <w:rsid w:val="00626F64"/>
    <w:rsid w:val="00642039"/>
    <w:rsid w:val="00661879"/>
    <w:rsid w:val="006660EC"/>
    <w:rsid w:val="00693A0A"/>
    <w:rsid w:val="00696E10"/>
    <w:rsid w:val="006B7B02"/>
    <w:rsid w:val="006D3906"/>
    <w:rsid w:val="00745E4F"/>
    <w:rsid w:val="0074671F"/>
    <w:rsid w:val="007815A8"/>
    <w:rsid w:val="007A3B40"/>
    <w:rsid w:val="007B38C6"/>
    <w:rsid w:val="007B473A"/>
    <w:rsid w:val="007D6365"/>
    <w:rsid w:val="008160AA"/>
    <w:rsid w:val="00836F5D"/>
    <w:rsid w:val="00840DEE"/>
    <w:rsid w:val="00846DA6"/>
    <w:rsid w:val="008476DC"/>
    <w:rsid w:val="00866C30"/>
    <w:rsid w:val="0088448B"/>
    <w:rsid w:val="0088638F"/>
    <w:rsid w:val="008905B7"/>
    <w:rsid w:val="008B4313"/>
    <w:rsid w:val="00920670"/>
    <w:rsid w:val="00945317"/>
    <w:rsid w:val="009B416E"/>
    <w:rsid w:val="009F1ED7"/>
    <w:rsid w:val="00A22FCB"/>
    <w:rsid w:val="00A42F7C"/>
    <w:rsid w:val="00A5147C"/>
    <w:rsid w:val="00A838C4"/>
    <w:rsid w:val="00AC5D7E"/>
    <w:rsid w:val="00AD637A"/>
    <w:rsid w:val="00B043D8"/>
    <w:rsid w:val="00B334EF"/>
    <w:rsid w:val="00B4271A"/>
    <w:rsid w:val="00B44D27"/>
    <w:rsid w:val="00B822D3"/>
    <w:rsid w:val="00B86A5A"/>
    <w:rsid w:val="00BA7F91"/>
    <w:rsid w:val="00BB3CC4"/>
    <w:rsid w:val="00BC3CDA"/>
    <w:rsid w:val="00BF22E6"/>
    <w:rsid w:val="00C06BF2"/>
    <w:rsid w:val="00C1025C"/>
    <w:rsid w:val="00C10D7A"/>
    <w:rsid w:val="00C25819"/>
    <w:rsid w:val="00C94275"/>
    <w:rsid w:val="00C946B5"/>
    <w:rsid w:val="00CD3B3A"/>
    <w:rsid w:val="00CE3F00"/>
    <w:rsid w:val="00CF23D3"/>
    <w:rsid w:val="00D25BF3"/>
    <w:rsid w:val="00D34D31"/>
    <w:rsid w:val="00D77436"/>
    <w:rsid w:val="00D829C2"/>
    <w:rsid w:val="00D83807"/>
    <w:rsid w:val="00D969D0"/>
    <w:rsid w:val="00DA6649"/>
    <w:rsid w:val="00DA6CB5"/>
    <w:rsid w:val="00DB4830"/>
    <w:rsid w:val="00DD2075"/>
    <w:rsid w:val="00DD503D"/>
    <w:rsid w:val="00E074B6"/>
    <w:rsid w:val="00E07E4C"/>
    <w:rsid w:val="00E51002"/>
    <w:rsid w:val="00E52883"/>
    <w:rsid w:val="00E531D1"/>
    <w:rsid w:val="00E53A10"/>
    <w:rsid w:val="00E62415"/>
    <w:rsid w:val="00E62804"/>
    <w:rsid w:val="00E64A8E"/>
    <w:rsid w:val="00E64D54"/>
    <w:rsid w:val="00E803B5"/>
    <w:rsid w:val="00E83B14"/>
    <w:rsid w:val="00E91374"/>
    <w:rsid w:val="00F21BE3"/>
    <w:rsid w:val="00F2629A"/>
    <w:rsid w:val="00F32C7D"/>
    <w:rsid w:val="00F81E66"/>
    <w:rsid w:val="00F930FF"/>
    <w:rsid w:val="00FE2288"/>
    <w:rsid w:val="00FF271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3A"/>
    <w:pPr>
      <w:spacing w:after="240" w:line="240" w:lineRule="auto"/>
      <w:jc w:val="both"/>
    </w:pPr>
    <w:rPr>
      <w:rFonts w:ascii="Times New Roman" w:hAnsi="Times New Roman"/>
      <w:sz w:val="24"/>
      <w:lang w:val="en-GB"/>
    </w:rPr>
  </w:style>
  <w:style w:type="paragraph" w:styleId="Heading1">
    <w:name w:val="heading 1"/>
    <w:basedOn w:val="Normal"/>
    <w:next w:val="Normal"/>
    <w:link w:val="Heading1Char"/>
    <w:uiPriority w:val="9"/>
    <w:qFormat/>
    <w:rsid w:val="007B473A"/>
    <w:pPr>
      <w:spacing w:before="240"/>
      <w:contextualSpacing/>
      <w:outlineLvl w:val="0"/>
    </w:pPr>
    <w:rPr>
      <w:rFonts w:eastAsiaTheme="majorEastAsia" w:cstheme="majorBidi"/>
      <w:b/>
      <w:bCs/>
      <w:caps/>
      <w:sz w:val="28"/>
      <w:szCs w:val="28"/>
    </w:rPr>
  </w:style>
  <w:style w:type="paragraph" w:styleId="Heading2">
    <w:name w:val="heading 2"/>
    <w:basedOn w:val="Normal"/>
    <w:next w:val="NoSpacing"/>
    <w:link w:val="Heading2Char"/>
    <w:uiPriority w:val="9"/>
    <w:unhideWhenUsed/>
    <w:qFormat/>
    <w:rsid w:val="008476DC"/>
    <w:pPr>
      <w:spacing w:before="120" w:after="120"/>
      <w:outlineLvl w:val="1"/>
    </w:pPr>
    <w:rPr>
      <w:rFonts w:eastAsiaTheme="majorEastAsia" w:cstheme="majorBidi"/>
      <w:b/>
      <w:bCs/>
      <w:i/>
      <w:szCs w:val="26"/>
    </w:rPr>
  </w:style>
  <w:style w:type="paragraph" w:styleId="Heading3">
    <w:name w:val="heading 3"/>
    <w:basedOn w:val="Normal"/>
    <w:next w:val="NoSpacing"/>
    <w:link w:val="Heading3Char"/>
    <w:uiPriority w:val="9"/>
    <w:unhideWhenUsed/>
    <w:qFormat/>
    <w:rsid w:val="00285FE8"/>
    <w:pPr>
      <w:spacing w:before="120" w:after="12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A42F7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42F7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42F7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42F7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2F7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42F7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73A"/>
    <w:rPr>
      <w:rFonts w:ascii="Times New Roman" w:eastAsiaTheme="majorEastAsia" w:hAnsi="Times New Roman" w:cstheme="majorBidi"/>
      <w:b/>
      <w:bCs/>
      <w:caps/>
      <w:sz w:val="28"/>
      <w:szCs w:val="28"/>
      <w:lang w:val="en-GB"/>
    </w:rPr>
  </w:style>
  <w:style w:type="character" w:customStyle="1" w:styleId="Heading2Char">
    <w:name w:val="Heading 2 Char"/>
    <w:basedOn w:val="DefaultParagraphFont"/>
    <w:link w:val="Heading2"/>
    <w:uiPriority w:val="9"/>
    <w:rsid w:val="008476DC"/>
    <w:rPr>
      <w:rFonts w:ascii="Arial Narrow" w:eastAsiaTheme="majorEastAsia" w:hAnsi="Arial Narrow" w:cstheme="majorBidi"/>
      <w:b/>
      <w:bCs/>
      <w:i/>
      <w:sz w:val="24"/>
      <w:szCs w:val="26"/>
      <w:lang w:val="en-GB"/>
    </w:rPr>
  </w:style>
  <w:style w:type="character" w:customStyle="1" w:styleId="Heading3Char">
    <w:name w:val="Heading 3 Char"/>
    <w:basedOn w:val="DefaultParagraphFont"/>
    <w:link w:val="Heading3"/>
    <w:uiPriority w:val="9"/>
    <w:rsid w:val="00E51002"/>
    <w:rPr>
      <w:rFonts w:ascii="Arial Narrow" w:eastAsiaTheme="majorEastAsia" w:hAnsi="Arial Narrow" w:cstheme="majorBidi"/>
      <w:b/>
      <w:bCs/>
      <w:sz w:val="24"/>
      <w:lang w:val="en-GB"/>
    </w:rPr>
  </w:style>
  <w:style w:type="character" w:customStyle="1" w:styleId="Heading4Char">
    <w:name w:val="Heading 4 Char"/>
    <w:basedOn w:val="DefaultParagraphFont"/>
    <w:link w:val="Heading4"/>
    <w:uiPriority w:val="9"/>
    <w:semiHidden/>
    <w:rsid w:val="00A42F7C"/>
    <w:rPr>
      <w:rFonts w:asciiTheme="majorHAnsi" w:eastAsiaTheme="majorEastAsia" w:hAnsiTheme="majorHAnsi" w:cstheme="majorBidi"/>
      <w:b/>
      <w:bCs/>
      <w:i/>
      <w:iCs/>
      <w:sz w:val="24"/>
      <w:lang w:val="en-GB"/>
    </w:rPr>
  </w:style>
  <w:style w:type="character" w:customStyle="1" w:styleId="Heading5Char">
    <w:name w:val="Heading 5 Char"/>
    <w:basedOn w:val="DefaultParagraphFont"/>
    <w:link w:val="Heading5"/>
    <w:uiPriority w:val="9"/>
    <w:semiHidden/>
    <w:rsid w:val="00A42F7C"/>
    <w:rPr>
      <w:rFonts w:asciiTheme="majorHAnsi" w:eastAsiaTheme="majorEastAsia" w:hAnsiTheme="majorHAnsi" w:cstheme="majorBidi"/>
      <w:b/>
      <w:bCs/>
      <w:color w:val="7F7F7F" w:themeColor="text1" w:themeTint="80"/>
      <w:sz w:val="24"/>
      <w:lang w:val="en-GB"/>
    </w:rPr>
  </w:style>
  <w:style w:type="character" w:customStyle="1" w:styleId="Heading6Char">
    <w:name w:val="Heading 6 Char"/>
    <w:basedOn w:val="DefaultParagraphFont"/>
    <w:link w:val="Heading6"/>
    <w:uiPriority w:val="9"/>
    <w:semiHidden/>
    <w:rsid w:val="00A42F7C"/>
    <w:rPr>
      <w:rFonts w:asciiTheme="majorHAnsi" w:eastAsiaTheme="majorEastAsia" w:hAnsiTheme="majorHAnsi" w:cstheme="majorBidi"/>
      <w:b/>
      <w:bCs/>
      <w:i/>
      <w:iCs/>
      <w:color w:val="7F7F7F" w:themeColor="text1" w:themeTint="80"/>
      <w:sz w:val="24"/>
      <w:lang w:val="en-GB"/>
    </w:rPr>
  </w:style>
  <w:style w:type="character" w:customStyle="1" w:styleId="Heading7Char">
    <w:name w:val="Heading 7 Char"/>
    <w:basedOn w:val="DefaultParagraphFont"/>
    <w:link w:val="Heading7"/>
    <w:uiPriority w:val="9"/>
    <w:semiHidden/>
    <w:rsid w:val="00A42F7C"/>
    <w:rPr>
      <w:rFonts w:asciiTheme="majorHAnsi" w:eastAsiaTheme="majorEastAsia" w:hAnsiTheme="majorHAnsi" w:cstheme="majorBidi"/>
      <w:i/>
      <w:iCs/>
      <w:sz w:val="24"/>
      <w:lang w:val="en-GB"/>
    </w:rPr>
  </w:style>
  <w:style w:type="character" w:customStyle="1" w:styleId="Heading8Char">
    <w:name w:val="Heading 8 Char"/>
    <w:basedOn w:val="DefaultParagraphFont"/>
    <w:link w:val="Heading8"/>
    <w:uiPriority w:val="9"/>
    <w:semiHidden/>
    <w:rsid w:val="00A42F7C"/>
    <w:rPr>
      <w:rFonts w:asciiTheme="majorHAnsi" w:eastAsiaTheme="majorEastAsia" w:hAnsiTheme="majorHAnsi" w:cstheme="majorBidi"/>
      <w:sz w:val="20"/>
      <w:szCs w:val="20"/>
      <w:lang w:val="en-GB"/>
    </w:rPr>
  </w:style>
  <w:style w:type="character" w:customStyle="1" w:styleId="Heading9Char">
    <w:name w:val="Heading 9 Char"/>
    <w:basedOn w:val="DefaultParagraphFont"/>
    <w:link w:val="Heading9"/>
    <w:uiPriority w:val="9"/>
    <w:semiHidden/>
    <w:rsid w:val="00A42F7C"/>
    <w:rPr>
      <w:rFonts w:asciiTheme="majorHAnsi" w:eastAsiaTheme="majorEastAsia" w:hAnsiTheme="majorHAnsi" w:cstheme="majorBidi"/>
      <w:i/>
      <w:iCs/>
      <w:spacing w:val="5"/>
      <w:sz w:val="20"/>
      <w:szCs w:val="20"/>
      <w:lang w:val="en-GB"/>
    </w:rPr>
  </w:style>
  <w:style w:type="paragraph" w:styleId="Title">
    <w:name w:val="Title"/>
    <w:basedOn w:val="Normal"/>
    <w:next w:val="Normal"/>
    <w:link w:val="TitleChar"/>
    <w:uiPriority w:val="10"/>
    <w:qFormat/>
    <w:rsid w:val="00B334EF"/>
    <w:pPr>
      <w:spacing w:after="60"/>
      <w:contextualSpacing/>
      <w:jc w:val="center"/>
    </w:pPr>
    <w:rPr>
      <w:rFonts w:eastAsiaTheme="majorEastAsia" w:cstheme="majorBidi"/>
      <w:b/>
      <w:spacing w:val="5"/>
      <w:sz w:val="28"/>
      <w:szCs w:val="52"/>
    </w:rPr>
  </w:style>
  <w:style w:type="character" w:customStyle="1" w:styleId="TitleChar">
    <w:name w:val="Title Char"/>
    <w:basedOn w:val="DefaultParagraphFont"/>
    <w:link w:val="Title"/>
    <w:uiPriority w:val="10"/>
    <w:rsid w:val="00B334EF"/>
    <w:rPr>
      <w:rFonts w:ascii="Arial Narrow" w:eastAsiaTheme="majorEastAsia" w:hAnsi="Arial Narrow" w:cstheme="majorBidi"/>
      <w:b/>
      <w:spacing w:val="5"/>
      <w:sz w:val="28"/>
      <w:szCs w:val="52"/>
    </w:rPr>
  </w:style>
  <w:style w:type="paragraph" w:styleId="Subtitle">
    <w:name w:val="Subtitle"/>
    <w:basedOn w:val="Normal"/>
    <w:next w:val="Normal"/>
    <w:link w:val="SubtitleChar"/>
    <w:uiPriority w:val="11"/>
    <w:qFormat/>
    <w:rsid w:val="00B334EF"/>
    <w:pPr>
      <w:spacing w:after="60"/>
      <w:jc w:val="center"/>
    </w:pPr>
    <w:rPr>
      <w:rFonts w:eastAsiaTheme="majorEastAsia" w:cstheme="majorBidi"/>
      <w:iCs/>
      <w:caps/>
      <w:spacing w:val="13"/>
      <w:szCs w:val="24"/>
    </w:rPr>
  </w:style>
  <w:style w:type="character" w:customStyle="1" w:styleId="SubtitleChar">
    <w:name w:val="Subtitle Char"/>
    <w:basedOn w:val="DefaultParagraphFont"/>
    <w:link w:val="Subtitle"/>
    <w:uiPriority w:val="11"/>
    <w:rsid w:val="00B334EF"/>
    <w:rPr>
      <w:rFonts w:ascii="Arial Narrow" w:eastAsiaTheme="majorEastAsia" w:hAnsi="Arial Narrow" w:cstheme="majorBidi"/>
      <w:iCs/>
      <w:caps/>
      <w:spacing w:val="13"/>
      <w:szCs w:val="24"/>
    </w:rPr>
  </w:style>
  <w:style w:type="character" w:styleId="Strong">
    <w:name w:val="Strong"/>
    <w:uiPriority w:val="22"/>
    <w:qFormat/>
    <w:rsid w:val="00A42F7C"/>
    <w:rPr>
      <w:b/>
      <w:bCs/>
    </w:rPr>
  </w:style>
  <w:style w:type="character" w:styleId="Emphasis">
    <w:name w:val="Emphasis"/>
    <w:uiPriority w:val="20"/>
    <w:qFormat/>
    <w:rsid w:val="00A42F7C"/>
    <w:rPr>
      <w:b/>
      <w:bCs/>
      <w:i/>
      <w:iCs/>
      <w:spacing w:val="10"/>
      <w:bdr w:val="none" w:sz="0" w:space="0" w:color="auto"/>
      <w:shd w:val="clear" w:color="auto" w:fill="auto"/>
    </w:rPr>
  </w:style>
  <w:style w:type="paragraph" w:styleId="NoSpacing">
    <w:name w:val="No Spacing"/>
    <w:basedOn w:val="Normal"/>
    <w:link w:val="NoSpacingChar"/>
    <w:uiPriority w:val="1"/>
    <w:qFormat/>
    <w:rsid w:val="00661879"/>
  </w:style>
  <w:style w:type="paragraph" w:styleId="ListParagraph">
    <w:name w:val="List Paragraph"/>
    <w:basedOn w:val="Normal"/>
    <w:uiPriority w:val="34"/>
    <w:qFormat/>
    <w:rsid w:val="00506018"/>
    <w:pPr>
      <w:ind w:left="380" w:hanging="380"/>
      <w:contextualSpacing/>
    </w:pPr>
  </w:style>
  <w:style w:type="paragraph" w:styleId="Quote">
    <w:name w:val="Quote"/>
    <w:basedOn w:val="Normal"/>
    <w:next w:val="Normal"/>
    <w:link w:val="QuoteChar"/>
    <w:uiPriority w:val="29"/>
    <w:qFormat/>
    <w:rsid w:val="00A42F7C"/>
    <w:pPr>
      <w:spacing w:before="200"/>
      <w:ind w:left="360" w:right="360"/>
    </w:pPr>
    <w:rPr>
      <w:i/>
      <w:iCs/>
    </w:rPr>
  </w:style>
  <w:style w:type="character" w:customStyle="1" w:styleId="QuoteChar">
    <w:name w:val="Quote Char"/>
    <w:basedOn w:val="DefaultParagraphFont"/>
    <w:link w:val="Quote"/>
    <w:uiPriority w:val="29"/>
    <w:rsid w:val="00A42F7C"/>
    <w:rPr>
      <w:i/>
      <w:iCs/>
    </w:rPr>
  </w:style>
  <w:style w:type="paragraph" w:styleId="IntenseQuote">
    <w:name w:val="Intense Quote"/>
    <w:basedOn w:val="Normal"/>
    <w:next w:val="Normal"/>
    <w:link w:val="IntenseQuoteChar"/>
    <w:uiPriority w:val="30"/>
    <w:qFormat/>
    <w:rsid w:val="00A42F7C"/>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A42F7C"/>
    <w:rPr>
      <w:b/>
      <w:bCs/>
      <w:i/>
      <w:iCs/>
    </w:rPr>
  </w:style>
  <w:style w:type="character" w:styleId="SubtleEmphasis">
    <w:name w:val="Subtle Emphasis"/>
    <w:uiPriority w:val="19"/>
    <w:qFormat/>
    <w:rsid w:val="00A42F7C"/>
    <w:rPr>
      <w:i/>
      <w:iCs/>
    </w:rPr>
  </w:style>
  <w:style w:type="character" w:styleId="IntenseEmphasis">
    <w:name w:val="Intense Emphasis"/>
    <w:uiPriority w:val="21"/>
    <w:qFormat/>
    <w:rsid w:val="00A42F7C"/>
    <w:rPr>
      <w:b/>
      <w:bCs/>
    </w:rPr>
  </w:style>
  <w:style w:type="character" w:styleId="SubtleReference">
    <w:name w:val="Subtle Reference"/>
    <w:uiPriority w:val="31"/>
    <w:qFormat/>
    <w:rsid w:val="00A42F7C"/>
    <w:rPr>
      <w:smallCaps/>
    </w:rPr>
  </w:style>
  <w:style w:type="character" w:styleId="IntenseReference">
    <w:name w:val="Intense Reference"/>
    <w:uiPriority w:val="32"/>
    <w:qFormat/>
    <w:rsid w:val="00A42F7C"/>
    <w:rPr>
      <w:smallCaps/>
      <w:spacing w:val="5"/>
      <w:u w:val="single"/>
    </w:rPr>
  </w:style>
  <w:style w:type="character" w:styleId="BookTitle">
    <w:name w:val="Book Title"/>
    <w:uiPriority w:val="33"/>
    <w:qFormat/>
    <w:rsid w:val="00A42F7C"/>
    <w:rPr>
      <w:i/>
      <w:iCs/>
      <w:smallCaps/>
      <w:spacing w:val="5"/>
    </w:rPr>
  </w:style>
  <w:style w:type="paragraph" w:styleId="TOCHeading">
    <w:name w:val="TOC Heading"/>
    <w:basedOn w:val="Heading1"/>
    <w:next w:val="Normal"/>
    <w:uiPriority w:val="39"/>
    <w:semiHidden/>
    <w:unhideWhenUsed/>
    <w:qFormat/>
    <w:rsid w:val="00A42F7C"/>
    <w:pPr>
      <w:outlineLvl w:val="9"/>
    </w:pPr>
  </w:style>
  <w:style w:type="paragraph" w:styleId="Caption">
    <w:name w:val="caption"/>
    <w:basedOn w:val="Normal"/>
    <w:next w:val="Normal"/>
    <w:uiPriority w:val="35"/>
    <w:unhideWhenUsed/>
    <w:rsid w:val="00500EC2"/>
    <w:pPr>
      <w:jc w:val="center"/>
    </w:pPr>
    <w:rPr>
      <w:bCs/>
      <w:szCs w:val="18"/>
    </w:rPr>
  </w:style>
  <w:style w:type="character" w:customStyle="1" w:styleId="NoSpacingChar">
    <w:name w:val="No Spacing Char"/>
    <w:basedOn w:val="DefaultParagraphFont"/>
    <w:link w:val="NoSpacing"/>
    <w:uiPriority w:val="1"/>
    <w:rsid w:val="00661879"/>
    <w:rPr>
      <w:rFonts w:ascii="Arial Narrow" w:hAnsi="Arial Narrow"/>
    </w:rPr>
  </w:style>
  <w:style w:type="paragraph" w:styleId="Header">
    <w:name w:val="header"/>
    <w:basedOn w:val="Normal"/>
    <w:link w:val="HeaderChar"/>
    <w:unhideWhenUsed/>
    <w:rsid w:val="00836F5D"/>
    <w:pPr>
      <w:tabs>
        <w:tab w:val="center" w:pos="4513"/>
        <w:tab w:val="right" w:pos="9026"/>
      </w:tabs>
    </w:pPr>
    <w:rPr>
      <w:sz w:val="16"/>
    </w:rPr>
  </w:style>
  <w:style w:type="character" w:customStyle="1" w:styleId="HeaderChar">
    <w:name w:val="Header Char"/>
    <w:basedOn w:val="DefaultParagraphFont"/>
    <w:link w:val="Header"/>
    <w:rsid w:val="00836F5D"/>
    <w:rPr>
      <w:rFonts w:ascii="Arial Narrow" w:hAnsi="Arial Narrow"/>
      <w:sz w:val="16"/>
    </w:rPr>
  </w:style>
  <w:style w:type="paragraph" w:styleId="Footer">
    <w:name w:val="footer"/>
    <w:basedOn w:val="Normal"/>
    <w:link w:val="FooterChar"/>
    <w:uiPriority w:val="99"/>
    <w:semiHidden/>
    <w:unhideWhenUsed/>
    <w:rsid w:val="00836F5D"/>
    <w:pPr>
      <w:tabs>
        <w:tab w:val="center" w:pos="4513"/>
        <w:tab w:val="right" w:pos="9026"/>
      </w:tabs>
    </w:pPr>
  </w:style>
  <w:style w:type="character" w:customStyle="1" w:styleId="FooterChar">
    <w:name w:val="Footer Char"/>
    <w:basedOn w:val="DefaultParagraphFont"/>
    <w:link w:val="Footer"/>
    <w:uiPriority w:val="99"/>
    <w:semiHidden/>
    <w:rsid w:val="00836F5D"/>
  </w:style>
  <w:style w:type="character" w:styleId="Hyperlink">
    <w:name w:val="Hyperlink"/>
    <w:basedOn w:val="DefaultParagraphFont"/>
    <w:rsid w:val="008B4313"/>
    <w:rPr>
      <w:color w:val="0000FF"/>
      <w:u w:val="single"/>
    </w:rPr>
  </w:style>
  <w:style w:type="paragraph" w:customStyle="1" w:styleId="Info">
    <w:name w:val="Info"/>
    <w:basedOn w:val="Normal"/>
    <w:qFormat/>
    <w:rsid w:val="00661879"/>
    <w:pPr>
      <w:spacing w:before="120"/>
    </w:pPr>
    <w:rPr>
      <w:b/>
      <w:smallCaps/>
    </w:rPr>
  </w:style>
  <w:style w:type="character" w:styleId="CommentReference">
    <w:name w:val="annotation reference"/>
    <w:basedOn w:val="DefaultParagraphFont"/>
    <w:uiPriority w:val="99"/>
    <w:semiHidden/>
    <w:unhideWhenUsed/>
    <w:rsid w:val="00C946B5"/>
    <w:rPr>
      <w:sz w:val="16"/>
      <w:szCs w:val="16"/>
    </w:rPr>
  </w:style>
  <w:style w:type="paragraph" w:styleId="CommentText">
    <w:name w:val="annotation text"/>
    <w:basedOn w:val="Normal"/>
    <w:link w:val="CommentTextChar"/>
    <w:uiPriority w:val="99"/>
    <w:semiHidden/>
    <w:unhideWhenUsed/>
    <w:rsid w:val="00C946B5"/>
    <w:rPr>
      <w:sz w:val="20"/>
      <w:szCs w:val="20"/>
    </w:rPr>
  </w:style>
  <w:style w:type="character" w:customStyle="1" w:styleId="CommentTextChar">
    <w:name w:val="Comment Text Char"/>
    <w:basedOn w:val="DefaultParagraphFont"/>
    <w:link w:val="CommentText"/>
    <w:uiPriority w:val="99"/>
    <w:semiHidden/>
    <w:rsid w:val="00C946B5"/>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C946B5"/>
    <w:rPr>
      <w:b/>
      <w:bCs/>
    </w:rPr>
  </w:style>
  <w:style w:type="character" w:customStyle="1" w:styleId="CommentSubjectChar">
    <w:name w:val="Comment Subject Char"/>
    <w:basedOn w:val="CommentTextChar"/>
    <w:link w:val="CommentSubject"/>
    <w:uiPriority w:val="99"/>
    <w:semiHidden/>
    <w:rsid w:val="00C946B5"/>
    <w:rPr>
      <w:rFonts w:ascii="Arial Narrow" w:hAnsi="Arial Narrow"/>
      <w:b/>
      <w:bCs/>
      <w:sz w:val="20"/>
      <w:szCs w:val="20"/>
    </w:rPr>
  </w:style>
  <w:style w:type="paragraph" w:styleId="BalloonText">
    <w:name w:val="Balloon Text"/>
    <w:basedOn w:val="Normal"/>
    <w:link w:val="BalloonTextChar"/>
    <w:uiPriority w:val="99"/>
    <w:semiHidden/>
    <w:unhideWhenUsed/>
    <w:rsid w:val="00C946B5"/>
    <w:rPr>
      <w:rFonts w:ascii="Tahoma" w:hAnsi="Tahoma" w:cs="Tahoma"/>
      <w:sz w:val="16"/>
      <w:szCs w:val="16"/>
    </w:rPr>
  </w:style>
  <w:style w:type="character" w:customStyle="1" w:styleId="BalloonTextChar">
    <w:name w:val="Balloon Text Char"/>
    <w:basedOn w:val="DefaultParagraphFont"/>
    <w:link w:val="BalloonText"/>
    <w:uiPriority w:val="99"/>
    <w:semiHidden/>
    <w:rsid w:val="00C946B5"/>
    <w:rPr>
      <w:rFonts w:ascii="Tahoma" w:hAnsi="Tahoma" w:cs="Tahoma"/>
      <w:sz w:val="16"/>
      <w:szCs w:val="16"/>
    </w:rPr>
  </w:style>
  <w:style w:type="table" w:styleId="TableGrid">
    <w:name w:val="Table Grid"/>
    <w:basedOn w:val="TableNormal"/>
    <w:uiPriority w:val="59"/>
    <w:rsid w:val="002E7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s">
    <w:name w:val="References"/>
    <w:basedOn w:val="Normal"/>
    <w:rsid w:val="00BF22E6"/>
    <w:pPr>
      <w:ind w:left="720" w:hanging="720"/>
    </w:pPr>
    <w:rPr>
      <w:rFonts w:eastAsia="Times New Roman" w:cs="Times New Roman"/>
      <w:sz w:val="20"/>
      <w:szCs w:val="20"/>
      <w:lang w:bidi="ar-SA"/>
    </w:rPr>
  </w:style>
  <w:style w:type="paragraph" w:customStyle="1" w:styleId="Tabletext">
    <w:name w:val="Table text"/>
    <w:basedOn w:val="Normal"/>
    <w:qFormat/>
    <w:rsid w:val="00BF22E6"/>
    <w:pPr>
      <w:spacing w:before="20" w:after="20"/>
    </w:pPr>
    <w:rPr>
      <w:sz w:val="20"/>
    </w:rPr>
  </w:style>
  <w:style w:type="paragraph" w:styleId="Bibliography">
    <w:name w:val="Bibliography"/>
    <w:basedOn w:val="Normal"/>
    <w:next w:val="Normal"/>
    <w:uiPriority w:val="37"/>
    <w:unhideWhenUsed/>
    <w:rsid w:val="00C25819"/>
    <w:pPr>
      <w:spacing w:after="0"/>
      <w:ind w:left="720" w:hanging="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3A"/>
    <w:pPr>
      <w:spacing w:after="240" w:line="240" w:lineRule="auto"/>
      <w:jc w:val="both"/>
    </w:pPr>
    <w:rPr>
      <w:rFonts w:ascii="Times New Roman" w:hAnsi="Times New Roman"/>
      <w:sz w:val="24"/>
      <w:lang w:val="en-GB"/>
    </w:rPr>
  </w:style>
  <w:style w:type="paragraph" w:styleId="Heading1">
    <w:name w:val="heading 1"/>
    <w:basedOn w:val="Normal"/>
    <w:next w:val="Normal"/>
    <w:link w:val="Heading1Char"/>
    <w:uiPriority w:val="9"/>
    <w:qFormat/>
    <w:rsid w:val="007B473A"/>
    <w:pPr>
      <w:spacing w:before="240"/>
      <w:contextualSpacing/>
      <w:outlineLvl w:val="0"/>
    </w:pPr>
    <w:rPr>
      <w:rFonts w:eastAsiaTheme="majorEastAsia" w:cstheme="majorBidi"/>
      <w:b/>
      <w:bCs/>
      <w:caps/>
      <w:sz w:val="28"/>
      <w:szCs w:val="28"/>
    </w:rPr>
  </w:style>
  <w:style w:type="paragraph" w:styleId="Heading2">
    <w:name w:val="heading 2"/>
    <w:basedOn w:val="Normal"/>
    <w:next w:val="NoSpacing"/>
    <w:link w:val="Heading2Char"/>
    <w:uiPriority w:val="9"/>
    <w:unhideWhenUsed/>
    <w:qFormat/>
    <w:rsid w:val="008476DC"/>
    <w:pPr>
      <w:spacing w:before="120" w:after="120"/>
      <w:outlineLvl w:val="1"/>
    </w:pPr>
    <w:rPr>
      <w:rFonts w:eastAsiaTheme="majorEastAsia" w:cstheme="majorBidi"/>
      <w:b/>
      <w:bCs/>
      <w:i/>
      <w:szCs w:val="26"/>
    </w:rPr>
  </w:style>
  <w:style w:type="paragraph" w:styleId="Heading3">
    <w:name w:val="heading 3"/>
    <w:basedOn w:val="Normal"/>
    <w:next w:val="NoSpacing"/>
    <w:link w:val="Heading3Char"/>
    <w:uiPriority w:val="9"/>
    <w:unhideWhenUsed/>
    <w:qFormat/>
    <w:rsid w:val="00285FE8"/>
    <w:pPr>
      <w:spacing w:before="120" w:after="120"/>
      <w:outlineLvl w:val="2"/>
    </w:pPr>
    <w:rPr>
      <w:rFonts w:eastAsiaTheme="majorEastAsia" w:cstheme="majorBidi"/>
      <w:b/>
      <w:bCs/>
    </w:rPr>
  </w:style>
  <w:style w:type="paragraph" w:styleId="Heading4">
    <w:name w:val="heading 4"/>
    <w:basedOn w:val="Normal"/>
    <w:next w:val="Normal"/>
    <w:link w:val="Heading4Char"/>
    <w:uiPriority w:val="9"/>
    <w:semiHidden/>
    <w:unhideWhenUsed/>
    <w:qFormat/>
    <w:rsid w:val="00A42F7C"/>
    <w:pPr>
      <w:spacing w:before="20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A42F7C"/>
    <w:pPr>
      <w:spacing w:before="20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A42F7C"/>
    <w:pPr>
      <w:spacing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A42F7C"/>
    <w:pPr>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A42F7C"/>
    <w:pPr>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A42F7C"/>
    <w:pPr>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473A"/>
    <w:rPr>
      <w:rFonts w:ascii="Times New Roman" w:eastAsiaTheme="majorEastAsia" w:hAnsi="Times New Roman" w:cstheme="majorBidi"/>
      <w:b/>
      <w:bCs/>
      <w:caps/>
      <w:sz w:val="28"/>
      <w:szCs w:val="28"/>
      <w:lang w:val="en-GB"/>
    </w:rPr>
  </w:style>
  <w:style w:type="character" w:customStyle="1" w:styleId="Heading2Char">
    <w:name w:val="Heading 2 Char"/>
    <w:basedOn w:val="DefaultParagraphFont"/>
    <w:link w:val="Heading2"/>
    <w:uiPriority w:val="9"/>
    <w:rsid w:val="008476DC"/>
    <w:rPr>
      <w:rFonts w:ascii="Arial Narrow" w:eastAsiaTheme="majorEastAsia" w:hAnsi="Arial Narrow" w:cstheme="majorBidi"/>
      <w:b/>
      <w:bCs/>
      <w:i/>
      <w:sz w:val="24"/>
      <w:szCs w:val="26"/>
      <w:lang w:val="en-GB"/>
    </w:rPr>
  </w:style>
  <w:style w:type="character" w:customStyle="1" w:styleId="Heading3Char">
    <w:name w:val="Heading 3 Char"/>
    <w:basedOn w:val="DefaultParagraphFont"/>
    <w:link w:val="Heading3"/>
    <w:uiPriority w:val="9"/>
    <w:rsid w:val="00E51002"/>
    <w:rPr>
      <w:rFonts w:ascii="Arial Narrow" w:eastAsiaTheme="majorEastAsia" w:hAnsi="Arial Narrow" w:cstheme="majorBidi"/>
      <w:b/>
      <w:bCs/>
      <w:sz w:val="24"/>
      <w:lang w:val="en-GB"/>
    </w:rPr>
  </w:style>
  <w:style w:type="character" w:customStyle="1" w:styleId="Heading4Char">
    <w:name w:val="Heading 4 Char"/>
    <w:basedOn w:val="DefaultParagraphFont"/>
    <w:link w:val="Heading4"/>
    <w:uiPriority w:val="9"/>
    <w:semiHidden/>
    <w:rsid w:val="00A42F7C"/>
    <w:rPr>
      <w:rFonts w:asciiTheme="majorHAnsi" w:eastAsiaTheme="majorEastAsia" w:hAnsiTheme="majorHAnsi" w:cstheme="majorBidi"/>
      <w:b/>
      <w:bCs/>
      <w:i/>
      <w:iCs/>
      <w:sz w:val="24"/>
      <w:lang w:val="en-GB"/>
    </w:rPr>
  </w:style>
  <w:style w:type="character" w:customStyle="1" w:styleId="Heading5Char">
    <w:name w:val="Heading 5 Char"/>
    <w:basedOn w:val="DefaultParagraphFont"/>
    <w:link w:val="Heading5"/>
    <w:uiPriority w:val="9"/>
    <w:semiHidden/>
    <w:rsid w:val="00A42F7C"/>
    <w:rPr>
      <w:rFonts w:asciiTheme="majorHAnsi" w:eastAsiaTheme="majorEastAsia" w:hAnsiTheme="majorHAnsi" w:cstheme="majorBidi"/>
      <w:b/>
      <w:bCs/>
      <w:color w:val="7F7F7F" w:themeColor="text1" w:themeTint="80"/>
      <w:sz w:val="24"/>
      <w:lang w:val="en-GB"/>
    </w:rPr>
  </w:style>
  <w:style w:type="character" w:customStyle="1" w:styleId="Heading6Char">
    <w:name w:val="Heading 6 Char"/>
    <w:basedOn w:val="DefaultParagraphFont"/>
    <w:link w:val="Heading6"/>
    <w:uiPriority w:val="9"/>
    <w:semiHidden/>
    <w:rsid w:val="00A42F7C"/>
    <w:rPr>
      <w:rFonts w:asciiTheme="majorHAnsi" w:eastAsiaTheme="majorEastAsia" w:hAnsiTheme="majorHAnsi" w:cstheme="majorBidi"/>
      <w:b/>
      <w:bCs/>
      <w:i/>
      <w:iCs/>
      <w:color w:val="7F7F7F" w:themeColor="text1" w:themeTint="80"/>
      <w:sz w:val="24"/>
      <w:lang w:val="en-GB"/>
    </w:rPr>
  </w:style>
  <w:style w:type="character" w:customStyle="1" w:styleId="Heading7Char">
    <w:name w:val="Heading 7 Char"/>
    <w:basedOn w:val="DefaultParagraphFont"/>
    <w:link w:val="Heading7"/>
    <w:uiPriority w:val="9"/>
    <w:semiHidden/>
    <w:rsid w:val="00A42F7C"/>
    <w:rPr>
      <w:rFonts w:asciiTheme="majorHAnsi" w:eastAsiaTheme="majorEastAsia" w:hAnsiTheme="majorHAnsi" w:cstheme="majorBidi"/>
      <w:i/>
      <w:iCs/>
      <w:sz w:val="24"/>
      <w:lang w:val="en-GB"/>
    </w:rPr>
  </w:style>
  <w:style w:type="character" w:customStyle="1" w:styleId="Heading8Char">
    <w:name w:val="Heading 8 Char"/>
    <w:basedOn w:val="DefaultParagraphFont"/>
    <w:link w:val="Heading8"/>
    <w:uiPriority w:val="9"/>
    <w:semiHidden/>
    <w:rsid w:val="00A42F7C"/>
    <w:rPr>
      <w:rFonts w:asciiTheme="majorHAnsi" w:eastAsiaTheme="majorEastAsia" w:hAnsiTheme="majorHAnsi" w:cstheme="majorBidi"/>
      <w:sz w:val="20"/>
      <w:szCs w:val="20"/>
      <w:lang w:val="en-GB"/>
    </w:rPr>
  </w:style>
  <w:style w:type="character" w:customStyle="1" w:styleId="Heading9Char">
    <w:name w:val="Heading 9 Char"/>
    <w:basedOn w:val="DefaultParagraphFont"/>
    <w:link w:val="Heading9"/>
    <w:uiPriority w:val="9"/>
    <w:semiHidden/>
    <w:rsid w:val="00A42F7C"/>
    <w:rPr>
      <w:rFonts w:asciiTheme="majorHAnsi" w:eastAsiaTheme="majorEastAsia" w:hAnsiTheme="majorHAnsi" w:cstheme="majorBidi"/>
      <w:i/>
      <w:iCs/>
      <w:spacing w:val="5"/>
      <w:sz w:val="20"/>
      <w:szCs w:val="20"/>
      <w:lang w:val="en-GB"/>
    </w:rPr>
  </w:style>
  <w:style w:type="paragraph" w:styleId="Title">
    <w:name w:val="Title"/>
    <w:basedOn w:val="Normal"/>
    <w:next w:val="Normal"/>
    <w:link w:val="TitleChar"/>
    <w:uiPriority w:val="10"/>
    <w:qFormat/>
    <w:rsid w:val="00B334EF"/>
    <w:pPr>
      <w:spacing w:after="60"/>
      <w:contextualSpacing/>
      <w:jc w:val="center"/>
    </w:pPr>
    <w:rPr>
      <w:rFonts w:eastAsiaTheme="majorEastAsia" w:cstheme="majorBidi"/>
      <w:b/>
      <w:spacing w:val="5"/>
      <w:sz w:val="28"/>
      <w:szCs w:val="52"/>
    </w:rPr>
  </w:style>
  <w:style w:type="character" w:customStyle="1" w:styleId="TitleChar">
    <w:name w:val="Title Char"/>
    <w:basedOn w:val="DefaultParagraphFont"/>
    <w:link w:val="Title"/>
    <w:uiPriority w:val="10"/>
    <w:rsid w:val="00B334EF"/>
    <w:rPr>
      <w:rFonts w:ascii="Arial Narrow" w:eastAsiaTheme="majorEastAsia" w:hAnsi="Arial Narrow" w:cstheme="majorBidi"/>
      <w:b/>
      <w:spacing w:val="5"/>
      <w:sz w:val="28"/>
      <w:szCs w:val="52"/>
    </w:rPr>
  </w:style>
  <w:style w:type="paragraph" w:styleId="Subtitle">
    <w:name w:val="Subtitle"/>
    <w:basedOn w:val="Normal"/>
    <w:next w:val="Normal"/>
    <w:link w:val="SubtitleChar"/>
    <w:uiPriority w:val="11"/>
    <w:qFormat/>
    <w:rsid w:val="00B334EF"/>
    <w:pPr>
      <w:spacing w:after="60"/>
      <w:jc w:val="center"/>
    </w:pPr>
    <w:rPr>
      <w:rFonts w:eastAsiaTheme="majorEastAsia" w:cstheme="majorBidi"/>
      <w:iCs/>
      <w:caps/>
      <w:spacing w:val="13"/>
      <w:szCs w:val="24"/>
    </w:rPr>
  </w:style>
  <w:style w:type="character" w:customStyle="1" w:styleId="SubtitleChar">
    <w:name w:val="Subtitle Char"/>
    <w:basedOn w:val="DefaultParagraphFont"/>
    <w:link w:val="Subtitle"/>
    <w:uiPriority w:val="11"/>
    <w:rsid w:val="00B334EF"/>
    <w:rPr>
      <w:rFonts w:ascii="Arial Narrow" w:eastAsiaTheme="majorEastAsia" w:hAnsi="Arial Narrow" w:cstheme="majorBidi"/>
      <w:iCs/>
      <w:caps/>
      <w:spacing w:val="13"/>
      <w:szCs w:val="24"/>
    </w:rPr>
  </w:style>
  <w:style w:type="character" w:styleId="Strong">
    <w:name w:val="Strong"/>
    <w:uiPriority w:val="22"/>
    <w:qFormat/>
    <w:rsid w:val="00A42F7C"/>
    <w:rPr>
      <w:b/>
      <w:bCs/>
    </w:rPr>
  </w:style>
  <w:style w:type="character" w:styleId="Emphasis">
    <w:name w:val="Emphasis"/>
    <w:uiPriority w:val="20"/>
    <w:qFormat/>
    <w:rsid w:val="00A42F7C"/>
    <w:rPr>
      <w:b/>
      <w:bCs/>
      <w:i/>
      <w:iCs/>
      <w:spacing w:val="10"/>
      <w:bdr w:val="none" w:sz="0" w:space="0" w:color="auto"/>
      <w:shd w:val="clear" w:color="auto" w:fill="auto"/>
    </w:rPr>
  </w:style>
  <w:style w:type="paragraph" w:styleId="NoSpacing">
    <w:name w:val="No Spacing"/>
    <w:basedOn w:val="Normal"/>
    <w:link w:val="NoSpacingChar"/>
    <w:uiPriority w:val="1"/>
    <w:qFormat/>
    <w:rsid w:val="00661879"/>
  </w:style>
  <w:style w:type="paragraph" w:styleId="ListParagraph">
    <w:name w:val="List Paragraph"/>
    <w:basedOn w:val="Normal"/>
    <w:uiPriority w:val="34"/>
    <w:qFormat/>
    <w:rsid w:val="00506018"/>
    <w:pPr>
      <w:ind w:left="380" w:hanging="380"/>
      <w:contextualSpacing/>
    </w:pPr>
  </w:style>
  <w:style w:type="paragraph" w:styleId="Quote">
    <w:name w:val="Quote"/>
    <w:basedOn w:val="Normal"/>
    <w:next w:val="Normal"/>
    <w:link w:val="QuoteChar"/>
    <w:uiPriority w:val="29"/>
    <w:qFormat/>
    <w:rsid w:val="00A42F7C"/>
    <w:pPr>
      <w:spacing w:before="200"/>
      <w:ind w:left="360" w:right="360"/>
    </w:pPr>
    <w:rPr>
      <w:i/>
      <w:iCs/>
    </w:rPr>
  </w:style>
  <w:style w:type="character" w:customStyle="1" w:styleId="QuoteChar">
    <w:name w:val="Quote Char"/>
    <w:basedOn w:val="DefaultParagraphFont"/>
    <w:link w:val="Quote"/>
    <w:uiPriority w:val="29"/>
    <w:rsid w:val="00A42F7C"/>
    <w:rPr>
      <w:i/>
      <w:iCs/>
    </w:rPr>
  </w:style>
  <w:style w:type="paragraph" w:styleId="IntenseQuote">
    <w:name w:val="Intense Quote"/>
    <w:basedOn w:val="Normal"/>
    <w:next w:val="Normal"/>
    <w:link w:val="IntenseQuoteChar"/>
    <w:uiPriority w:val="30"/>
    <w:qFormat/>
    <w:rsid w:val="00A42F7C"/>
    <w:pPr>
      <w:pBdr>
        <w:bottom w:val="single" w:sz="4" w:space="1" w:color="auto"/>
      </w:pBdr>
      <w:spacing w:before="200" w:after="280"/>
      <w:ind w:left="1008" w:right="1152"/>
    </w:pPr>
    <w:rPr>
      <w:b/>
      <w:bCs/>
      <w:i/>
      <w:iCs/>
    </w:rPr>
  </w:style>
  <w:style w:type="character" w:customStyle="1" w:styleId="IntenseQuoteChar">
    <w:name w:val="Intense Quote Char"/>
    <w:basedOn w:val="DefaultParagraphFont"/>
    <w:link w:val="IntenseQuote"/>
    <w:uiPriority w:val="30"/>
    <w:rsid w:val="00A42F7C"/>
    <w:rPr>
      <w:b/>
      <w:bCs/>
      <w:i/>
      <w:iCs/>
    </w:rPr>
  </w:style>
  <w:style w:type="character" w:styleId="SubtleEmphasis">
    <w:name w:val="Subtle Emphasis"/>
    <w:uiPriority w:val="19"/>
    <w:qFormat/>
    <w:rsid w:val="00A42F7C"/>
    <w:rPr>
      <w:i/>
      <w:iCs/>
    </w:rPr>
  </w:style>
  <w:style w:type="character" w:styleId="IntenseEmphasis">
    <w:name w:val="Intense Emphasis"/>
    <w:uiPriority w:val="21"/>
    <w:qFormat/>
    <w:rsid w:val="00A42F7C"/>
    <w:rPr>
      <w:b/>
      <w:bCs/>
    </w:rPr>
  </w:style>
  <w:style w:type="character" w:styleId="SubtleReference">
    <w:name w:val="Subtle Reference"/>
    <w:uiPriority w:val="31"/>
    <w:qFormat/>
    <w:rsid w:val="00A42F7C"/>
    <w:rPr>
      <w:smallCaps/>
    </w:rPr>
  </w:style>
  <w:style w:type="character" w:styleId="IntenseReference">
    <w:name w:val="Intense Reference"/>
    <w:uiPriority w:val="32"/>
    <w:qFormat/>
    <w:rsid w:val="00A42F7C"/>
    <w:rPr>
      <w:smallCaps/>
      <w:spacing w:val="5"/>
      <w:u w:val="single"/>
    </w:rPr>
  </w:style>
  <w:style w:type="character" w:styleId="BookTitle">
    <w:name w:val="Book Title"/>
    <w:uiPriority w:val="33"/>
    <w:qFormat/>
    <w:rsid w:val="00A42F7C"/>
    <w:rPr>
      <w:i/>
      <w:iCs/>
      <w:smallCaps/>
      <w:spacing w:val="5"/>
    </w:rPr>
  </w:style>
  <w:style w:type="paragraph" w:styleId="TOCHeading">
    <w:name w:val="TOC Heading"/>
    <w:basedOn w:val="Heading1"/>
    <w:next w:val="Normal"/>
    <w:uiPriority w:val="39"/>
    <w:semiHidden/>
    <w:unhideWhenUsed/>
    <w:qFormat/>
    <w:rsid w:val="00A42F7C"/>
    <w:pPr>
      <w:outlineLvl w:val="9"/>
    </w:pPr>
  </w:style>
  <w:style w:type="paragraph" w:styleId="Caption">
    <w:name w:val="caption"/>
    <w:basedOn w:val="Normal"/>
    <w:next w:val="Normal"/>
    <w:uiPriority w:val="35"/>
    <w:unhideWhenUsed/>
    <w:rsid w:val="00500EC2"/>
    <w:pPr>
      <w:jc w:val="center"/>
    </w:pPr>
    <w:rPr>
      <w:bCs/>
      <w:szCs w:val="18"/>
    </w:rPr>
  </w:style>
  <w:style w:type="character" w:customStyle="1" w:styleId="NoSpacingChar">
    <w:name w:val="No Spacing Char"/>
    <w:basedOn w:val="DefaultParagraphFont"/>
    <w:link w:val="NoSpacing"/>
    <w:uiPriority w:val="1"/>
    <w:rsid w:val="00661879"/>
    <w:rPr>
      <w:rFonts w:ascii="Arial Narrow" w:hAnsi="Arial Narrow"/>
    </w:rPr>
  </w:style>
  <w:style w:type="paragraph" w:styleId="Header">
    <w:name w:val="header"/>
    <w:basedOn w:val="Normal"/>
    <w:link w:val="HeaderChar"/>
    <w:unhideWhenUsed/>
    <w:rsid w:val="00836F5D"/>
    <w:pPr>
      <w:tabs>
        <w:tab w:val="center" w:pos="4513"/>
        <w:tab w:val="right" w:pos="9026"/>
      </w:tabs>
    </w:pPr>
    <w:rPr>
      <w:sz w:val="16"/>
    </w:rPr>
  </w:style>
  <w:style w:type="character" w:customStyle="1" w:styleId="HeaderChar">
    <w:name w:val="Header Char"/>
    <w:basedOn w:val="DefaultParagraphFont"/>
    <w:link w:val="Header"/>
    <w:rsid w:val="00836F5D"/>
    <w:rPr>
      <w:rFonts w:ascii="Arial Narrow" w:hAnsi="Arial Narrow"/>
      <w:sz w:val="16"/>
    </w:rPr>
  </w:style>
  <w:style w:type="paragraph" w:styleId="Footer">
    <w:name w:val="footer"/>
    <w:basedOn w:val="Normal"/>
    <w:link w:val="FooterChar"/>
    <w:uiPriority w:val="99"/>
    <w:semiHidden/>
    <w:unhideWhenUsed/>
    <w:rsid w:val="00836F5D"/>
    <w:pPr>
      <w:tabs>
        <w:tab w:val="center" w:pos="4513"/>
        <w:tab w:val="right" w:pos="9026"/>
      </w:tabs>
    </w:pPr>
  </w:style>
  <w:style w:type="character" w:customStyle="1" w:styleId="FooterChar">
    <w:name w:val="Footer Char"/>
    <w:basedOn w:val="DefaultParagraphFont"/>
    <w:link w:val="Footer"/>
    <w:uiPriority w:val="99"/>
    <w:semiHidden/>
    <w:rsid w:val="00836F5D"/>
  </w:style>
  <w:style w:type="character" w:styleId="Hyperlink">
    <w:name w:val="Hyperlink"/>
    <w:basedOn w:val="DefaultParagraphFont"/>
    <w:rsid w:val="008B4313"/>
    <w:rPr>
      <w:color w:val="0000FF"/>
      <w:u w:val="single"/>
    </w:rPr>
  </w:style>
  <w:style w:type="paragraph" w:customStyle="1" w:styleId="Info">
    <w:name w:val="Info"/>
    <w:basedOn w:val="Normal"/>
    <w:qFormat/>
    <w:rsid w:val="00661879"/>
    <w:pPr>
      <w:spacing w:before="120"/>
    </w:pPr>
    <w:rPr>
      <w:b/>
      <w:smallCaps/>
    </w:rPr>
  </w:style>
  <w:style w:type="character" w:styleId="CommentReference">
    <w:name w:val="annotation reference"/>
    <w:basedOn w:val="DefaultParagraphFont"/>
    <w:uiPriority w:val="99"/>
    <w:semiHidden/>
    <w:unhideWhenUsed/>
    <w:rsid w:val="00C946B5"/>
    <w:rPr>
      <w:sz w:val="16"/>
      <w:szCs w:val="16"/>
    </w:rPr>
  </w:style>
  <w:style w:type="paragraph" w:styleId="CommentText">
    <w:name w:val="annotation text"/>
    <w:basedOn w:val="Normal"/>
    <w:link w:val="CommentTextChar"/>
    <w:uiPriority w:val="99"/>
    <w:semiHidden/>
    <w:unhideWhenUsed/>
    <w:rsid w:val="00C946B5"/>
    <w:rPr>
      <w:sz w:val="20"/>
      <w:szCs w:val="20"/>
    </w:rPr>
  </w:style>
  <w:style w:type="character" w:customStyle="1" w:styleId="CommentTextChar">
    <w:name w:val="Comment Text Char"/>
    <w:basedOn w:val="DefaultParagraphFont"/>
    <w:link w:val="CommentText"/>
    <w:uiPriority w:val="99"/>
    <w:semiHidden/>
    <w:rsid w:val="00C946B5"/>
    <w:rPr>
      <w:rFonts w:ascii="Arial Narrow" w:hAnsi="Arial Narrow"/>
      <w:sz w:val="20"/>
      <w:szCs w:val="20"/>
    </w:rPr>
  </w:style>
  <w:style w:type="paragraph" w:styleId="CommentSubject">
    <w:name w:val="annotation subject"/>
    <w:basedOn w:val="CommentText"/>
    <w:next w:val="CommentText"/>
    <w:link w:val="CommentSubjectChar"/>
    <w:uiPriority w:val="99"/>
    <w:semiHidden/>
    <w:unhideWhenUsed/>
    <w:rsid w:val="00C946B5"/>
    <w:rPr>
      <w:b/>
      <w:bCs/>
    </w:rPr>
  </w:style>
  <w:style w:type="character" w:customStyle="1" w:styleId="CommentSubjectChar">
    <w:name w:val="Comment Subject Char"/>
    <w:basedOn w:val="CommentTextChar"/>
    <w:link w:val="CommentSubject"/>
    <w:uiPriority w:val="99"/>
    <w:semiHidden/>
    <w:rsid w:val="00C946B5"/>
    <w:rPr>
      <w:rFonts w:ascii="Arial Narrow" w:hAnsi="Arial Narrow"/>
      <w:b/>
      <w:bCs/>
      <w:sz w:val="20"/>
      <w:szCs w:val="20"/>
    </w:rPr>
  </w:style>
  <w:style w:type="paragraph" w:styleId="BalloonText">
    <w:name w:val="Balloon Text"/>
    <w:basedOn w:val="Normal"/>
    <w:link w:val="BalloonTextChar"/>
    <w:uiPriority w:val="99"/>
    <w:semiHidden/>
    <w:unhideWhenUsed/>
    <w:rsid w:val="00C946B5"/>
    <w:rPr>
      <w:rFonts w:ascii="Tahoma" w:hAnsi="Tahoma" w:cs="Tahoma"/>
      <w:sz w:val="16"/>
      <w:szCs w:val="16"/>
    </w:rPr>
  </w:style>
  <w:style w:type="character" w:customStyle="1" w:styleId="BalloonTextChar">
    <w:name w:val="Balloon Text Char"/>
    <w:basedOn w:val="DefaultParagraphFont"/>
    <w:link w:val="BalloonText"/>
    <w:uiPriority w:val="99"/>
    <w:semiHidden/>
    <w:rsid w:val="00C946B5"/>
    <w:rPr>
      <w:rFonts w:ascii="Tahoma" w:hAnsi="Tahoma" w:cs="Tahoma"/>
      <w:sz w:val="16"/>
      <w:szCs w:val="16"/>
    </w:rPr>
  </w:style>
  <w:style w:type="table" w:styleId="TableGrid">
    <w:name w:val="Table Grid"/>
    <w:basedOn w:val="TableNormal"/>
    <w:uiPriority w:val="59"/>
    <w:rsid w:val="002E7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eferences">
    <w:name w:val="References"/>
    <w:basedOn w:val="Normal"/>
    <w:rsid w:val="00BF22E6"/>
    <w:pPr>
      <w:ind w:left="720" w:hanging="720"/>
    </w:pPr>
    <w:rPr>
      <w:rFonts w:eastAsia="Times New Roman" w:cs="Times New Roman"/>
      <w:sz w:val="20"/>
      <w:szCs w:val="20"/>
      <w:lang w:bidi="ar-SA"/>
    </w:rPr>
  </w:style>
  <w:style w:type="paragraph" w:customStyle="1" w:styleId="Tabletext">
    <w:name w:val="Table text"/>
    <w:basedOn w:val="Normal"/>
    <w:qFormat/>
    <w:rsid w:val="00BF22E6"/>
    <w:pPr>
      <w:spacing w:before="20" w:after="20"/>
    </w:pPr>
    <w:rPr>
      <w:sz w:val="20"/>
    </w:rPr>
  </w:style>
  <w:style w:type="paragraph" w:styleId="Bibliography">
    <w:name w:val="Bibliography"/>
    <w:basedOn w:val="Normal"/>
    <w:next w:val="Normal"/>
    <w:uiPriority w:val="37"/>
    <w:unhideWhenUsed/>
    <w:rsid w:val="00C25819"/>
    <w:pPr>
      <w:spacing w:after="0"/>
      <w:ind w:left="720" w:hanging="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2014-03-01T00:00:00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7723896-FFF8-4AC0-A9C8-A2445DF98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9</Pages>
  <Words>3772</Words>
  <Characters>21501</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CADDIES-caflood USER GUIDE</vt:lpstr>
    </vt:vector>
  </TitlesOfParts>
  <Company>University of Exeter</Company>
  <LinksUpToDate>false</LinksUpToDate>
  <CharactersWithSpaces>25223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CADDIES-caflood USER GUIDE</dc:title>
  <dc:subject>USER GUIDE</dc:subject>
  <dc:creator>Michele Guidolin, Albert S. Chen, Nicola Pasquale</dc:creator>
  <cp:lastModifiedBy>mg314-admin</cp:lastModifiedBy>
  <cp:revision>15</cp:revision>
  <dcterms:created xsi:type="dcterms:W3CDTF">2014-03-28T10:26:00Z</dcterms:created>
  <dcterms:modified xsi:type="dcterms:W3CDTF">2015-04-01T13:23:00Z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zotero-version="4.0.26.2"&gt;&lt;session id="BAnxAw3o"/&gt;&lt;style id="http://www.zotero.org/styles/chicago-author-date" hasBibliography="1" bibliographyStyleHasBeenSet="1"/&gt;&lt;prefs&gt;&lt;pref name="fieldType" value="Field"/&gt;&lt;pref name="storeRefere</vt:lpwstr>
  </property>
  <property fmtid="{D5CDD505-2E9C-101B-9397-08002B2CF9AE}" pid="3" name="ZOTERO_PREF_2">
    <vt:lpwstr>nces" value="true"/&gt;&lt;pref name="automaticJournalAbbreviations" value="true"/&gt;&lt;pref name="noteType" value="0"/&gt;&lt;/prefs&gt;&lt;/data&gt;</vt:lpwstr>
  </property>
</Properties>
</file>