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87" w:type="dxa"/>
        <w:tblLayout w:type="fixed"/>
        <w:tblLook w:val="0000" w:firstRow="0" w:lastRow="0" w:firstColumn="0" w:lastColumn="0" w:noHBand="0" w:noVBand="0"/>
      </w:tblPr>
      <w:tblGrid>
        <w:gridCol w:w="8080"/>
        <w:gridCol w:w="4107"/>
      </w:tblGrid>
      <w:tr w:rsidR="00155B01" w:rsidRPr="00FD7F6F" w14:paraId="307431A2" w14:textId="77777777" w:rsidTr="00DB5389">
        <w:trPr>
          <w:trHeight w:val="1430"/>
        </w:trPr>
        <w:tc>
          <w:tcPr>
            <w:tcW w:w="8080" w:type="dxa"/>
          </w:tcPr>
          <w:p w14:paraId="49FD35F9" w14:textId="77777777" w:rsidR="00155B01" w:rsidRDefault="00155B01" w:rsidP="006F2186">
            <w:pPr>
              <w:pStyle w:val="Header"/>
            </w:pPr>
            <w:r>
              <w:rPr>
                <w:noProof/>
              </w:rPr>
              <w:drawing>
                <wp:inline distT="0" distB="0" distL="0" distR="0" wp14:anchorId="74A0E7C5" wp14:editId="5BE85B30">
                  <wp:extent cx="1688123" cy="762000"/>
                  <wp:effectExtent l="0" t="0" r="7620" b="0"/>
                  <wp:docPr id="30" name="Picture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688798" cy="762305"/>
                          </a:xfrm>
                          <a:prstGeom prst="rect">
                            <a:avLst/>
                          </a:prstGeom>
                          <a:noFill/>
                          <a:ln w="9525">
                            <a:noFill/>
                            <a:miter lim="800000"/>
                            <a:headEnd/>
                            <a:tailEnd/>
                          </a:ln>
                        </pic:spPr>
                      </pic:pic>
                    </a:graphicData>
                  </a:graphic>
                </wp:inline>
              </w:drawing>
            </w:r>
          </w:p>
          <w:p w14:paraId="120C7BDC" w14:textId="77777777" w:rsidR="00155B01" w:rsidRDefault="00155B01" w:rsidP="006F2186">
            <w:pPr>
              <w:pStyle w:val="Header"/>
            </w:pPr>
          </w:p>
        </w:tc>
        <w:tc>
          <w:tcPr>
            <w:tcW w:w="4107" w:type="dxa"/>
          </w:tcPr>
          <w:p w14:paraId="03F857B4" w14:textId="77777777" w:rsidR="00155B01" w:rsidRDefault="00155B01" w:rsidP="006F2186">
            <w:pPr>
              <w:pStyle w:val="Header"/>
              <w:rPr>
                <w:rFonts w:ascii="Arial" w:hAnsi="Arial" w:cs="Arial"/>
                <w:sz w:val="18"/>
              </w:rPr>
            </w:pPr>
            <w:r>
              <w:rPr>
                <w:rFonts w:ascii="Arial" w:hAnsi="Arial" w:cs="Arial"/>
                <w:sz w:val="18"/>
              </w:rPr>
              <w:t>FINANCE SERVICES</w:t>
            </w:r>
          </w:p>
          <w:p w14:paraId="69495161" w14:textId="77777777" w:rsidR="00155B01" w:rsidRDefault="00155B01" w:rsidP="006F2186">
            <w:pPr>
              <w:pStyle w:val="Header"/>
              <w:ind w:right="-108"/>
              <w:rPr>
                <w:rFonts w:ascii="Arial" w:hAnsi="Arial" w:cs="Arial"/>
                <w:sz w:val="20"/>
              </w:rPr>
            </w:pPr>
          </w:p>
          <w:p w14:paraId="3CC3F0E5" w14:textId="77777777" w:rsidR="00155B01" w:rsidRDefault="00155B01" w:rsidP="006F2186">
            <w:pPr>
              <w:pStyle w:val="Header"/>
              <w:ind w:right="-108"/>
              <w:rPr>
                <w:rFonts w:ascii="Arial" w:hAnsi="Arial" w:cs="Arial"/>
                <w:sz w:val="14"/>
              </w:rPr>
            </w:pPr>
            <w:r>
              <w:rPr>
                <w:rFonts w:ascii="Arial" w:hAnsi="Arial" w:cs="Arial"/>
                <w:sz w:val="14"/>
              </w:rPr>
              <w:t>Northcote House</w:t>
            </w:r>
          </w:p>
          <w:p w14:paraId="43FD684B" w14:textId="77777777" w:rsidR="00155B01" w:rsidRDefault="00155B01" w:rsidP="006F2186">
            <w:pPr>
              <w:pStyle w:val="Header"/>
              <w:ind w:right="-108"/>
              <w:rPr>
                <w:rFonts w:ascii="Arial" w:hAnsi="Arial" w:cs="Arial"/>
                <w:sz w:val="14"/>
              </w:rPr>
            </w:pPr>
            <w:r>
              <w:rPr>
                <w:rFonts w:ascii="Arial" w:hAnsi="Arial" w:cs="Arial"/>
                <w:sz w:val="14"/>
              </w:rPr>
              <w:t>The Queen’s Drive</w:t>
            </w:r>
          </w:p>
          <w:p w14:paraId="6B96DCAF" w14:textId="77777777" w:rsidR="00155B01" w:rsidRPr="00AE633B" w:rsidRDefault="00155B01" w:rsidP="006F2186">
            <w:pPr>
              <w:pStyle w:val="Header"/>
              <w:ind w:right="-108"/>
              <w:rPr>
                <w:rFonts w:ascii="Arial" w:hAnsi="Arial" w:cs="Arial"/>
                <w:sz w:val="14"/>
                <w:lang w:val="es-VE"/>
              </w:rPr>
            </w:pPr>
            <w:r w:rsidRPr="00AE633B">
              <w:rPr>
                <w:rFonts w:ascii="Arial" w:hAnsi="Arial" w:cs="Arial"/>
                <w:sz w:val="14"/>
                <w:lang w:val="es-VE"/>
              </w:rPr>
              <w:t>Exeter</w:t>
            </w:r>
          </w:p>
          <w:p w14:paraId="159D24CE" w14:textId="77777777" w:rsidR="00155B01" w:rsidRPr="00AE633B" w:rsidRDefault="00155B01" w:rsidP="006F2186">
            <w:pPr>
              <w:pStyle w:val="Header"/>
              <w:ind w:right="-108"/>
              <w:rPr>
                <w:rFonts w:ascii="Arial" w:hAnsi="Arial" w:cs="Arial"/>
                <w:sz w:val="14"/>
                <w:lang w:val="es-VE"/>
              </w:rPr>
            </w:pPr>
            <w:r w:rsidRPr="00AE633B">
              <w:rPr>
                <w:rFonts w:ascii="Arial" w:hAnsi="Arial" w:cs="Arial"/>
                <w:sz w:val="14"/>
                <w:lang w:val="es-VE"/>
              </w:rPr>
              <w:t>UK EX4 4QJ</w:t>
            </w:r>
          </w:p>
          <w:p w14:paraId="4899B6CC" w14:textId="77777777" w:rsidR="00155B01" w:rsidRPr="00AE633B" w:rsidRDefault="00155B01" w:rsidP="006F2186">
            <w:pPr>
              <w:pStyle w:val="Header"/>
              <w:ind w:right="-108"/>
              <w:rPr>
                <w:rFonts w:ascii="Arial" w:hAnsi="Arial" w:cs="Arial"/>
                <w:sz w:val="14"/>
                <w:lang w:val="es-VE"/>
              </w:rPr>
            </w:pPr>
          </w:p>
          <w:p w14:paraId="4C068048" w14:textId="77777777" w:rsidR="00155B01" w:rsidRPr="00AE633B" w:rsidRDefault="00155B01" w:rsidP="006F2186">
            <w:pPr>
              <w:pStyle w:val="Header"/>
              <w:tabs>
                <w:tab w:val="left" w:pos="792"/>
              </w:tabs>
              <w:ind w:left="792" w:right="-108" w:hanging="792"/>
              <w:rPr>
                <w:rFonts w:ascii="Arial" w:hAnsi="Arial" w:cs="Arial"/>
                <w:sz w:val="14"/>
                <w:lang w:val="es-VE"/>
              </w:rPr>
            </w:pPr>
            <w:r w:rsidRPr="00AE633B">
              <w:rPr>
                <w:rFonts w:ascii="Arial" w:hAnsi="Arial" w:cs="Arial"/>
                <w:sz w:val="14"/>
                <w:lang w:val="es-VE"/>
              </w:rPr>
              <w:t>Web</w:t>
            </w:r>
            <w:r w:rsidRPr="00AE633B">
              <w:rPr>
                <w:rFonts w:ascii="Arial" w:hAnsi="Arial" w:cs="Arial"/>
                <w:spacing w:val="22"/>
                <w:sz w:val="14"/>
                <w:lang w:val="es-VE"/>
              </w:rPr>
              <w:tab/>
            </w:r>
            <w:hyperlink r:id="rId9" w:history="1">
              <w:r w:rsidRPr="00AE633B">
                <w:rPr>
                  <w:rStyle w:val="Hyperlink"/>
                  <w:rFonts w:ascii="Arial" w:eastAsiaTheme="majorEastAsia" w:hAnsi="Arial" w:cs="Arial"/>
                  <w:sz w:val="14"/>
                  <w:lang w:val="es-VE"/>
                </w:rPr>
                <w:t>www.exeter.ac.uk/students/finance/</w:t>
              </w:r>
            </w:hyperlink>
            <w:r w:rsidRPr="00AE633B">
              <w:rPr>
                <w:rFonts w:ascii="Arial" w:hAnsi="Arial" w:cs="Arial"/>
                <w:sz w:val="14"/>
                <w:lang w:val="es-VE"/>
              </w:rPr>
              <w:t xml:space="preserve"> </w:t>
            </w:r>
          </w:p>
        </w:tc>
      </w:tr>
    </w:tbl>
    <w:p w14:paraId="504C34ED" w14:textId="7D926010" w:rsidR="00427D88" w:rsidRPr="00155B01" w:rsidRDefault="00E672DC" w:rsidP="00155B01">
      <w:pPr>
        <w:spacing w:after="0"/>
        <w:jc w:val="center"/>
        <w:rPr>
          <w:b/>
          <w:bCs/>
          <w:sz w:val="32"/>
          <w:szCs w:val="32"/>
          <w:u w:val="single"/>
        </w:rPr>
      </w:pPr>
      <w:r w:rsidRPr="00155B01">
        <w:rPr>
          <w:b/>
          <w:bCs/>
          <w:sz w:val="32"/>
          <w:szCs w:val="32"/>
          <w:u w:val="single"/>
        </w:rPr>
        <w:t>Student Information Form</w:t>
      </w:r>
    </w:p>
    <w:p w14:paraId="34C3E7E3" w14:textId="2E08D50B" w:rsidR="00DF5167" w:rsidRPr="00AA07B7" w:rsidRDefault="0085779C" w:rsidP="00AA07B7">
      <w:pPr>
        <w:spacing w:after="0"/>
        <w:jc w:val="center"/>
        <w:rPr>
          <w:sz w:val="24"/>
          <w:szCs w:val="24"/>
        </w:rPr>
      </w:pPr>
      <w:r w:rsidRPr="00AA07B7">
        <w:rPr>
          <w:sz w:val="24"/>
          <w:szCs w:val="24"/>
        </w:rPr>
        <w:t>Stafford (</w:t>
      </w:r>
      <w:r w:rsidR="00DF5167" w:rsidRPr="00AA07B7">
        <w:rPr>
          <w:sz w:val="24"/>
          <w:szCs w:val="24"/>
        </w:rPr>
        <w:t>Direct</w:t>
      </w:r>
      <w:r w:rsidRPr="00AA07B7">
        <w:rPr>
          <w:sz w:val="24"/>
          <w:szCs w:val="24"/>
        </w:rPr>
        <w:t>)</w:t>
      </w:r>
      <w:r w:rsidR="00407D0A" w:rsidRPr="00AA07B7">
        <w:rPr>
          <w:sz w:val="24"/>
          <w:szCs w:val="24"/>
        </w:rPr>
        <w:t xml:space="preserve"> and/or Private</w:t>
      </w:r>
    </w:p>
    <w:tbl>
      <w:tblPr>
        <w:tblStyle w:val="TableGrid"/>
        <w:tblW w:w="10768" w:type="dxa"/>
        <w:tblLook w:val="04A0" w:firstRow="1" w:lastRow="0" w:firstColumn="1" w:lastColumn="0" w:noHBand="0" w:noVBand="1"/>
      </w:tblPr>
      <w:tblGrid>
        <w:gridCol w:w="10768"/>
      </w:tblGrid>
      <w:tr w:rsidR="00BC2A02" w:rsidRPr="00A758EF" w14:paraId="34C3E7E7" w14:textId="77777777" w:rsidTr="00A11D93">
        <w:trPr>
          <w:trHeight w:val="284"/>
        </w:trPr>
        <w:tc>
          <w:tcPr>
            <w:tcW w:w="10768" w:type="dxa"/>
            <w:vAlign w:val="center"/>
          </w:tcPr>
          <w:p w14:paraId="20A93B70" w14:textId="77777777" w:rsidR="00415946" w:rsidRPr="00415946" w:rsidRDefault="00415946" w:rsidP="00E672DC">
            <w:pPr>
              <w:rPr>
                <w:rFonts w:cstheme="majorHAnsi"/>
                <w:b/>
                <w:color w:val="000000" w:themeColor="text1"/>
                <w:sz w:val="16"/>
                <w:szCs w:val="16"/>
              </w:rPr>
            </w:pPr>
          </w:p>
          <w:p w14:paraId="1B69A598" w14:textId="66172311" w:rsidR="00E672DC" w:rsidRPr="00A758EF" w:rsidRDefault="00E672DC" w:rsidP="00E672DC">
            <w:pPr>
              <w:rPr>
                <w:rFonts w:cstheme="majorHAnsi"/>
                <w:b/>
                <w:color w:val="000000" w:themeColor="text1"/>
              </w:rPr>
            </w:pPr>
            <w:r w:rsidRPr="00A758EF">
              <w:rPr>
                <w:rFonts w:cstheme="majorHAnsi"/>
                <w:b/>
                <w:color w:val="000000" w:themeColor="text1"/>
              </w:rPr>
              <w:t>PLEASE NOTE</w:t>
            </w:r>
            <w:r w:rsidR="00905C3E" w:rsidRPr="00A758EF">
              <w:rPr>
                <w:rFonts w:cstheme="majorHAnsi"/>
                <w:b/>
                <w:color w:val="000000" w:themeColor="text1"/>
              </w:rPr>
              <w:t>:</w:t>
            </w:r>
            <w:r w:rsidRPr="00A758EF">
              <w:rPr>
                <w:rFonts w:cstheme="majorHAnsi"/>
                <w:b/>
                <w:color w:val="000000" w:themeColor="text1"/>
              </w:rPr>
              <w:t xml:space="preserve"> </w:t>
            </w:r>
          </w:p>
          <w:p w14:paraId="72B0389F" w14:textId="77777777" w:rsidR="00BC2A02" w:rsidRDefault="00BC2A02" w:rsidP="00415946">
            <w:pPr>
              <w:rPr>
                <w:rFonts w:cstheme="majorHAnsi"/>
                <w:color w:val="000000" w:themeColor="text1"/>
              </w:rPr>
            </w:pPr>
            <w:r w:rsidRPr="00A758EF">
              <w:rPr>
                <w:rFonts w:cstheme="majorHAnsi"/>
                <w:color w:val="000000" w:themeColor="text1"/>
              </w:rPr>
              <w:t xml:space="preserve">If you are planning to </w:t>
            </w:r>
            <w:r w:rsidR="00E672DC" w:rsidRPr="00A758EF">
              <w:rPr>
                <w:rFonts w:cstheme="majorHAnsi"/>
                <w:color w:val="000000" w:themeColor="text1"/>
              </w:rPr>
              <w:t>study outside of the UK, study via</w:t>
            </w:r>
            <w:r w:rsidRPr="00A758EF">
              <w:rPr>
                <w:rFonts w:cstheme="majorHAnsi"/>
                <w:color w:val="000000" w:themeColor="text1"/>
              </w:rPr>
              <w:t xml:space="preserve"> </w:t>
            </w:r>
            <w:r w:rsidR="00E672DC" w:rsidRPr="00A758EF">
              <w:rPr>
                <w:rFonts w:cstheme="majorHAnsi"/>
                <w:color w:val="000000" w:themeColor="text1"/>
              </w:rPr>
              <w:t>distance learning, study</w:t>
            </w:r>
            <w:r w:rsidR="00270883" w:rsidRPr="00A758EF">
              <w:rPr>
                <w:rFonts w:cstheme="majorHAnsi"/>
                <w:color w:val="000000" w:themeColor="text1"/>
              </w:rPr>
              <w:t xml:space="preserve"> </w:t>
            </w:r>
            <w:r w:rsidR="00905C3E" w:rsidRPr="00A758EF">
              <w:rPr>
                <w:rFonts w:cstheme="majorHAnsi"/>
                <w:color w:val="000000" w:themeColor="text1"/>
              </w:rPr>
              <w:t>a medical or a PGCE</w:t>
            </w:r>
            <w:r w:rsidR="00B912D3" w:rsidRPr="00A758EF">
              <w:rPr>
                <w:rFonts w:cstheme="majorHAnsi"/>
                <w:color w:val="000000" w:themeColor="text1"/>
              </w:rPr>
              <w:t xml:space="preserve"> programme</w:t>
            </w:r>
            <w:r w:rsidR="00415946">
              <w:rPr>
                <w:rFonts w:cstheme="majorHAnsi"/>
                <w:color w:val="000000" w:themeColor="text1"/>
              </w:rPr>
              <w:t xml:space="preserve"> or if you are part time (under 50%), </w:t>
            </w:r>
            <w:r w:rsidR="00905C3E" w:rsidRPr="00A758EF">
              <w:rPr>
                <w:rFonts w:cstheme="majorHAnsi"/>
                <w:color w:val="000000" w:themeColor="text1"/>
              </w:rPr>
              <w:t xml:space="preserve">your course is ineligible for Stafford loans with the University of Exeter. You can apply for a </w:t>
            </w:r>
            <w:proofErr w:type="gramStart"/>
            <w:r w:rsidR="00905C3E" w:rsidRPr="00A758EF">
              <w:rPr>
                <w:rFonts w:cstheme="majorHAnsi"/>
                <w:color w:val="000000" w:themeColor="text1"/>
              </w:rPr>
              <w:t>Pri</w:t>
            </w:r>
            <w:r w:rsidR="00B912D3" w:rsidRPr="00A758EF">
              <w:rPr>
                <w:rFonts w:cstheme="majorHAnsi"/>
                <w:color w:val="000000" w:themeColor="text1"/>
              </w:rPr>
              <w:t>vate</w:t>
            </w:r>
            <w:proofErr w:type="gramEnd"/>
            <w:r w:rsidR="00B912D3" w:rsidRPr="00A758EF">
              <w:rPr>
                <w:rFonts w:cstheme="majorHAnsi"/>
                <w:color w:val="000000" w:themeColor="text1"/>
              </w:rPr>
              <w:t xml:space="preserve"> loan if any of the above are</w:t>
            </w:r>
            <w:r w:rsidR="00905C3E" w:rsidRPr="00A758EF">
              <w:rPr>
                <w:rFonts w:cstheme="majorHAnsi"/>
                <w:color w:val="000000" w:themeColor="text1"/>
              </w:rPr>
              <w:t xml:space="preserve"> applicable. Please provide information below. </w:t>
            </w:r>
          </w:p>
          <w:p w14:paraId="34C3E7E6" w14:textId="1759FF9F" w:rsidR="00415946" w:rsidRPr="00415946" w:rsidRDefault="00415946" w:rsidP="00415946">
            <w:pPr>
              <w:rPr>
                <w:rFonts w:cstheme="majorHAnsi"/>
                <w:color w:val="000000" w:themeColor="text1"/>
                <w:sz w:val="16"/>
                <w:szCs w:val="16"/>
              </w:rPr>
            </w:pPr>
          </w:p>
        </w:tc>
      </w:tr>
      <w:tr w:rsidR="00BC2A02" w:rsidRPr="00A758EF" w14:paraId="34C3E7EB" w14:textId="77777777" w:rsidTr="00A11D93">
        <w:trPr>
          <w:trHeight w:val="567"/>
        </w:trPr>
        <w:tc>
          <w:tcPr>
            <w:tcW w:w="10768" w:type="dxa"/>
            <w:vAlign w:val="center"/>
          </w:tcPr>
          <w:p w14:paraId="6D9F911A" w14:textId="77777777" w:rsidR="00D137E7" w:rsidRPr="00D137E7" w:rsidRDefault="00D137E7" w:rsidP="00415946">
            <w:pPr>
              <w:rPr>
                <w:rFonts w:cstheme="majorHAnsi"/>
                <w:color w:val="000000" w:themeColor="text1"/>
                <w:sz w:val="16"/>
                <w:szCs w:val="16"/>
              </w:rPr>
            </w:pPr>
          </w:p>
          <w:p w14:paraId="7FD0D0BD" w14:textId="77777777" w:rsidR="00BC2A02" w:rsidRDefault="00BC2A02" w:rsidP="00415946">
            <w:pPr>
              <w:rPr>
                <w:rFonts w:cstheme="majorHAnsi"/>
                <w:color w:val="000000" w:themeColor="text1"/>
              </w:rPr>
            </w:pPr>
            <w:r w:rsidRPr="00A758EF">
              <w:rPr>
                <w:rFonts w:cstheme="majorHAnsi"/>
                <w:color w:val="000000" w:themeColor="text1"/>
              </w:rPr>
              <w:t>If you</w:t>
            </w:r>
            <w:r w:rsidR="00905C3E" w:rsidRPr="00A758EF">
              <w:rPr>
                <w:rFonts w:cstheme="majorHAnsi"/>
                <w:color w:val="000000" w:themeColor="text1"/>
              </w:rPr>
              <w:t>r</w:t>
            </w:r>
            <w:r w:rsidRPr="00A758EF">
              <w:rPr>
                <w:rFonts w:cstheme="majorHAnsi"/>
                <w:color w:val="000000" w:themeColor="text1"/>
              </w:rPr>
              <w:t xml:space="preserve"> course </w:t>
            </w:r>
            <w:r w:rsidR="00905C3E" w:rsidRPr="00A758EF">
              <w:rPr>
                <w:rFonts w:cstheme="majorHAnsi"/>
                <w:color w:val="000000" w:themeColor="text1"/>
              </w:rPr>
              <w:t xml:space="preserve">has a </w:t>
            </w:r>
            <w:r w:rsidRPr="00A758EF">
              <w:rPr>
                <w:rFonts w:cstheme="majorHAnsi"/>
                <w:color w:val="000000" w:themeColor="text1"/>
              </w:rPr>
              <w:t xml:space="preserve">mandatory placement year outside of the UK, </w:t>
            </w:r>
            <w:r w:rsidR="00B912D3" w:rsidRPr="00A758EF">
              <w:rPr>
                <w:rFonts w:cstheme="majorHAnsi"/>
                <w:color w:val="000000" w:themeColor="text1"/>
              </w:rPr>
              <w:t>you should</w:t>
            </w:r>
            <w:r w:rsidRPr="00A758EF">
              <w:rPr>
                <w:rFonts w:cstheme="majorHAnsi"/>
                <w:color w:val="000000" w:themeColor="text1"/>
              </w:rPr>
              <w:t xml:space="preserve"> only attend an </w:t>
            </w:r>
            <w:r w:rsidR="00905C3E" w:rsidRPr="00A758EF">
              <w:rPr>
                <w:rFonts w:cstheme="majorHAnsi"/>
                <w:color w:val="000000" w:themeColor="text1"/>
              </w:rPr>
              <w:t>institution which</w:t>
            </w:r>
            <w:r w:rsidRPr="00A758EF">
              <w:rPr>
                <w:rFonts w:cstheme="majorHAnsi"/>
                <w:color w:val="000000" w:themeColor="text1"/>
              </w:rPr>
              <w:t xml:space="preserve"> is eligible to administer US Federal Aid loans. Your funding </w:t>
            </w:r>
            <w:r w:rsidR="00B912D3" w:rsidRPr="00A758EF">
              <w:rPr>
                <w:rFonts w:cstheme="majorHAnsi"/>
                <w:color w:val="000000" w:themeColor="text1"/>
                <w:u w:val="single"/>
              </w:rPr>
              <w:t>will</w:t>
            </w:r>
            <w:r w:rsidRPr="00A758EF">
              <w:rPr>
                <w:rFonts w:cstheme="majorHAnsi"/>
                <w:color w:val="000000" w:themeColor="text1"/>
              </w:rPr>
              <w:t xml:space="preserve"> be affected if you opt to attend a non-regulated institution.</w:t>
            </w:r>
          </w:p>
          <w:p w14:paraId="34C3E7EA" w14:textId="1D8E86A9" w:rsidR="00D137E7" w:rsidRPr="00D137E7" w:rsidRDefault="00D137E7" w:rsidP="00415946">
            <w:pPr>
              <w:rPr>
                <w:rFonts w:cstheme="majorHAnsi"/>
                <w:color w:val="000000" w:themeColor="text1"/>
                <w:sz w:val="16"/>
                <w:szCs w:val="16"/>
              </w:rPr>
            </w:pPr>
          </w:p>
        </w:tc>
      </w:tr>
    </w:tbl>
    <w:tbl>
      <w:tblPr>
        <w:tblStyle w:val="TableGrid"/>
        <w:tblpPr w:leftFromText="180" w:rightFromText="180" w:vertAnchor="text" w:horzAnchor="margin" w:tblpY="138"/>
        <w:tblW w:w="10768" w:type="dxa"/>
        <w:tblLook w:val="04A0" w:firstRow="1" w:lastRow="0" w:firstColumn="1" w:lastColumn="0" w:noHBand="0" w:noVBand="1"/>
      </w:tblPr>
      <w:tblGrid>
        <w:gridCol w:w="10768"/>
      </w:tblGrid>
      <w:tr w:rsidR="00BF7519" w14:paraId="035622F3" w14:textId="77777777" w:rsidTr="00BF7519">
        <w:trPr>
          <w:trHeight w:val="412"/>
        </w:trPr>
        <w:tc>
          <w:tcPr>
            <w:tcW w:w="10768" w:type="dxa"/>
            <w:vAlign w:val="center"/>
          </w:tcPr>
          <w:p w14:paraId="208AAE87" w14:textId="77777777" w:rsidR="00BF7519" w:rsidRPr="00BB1E0B" w:rsidRDefault="00BF7519" w:rsidP="00BF7519">
            <w:pPr>
              <w:rPr>
                <w:bCs/>
              </w:rPr>
            </w:pPr>
            <w:r w:rsidRPr="00F668BC">
              <w:rPr>
                <w:rFonts w:cstheme="majorHAnsi"/>
                <w:b/>
                <w:color w:val="000000" w:themeColor="text1"/>
                <w:sz w:val="28"/>
                <w:szCs w:val="28"/>
                <w:u w:val="single"/>
              </w:rPr>
              <w:t xml:space="preserve">SECTION 1 </w:t>
            </w:r>
            <w:r>
              <w:rPr>
                <w:rFonts w:cstheme="majorHAnsi"/>
                <w:b/>
                <w:color w:val="000000" w:themeColor="text1"/>
                <w:sz w:val="28"/>
                <w:szCs w:val="28"/>
                <w:u w:val="single"/>
              </w:rPr>
              <w:t xml:space="preserve">– STUDENT/COURSE/LOAN </w:t>
            </w:r>
            <w:proofErr w:type="gramStart"/>
            <w:r>
              <w:rPr>
                <w:rFonts w:cstheme="majorHAnsi"/>
                <w:b/>
                <w:color w:val="000000" w:themeColor="text1"/>
                <w:sz w:val="28"/>
                <w:szCs w:val="28"/>
                <w:u w:val="single"/>
              </w:rPr>
              <w:t xml:space="preserve">INFORMATION </w:t>
            </w:r>
            <w:r>
              <w:rPr>
                <w:rFonts w:cstheme="majorHAnsi"/>
                <w:b/>
                <w:color w:val="000000" w:themeColor="text1"/>
                <w:sz w:val="28"/>
                <w:szCs w:val="28"/>
              </w:rPr>
              <w:t xml:space="preserve"> </w:t>
            </w:r>
            <w:r w:rsidRPr="00BB1E0B">
              <w:rPr>
                <w:rFonts w:cstheme="majorHAnsi"/>
                <w:b/>
                <w:color w:val="FF0000"/>
                <w:sz w:val="28"/>
                <w:szCs w:val="28"/>
                <w:u w:val="single"/>
              </w:rPr>
              <w:t>(</w:t>
            </w:r>
            <w:proofErr w:type="gramEnd"/>
            <w:r w:rsidRPr="00BB1E0B">
              <w:rPr>
                <w:rFonts w:cstheme="majorHAnsi"/>
                <w:b/>
                <w:color w:val="FF0000"/>
                <w:sz w:val="28"/>
                <w:szCs w:val="28"/>
                <w:u w:val="single"/>
              </w:rPr>
              <w:t>Student to complete this section)</w:t>
            </w:r>
          </w:p>
        </w:tc>
      </w:tr>
      <w:tr w:rsidR="00BF7519" w14:paraId="3763168A" w14:textId="77777777" w:rsidTr="00BF7519">
        <w:trPr>
          <w:trHeight w:val="3960"/>
        </w:trPr>
        <w:tc>
          <w:tcPr>
            <w:tcW w:w="10768" w:type="dxa"/>
            <w:vAlign w:val="bottom"/>
          </w:tcPr>
          <w:p w14:paraId="1A8776B5" w14:textId="77777777" w:rsidR="00BF7519" w:rsidRPr="00FC169D" w:rsidRDefault="00BF7519" w:rsidP="00BF7519">
            <w:pPr>
              <w:spacing w:after="120"/>
              <w:rPr>
                <w:rFonts w:cstheme="majorHAnsi"/>
                <w:color w:val="000000" w:themeColor="text1"/>
                <w:sz w:val="2"/>
                <w:szCs w:val="2"/>
              </w:rPr>
            </w:pPr>
          </w:p>
          <w:p w14:paraId="59E1BA98" w14:textId="77777777" w:rsidR="00BF7519" w:rsidRDefault="00BF7519" w:rsidP="00BF7519">
            <w:pPr>
              <w:spacing w:after="120"/>
              <w:rPr>
                <w:rFonts w:cstheme="majorHAnsi"/>
                <w:color w:val="000000" w:themeColor="text1"/>
              </w:rPr>
            </w:pPr>
            <w:r w:rsidRPr="00A7721B">
              <w:rPr>
                <w:rFonts w:cstheme="majorHAnsi"/>
                <w:color w:val="000000" w:themeColor="text1"/>
              </w:rPr>
              <w:t xml:space="preserve">Name: </w:t>
            </w:r>
          </w:p>
          <w:p w14:paraId="43C045F1" w14:textId="77777777" w:rsidR="00BF7519" w:rsidRDefault="00BF7519" w:rsidP="00BF7519">
            <w:pPr>
              <w:spacing w:after="120"/>
              <w:rPr>
                <w:rFonts w:cstheme="majorHAnsi"/>
                <w:color w:val="000000" w:themeColor="text1"/>
              </w:rPr>
            </w:pPr>
            <w:r w:rsidRPr="00617187">
              <w:rPr>
                <w:rFonts w:cstheme="majorHAnsi"/>
                <w:color w:val="000000" w:themeColor="text1"/>
              </w:rPr>
              <w:t>University of Exeter student ID:</w:t>
            </w:r>
          </w:p>
          <w:p w14:paraId="4247F788" w14:textId="77777777" w:rsidR="00BF7519" w:rsidRDefault="00BF7519" w:rsidP="00BF7519">
            <w:pPr>
              <w:spacing w:after="120"/>
              <w:rPr>
                <w:rFonts w:cstheme="majorHAnsi"/>
                <w:color w:val="000000" w:themeColor="text1"/>
              </w:rPr>
            </w:pPr>
            <w:r w:rsidRPr="00617187">
              <w:rPr>
                <w:rFonts w:cstheme="majorHAnsi"/>
                <w:color w:val="000000" w:themeColor="text1"/>
              </w:rPr>
              <w:t xml:space="preserve">E-mail address: </w:t>
            </w:r>
          </w:p>
          <w:p w14:paraId="5DEFF319" w14:textId="77777777" w:rsidR="00BF7519" w:rsidRDefault="00BF7519" w:rsidP="00BF7519">
            <w:pPr>
              <w:spacing w:after="120"/>
              <w:rPr>
                <w:rFonts w:cstheme="majorHAnsi"/>
                <w:color w:val="000000" w:themeColor="text1"/>
              </w:rPr>
            </w:pPr>
            <w:r>
              <w:rPr>
                <w:rFonts w:cstheme="majorHAnsi"/>
                <w:color w:val="000000" w:themeColor="text1"/>
              </w:rPr>
              <w:t>Academic year and start month of study:</w:t>
            </w:r>
            <w:r w:rsidRPr="00617187">
              <w:rPr>
                <w:rFonts w:cstheme="majorHAnsi"/>
                <w:color w:val="000000" w:themeColor="text1"/>
              </w:rPr>
              <w:t xml:space="preserve"> </w:t>
            </w:r>
          </w:p>
          <w:p w14:paraId="594DE5FD" w14:textId="77777777" w:rsidR="00BF7519" w:rsidRDefault="00BF7519" w:rsidP="00BF7519">
            <w:pPr>
              <w:spacing w:after="120"/>
              <w:rPr>
                <w:rFonts w:cstheme="majorHAnsi"/>
                <w:color w:val="000000" w:themeColor="text1"/>
              </w:rPr>
            </w:pPr>
            <w:r>
              <w:rPr>
                <w:rFonts w:cstheme="majorHAnsi"/>
                <w:color w:val="000000" w:themeColor="text1"/>
              </w:rPr>
              <w:t>Programme and length of course (in years)</w:t>
            </w:r>
            <w:r w:rsidRPr="00617187">
              <w:rPr>
                <w:rFonts w:cstheme="majorHAnsi"/>
                <w:color w:val="000000" w:themeColor="text1"/>
              </w:rPr>
              <w:t xml:space="preserve">: </w:t>
            </w:r>
          </w:p>
          <w:p w14:paraId="1C7D07EF" w14:textId="77777777" w:rsidR="00BF7519" w:rsidRDefault="00BF7519" w:rsidP="00BF7519">
            <w:pPr>
              <w:spacing w:after="120"/>
              <w:rPr>
                <w:rFonts w:cstheme="majorHAnsi"/>
                <w:color w:val="000000" w:themeColor="text1"/>
              </w:rPr>
            </w:pPr>
            <w:r>
              <w:rPr>
                <w:rFonts w:cstheme="majorHAnsi"/>
                <w:color w:val="000000" w:themeColor="text1"/>
              </w:rPr>
              <w:t>Which year of study will you be entering this year:</w:t>
            </w:r>
          </w:p>
          <w:p w14:paraId="03A61A52" w14:textId="77777777" w:rsidR="00BF7519" w:rsidRDefault="00BF7519" w:rsidP="00BF7519">
            <w:pPr>
              <w:spacing w:after="120"/>
              <w:rPr>
                <w:rFonts w:cstheme="majorHAnsi"/>
                <w:color w:val="000000" w:themeColor="text1"/>
              </w:rPr>
            </w:pPr>
            <w:r>
              <w:rPr>
                <w:rFonts w:cstheme="majorHAnsi"/>
                <w:color w:val="000000" w:themeColor="text1"/>
              </w:rPr>
              <w:t xml:space="preserve">Are you applying for (please delete as </w:t>
            </w:r>
            <w:proofErr w:type="gramStart"/>
            <w:r>
              <w:rPr>
                <w:rFonts w:cstheme="majorHAnsi"/>
                <w:color w:val="000000" w:themeColor="text1"/>
              </w:rPr>
              <w:t>applicable):</w:t>
            </w:r>
            <w:proofErr w:type="gramEnd"/>
            <w:r>
              <w:rPr>
                <w:rFonts w:cstheme="majorHAnsi"/>
                <w:color w:val="000000" w:themeColor="text1"/>
              </w:rPr>
              <w:t xml:space="preserve">- </w:t>
            </w:r>
          </w:p>
          <w:p w14:paraId="164C5BA3" w14:textId="77777777" w:rsidR="00BF7519" w:rsidRPr="00905C3E" w:rsidRDefault="00BF7519" w:rsidP="00BF7519">
            <w:pPr>
              <w:pStyle w:val="ListParagraph"/>
              <w:numPr>
                <w:ilvl w:val="0"/>
                <w:numId w:val="8"/>
              </w:numPr>
              <w:spacing w:after="120"/>
              <w:ind w:left="567" w:hanging="294"/>
              <w:rPr>
                <w:rFonts w:cstheme="majorHAnsi"/>
                <w:color w:val="000000" w:themeColor="text1"/>
              </w:rPr>
            </w:pPr>
            <w:r w:rsidRPr="00905C3E">
              <w:rPr>
                <w:rFonts w:cstheme="majorHAnsi"/>
                <w:color w:val="000000" w:themeColor="text1"/>
              </w:rPr>
              <w:t>Stafford (Direct) Loan</w:t>
            </w:r>
            <w:r>
              <w:rPr>
                <w:rFonts w:cstheme="majorHAnsi"/>
                <w:color w:val="000000" w:themeColor="text1"/>
              </w:rPr>
              <w:t xml:space="preserve"> (for more details about these loans, please see </w:t>
            </w:r>
            <w:r w:rsidRPr="00B307FC">
              <w:rPr>
                <w:rFonts w:cstheme="majorHAnsi"/>
                <w:b/>
                <w:bCs/>
                <w:color w:val="000000" w:themeColor="text1"/>
                <w:u w:val="single"/>
              </w:rPr>
              <w:t>‘Useful additional information’</w:t>
            </w:r>
            <w:r>
              <w:rPr>
                <w:rFonts w:cstheme="majorHAnsi"/>
                <w:color w:val="000000" w:themeColor="text1"/>
              </w:rPr>
              <w:t xml:space="preserve"> section below.)</w:t>
            </w:r>
          </w:p>
          <w:p w14:paraId="0A643743" w14:textId="77777777" w:rsidR="00BF7519" w:rsidRDefault="00BF7519" w:rsidP="00BF7519">
            <w:pPr>
              <w:pStyle w:val="ListParagraph"/>
              <w:numPr>
                <w:ilvl w:val="0"/>
                <w:numId w:val="8"/>
              </w:numPr>
              <w:ind w:left="567" w:hanging="294"/>
              <w:rPr>
                <w:rFonts w:cstheme="majorHAnsi"/>
                <w:color w:val="000000" w:themeColor="text1"/>
              </w:rPr>
            </w:pPr>
            <w:r w:rsidRPr="00905C3E">
              <w:rPr>
                <w:rFonts w:cstheme="majorHAnsi"/>
                <w:color w:val="000000" w:themeColor="text1"/>
              </w:rPr>
              <w:t>Private Loan</w:t>
            </w:r>
          </w:p>
          <w:p w14:paraId="018A72CF" w14:textId="7A8890ED" w:rsidR="00BF7519" w:rsidRDefault="00BF7519" w:rsidP="00BF7519">
            <w:pPr>
              <w:pStyle w:val="ListParagraph"/>
              <w:numPr>
                <w:ilvl w:val="0"/>
                <w:numId w:val="8"/>
              </w:numPr>
              <w:ind w:left="567" w:hanging="294"/>
            </w:pPr>
            <w:r>
              <w:rPr>
                <w:rFonts w:cstheme="majorHAnsi"/>
                <w:color w:val="000000" w:themeColor="text1"/>
              </w:rPr>
              <w:t>Both</w:t>
            </w:r>
          </w:p>
        </w:tc>
      </w:tr>
    </w:tbl>
    <w:p w14:paraId="5481995B" w14:textId="23637849" w:rsidR="00905C3E" w:rsidRPr="00AA07B7" w:rsidRDefault="00905C3E" w:rsidP="00AA07B7">
      <w:pPr>
        <w:jc w:val="center"/>
        <w:rPr>
          <w:sz w:val="26"/>
          <w:szCs w:val="26"/>
        </w:rPr>
      </w:pPr>
    </w:p>
    <w:p w14:paraId="6BF82AC0" w14:textId="77777777" w:rsidR="00BB1E0B" w:rsidRDefault="00BB1E0B" w:rsidP="008B660D">
      <w:pPr>
        <w:spacing w:after="120"/>
        <w:rPr>
          <w:rFonts w:cstheme="majorHAnsi"/>
          <w:color w:val="000000" w:themeColor="text1"/>
        </w:rPr>
      </w:pPr>
    </w:p>
    <w:p w14:paraId="7FA4EB51" w14:textId="77777777" w:rsidR="00BB1E0B" w:rsidRDefault="00BB1E0B" w:rsidP="008B660D">
      <w:pPr>
        <w:spacing w:after="120"/>
        <w:rPr>
          <w:rFonts w:cstheme="majorHAnsi"/>
          <w:color w:val="000000" w:themeColor="text1"/>
        </w:rPr>
      </w:pPr>
    </w:p>
    <w:p w14:paraId="7A4C70A6" w14:textId="77777777" w:rsidR="00BB1E0B" w:rsidRDefault="00BB1E0B" w:rsidP="008B660D">
      <w:pPr>
        <w:spacing w:after="120"/>
        <w:rPr>
          <w:rFonts w:cstheme="majorHAnsi"/>
          <w:color w:val="000000" w:themeColor="text1"/>
        </w:rPr>
      </w:pPr>
    </w:p>
    <w:p w14:paraId="19303B7F" w14:textId="77777777" w:rsidR="00BB1E0B" w:rsidRDefault="00BB1E0B" w:rsidP="008B660D">
      <w:pPr>
        <w:spacing w:after="120"/>
        <w:rPr>
          <w:rFonts w:cstheme="majorHAnsi"/>
          <w:color w:val="000000" w:themeColor="text1"/>
        </w:rPr>
      </w:pPr>
    </w:p>
    <w:p w14:paraId="15DA182E" w14:textId="77777777" w:rsidR="00BB1E0B" w:rsidRDefault="00BB1E0B" w:rsidP="008B660D">
      <w:pPr>
        <w:spacing w:after="120"/>
        <w:rPr>
          <w:rFonts w:cstheme="majorHAnsi"/>
          <w:color w:val="000000" w:themeColor="text1"/>
        </w:rPr>
      </w:pPr>
    </w:p>
    <w:p w14:paraId="6F7A5ECD" w14:textId="77777777" w:rsidR="00BB1E0B" w:rsidRDefault="00BB1E0B" w:rsidP="008B660D">
      <w:pPr>
        <w:spacing w:after="120"/>
        <w:rPr>
          <w:rFonts w:cstheme="majorHAnsi"/>
          <w:color w:val="000000" w:themeColor="text1"/>
        </w:rPr>
      </w:pPr>
    </w:p>
    <w:p w14:paraId="788A5C50" w14:textId="77777777" w:rsidR="00BB1E0B" w:rsidRDefault="00BB1E0B" w:rsidP="008B660D">
      <w:pPr>
        <w:spacing w:after="120"/>
        <w:rPr>
          <w:rFonts w:cstheme="majorHAnsi"/>
          <w:color w:val="000000" w:themeColor="text1"/>
        </w:rPr>
      </w:pPr>
    </w:p>
    <w:p w14:paraId="18F93400" w14:textId="77777777" w:rsidR="00BB1E0B" w:rsidRDefault="00BB1E0B" w:rsidP="008B660D">
      <w:pPr>
        <w:spacing w:after="120"/>
        <w:rPr>
          <w:rFonts w:cstheme="majorHAnsi"/>
          <w:color w:val="000000" w:themeColor="text1"/>
        </w:rPr>
      </w:pPr>
    </w:p>
    <w:p w14:paraId="22F9434B" w14:textId="39661AF2" w:rsidR="00B307FC" w:rsidRPr="00FC169D" w:rsidRDefault="00B307FC" w:rsidP="00FC169D">
      <w:pPr>
        <w:spacing w:after="0"/>
        <w:ind w:left="273"/>
        <w:rPr>
          <w:rFonts w:cstheme="majorHAnsi"/>
          <w:color w:val="000000" w:themeColor="text1"/>
        </w:rPr>
      </w:pPr>
    </w:p>
    <w:p w14:paraId="09C2E39D" w14:textId="14A2C153" w:rsidR="00B307FC" w:rsidRDefault="00B307FC" w:rsidP="00CA46C8">
      <w:pPr>
        <w:spacing w:after="0"/>
        <w:rPr>
          <w:rFonts w:cstheme="majorHAnsi"/>
          <w:b/>
          <w:bCs/>
          <w:color w:val="000000" w:themeColor="text1"/>
          <w:u w:val="single"/>
        </w:rPr>
      </w:pPr>
    </w:p>
    <w:p w14:paraId="42DF44F9" w14:textId="0A65EAAA" w:rsidR="00B307FC" w:rsidRDefault="00B307FC" w:rsidP="00CA46C8">
      <w:pPr>
        <w:spacing w:after="0"/>
        <w:rPr>
          <w:rFonts w:cstheme="majorHAnsi"/>
          <w:b/>
          <w:bCs/>
          <w:color w:val="000000" w:themeColor="text1"/>
          <w:u w:val="single"/>
        </w:rPr>
      </w:pPr>
    </w:p>
    <w:tbl>
      <w:tblPr>
        <w:tblStyle w:val="TableGrid"/>
        <w:tblpPr w:leftFromText="180" w:rightFromText="180" w:vertAnchor="text" w:horzAnchor="margin" w:tblpY="2"/>
        <w:tblOverlap w:val="never"/>
        <w:tblW w:w="10768" w:type="dxa"/>
        <w:tblLook w:val="04A0" w:firstRow="1" w:lastRow="0" w:firstColumn="1" w:lastColumn="0" w:noHBand="0" w:noVBand="1"/>
      </w:tblPr>
      <w:tblGrid>
        <w:gridCol w:w="10768"/>
      </w:tblGrid>
      <w:tr w:rsidR="00BF7519" w14:paraId="136353C9" w14:textId="77777777" w:rsidTr="00BF7519">
        <w:trPr>
          <w:trHeight w:val="412"/>
        </w:trPr>
        <w:tc>
          <w:tcPr>
            <w:tcW w:w="10768" w:type="dxa"/>
            <w:vAlign w:val="center"/>
          </w:tcPr>
          <w:p w14:paraId="18FBEA97" w14:textId="4F3B1623" w:rsidR="00BF7519" w:rsidRDefault="00BF7519" w:rsidP="00BF7519">
            <w:r w:rsidRPr="00F668BC">
              <w:rPr>
                <w:rFonts w:cstheme="majorHAnsi"/>
                <w:b/>
                <w:color w:val="000000" w:themeColor="text1"/>
                <w:sz w:val="28"/>
                <w:szCs w:val="28"/>
                <w:u w:val="single"/>
              </w:rPr>
              <w:t xml:space="preserve">SECTION </w:t>
            </w:r>
            <w:r w:rsidR="00DB5389">
              <w:rPr>
                <w:rFonts w:cstheme="majorHAnsi"/>
                <w:b/>
                <w:color w:val="000000" w:themeColor="text1"/>
                <w:sz w:val="28"/>
                <w:szCs w:val="28"/>
                <w:u w:val="single"/>
              </w:rPr>
              <w:t>2</w:t>
            </w:r>
            <w:r w:rsidRPr="00F668BC">
              <w:rPr>
                <w:rFonts w:cstheme="majorHAnsi"/>
                <w:b/>
                <w:color w:val="000000" w:themeColor="text1"/>
                <w:sz w:val="28"/>
                <w:szCs w:val="28"/>
                <w:u w:val="single"/>
              </w:rPr>
              <w:t xml:space="preserve"> – </w:t>
            </w:r>
            <w:r>
              <w:rPr>
                <w:rFonts w:cstheme="majorHAnsi"/>
                <w:b/>
                <w:color w:val="000000" w:themeColor="text1"/>
                <w:sz w:val="28"/>
                <w:szCs w:val="28"/>
                <w:u w:val="single"/>
              </w:rPr>
              <w:t>STAFFORD (</w:t>
            </w:r>
            <w:r w:rsidRPr="00F668BC">
              <w:rPr>
                <w:rFonts w:cstheme="majorHAnsi"/>
                <w:b/>
                <w:color w:val="000000" w:themeColor="text1"/>
                <w:sz w:val="28"/>
                <w:szCs w:val="28"/>
                <w:u w:val="single"/>
              </w:rPr>
              <w:t>DIRECT</w:t>
            </w:r>
            <w:r>
              <w:rPr>
                <w:rFonts w:cstheme="majorHAnsi"/>
                <w:b/>
                <w:color w:val="000000" w:themeColor="text1"/>
                <w:sz w:val="28"/>
                <w:szCs w:val="28"/>
                <w:u w:val="single"/>
              </w:rPr>
              <w:t>)</w:t>
            </w:r>
            <w:r w:rsidRPr="00F668BC">
              <w:rPr>
                <w:rFonts w:cstheme="majorHAnsi"/>
                <w:b/>
                <w:color w:val="000000" w:themeColor="text1"/>
                <w:sz w:val="28"/>
                <w:szCs w:val="28"/>
                <w:u w:val="single"/>
              </w:rPr>
              <w:t xml:space="preserve"> LOAN</w:t>
            </w:r>
            <w:r>
              <w:rPr>
                <w:rFonts w:cstheme="majorHAnsi"/>
                <w:b/>
                <w:color w:val="000000" w:themeColor="text1"/>
                <w:sz w:val="28"/>
                <w:szCs w:val="28"/>
                <w:u w:val="single"/>
              </w:rPr>
              <w:t xml:space="preserve">. </w:t>
            </w:r>
            <w:r w:rsidRPr="00905C3E">
              <w:rPr>
                <w:rFonts w:cstheme="majorHAnsi"/>
                <w:color w:val="000000" w:themeColor="text1"/>
              </w:rPr>
              <w:t xml:space="preserve">Stafford loans include Subsidised, </w:t>
            </w:r>
            <w:r>
              <w:rPr>
                <w:rFonts w:cstheme="majorHAnsi"/>
                <w:color w:val="000000" w:themeColor="text1"/>
              </w:rPr>
              <w:t>U</w:t>
            </w:r>
            <w:r w:rsidRPr="00905C3E">
              <w:rPr>
                <w:rFonts w:cstheme="majorHAnsi"/>
                <w:color w:val="000000" w:themeColor="text1"/>
              </w:rPr>
              <w:t xml:space="preserve">nsubsidised and PLUS loans </w:t>
            </w:r>
            <w:r w:rsidR="00DB5389" w:rsidRPr="00BB1E0B">
              <w:rPr>
                <w:rFonts w:cstheme="majorHAnsi"/>
                <w:b/>
                <w:color w:val="FF0000"/>
                <w:sz w:val="28"/>
                <w:szCs w:val="28"/>
                <w:u w:val="single"/>
              </w:rPr>
              <w:t>(Student to complete this section</w:t>
            </w:r>
            <w:r w:rsidR="00DB5389">
              <w:rPr>
                <w:rFonts w:cstheme="majorHAnsi"/>
                <w:b/>
                <w:color w:val="FF0000"/>
                <w:sz w:val="28"/>
                <w:szCs w:val="28"/>
                <w:u w:val="single"/>
              </w:rPr>
              <w:t xml:space="preserve"> if applicable</w:t>
            </w:r>
            <w:r w:rsidR="00DB5389" w:rsidRPr="00BB1E0B">
              <w:rPr>
                <w:rFonts w:cstheme="majorHAnsi"/>
                <w:b/>
                <w:color w:val="FF0000"/>
                <w:sz w:val="28"/>
                <w:szCs w:val="28"/>
                <w:u w:val="single"/>
              </w:rPr>
              <w:t>)</w:t>
            </w:r>
          </w:p>
        </w:tc>
      </w:tr>
      <w:tr w:rsidR="00BF7519" w14:paraId="068616DB" w14:textId="77777777" w:rsidTr="00BF7519">
        <w:trPr>
          <w:trHeight w:val="2541"/>
        </w:trPr>
        <w:tc>
          <w:tcPr>
            <w:tcW w:w="10768" w:type="dxa"/>
          </w:tcPr>
          <w:p w14:paraId="649210F2" w14:textId="77777777" w:rsidR="00BF7519" w:rsidRPr="00320023" w:rsidRDefault="00BF7519" w:rsidP="00BF7519">
            <w:pPr>
              <w:rPr>
                <w:sz w:val="16"/>
                <w:szCs w:val="16"/>
              </w:rPr>
            </w:pPr>
          </w:p>
          <w:p w14:paraId="52A10654" w14:textId="77777777" w:rsidR="00BF7519" w:rsidRPr="00617187" w:rsidRDefault="00BF7519" w:rsidP="00BF7519">
            <w:pPr>
              <w:rPr>
                <w:rFonts w:cstheme="majorHAnsi"/>
                <w:color w:val="000000" w:themeColor="text1"/>
              </w:rPr>
            </w:pPr>
            <w:r>
              <w:rPr>
                <w:rFonts w:cstheme="majorHAnsi"/>
                <w:color w:val="000000" w:themeColor="text1"/>
              </w:rPr>
              <w:t xml:space="preserve">Will you be in receipt of any </w:t>
            </w:r>
            <w:r w:rsidRPr="00617187">
              <w:rPr>
                <w:rFonts w:cstheme="majorHAnsi"/>
                <w:color w:val="000000" w:themeColor="text1"/>
              </w:rPr>
              <w:t>funding</w:t>
            </w:r>
            <w:r>
              <w:rPr>
                <w:rFonts w:cstheme="majorHAnsi"/>
                <w:color w:val="000000" w:themeColor="text1"/>
              </w:rPr>
              <w:t>,</w:t>
            </w:r>
            <w:r w:rsidRPr="00617187">
              <w:rPr>
                <w:rFonts w:cstheme="majorHAnsi"/>
                <w:color w:val="000000" w:themeColor="text1"/>
              </w:rPr>
              <w:t xml:space="preserve"> other than your </w:t>
            </w:r>
            <w:r>
              <w:rPr>
                <w:rFonts w:cstheme="majorHAnsi"/>
                <w:color w:val="000000" w:themeColor="text1"/>
              </w:rPr>
              <w:t>Stafford</w:t>
            </w:r>
            <w:r w:rsidRPr="00617187">
              <w:rPr>
                <w:rFonts w:cstheme="majorHAnsi"/>
                <w:color w:val="000000" w:themeColor="text1"/>
              </w:rPr>
              <w:t xml:space="preserve"> L</w:t>
            </w:r>
            <w:r>
              <w:rPr>
                <w:rFonts w:cstheme="majorHAnsi"/>
                <w:color w:val="000000" w:themeColor="text1"/>
              </w:rPr>
              <w:t xml:space="preserve">oan, from either the UK or the United States? </w:t>
            </w:r>
          </w:p>
          <w:p w14:paraId="067CAC5F" w14:textId="77777777" w:rsidR="00BF7519" w:rsidRDefault="00BF7519" w:rsidP="00BF7519">
            <w:pPr>
              <w:ind w:left="22"/>
              <w:rPr>
                <w:rFonts w:cstheme="majorHAnsi"/>
                <w:color w:val="000000" w:themeColor="text1"/>
              </w:rPr>
            </w:pPr>
            <w:r w:rsidRPr="00234816">
              <w:rPr>
                <w:rFonts w:cstheme="majorHAnsi"/>
                <w:color w:val="000000" w:themeColor="text1"/>
              </w:rPr>
              <w:t xml:space="preserve">If yes, please provide the </w:t>
            </w:r>
            <w:proofErr w:type="gramStart"/>
            <w:r w:rsidRPr="00234816">
              <w:rPr>
                <w:rFonts w:cstheme="majorHAnsi"/>
                <w:color w:val="000000" w:themeColor="text1"/>
              </w:rPr>
              <w:t>following:</w:t>
            </w:r>
            <w:r>
              <w:rPr>
                <w:rFonts w:cstheme="majorHAnsi"/>
                <w:color w:val="000000" w:themeColor="text1"/>
              </w:rPr>
              <w:t>-</w:t>
            </w:r>
            <w:proofErr w:type="gramEnd"/>
          </w:p>
          <w:p w14:paraId="77ED628B" w14:textId="77777777" w:rsidR="00BF7519" w:rsidRPr="00D03AB1" w:rsidRDefault="00BF7519" w:rsidP="00BF7519">
            <w:pPr>
              <w:ind w:left="22"/>
              <w:rPr>
                <w:rFonts w:cstheme="majorHAnsi"/>
                <w:color w:val="000000" w:themeColor="text1"/>
                <w:sz w:val="16"/>
                <w:szCs w:val="16"/>
              </w:rPr>
            </w:pPr>
          </w:p>
          <w:p w14:paraId="68EA6AE0" w14:textId="77777777" w:rsidR="00BF7519" w:rsidRPr="00C15E8E" w:rsidRDefault="00BF7519" w:rsidP="00BF7519">
            <w:pPr>
              <w:pStyle w:val="ListParagraph"/>
              <w:numPr>
                <w:ilvl w:val="0"/>
                <w:numId w:val="2"/>
              </w:numPr>
              <w:rPr>
                <w:rFonts w:cstheme="majorHAnsi"/>
                <w:color w:val="000000" w:themeColor="text1"/>
              </w:rPr>
            </w:pPr>
            <w:r w:rsidRPr="00C15E8E">
              <w:rPr>
                <w:rFonts w:cstheme="majorHAnsi"/>
                <w:color w:val="000000" w:themeColor="text1"/>
              </w:rPr>
              <w:t>Name of bursary/scholarship:</w:t>
            </w:r>
          </w:p>
          <w:p w14:paraId="0413014C" w14:textId="77777777" w:rsidR="00BF7519" w:rsidRPr="00B912D3" w:rsidRDefault="00BF7519" w:rsidP="00BF7519">
            <w:pPr>
              <w:pStyle w:val="ListParagraph"/>
              <w:numPr>
                <w:ilvl w:val="0"/>
                <w:numId w:val="2"/>
              </w:numPr>
              <w:rPr>
                <w:rFonts w:cstheme="majorHAnsi"/>
                <w:color w:val="000000" w:themeColor="text1"/>
                <w:sz w:val="16"/>
                <w:szCs w:val="16"/>
              </w:rPr>
            </w:pPr>
            <w:r w:rsidRPr="00B912D3">
              <w:rPr>
                <w:rFonts w:cstheme="majorHAnsi"/>
                <w:color w:val="000000" w:themeColor="text1"/>
              </w:rPr>
              <w:t>Amount of bursary/scholarship (</w:t>
            </w:r>
            <w:r>
              <w:rPr>
                <w:rFonts w:cstheme="majorHAnsi"/>
                <w:color w:val="000000" w:themeColor="text1"/>
              </w:rPr>
              <w:t>Paid against t</w:t>
            </w:r>
            <w:r w:rsidRPr="00B912D3">
              <w:rPr>
                <w:rFonts w:cstheme="majorHAnsi"/>
                <w:color w:val="000000" w:themeColor="text1"/>
              </w:rPr>
              <w:t>uition</w:t>
            </w:r>
            <w:r>
              <w:rPr>
                <w:rFonts w:cstheme="majorHAnsi"/>
                <w:color w:val="000000" w:themeColor="text1"/>
              </w:rPr>
              <w:t xml:space="preserve"> fees</w:t>
            </w:r>
            <w:r w:rsidRPr="00B912D3">
              <w:rPr>
                <w:rFonts w:cstheme="majorHAnsi"/>
                <w:color w:val="000000" w:themeColor="text1"/>
              </w:rPr>
              <w:t>) (GBP/USD):</w:t>
            </w:r>
          </w:p>
          <w:p w14:paraId="682585FE" w14:textId="77777777" w:rsidR="00BF7519" w:rsidRPr="00E04684" w:rsidRDefault="00BF7519" w:rsidP="00BF7519">
            <w:pPr>
              <w:ind w:left="731"/>
              <w:rPr>
                <w:rFonts w:cstheme="majorHAnsi"/>
                <w:color w:val="000000" w:themeColor="text1"/>
                <w:sz w:val="16"/>
                <w:szCs w:val="16"/>
              </w:rPr>
            </w:pPr>
            <w:r w:rsidRPr="00E04684">
              <w:rPr>
                <w:rFonts w:cstheme="majorHAnsi"/>
                <w:color w:val="000000" w:themeColor="text1"/>
              </w:rPr>
              <w:t xml:space="preserve">Amount of bursary/scholarship (Paid directly to you) (GBP/USD): </w:t>
            </w:r>
          </w:p>
          <w:p w14:paraId="029242C2" w14:textId="77777777" w:rsidR="00BF7519" w:rsidRPr="00320023" w:rsidRDefault="00BF7519" w:rsidP="00BF7519">
            <w:pPr>
              <w:rPr>
                <w:rFonts w:cstheme="majorHAnsi"/>
                <w:color w:val="000000" w:themeColor="text1"/>
                <w:sz w:val="16"/>
                <w:szCs w:val="16"/>
              </w:rPr>
            </w:pPr>
          </w:p>
          <w:p w14:paraId="4017CC04" w14:textId="77777777" w:rsidR="00BF7519" w:rsidRPr="00E04684" w:rsidRDefault="00BF7519" w:rsidP="00BF7519">
            <w:pPr>
              <w:rPr>
                <w:rFonts w:cstheme="majorHAnsi"/>
                <w:color w:val="000000" w:themeColor="text1"/>
              </w:rPr>
            </w:pPr>
            <w:r w:rsidRPr="00E04684">
              <w:rPr>
                <w:rFonts w:cstheme="majorHAnsi"/>
                <w:color w:val="000000" w:themeColor="text1"/>
              </w:rPr>
              <w:t>Any additional information:</w:t>
            </w:r>
          </w:p>
          <w:p w14:paraId="6BFA907E" w14:textId="77777777" w:rsidR="00BF7519" w:rsidRDefault="00BF7519" w:rsidP="00BF7519"/>
        </w:tc>
      </w:tr>
    </w:tbl>
    <w:p w14:paraId="02E825F2" w14:textId="695DDFCC" w:rsidR="00B307FC" w:rsidRDefault="00B307FC" w:rsidP="00CA46C8">
      <w:pPr>
        <w:spacing w:after="0"/>
        <w:rPr>
          <w:rFonts w:cstheme="majorHAnsi"/>
          <w:b/>
          <w:bCs/>
          <w:color w:val="000000" w:themeColor="text1"/>
          <w:u w:val="single"/>
        </w:rPr>
      </w:pPr>
    </w:p>
    <w:p w14:paraId="515F8893" w14:textId="39F463B1" w:rsidR="00B307FC" w:rsidRDefault="00B307FC" w:rsidP="00CA46C8">
      <w:pPr>
        <w:spacing w:after="0"/>
        <w:rPr>
          <w:rFonts w:cstheme="majorHAnsi"/>
          <w:b/>
          <w:bCs/>
          <w:color w:val="000000" w:themeColor="text1"/>
          <w:u w:val="single"/>
        </w:rPr>
      </w:pPr>
    </w:p>
    <w:p w14:paraId="6FA16047" w14:textId="1CF781FA" w:rsidR="00B307FC" w:rsidRDefault="00B307FC" w:rsidP="00CA46C8">
      <w:pPr>
        <w:spacing w:after="0"/>
        <w:rPr>
          <w:rFonts w:cstheme="majorHAnsi"/>
          <w:b/>
          <w:bCs/>
          <w:color w:val="000000" w:themeColor="text1"/>
          <w:u w:val="single"/>
        </w:rPr>
      </w:pPr>
    </w:p>
    <w:p w14:paraId="5E4202CD" w14:textId="2572480B" w:rsidR="00B307FC" w:rsidRDefault="00B307FC" w:rsidP="00CA46C8">
      <w:pPr>
        <w:spacing w:after="0"/>
        <w:rPr>
          <w:rFonts w:cstheme="majorHAnsi"/>
          <w:b/>
          <w:bCs/>
          <w:color w:val="000000" w:themeColor="text1"/>
          <w:u w:val="single"/>
        </w:rPr>
      </w:pPr>
    </w:p>
    <w:p w14:paraId="2C42921C" w14:textId="10EBF3EC" w:rsidR="00B307FC" w:rsidRDefault="00B307FC" w:rsidP="00CA46C8">
      <w:pPr>
        <w:spacing w:after="0"/>
        <w:rPr>
          <w:rFonts w:cstheme="majorHAnsi"/>
          <w:b/>
          <w:bCs/>
          <w:color w:val="000000" w:themeColor="text1"/>
          <w:u w:val="single"/>
        </w:rPr>
      </w:pPr>
    </w:p>
    <w:p w14:paraId="46F95D9B" w14:textId="6788D7FA" w:rsidR="00B307FC" w:rsidRDefault="00B307FC" w:rsidP="00CA46C8">
      <w:pPr>
        <w:spacing w:after="0"/>
        <w:rPr>
          <w:rFonts w:cstheme="majorHAnsi"/>
          <w:b/>
          <w:bCs/>
          <w:color w:val="000000" w:themeColor="text1"/>
          <w:u w:val="single"/>
        </w:rPr>
      </w:pPr>
    </w:p>
    <w:p w14:paraId="07D27567" w14:textId="2FEEB341" w:rsidR="00B307FC" w:rsidRDefault="00B307FC" w:rsidP="00CA46C8">
      <w:pPr>
        <w:spacing w:after="0"/>
        <w:rPr>
          <w:rFonts w:cstheme="majorHAnsi"/>
          <w:b/>
          <w:bCs/>
          <w:color w:val="000000" w:themeColor="text1"/>
          <w:u w:val="single"/>
        </w:rPr>
      </w:pPr>
    </w:p>
    <w:p w14:paraId="735F9F59" w14:textId="36711843" w:rsidR="00B307FC" w:rsidRDefault="00B307FC" w:rsidP="00CA46C8">
      <w:pPr>
        <w:spacing w:after="0"/>
        <w:rPr>
          <w:rFonts w:cstheme="majorHAnsi"/>
          <w:b/>
          <w:bCs/>
          <w:color w:val="000000" w:themeColor="text1"/>
          <w:u w:val="single"/>
        </w:rPr>
      </w:pPr>
    </w:p>
    <w:p w14:paraId="2BBC90CB" w14:textId="77777777" w:rsidR="00B307FC" w:rsidRDefault="00B307FC" w:rsidP="00CA46C8">
      <w:pPr>
        <w:spacing w:after="0"/>
        <w:rPr>
          <w:rFonts w:cstheme="majorHAnsi"/>
          <w:b/>
          <w:bCs/>
          <w:color w:val="000000" w:themeColor="text1"/>
          <w:u w:val="single"/>
        </w:rPr>
      </w:pPr>
    </w:p>
    <w:p w14:paraId="36945E44" w14:textId="77777777" w:rsidR="00BF7519" w:rsidRDefault="00BF7519" w:rsidP="00AA07B7">
      <w:pPr>
        <w:spacing w:after="0"/>
        <w:rPr>
          <w:b/>
          <w:bCs/>
          <w:sz w:val="24"/>
          <w:szCs w:val="24"/>
          <w:u w:val="single"/>
        </w:rPr>
      </w:pPr>
    </w:p>
    <w:p w14:paraId="60C999BB" w14:textId="77777777" w:rsidR="00BF7519" w:rsidRDefault="00BF7519" w:rsidP="00AA07B7">
      <w:pPr>
        <w:spacing w:after="0"/>
        <w:rPr>
          <w:b/>
          <w:bCs/>
          <w:sz w:val="24"/>
          <w:szCs w:val="24"/>
          <w:u w:val="single"/>
        </w:rPr>
      </w:pPr>
    </w:p>
    <w:tbl>
      <w:tblPr>
        <w:tblStyle w:val="TableGrid"/>
        <w:tblpPr w:leftFromText="180" w:rightFromText="180" w:vertAnchor="page" w:horzAnchor="margin" w:tblpY="13096"/>
        <w:tblW w:w="10768" w:type="dxa"/>
        <w:tblLook w:val="04A0" w:firstRow="1" w:lastRow="0" w:firstColumn="1" w:lastColumn="0" w:noHBand="0" w:noVBand="1"/>
      </w:tblPr>
      <w:tblGrid>
        <w:gridCol w:w="10768"/>
      </w:tblGrid>
      <w:tr w:rsidR="00DB5389" w14:paraId="0C3E8E89" w14:textId="77777777" w:rsidTr="00DB5389">
        <w:trPr>
          <w:trHeight w:val="389"/>
        </w:trPr>
        <w:tc>
          <w:tcPr>
            <w:tcW w:w="10768" w:type="dxa"/>
            <w:vAlign w:val="center"/>
          </w:tcPr>
          <w:p w14:paraId="4E7F7F2C" w14:textId="3E17BA6C" w:rsidR="00DB5389" w:rsidRDefault="00DB5389" w:rsidP="00DB5389">
            <w:r w:rsidRPr="00F668BC">
              <w:rPr>
                <w:rFonts w:cstheme="majorHAnsi"/>
                <w:b/>
                <w:color w:val="000000" w:themeColor="text1"/>
                <w:sz w:val="28"/>
                <w:szCs w:val="28"/>
                <w:u w:val="single"/>
              </w:rPr>
              <w:t xml:space="preserve">SECTION </w:t>
            </w:r>
            <w:r>
              <w:rPr>
                <w:rFonts w:cstheme="majorHAnsi"/>
                <w:b/>
                <w:color w:val="000000" w:themeColor="text1"/>
                <w:sz w:val="28"/>
                <w:szCs w:val="28"/>
                <w:u w:val="single"/>
              </w:rPr>
              <w:t>3</w:t>
            </w:r>
            <w:r w:rsidRPr="00F668BC">
              <w:rPr>
                <w:rFonts w:cstheme="majorHAnsi"/>
                <w:b/>
                <w:color w:val="000000" w:themeColor="text1"/>
                <w:sz w:val="28"/>
                <w:szCs w:val="28"/>
                <w:u w:val="single"/>
              </w:rPr>
              <w:t xml:space="preserve"> – </w:t>
            </w:r>
            <w:r>
              <w:rPr>
                <w:rFonts w:cstheme="majorHAnsi"/>
                <w:b/>
                <w:color w:val="000000" w:themeColor="text1"/>
                <w:sz w:val="28"/>
                <w:szCs w:val="28"/>
                <w:u w:val="single"/>
              </w:rPr>
              <w:t>PRIVATE</w:t>
            </w:r>
            <w:r w:rsidRPr="00F668BC">
              <w:rPr>
                <w:rFonts w:cstheme="majorHAnsi"/>
                <w:b/>
                <w:color w:val="000000" w:themeColor="text1"/>
                <w:sz w:val="28"/>
                <w:szCs w:val="28"/>
                <w:u w:val="single"/>
              </w:rPr>
              <w:t xml:space="preserve"> LOAN</w:t>
            </w:r>
            <w:r w:rsidR="00147D8A">
              <w:rPr>
                <w:rFonts w:cstheme="majorHAnsi"/>
                <w:b/>
                <w:color w:val="000000" w:themeColor="text1"/>
                <w:sz w:val="28"/>
                <w:szCs w:val="28"/>
              </w:rPr>
              <w:t xml:space="preserve"> </w:t>
            </w:r>
            <w:r w:rsidRPr="00BB1E0B">
              <w:rPr>
                <w:rFonts w:cstheme="majorHAnsi"/>
                <w:b/>
                <w:color w:val="FF0000"/>
                <w:sz w:val="28"/>
                <w:szCs w:val="28"/>
                <w:u w:val="single"/>
              </w:rPr>
              <w:t>(Student to complete this section</w:t>
            </w:r>
            <w:r>
              <w:rPr>
                <w:rFonts w:cstheme="majorHAnsi"/>
                <w:b/>
                <w:color w:val="FF0000"/>
                <w:sz w:val="28"/>
                <w:szCs w:val="28"/>
                <w:u w:val="single"/>
              </w:rPr>
              <w:t xml:space="preserve"> if applicable</w:t>
            </w:r>
            <w:r w:rsidRPr="00BB1E0B">
              <w:rPr>
                <w:rFonts w:cstheme="majorHAnsi"/>
                <w:b/>
                <w:color w:val="FF0000"/>
                <w:sz w:val="28"/>
                <w:szCs w:val="28"/>
                <w:u w:val="single"/>
              </w:rPr>
              <w:t>)</w:t>
            </w:r>
          </w:p>
        </w:tc>
      </w:tr>
      <w:tr w:rsidR="00DB5389" w14:paraId="65604565" w14:textId="77777777" w:rsidTr="00DB5389">
        <w:trPr>
          <w:trHeight w:val="2945"/>
        </w:trPr>
        <w:tc>
          <w:tcPr>
            <w:tcW w:w="10768" w:type="dxa"/>
          </w:tcPr>
          <w:p w14:paraId="56EED631" w14:textId="77777777" w:rsidR="00DB5389" w:rsidRPr="00155B01" w:rsidRDefault="00DB5389" w:rsidP="00DB5389">
            <w:pPr>
              <w:rPr>
                <w:sz w:val="16"/>
                <w:szCs w:val="16"/>
              </w:rPr>
            </w:pPr>
          </w:p>
          <w:p w14:paraId="239BE706" w14:textId="77777777" w:rsidR="00DB5389" w:rsidRDefault="00DB5389" w:rsidP="00DB5389">
            <w:pPr>
              <w:rPr>
                <w:rFonts w:cstheme="majorHAnsi"/>
                <w:color w:val="000000" w:themeColor="text1"/>
              </w:rPr>
            </w:pPr>
            <w:r>
              <w:rPr>
                <w:rFonts w:cstheme="majorHAnsi"/>
                <w:color w:val="000000" w:themeColor="text1"/>
              </w:rPr>
              <w:t>P</w:t>
            </w:r>
            <w:r w:rsidRPr="00617187">
              <w:rPr>
                <w:rFonts w:cstheme="majorHAnsi"/>
                <w:color w:val="000000" w:themeColor="text1"/>
              </w:rPr>
              <w:t xml:space="preserve">lease </w:t>
            </w:r>
            <w:r>
              <w:rPr>
                <w:rFonts w:cstheme="majorHAnsi"/>
                <w:color w:val="000000" w:themeColor="text1"/>
              </w:rPr>
              <w:t xml:space="preserve">supply the </w:t>
            </w:r>
            <w:proofErr w:type="gramStart"/>
            <w:r>
              <w:rPr>
                <w:rFonts w:cstheme="majorHAnsi"/>
                <w:color w:val="000000" w:themeColor="text1"/>
              </w:rPr>
              <w:t>following:-</w:t>
            </w:r>
            <w:proofErr w:type="gramEnd"/>
          </w:p>
          <w:p w14:paraId="2EFAA720" w14:textId="77777777" w:rsidR="00DB5389" w:rsidRPr="00DE0F29" w:rsidRDefault="00DB5389" w:rsidP="00DB5389">
            <w:pPr>
              <w:rPr>
                <w:rFonts w:cstheme="majorHAnsi"/>
                <w:color w:val="000000" w:themeColor="text1"/>
                <w:sz w:val="16"/>
                <w:szCs w:val="16"/>
              </w:rPr>
            </w:pPr>
          </w:p>
          <w:p w14:paraId="60EA3736" w14:textId="77777777" w:rsidR="00DB5389" w:rsidRPr="001312C8" w:rsidRDefault="00DB5389" w:rsidP="00DB5389">
            <w:pPr>
              <w:pStyle w:val="ListParagraph"/>
              <w:numPr>
                <w:ilvl w:val="0"/>
                <w:numId w:val="1"/>
              </w:numPr>
              <w:rPr>
                <w:rFonts w:cstheme="majorHAnsi"/>
                <w:color w:val="000000" w:themeColor="text1"/>
                <w:sz w:val="16"/>
                <w:szCs w:val="16"/>
              </w:rPr>
            </w:pPr>
            <w:r>
              <w:rPr>
                <w:rFonts w:cstheme="majorHAnsi"/>
                <w:color w:val="000000" w:themeColor="text1"/>
              </w:rPr>
              <w:t>The</w:t>
            </w:r>
            <w:r w:rsidRPr="001312C8">
              <w:rPr>
                <w:rFonts w:cstheme="majorHAnsi"/>
                <w:color w:val="000000" w:themeColor="text1"/>
              </w:rPr>
              <w:t xml:space="preserve"> name of your selected Private lender (see</w:t>
            </w:r>
            <w:r>
              <w:rPr>
                <w:rFonts w:cstheme="majorHAnsi"/>
                <w:color w:val="000000" w:themeColor="text1"/>
              </w:rPr>
              <w:t xml:space="preserve"> </w:t>
            </w:r>
            <w:hyperlink r:id="rId10" w:history="1">
              <w:r w:rsidRPr="00B934D0">
                <w:rPr>
                  <w:rStyle w:val="Hyperlink"/>
                  <w:rFonts w:cstheme="majorHAnsi"/>
                </w:rPr>
                <w:t>here</w:t>
              </w:r>
            </w:hyperlink>
            <w:r w:rsidRPr="001312C8">
              <w:rPr>
                <w:rFonts w:cstheme="majorHAnsi"/>
                <w:color w:val="000000" w:themeColor="text1"/>
              </w:rPr>
              <w:t xml:space="preserve"> for assistance with what lenders are available</w:t>
            </w:r>
            <w:proofErr w:type="gramStart"/>
            <w:r w:rsidRPr="001312C8">
              <w:rPr>
                <w:rFonts w:cstheme="majorHAnsi"/>
                <w:color w:val="000000" w:themeColor="text1"/>
              </w:rPr>
              <w:t>):-</w:t>
            </w:r>
            <w:proofErr w:type="gramEnd"/>
          </w:p>
          <w:p w14:paraId="1455027D" w14:textId="77777777" w:rsidR="00DB5389" w:rsidRPr="006B680E" w:rsidRDefault="00DB5389" w:rsidP="00DB5389">
            <w:pPr>
              <w:pStyle w:val="ListParagraph"/>
              <w:numPr>
                <w:ilvl w:val="0"/>
                <w:numId w:val="1"/>
              </w:numPr>
              <w:rPr>
                <w:rFonts w:cstheme="majorHAnsi"/>
                <w:color w:val="000000" w:themeColor="text1"/>
                <w:sz w:val="16"/>
                <w:szCs w:val="16"/>
              </w:rPr>
            </w:pPr>
            <w:r>
              <w:rPr>
                <w:rFonts w:cstheme="majorHAnsi"/>
                <w:color w:val="000000" w:themeColor="text1"/>
              </w:rPr>
              <w:t xml:space="preserve">Please supply the full address that was provided to your selected Private </w:t>
            </w:r>
            <w:proofErr w:type="gramStart"/>
            <w:r>
              <w:rPr>
                <w:rFonts w:cstheme="majorHAnsi"/>
                <w:color w:val="000000" w:themeColor="text1"/>
              </w:rPr>
              <w:t>lender:-</w:t>
            </w:r>
            <w:proofErr w:type="gramEnd"/>
          </w:p>
          <w:p w14:paraId="1C4D3028" w14:textId="77777777" w:rsidR="00DB5389" w:rsidRPr="00155B01" w:rsidRDefault="00DB5389" w:rsidP="00DB5389">
            <w:pPr>
              <w:pStyle w:val="ListParagraph"/>
              <w:rPr>
                <w:rFonts w:cstheme="majorHAnsi"/>
                <w:color w:val="000000" w:themeColor="text1"/>
                <w:sz w:val="16"/>
                <w:szCs w:val="16"/>
              </w:rPr>
            </w:pPr>
          </w:p>
          <w:p w14:paraId="583D3197" w14:textId="77777777" w:rsidR="00DB5389" w:rsidRDefault="00DB5389" w:rsidP="00DB5389">
            <w:pPr>
              <w:rPr>
                <w:rFonts w:cstheme="majorHAnsi"/>
                <w:color w:val="000000" w:themeColor="text1"/>
              </w:rPr>
            </w:pPr>
          </w:p>
          <w:p w14:paraId="3EA45D80" w14:textId="77777777" w:rsidR="00DB5389" w:rsidRDefault="00DB5389" w:rsidP="00DB5389">
            <w:pPr>
              <w:rPr>
                <w:rFonts w:cstheme="majorHAnsi"/>
                <w:color w:val="000000" w:themeColor="text1"/>
              </w:rPr>
            </w:pPr>
          </w:p>
          <w:p w14:paraId="42A3C3B4" w14:textId="77777777" w:rsidR="00DB5389" w:rsidRDefault="00DB5389" w:rsidP="00DB5389">
            <w:pPr>
              <w:rPr>
                <w:rFonts w:cstheme="majorHAnsi"/>
                <w:color w:val="000000" w:themeColor="text1"/>
              </w:rPr>
            </w:pPr>
          </w:p>
          <w:p w14:paraId="1F979FD1" w14:textId="77777777" w:rsidR="00DB5389" w:rsidRPr="006672EC" w:rsidRDefault="00DB5389" w:rsidP="00DB5389">
            <w:pPr>
              <w:rPr>
                <w:rFonts w:cstheme="majorHAnsi"/>
                <w:color w:val="000000" w:themeColor="text1"/>
              </w:rPr>
            </w:pPr>
            <w:r w:rsidRPr="006672EC">
              <w:rPr>
                <w:rFonts w:cstheme="majorHAnsi"/>
                <w:color w:val="000000" w:themeColor="text1"/>
              </w:rPr>
              <w:t>Any additional information:</w:t>
            </w:r>
          </w:p>
          <w:p w14:paraId="16DADD16" w14:textId="77777777" w:rsidR="00DB5389" w:rsidRDefault="00DB5389" w:rsidP="00DB5389"/>
        </w:tc>
      </w:tr>
    </w:tbl>
    <w:p w14:paraId="08697E6E" w14:textId="77777777" w:rsidR="00BF7519" w:rsidRDefault="00BF7519" w:rsidP="00AA07B7">
      <w:pPr>
        <w:spacing w:after="0"/>
        <w:rPr>
          <w:b/>
          <w:bCs/>
          <w:sz w:val="24"/>
          <w:szCs w:val="24"/>
          <w:u w:val="single"/>
        </w:rPr>
      </w:pPr>
    </w:p>
    <w:p w14:paraId="47386A9F" w14:textId="04100213" w:rsidR="00BF7519" w:rsidRDefault="00BF7519" w:rsidP="00AA07B7">
      <w:pPr>
        <w:spacing w:after="0"/>
        <w:rPr>
          <w:b/>
          <w:bCs/>
          <w:sz w:val="24"/>
          <w:szCs w:val="24"/>
          <w:u w:val="single"/>
        </w:rPr>
      </w:pPr>
    </w:p>
    <w:p w14:paraId="752C3524" w14:textId="4E6954DC" w:rsidR="00DB5389" w:rsidRDefault="00DB5389" w:rsidP="00AA07B7">
      <w:pPr>
        <w:spacing w:after="0"/>
        <w:rPr>
          <w:b/>
          <w:bCs/>
          <w:sz w:val="24"/>
          <w:szCs w:val="24"/>
          <w:u w:val="single"/>
        </w:rPr>
      </w:pPr>
    </w:p>
    <w:p w14:paraId="39E94C05" w14:textId="46163C53" w:rsidR="00DB5389" w:rsidRDefault="00DB5389" w:rsidP="00AA07B7">
      <w:pPr>
        <w:spacing w:after="0"/>
        <w:rPr>
          <w:b/>
          <w:bCs/>
          <w:sz w:val="24"/>
          <w:szCs w:val="24"/>
          <w:u w:val="single"/>
        </w:rPr>
      </w:pPr>
    </w:p>
    <w:p w14:paraId="5E151431" w14:textId="69B4860C" w:rsidR="00DB5389" w:rsidRDefault="00DB5389" w:rsidP="00AA07B7">
      <w:pPr>
        <w:spacing w:after="0"/>
        <w:rPr>
          <w:b/>
          <w:bCs/>
          <w:sz w:val="24"/>
          <w:szCs w:val="24"/>
          <w:u w:val="single"/>
        </w:rPr>
      </w:pPr>
    </w:p>
    <w:p w14:paraId="4D8769ED" w14:textId="5EF794B1" w:rsidR="00DB5389" w:rsidRDefault="00DB5389" w:rsidP="00AA07B7">
      <w:pPr>
        <w:spacing w:after="0"/>
        <w:rPr>
          <w:b/>
          <w:bCs/>
          <w:sz w:val="24"/>
          <w:szCs w:val="24"/>
          <w:u w:val="single"/>
        </w:rPr>
      </w:pPr>
    </w:p>
    <w:p w14:paraId="5B104435" w14:textId="77777777" w:rsidR="00DB5389" w:rsidRDefault="00DB5389" w:rsidP="00AA07B7">
      <w:pPr>
        <w:spacing w:after="0"/>
        <w:rPr>
          <w:b/>
          <w:bCs/>
          <w:sz w:val="24"/>
          <w:szCs w:val="24"/>
          <w:u w:val="single"/>
        </w:rPr>
      </w:pPr>
    </w:p>
    <w:p w14:paraId="0EC38EDD" w14:textId="77777777" w:rsidR="00BF7519" w:rsidRDefault="00BF7519" w:rsidP="00AA07B7">
      <w:pPr>
        <w:spacing w:after="0"/>
        <w:rPr>
          <w:b/>
          <w:bCs/>
          <w:sz w:val="24"/>
          <w:szCs w:val="24"/>
          <w:u w:val="single"/>
        </w:rPr>
      </w:pPr>
    </w:p>
    <w:p w14:paraId="33E196BC" w14:textId="77777777" w:rsidR="00BF7519" w:rsidRDefault="00BF7519" w:rsidP="00AA07B7">
      <w:pPr>
        <w:spacing w:after="0"/>
        <w:rPr>
          <w:b/>
          <w:bCs/>
          <w:sz w:val="24"/>
          <w:szCs w:val="24"/>
          <w:u w:val="single"/>
        </w:rPr>
      </w:pPr>
    </w:p>
    <w:p w14:paraId="4AE54181" w14:textId="77777777" w:rsidR="00BF7519" w:rsidRDefault="00BF7519" w:rsidP="00AA07B7">
      <w:pPr>
        <w:spacing w:after="0"/>
        <w:rPr>
          <w:b/>
          <w:bCs/>
          <w:sz w:val="24"/>
          <w:szCs w:val="24"/>
          <w:u w:val="single"/>
        </w:rPr>
      </w:pPr>
    </w:p>
    <w:p w14:paraId="4DCE65DA" w14:textId="77777777" w:rsidR="00BF7519" w:rsidRDefault="00BF7519" w:rsidP="00AA07B7">
      <w:pPr>
        <w:spacing w:after="0"/>
        <w:rPr>
          <w:b/>
          <w:bCs/>
          <w:sz w:val="24"/>
          <w:szCs w:val="24"/>
          <w:u w:val="single"/>
        </w:rPr>
      </w:pPr>
    </w:p>
    <w:p w14:paraId="2C4BD89D" w14:textId="3DCA583C" w:rsidR="00AA07B7" w:rsidRDefault="00AA07B7" w:rsidP="00AA07B7">
      <w:pPr>
        <w:spacing w:after="0"/>
        <w:rPr>
          <w:b/>
          <w:bCs/>
          <w:sz w:val="24"/>
          <w:szCs w:val="24"/>
          <w:u w:val="single"/>
        </w:rPr>
      </w:pPr>
      <w:r w:rsidRPr="003B13D6">
        <w:rPr>
          <w:b/>
          <w:bCs/>
          <w:sz w:val="24"/>
          <w:szCs w:val="24"/>
          <w:u w:val="single"/>
        </w:rPr>
        <w:lastRenderedPageBreak/>
        <w:t xml:space="preserve">Next steps – </w:t>
      </w:r>
      <w:r>
        <w:rPr>
          <w:b/>
          <w:bCs/>
          <w:sz w:val="24"/>
          <w:szCs w:val="24"/>
          <w:u w:val="single"/>
        </w:rPr>
        <w:t>numbered</w:t>
      </w:r>
      <w:r w:rsidRPr="003B13D6">
        <w:rPr>
          <w:b/>
          <w:bCs/>
          <w:sz w:val="24"/>
          <w:szCs w:val="24"/>
          <w:u w:val="single"/>
        </w:rPr>
        <w:t xml:space="preserve"> in order of process</w:t>
      </w:r>
      <w:r>
        <w:rPr>
          <w:b/>
          <w:bCs/>
          <w:sz w:val="24"/>
          <w:szCs w:val="24"/>
          <w:u w:val="single"/>
        </w:rPr>
        <w:t xml:space="preserve"> &amp; who is responsible</w:t>
      </w:r>
      <w:r w:rsidR="00147D8A">
        <w:rPr>
          <w:b/>
          <w:bCs/>
          <w:sz w:val="24"/>
          <w:szCs w:val="24"/>
        </w:rPr>
        <w:t xml:space="preserve"> </w:t>
      </w:r>
      <w:r w:rsidR="006E379F" w:rsidRPr="006E379F">
        <w:rPr>
          <w:b/>
          <w:bCs/>
          <w:color w:val="FF0000"/>
          <w:sz w:val="24"/>
          <w:szCs w:val="24"/>
          <w:u w:val="single"/>
        </w:rPr>
        <w:t>FOR INFORMATION ONLY</w:t>
      </w:r>
    </w:p>
    <w:tbl>
      <w:tblPr>
        <w:tblW w:w="10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4"/>
        <w:gridCol w:w="5386"/>
      </w:tblGrid>
      <w:tr w:rsidR="00AA07B7" w14:paraId="03BEBE3F" w14:textId="77777777" w:rsidTr="00FF4708">
        <w:trPr>
          <w:trHeight w:val="57"/>
        </w:trPr>
        <w:tc>
          <w:tcPr>
            <w:tcW w:w="5414" w:type="dxa"/>
          </w:tcPr>
          <w:p w14:paraId="74C1C3E4" w14:textId="77777777" w:rsidR="00AA07B7" w:rsidRPr="00C42F91" w:rsidRDefault="00AA07B7" w:rsidP="006F2186">
            <w:pPr>
              <w:rPr>
                <w:b/>
                <w:bCs/>
                <w:u w:val="single"/>
              </w:rPr>
            </w:pPr>
            <w:r w:rsidRPr="00C42F91">
              <w:rPr>
                <w:b/>
                <w:bCs/>
                <w:u w:val="single"/>
              </w:rPr>
              <w:t>Student</w:t>
            </w:r>
          </w:p>
          <w:p w14:paraId="4884FF42" w14:textId="53F0208B" w:rsidR="00AA07B7" w:rsidRPr="00AA68DC" w:rsidRDefault="00AA07B7" w:rsidP="008F5361">
            <w:pPr>
              <w:pStyle w:val="ListParagraph"/>
              <w:numPr>
                <w:ilvl w:val="0"/>
                <w:numId w:val="13"/>
              </w:numPr>
              <w:spacing w:after="0" w:line="240" w:lineRule="auto"/>
              <w:ind w:left="492" w:hanging="425"/>
              <w:rPr>
                <w:rStyle w:val="Hyperlink"/>
                <w:color w:val="auto"/>
                <w:u w:val="none"/>
              </w:rPr>
            </w:pPr>
            <w:r>
              <w:t xml:space="preserve">Please complete &amp; sign this form and return to </w:t>
            </w:r>
            <w:hyperlink r:id="rId11" w:history="1">
              <w:r w:rsidR="00B934D0" w:rsidRPr="00B34422">
                <w:rPr>
                  <w:rStyle w:val="Hyperlink"/>
                </w:rPr>
                <w:t>usloanfunding@exeter.ac.uk</w:t>
              </w:r>
            </w:hyperlink>
          </w:p>
          <w:p w14:paraId="31416384" w14:textId="77777777" w:rsidR="00AA07B7" w:rsidRPr="00FF4708" w:rsidRDefault="00AA07B7" w:rsidP="00415946">
            <w:pPr>
              <w:spacing w:after="0" w:line="240" w:lineRule="auto"/>
              <w:ind w:left="352" w:hanging="284"/>
              <w:rPr>
                <w:sz w:val="16"/>
                <w:szCs w:val="16"/>
              </w:rPr>
            </w:pPr>
          </w:p>
          <w:p w14:paraId="1979C20A" w14:textId="77777777" w:rsidR="00AA07B7" w:rsidRDefault="00AA07B7" w:rsidP="008F5361">
            <w:pPr>
              <w:pStyle w:val="ListParagraph"/>
              <w:numPr>
                <w:ilvl w:val="0"/>
                <w:numId w:val="15"/>
              </w:numPr>
              <w:ind w:left="492" w:hanging="425"/>
            </w:pPr>
            <w:r w:rsidRPr="00B92499">
              <w:rPr>
                <w:rFonts w:cstheme="majorHAnsi"/>
                <w:color w:val="000000" w:themeColor="text1"/>
              </w:rPr>
              <w:t xml:space="preserve">On the notification letter, if you have not already done so, please complete the </w:t>
            </w:r>
            <w:r>
              <w:rPr>
                <w:rFonts w:cstheme="majorHAnsi"/>
                <w:color w:val="000000" w:themeColor="text1"/>
              </w:rPr>
              <w:t xml:space="preserve">relevant </w:t>
            </w:r>
            <w:proofErr w:type="gramStart"/>
            <w:r>
              <w:rPr>
                <w:rFonts w:cstheme="majorHAnsi"/>
                <w:color w:val="000000" w:themeColor="text1"/>
              </w:rPr>
              <w:t>forms</w:t>
            </w:r>
            <w:r w:rsidRPr="00B92499">
              <w:rPr>
                <w:rFonts w:cstheme="majorHAnsi"/>
                <w:color w:val="000000" w:themeColor="text1"/>
              </w:rPr>
              <w:t>:-</w:t>
            </w:r>
            <w:proofErr w:type="gramEnd"/>
          </w:p>
          <w:p w14:paraId="78D3B262" w14:textId="32DFC43A" w:rsidR="0009452E" w:rsidRPr="0009452E" w:rsidRDefault="00AA07B7" w:rsidP="008F5361">
            <w:pPr>
              <w:pStyle w:val="ListParagraph"/>
              <w:numPr>
                <w:ilvl w:val="0"/>
                <w:numId w:val="8"/>
              </w:numPr>
              <w:spacing w:after="0"/>
              <w:ind w:left="776" w:hanging="425"/>
              <w:rPr>
                <w:rFonts w:ascii="Arial" w:hAnsi="Arial" w:cs="Arial"/>
                <w:color w:val="000000"/>
                <w:sz w:val="20"/>
                <w:szCs w:val="20"/>
              </w:rPr>
            </w:pPr>
            <w:r w:rsidRPr="0009452E">
              <w:rPr>
                <w:rFonts w:cstheme="majorHAnsi"/>
                <w:color w:val="000000" w:themeColor="text1"/>
              </w:rPr>
              <w:t>Free Application for Federal Student Aid (</w:t>
            </w:r>
            <w:hyperlink r:id="rId12" w:history="1">
              <w:r w:rsidRPr="0009452E">
                <w:rPr>
                  <w:rStyle w:val="Hyperlink"/>
                  <w:rFonts w:cstheme="majorHAnsi"/>
                </w:rPr>
                <w:t>FAFSA</w:t>
              </w:r>
            </w:hyperlink>
            <w:r w:rsidRPr="0009452E">
              <w:rPr>
                <w:rFonts w:cstheme="majorHAnsi"/>
                <w:color w:val="000000" w:themeColor="text1"/>
              </w:rPr>
              <w:t>)</w:t>
            </w:r>
            <w:r w:rsidR="00850420" w:rsidRPr="0009452E">
              <w:rPr>
                <w:rFonts w:cstheme="majorHAnsi"/>
                <w:color w:val="000000" w:themeColor="text1"/>
              </w:rPr>
              <w:t>. Help with this can also be found:</w:t>
            </w:r>
            <w:r w:rsidR="0009452E" w:rsidRPr="0009452E">
              <w:rPr>
                <w:rFonts w:cstheme="majorHAnsi"/>
                <w:color w:val="000000" w:themeColor="text1"/>
              </w:rPr>
              <w:t>-</w:t>
            </w:r>
            <w:r w:rsidR="00850420" w:rsidRPr="0009452E">
              <w:rPr>
                <w:rFonts w:cstheme="majorHAnsi"/>
                <w:color w:val="000000" w:themeColor="text1"/>
              </w:rPr>
              <w:t xml:space="preserve">                                </w:t>
            </w:r>
            <w:hyperlink r:id="rId13" w:history="1">
              <w:r w:rsidR="00850420" w:rsidRPr="0009452E">
                <w:rPr>
                  <w:rStyle w:val="Hyperlink"/>
                  <w:rFonts w:ascii="Arial" w:hAnsi="Arial" w:cs="Arial"/>
                  <w:sz w:val="20"/>
                  <w:szCs w:val="20"/>
                </w:rPr>
                <w:t xml:space="preserve">How to create an </w:t>
              </w:r>
              <w:r w:rsidR="009264B9">
                <w:rPr>
                  <w:rStyle w:val="Hyperlink"/>
                  <w:rFonts w:ascii="Arial" w:hAnsi="Arial" w:cs="Arial"/>
                  <w:sz w:val="20"/>
                  <w:szCs w:val="20"/>
                </w:rPr>
                <w:t>a</w:t>
              </w:r>
              <w:r w:rsidR="00850420" w:rsidRPr="0009452E">
                <w:rPr>
                  <w:rStyle w:val="Hyperlink"/>
                  <w:rFonts w:ascii="Arial" w:hAnsi="Arial" w:cs="Arial"/>
                  <w:sz w:val="20"/>
                  <w:szCs w:val="20"/>
                </w:rPr>
                <w:t xml:space="preserve">ccount </w:t>
              </w:r>
              <w:r w:rsidR="009264B9">
                <w:rPr>
                  <w:rStyle w:val="Hyperlink"/>
                  <w:rFonts w:ascii="Arial" w:hAnsi="Arial" w:cs="Arial"/>
                  <w:sz w:val="20"/>
                  <w:szCs w:val="20"/>
                </w:rPr>
                <w:t>u</w:t>
              </w:r>
              <w:r w:rsidR="00850420" w:rsidRPr="0009452E">
                <w:rPr>
                  <w:rStyle w:val="Hyperlink"/>
                  <w:rFonts w:ascii="Arial" w:hAnsi="Arial" w:cs="Arial"/>
                  <w:sz w:val="20"/>
                  <w:szCs w:val="20"/>
                </w:rPr>
                <w:t xml:space="preserve">sername and </w:t>
              </w:r>
              <w:r w:rsidR="009264B9">
                <w:rPr>
                  <w:rStyle w:val="Hyperlink"/>
                  <w:rFonts w:ascii="Arial" w:hAnsi="Arial" w:cs="Arial"/>
                  <w:sz w:val="20"/>
                  <w:szCs w:val="20"/>
                </w:rPr>
                <w:t>p</w:t>
              </w:r>
              <w:r w:rsidR="00850420" w:rsidRPr="0009452E">
                <w:rPr>
                  <w:rStyle w:val="Hyperlink"/>
                  <w:rFonts w:ascii="Arial" w:hAnsi="Arial" w:cs="Arial"/>
                  <w:sz w:val="20"/>
                  <w:szCs w:val="20"/>
                </w:rPr>
                <w:t>assword FSA ID</w:t>
              </w:r>
            </w:hyperlink>
            <w:r w:rsidR="00850420" w:rsidRPr="0009452E">
              <w:rPr>
                <w:rFonts w:ascii="Arial" w:hAnsi="Arial" w:cs="Arial"/>
                <w:color w:val="000000"/>
                <w:sz w:val="20"/>
                <w:szCs w:val="20"/>
              </w:rPr>
              <w:t xml:space="preserve"> </w:t>
            </w:r>
          </w:p>
          <w:p w14:paraId="6F15AEFB" w14:textId="0A6D6EBC" w:rsidR="00AA07B7" w:rsidRPr="0009452E" w:rsidRDefault="006E6552" w:rsidP="008F5361">
            <w:pPr>
              <w:spacing w:after="0"/>
              <w:ind w:left="776"/>
              <w:rPr>
                <w:rStyle w:val="Hyperlink"/>
                <w:color w:val="auto"/>
                <w:u w:val="none"/>
              </w:rPr>
            </w:pPr>
            <w:hyperlink r:id="rId14" w:history="1">
              <w:r w:rsidR="00850420" w:rsidRPr="0009452E">
                <w:rPr>
                  <w:rStyle w:val="Hyperlink"/>
                  <w:rFonts w:ascii="Arial" w:hAnsi="Arial" w:cs="Arial"/>
                  <w:sz w:val="20"/>
                  <w:szCs w:val="20"/>
                </w:rPr>
                <w:t xml:space="preserve">How to </w:t>
              </w:r>
              <w:r w:rsidR="009264B9">
                <w:rPr>
                  <w:rStyle w:val="Hyperlink"/>
                  <w:rFonts w:ascii="Arial" w:hAnsi="Arial" w:cs="Arial"/>
                  <w:sz w:val="20"/>
                  <w:szCs w:val="20"/>
                </w:rPr>
                <w:t>f</w:t>
              </w:r>
              <w:r w:rsidR="00850420" w:rsidRPr="0009452E">
                <w:rPr>
                  <w:rStyle w:val="Hyperlink"/>
                  <w:rFonts w:ascii="Arial" w:hAnsi="Arial" w:cs="Arial"/>
                  <w:sz w:val="20"/>
                  <w:szCs w:val="20"/>
                </w:rPr>
                <w:t>ill out the FAFSA</w:t>
              </w:r>
            </w:hyperlink>
            <w:r w:rsidR="00AA07B7" w:rsidRPr="0009452E">
              <w:rPr>
                <w:rFonts w:cstheme="majorHAnsi"/>
                <w:color w:val="000000" w:themeColor="text1"/>
              </w:rPr>
              <w:t xml:space="preserve"> </w:t>
            </w:r>
            <w:r w:rsidR="00AA07B7" w:rsidRPr="00237B0C">
              <w:t xml:space="preserve"> </w:t>
            </w:r>
          </w:p>
          <w:p w14:paraId="2DE6B99D" w14:textId="1E969DC4" w:rsidR="00AA07B7" w:rsidRPr="00B92499" w:rsidRDefault="00AA07B7" w:rsidP="008F5361">
            <w:pPr>
              <w:pStyle w:val="ListParagraph"/>
              <w:numPr>
                <w:ilvl w:val="0"/>
                <w:numId w:val="16"/>
              </w:numPr>
              <w:ind w:left="776" w:hanging="425"/>
            </w:pPr>
            <w:r>
              <w:rPr>
                <w:rFonts w:cstheme="majorHAnsi"/>
                <w:color w:val="000000" w:themeColor="text1"/>
              </w:rPr>
              <w:t>Master Promissory Notes (</w:t>
            </w:r>
            <w:hyperlink r:id="rId15" w:history="1">
              <w:r w:rsidRPr="00B934D0">
                <w:rPr>
                  <w:rStyle w:val="Hyperlink"/>
                  <w:rFonts w:cstheme="majorHAnsi"/>
                </w:rPr>
                <w:t>MPN’s</w:t>
              </w:r>
            </w:hyperlink>
            <w:r>
              <w:rPr>
                <w:rFonts w:cstheme="majorHAnsi"/>
                <w:color w:val="000000" w:themeColor="text1"/>
              </w:rPr>
              <w:t xml:space="preserve">). </w:t>
            </w:r>
            <w:r w:rsidRPr="00582E5C">
              <w:rPr>
                <w:rFonts w:cs="Arial"/>
              </w:rPr>
              <w:t xml:space="preserve">Please complete one MPN for </w:t>
            </w:r>
            <w:r>
              <w:rPr>
                <w:rFonts w:cs="Arial"/>
              </w:rPr>
              <w:t>S</w:t>
            </w:r>
            <w:r w:rsidRPr="00582E5C">
              <w:rPr>
                <w:rFonts w:cs="Arial"/>
              </w:rPr>
              <w:t>ubsidised and</w:t>
            </w:r>
            <w:r>
              <w:rPr>
                <w:rFonts w:cs="Arial"/>
              </w:rPr>
              <w:t>/or U</w:t>
            </w:r>
            <w:r w:rsidRPr="00582E5C">
              <w:rPr>
                <w:rFonts w:cs="Arial"/>
              </w:rPr>
              <w:t xml:space="preserve">nsubsidised loans, and </w:t>
            </w:r>
            <w:r>
              <w:rPr>
                <w:rFonts w:cs="Arial"/>
              </w:rPr>
              <w:t xml:space="preserve">one MPN for </w:t>
            </w:r>
            <w:r w:rsidRPr="00582E5C">
              <w:rPr>
                <w:rFonts w:cs="Arial"/>
              </w:rPr>
              <w:t xml:space="preserve">a PLUS </w:t>
            </w:r>
            <w:r>
              <w:rPr>
                <w:rFonts w:cs="Arial"/>
              </w:rPr>
              <w:t>Stafford</w:t>
            </w:r>
            <w:r w:rsidRPr="00582E5C">
              <w:rPr>
                <w:rFonts w:cs="Arial"/>
              </w:rPr>
              <w:t xml:space="preserve"> loan</w:t>
            </w:r>
            <w:r>
              <w:rPr>
                <w:rFonts w:cs="Arial"/>
              </w:rPr>
              <w:t xml:space="preserve"> if applicable.</w:t>
            </w:r>
            <w:r>
              <w:rPr>
                <w:rFonts w:cstheme="majorHAnsi"/>
                <w:color w:val="000000" w:themeColor="text1"/>
              </w:rPr>
              <w:t xml:space="preserve"> Please note a credit check will be required for a Plus loan (for either a parent or graduate).</w:t>
            </w:r>
          </w:p>
          <w:p w14:paraId="076B7B34" w14:textId="76D63860" w:rsidR="00AA07B7" w:rsidRDefault="00AA07B7" w:rsidP="008F5361">
            <w:pPr>
              <w:pStyle w:val="ListParagraph"/>
              <w:numPr>
                <w:ilvl w:val="0"/>
                <w:numId w:val="16"/>
              </w:numPr>
              <w:ind w:left="776" w:hanging="425"/>
            </w:pPr>
            <w:r>
              <w:rPr>
                <w:rFonts w:cstheme="majorHAnsi"/>
                <w:color w:val="000000" w:themeColor="text1"/>
              </w:rPr>
              <w:t xml:space="preserve">If this is your first loan application, you will be required to complete </w:t>
            </w:r>
            <w:r w:rsidR="004E6332">
              <w:rPr>
                <w:rFonts w:cstheme="majorHAnsi"/>
                <w:color w:val="000000" w:themeColor="text1"/>
              </w:rPr>
              <w:t>E</w:t>
            </w:r>
            <w:r>
              <w:rPr>
                <w:rFonts w:cstheme="majorHAnsi"/>
                <w:color w:val="000000" w:themeColor="text1"/>
              </w:rPr>
              <w:t xml:space="preserve">ntrance </w:t>
            </w:r>
            <w:r w:rsidR="004E6332">
              <w:rPr>
                <w:rFonts w:cstheme="majorHAnsi"/>
                <w:color w:val="000000" w:themeColor="text1"/>
              </w:rPr>
              <w:t>C</w:t>
            </w:r>
            <w:r>
              <w:rPr>
                <w:rFonts w:cstheme="majorHAnsi"/>
                <w:color w:val="000000" w:themeColor="text1"/>
              </w:rPr>
              <w:t xml:space="preserve">ounselling (all applicants except Parent Stafford loan borrowers). </w:t>
            </w:r>
            <w:r>
              <w:t xml:space="preserve">This helps you understand your responsibilities regarding taking a loan. Information </w:t>
            </w:r>
            <w:r w:rsidR="004E6332">
              <w:t xml:space="preserve">can be found </w:t>
            </w:r>
            <w:hyperlink r:id="rId16" w:history="1">
              <w:r w:rsidR="004E6332" w:rsidRPr="004E6332">
                <w:rPr>
                  <w:rStyle w:val="Hyperlink"/>
                </w:rPr>
                <w:t>here</w:t>
              </w:r>
            </w:hyperlink>
            <w:r w:rsidR="00B934D0">
              <w:t>.</w:t>
            </w:r>
          </w:p>
          <w:p w14:paraId="41623216" w14:textId="3C27C2D3" w:rsidR="00AA07B7" w:rsidRDefault="00AA07B7" w:rsidP="008F5361">
            <w:pPr>
              <w:pStyle w:val="ListParagraph"/>
              <w:numPr>
                <w:ilvl w:val="0"/>
                <w:numId w:val="16"/>
              </w:numPr>
              <w:ind w:left="776" w:hanging="425"/>
            </w:pPr>
            <w:r>
              <w:rPr>
                <w:rFonts w:cstheme="majorHAnsi"/>
                <w:color w:val="000000" w:themeColor="text1"/>
              </w:rPr>
              <w:t xml:space="preserve">If you are applying for a </w:t>
            </w:r>
            <w:proofErr w:type="gramStart"/>
            <w:r>
              <w:rPr>
                <w:rFonts w:cstheme="majorHAnsi"/>
                <w:color w:val="000000" w:themeColor="text1"/>
              </w:rPr>
              <w:t>Private</w:t>
            </w:r>
            <w:proofErr w:type="gramEnd"/>
            <w:r>
              <w:rPr>
                <w:rFonts w:cstheme="majorHAnsi"/>
                <w:color w:val="000000" w:themeColor="text1"/>
              </w:rPr>
              <w:t xml:space="preserve"> loan, you will need to apply for this yourself, requesting the amount agreed in the award notification letter sent by the Student </w:t>
            </w:r>
            <w:r w:rsidR="00D137E7">
              <w:rPr>
                <w:rFonts w:cstheme="majorHAnsi"/>
                <w:color w:val="000000" w:themeColor="text1"/>
              </w:rPr>
              <w:t>F</w:t>
            </w:r>
            <w:r>
              <w:rPr>
                <w:rFonts w:cstheme="majorHAnsi"/>
                <w:color w:val="000000" w:themeColor="text1"/>
              </w:rPr>
              <w:t>unding Team. The Student Funding Team will release the funds following your enrolment onto the programme.</w:t>
            </w:r>
          </w:p>
          <w:p w14:paraId="4905F84C" w14:textId="77777777" w:rsidR="00AA07B7" w:rsidRPr="00866D34" w:rsidRDefault="00AA07B7" w:rsidP="008F5361">
            <w:pPr>
              <w:pStyle w:val="ListParagraph"/>
              <w:numPr>
                <w:ilvl w:val="0"/>
                <w:numId w:val="15"/>
              </w:numPr>
              <w:ind w:left="492" w:hanging="425"/>
            </w:pPr>
            <w:r w:rsidRPr="00BF2312">
              <w:rPr>
                <w:rFonts w:cstheme="majorHAnsi"/>
                <w:color w:val="000000" w:themeColor="text1"/>
              </w:rPr>
              <w:t xml:space="preserve">As the University of Exeter is a foreign school, we will not receive notification that the above steps have been completed, so please email </w:t>
            </w:r>
            <w:hyperlink r:id="rId17" w:history="1">
              <w:r w:rsidRPr="00BF2312">
                <w:rPr>
                  <w:rStyle w:val="Hyperlink"/>
                  <w:rFonts w:cstheme="majorHAnsi"/>
                </w:rPr>
                <w:t>usloanfunding@exeter.ac.uk</w:t>
              </w:r>
            </w:hyperlink>
            <w:r w:rsidRPr="00BF2312">
              <w:rPr>
                <w:rFonts w:cstheme="majorHAnsi"/>
                <w:color w:val="000000" w:themeColor="text1"/>
              </w:rPr>
              <w:t xml:space="preserve"> to advise us.</w:t>
            </w:r>
          </w:p>
          <w:p w14:paraId="23974294" w14:textId="638A39C6" w:rsidR="00866D34" w:rsidRDefault="00866D34" w:rsidP="00866D34"/>
          <w:p w14:paraId="48D75152" w14:textId="77777777" w:rsidR="00E96D5F" w:rsidRDefault="00E96D5F" w:rsidP="00866D34"/>
          <w:p w14:paraId="64C27DBF" w14:textId="77777777" w:rsidR="00BA1D87" w:rsidRPr="00BA1D87" w:rsidRDefault="00E96D5F" w:rsidP="00E96D5F">
            <w:pPr>
              <w:pStyle w:val="ListParagraph"/>
              <w:numPr>
                <w:ilvl w:val="0"/>
                <w:numId w:val="23"/>
              </w:numPr>
              <w:ind w:left="492" w:hanging="425"/>
            </w:pPr>
            <w:r>
              <w:rPr>
                <w:rFonts w:cstheme="majorHAnsi"/>
                <w:color w:val="000000" w:themeColor="text1"/>
              </w:rPr>
              <w:t>Western Union will now be dealing with all refunds to students. They will contact you regarding providing bank details on their system for them to do this.</w:t>
            </w:r>
          </w:p>
          <w:p w14:paraId="6F2858AC" w14:textId="5445106D" w:rsidR="00866D34" w:rsidRDefault="00BA1D87" w:rsidP="00BA1D87">
            <w:r w:rsidRPr="00A44C37">
              <w:rPr>
                <w:rFonts w:ascii="Arial" w:hAnsi="Arial" w:cs="Arial"/>
                <w:b/>
                <w:bCs/>
                <w:color w:val="000000" w:themeColor="text1"/>
              </w:rPr>
              <w:t>N</w:t>
            </w:r>
            <w:r>
              <w:rPr>
                <w:rFonts w:ascii="Arial" w:hAnsi="Arial" w:cs="Arial"/>
                <w:b/>
                <w:bCs/>
                <w:color w:val="000000" w:themeColor="text1"/>
              </w:rPr>
              <w:t xml:space="preserve">ote </w:t>
            </w:r>
            <w:r w:rsidR="001739EA">
              <w:rPr>
                <w:rFonts w:ascii="Arial" w:hAnsi="Arial" w:cs="Arial"/>
                <w:b/>
                <w:bCs/>
                <w:color w:val="000000" w:themeColor="text1"/>
              </w:rPr>
              <w:t>y</w:t>
            </w:r>
            <w:r>
              <w:rPr>
                <w:rFonts w:ascii="Arial" w:hAnsi="Arial" w:cs="Arial"/>
                <w:b/>
                <w:bCs/>
                <w:color w:val="000000" w:themeColor="text1"/>
              </w:rPr>
              <w:t xml:space="preserve">ou will need to have a UK bank account for Western Union to make payment of your </w:t>
            </w:r>
            <w:r w:rsidR="001739EA">
              <w:rPr>
                <w:rFonts w:ascii="Arial" w:hAnsi="Arial" w:cs="Arial"/>
                <w:b/>
                <w:bCs/>
                <w:color w:val="000000" w:themeColor="text1"/>
              </w:rPr>
              <w:t>loan</w:t>
            </w:r>
            <w:r>
              <w:rPr>
                <w:rFonts w:ascii="Arial" w:hAnsi="Arial" w:cs="Arial"/>
                <w:b/>
                <w:bCs/>
                <w:color w:val="000000" w:themeColor="text1"/>
              </w:rPr>
              <w:t>.  Please take into consideration that setting up</w:t>
            </w:r>
            <w:r w:rsidR="00173EF1">
              <w:rPr>
                <w:rFonts w:ascii="Arial" w:hAnsi="Arial" w:cs="Arial"/>
                <w:b/>
                <w:bCs/>
                <w:color w:val="000000" w:themeColor="text1"/>
              </w:rPr>
              <w:t xml:space="preserve"> an account </w:t>
            </w:r>
            <w:r>
              <w:rPr>
                <w:rFonts w:ascii="Arial" w:hAnsi="Arial" w:cs="Arial"/>
                <w:b/>
                <w:bCs/>
                <w:color w:val="000000" w:themeColor="text1"/>
              </w:rPr>
              <w:t>in the UK can take time.</w:t>
            </w:r>
          </w:p>
        </w:tc>
        <w:tc>
          <w:tcPr>
            <w:tcW w:w="5386" w:type="dxa"/>
          </w:tcPr>
          <w:p w14:paraId="79DEA0C9" w14:textId="77777777" w:rsidR="00AA07B7" w:rsidRPr="00C42F91" w:rsidRDefault="00AA07B7" w:rsidP="006F2186">
            <w:pPr>
              <w:rPr>
                <w:b/>
                <w:bCs/>
                <w:u w:val="single"/>
              </w:rPr>
            </w:pPr>
            <w:r>
              <w:rPr>
                <w:b/>
                <w:bCs/>
                <w:u w:val="single"/>
              </w:rPr>
              <w:t>University (Student Funding Team (SFT))</w:t>
            </w:r>
          </w:p>
          <w:p w14:paraId="4D6DCA38" w14:textId="77777777" w:rsidR="00D137E7" w:rsidRPr="00D137E7" w:rsidRDefault="00D137E7" w:rsidP="00D137E7">
            <w:pPr>
              <w:spacing w:after="0"/>
              <w:ind w:left="40"/>
              <w:rPr>
                <w:sz w:val="16"/>
                <w:szCs w:val="16"/>
              </w:rPr>
            </w:pPr>
          </w:p>
          <w:p w14:paraId="6CCB4B35" w14:textId="256F8131" w:rsidR="00AA07B7" w:rsidRDefault="00AA07B7" w:rsidP="008F5361">
            <w:pPr>
              <w:pStyle w:val="ListParagraph"/>
              <w:numPr>
                <w:ilvl w:val="0"/>
                <w:numId w:val="18"/>
              </w:numPr>
              <w:ind w:left="465" w:hanging="425"/>
            </w:pPr>
            <w:r>
              <w:rPr>
                <w:rFonts w:cstheme="majorHAnsi"/>
                <w:bCs/>
                <w:color w:val="000000" w:themeColor="text1"/>
              </w:rPr>
              <w:t>T</w:t>
            </w:r>
            <w:r w:rsidRPr="0047129C">
              <w:rPr>
                <w:rFonts w:cstheme="majorHAnsi"/>
                <w:bCs/>
                <w:color w:val="000000" w:themeColor="text1"/>
              </w:rPr>
              <w:t xml:space="preserve">he </w:t>
            </w:r>
            <w:r>
              <w:rPr>
                <w:rFonts w:cstheme="majorHAnsi"/>
                <w:bCs/>
                <w:color w:val="000000" w:themeColor="text1"/>
              </w:rPr>
              <w:t xml:space="preserve">SFT </w:t>
            </w:r>
            <w:r w:rsidRPr="00AF69A7">
              <w:rPr>
                <w:rFonts w:cstheme="majorHAnsi"/>
                <w:bCs/>
                <w:color w:val="000000" w:themeColor="text1"/>
              </w:rPr>
              <w:t>will</w:t>
            </w:r>
            <w:r w:rsidRPr="00AF69A7">
              <w:rPr>
                <w:rFonts w:cstheme="majorHAnsi"/>
                <w:b/>
                <w:bCs/>
                <w:color w:val="000000" w:themeColor="text1"/>
              </w:rPr>
              <w:t xml:space="preserve"> </w:t>
            </w:r>
            <w:r w:rsidRPr="00AF69A7">
              <w:rPr>
                <w:rFonts w:cstheme="majorHAnsi"/>
                <w:color w:val="000000" w:themeColor="text1"/>
              </w:rPr>
              <w:t>prepare</w:t>
            </w:r>
            <w:r>
              <w:rPr>
                <w:rFonts w:cstheme="majorHAnsi"/>
                <w:color w:val="000000" w:themeColor="text1"/>
              </w:rPr>
              <w:t xml:space="preserve"> a</w:t>
            </w:r>
            <w:r w:rsidRPr="0047129C">
              <w:rPr>
                <w:rFonts w:cstheme="majorHAnsi"/>
                <w:color w:val="000000" w:themeColor="text1"/>
              </w:rPr>
              <w:t xml:space="preserve"> </w:t>
            </w:r>
            <w:r>
              <w:rPr>
                <w:rFonts w:cstheme="majorHAnsi"/>
                <w:color w:val="000000" w:themeColor="text1"/>
              </w:rPr>
              <w:t xml:space="preserve">Cost </w:t>
            </w:r>
            <w:r w:rsidR="004E6332">
              <w:rPr>
                <w:rFonts w:cstheme="majorHAnsi"/>
                <w:color w:val="000000" w:themeColor="text1"/>
              </w:rPr>
              <w:t>o</w:t>
            </w:r>
            <w:r>
              <w:rPr>
                <w:rFonts w:cstheme="majorHAnsi"/>
                <w:color w:val="000000" w:themeColor="text1"/>
              </w:rPr>
              <w:t>f Attendance (COA) letter</w:t>
            </w:r>
            <w:r w:rsidRPr="0047129C">
              <w:rPr>
                <w:rFonts w:cstheme="majorHAnsi"/>
                <w:color w:val="000000" w:themeColor="text1"/>
              </w:rPr>
              <w:t xml:space="preserve">, </w:t>
            </w:r>
            <w:r>
              <w:t>which will be an estimation of the annual costs you will incur while studying.  This figure will be the maximum amount you can borrow across your loans.</w:t>
            </w:r>
          </w:p>
          <w:p w14:paraId="4E112AC3" w14:textId="77777777" w:rsidR="00AA07B7" w:rsidRDefault="00AA07B7" w:rsidP="008F5361">
            <w:pPr>
              <w:pStyle w:val="ListParagraph"/>
              <w:numPr>
                <w:ilvl w:val="0"/>
                <w:numId w:val="18"/>
              </w:numPr>
              <w:ind w:left="465" w:hanging="425"/>
            </w:pPr>
            <w:r>
              <w:rPr>
                <w:rFonts w:cstheme="majorHAnsi"/>
                <w:color w:val="000000" w:themeColor="text1"/>
              </w:rPr>
              <w:t xml:space="preserve">SFT will send the award notification letter to you to approve/amend amounts, </w:t>
            </w:r>
            <w:proofErr w:type="gramStart"/>
            <w:r>
              <w:rPr>
                <w:rFonts w:cstheme="majorHAnsi"/>
                <w:color w:val="000000" w:themeColor="text1"/>
              </w:rPr>
              <w:t>sign</w:t>
            </w:r>
            <w:proofErr w:type="gramEnd"/>
            <w:r>
              <w:rPr>
                <w:rFonts w:cstheme="majorHAnsi"/>
                <w:color w:val="000000" w:themeColor="text1"/>
              </w:rPr>
              <w:t xml:space="preserve"> and return.</w:t>
            </w:r>
          </w:p>
          <w:p w14:paraId="03A25415" w14:textId="77777777" w:rsidR="00AA07B7" w:rsidRPr="00415946" w:rsidRDefault="00AA07B7" w:rsidP="00415946">
            <w:pPr>
              <w:spacing w:after="0"/>
              <w:ind w:left="324" w:hanging="284"/>
              <w:rPr>
                <w:sz w:val="16"/>
                <w:szCs w:val="16"/>
              </w:rPr>
            </w:pPr>
          </w:p>
          <w:p w14:paraId="058069EC" w14:textId="77777777" w:rsidR="00AA07B7" w:rsidRPr="00415946" w:rsidRDefault="00AA07B7" w:rsidP="00415946">
            <w:pPr>
              <w:spacing w:after="0"/>
              <w:ind w:left="324" w:hanging="284"/>
              <w:rPr>
                <w:sz w:val="16"/>
                <w:szCs w:val="16"/>
              </w:rPr>
            </w:pPr>
          </w:p>
          <w:p w14:paraId="2A6C305E" w14:textId="77777777" w:rsidR="00AA07B7" w:rsidRPr="00415946" w:rsidRDefault="00AA07B7" w:rsidP="00415946">
            <w:pPr>
              <w:spacing w:after="0"/>
              <w:ind w:left="324" w:hanging="284"/>
              <w:rPr>
                <w:sz w:val="16"/>
                <w:szCs w:val="16"/>
              </w:rPr>
            </w:pPr>
          </w:p>
          <w:p w14:paraId="13885161" w14:textId="77777777" w:rsidR="00AA07B7" w:rsidRPr="00415946" w:rsidRDefault="00AA07B7" w:rsidP="00415946">
            <w:pPr>
              <w:spacing w:after="0"/>
              <w:ind w:left="324" w:hanging="284"/>
              <w:rPr>
                <w:sz w:val="16"/>
                <w:szCs w:val="16"/>
              </w:rPr>
            </w:pPr>
          </w:p>
          <w:p w14:paraId="6FA6B7CC" w14:textId="77777777" w:rsidR="00AA07B7" w:rsidRPr="00415946" w:rsidRDefault="00AA07B7" w:rsidP="00415946">
            <w:pPr>
              <w:spacing w:after="0"/>
              <w:ind w:left="324" w:hanging="284"/>
              <w:rPr>
                <w:sz w:val="16"/>
                <w:szCs w:val="16"/>
              </w:rPr>
            </w:pPr>
          </w:p>
          <w:p w14:paraId="69E60AD6" w14:textId="77777777" w:rsidR="00AA07B7" w:rsidRPr="00415946" w:rsidRDefault="00AA07B7" w:rsidP="00415946">
            <w:pPr>
              <w:spacing w:after="0"/>
              <w:ind w:left="324" w:hanging="284"/>
              <w:rPr>
                <w:sz w:val="16"/>
                <w:szCs w:val="16"/>
              </w:rPr>
            </w:pPr>
          </w:p>
          <w:p w14:paraId="393AAC27" w14:textId="77777777" w:rsidR="00AA07B7" w:rsidRPr="00415946" w:rsidRDefault="00AA07B7" w:rsidP="00415946">
            <w:pPr>
              <w:spacing w:after="0"/>
              <w:ind w:left="324" w:hanging="284"/>
              <w:rPr>
                <w:sz w:val="16"/>
                <w:szCs w:val="16"/>
              </w:rPr>
            </w:pPr>
          </w:p>
          <w:p w14:paraId="1AEB2A0A" w14:textId="77777777" w:rsidR="00AA07B7" w:rsidRPr="00415946" w:rsidRDefault="00AA07B7" w:rsidP="00415946">
            <w:pPr>
              <w:spacing w:after="0"/>
              <w:ind w:left="324" w:hanging="284"/>
              <w:rPr>
                <w:sz w:val="16"/>
                <w:szCs w:val="16"/>
              </w:rPr>
            </w:pPr>
          </w:p>
          <w:p w14:paraId="4AB87B41" w14:textId="77777777" w:rsidR="00AA07B7" w:rsidRPr="00415946" w:rsidRDefault="00AA07B7" w:rsidP="00415946">
            <w:pPr>
              <w:spacing w:after="0"/>
              <w:ind w:left="324" w:hanging="284"/>
              <w:rPr>
                <w:sz w:val="16"/>
                <w:szCs w:val="16"/>
              </w:rPr>
            </w:pPr>
          </w:p>
          <w:p w14:paraId="6D9016E4" w14:textId="77777777" w:rsidR="00AA07B7" w:rsidRPr="00415946" w:rsidRDefault="00AA07B7" w:rsidP="00415946">
            <w:pPr>
              <w:spacing w:after="0"/>
              <w:ind w:left="324" w:hanging="284"/>
              <w:rPr>
                <w:sz w:val="16"/>
                <w:szCs w:val="16"/>
              </w:rPr>
            </w:pPr>
          </w:p>
          <w:p w14:paraId="65F01DFE" w14:textId="77777777" w:rsidR="00AA07B7" w:rsidRPr="00415946" w:rsidRDefault="00AA07B7" w:rsidP="00415946">
            <w:pPr>
              <w:spacing w:after="0"/>
              <w:ind w:left="324" w:hanging="284"/>
              <w:rPr>
                <w:sz w:val="16"/>
                <w:szCs w:val="16"/>
              </w:rPr>
            </w:pPr>
          </w:p>
          <w:p w14:paraId="47BB986D" w14:textId="77777777" w:rsidR="00AA07B7" w:rsidRPr="00415946" w:rsidRDefault="00AA07B7" w:rsidP="00415946">
            <w:pPr>
              <w:spacing w:after="0"/>
              <w:ind w:left="324" w:hanging="284"/>
              <w:rPr>
                <w:sz w:val="16"/>
                <w:szCs w:val="16"/>
              </w:rPr>
            </w:pPr>
          </w:p>
          <w:p w14:paraId="02D370CF" w14:textId="1F9CC57C" w:rsidR="00AA07B7" w:rsidRDefault="00AA07B7" w:rsidP="00415946">
            <w:pPr>
              <w:spacing w:after="0"/>
              <w:ind w:left="324" w:hanging="284"/>
              <w:rPr>
                <w:sz w:val="16"/>
                <w:szCs w:val="16"/>
              </w:rPr>
            </w:pPr>
          </w:p>
          <w:p w14:paraId="5C50FBFD" w14:textId="29DFFFDD" w:rsidR="00415946" w:rsidRDefault="00415946" w:rsidP="00415946">
            <w:pPr>
              <w:spacing w:after="0"/>
              <w:ind w:left="324" w:hanging="284"/>
              <w:rPr>
                <w:sz w:val="16"/>
                <w:szCs w:val="16"/>
              </w:rPr>
            </w:pPr>
          </w:p>
          <w:p w14:paraId="11678ACB" w14:textId="4C44487D" w:rsidR="00415946" w:rsidRDefault="00415946" w:rsidP="00415946">
            <w:pPr>
              <w:spacing w:after="0"/>
              <w:ind w:left="324" w:hanging="284"/>
              <w:rPr>
                <w:sz w:val="16"/>
                <w:szCs w:val="16"/>
              </w:rPr>
            </w:pPr>
          </w:p>
          <w:p w14:paraId="729DCCD5" w14:textId="2AC7F706" w:rsidR="00415946" w:rsidRDefault="00415946" w:rsidP="00415946">
            <w:pPr>
              <w:spacing w:after="0"/>
              <w:ind w:left="324" w:hanging="284"/>
              <w:rPr>
                <w:sz w:val="16"/>
                <w:szCs w:val="16"/>
              </w:rPr>
            </w:pPr>
          </w:p>
          <w:p w14:paraId="545C6D88" w14:textId="78E2D7C4" w:rsidR="00415946" w:rsidRDefault="00415946" w:rsidP="00415946">
            <w:pPr>
              <w:spacing w:after="0"/>
              <w:ind w:left="324" w:hanging="284"/>
              <w:rPr>
                <w:sz w:val="16"/>
                <w:szCs w:val="16"/>
              </w:rPr>
            </w:pPr>
          </w:p>
          <w:p w14:paraId="317C607B" w14:textId="0B8E2647" w:rsidR="00415946" w:rsidRDefault="00415946" w:rsidP="00415946">
            <w:pPr>
              <w:spacing w:after="0"/>
              <w:ind w:left="324" w:hanging="284"/>
              <w:rPr>
                <w:sz w:val="16"/>
                <w:szCs w:val="16"/>
              </w:rPr>
            </w:pPr>
          </w:p>
          <w:p w14:paraId="675F323B" w14:textId="4A16E35D" w:rsidR="00415946" w:rsidRDefault="00415946" w:rsidP="00415946">
            <w:pPr>
              <w:spacing w:after="0"/>
              <w:ind w:left="324" w:hanging="284"/>
              <w:rPr>
                <w:sz w:val="16"/>
                <w:szCs w:val="16"/>
              </w:rPr>
            </w:pPr>
          </w:p>
          <w:p w14:paraId="6B1D5022" w14:textId="5E981106" w:rsidR="00415946" w:rsidRDefault="00415946" w:rsidP="00415946">
            <w:pPr>
              <w:spacing w:after="0"/>
              <w:ind w:left="324" w:hanging="284"/>
              <w:rPr>
                <w:sz w:val="16"/>
                <w:szCs w:val="16"/>
              </w:rPr>
            </w:pPr>
          </w:p>
          <w:p w14:paraId="0AD209F2" w14:textId="36D43892" w:rsidR="00415946" w:rsidRDefault="00415946" w:rsidP="00415946">
            <w:pPr>
              <w:spacing w:after="0"/>
              <w:ind w:left="324" w:hanging="284"/>
              <w:rPr>
                <w:sz w:val="16"/>
                <w:szCs w:val="16"/>
              </w:rPr>
            </w:pPr>
          </w:p>
          <w:p w14:paraId="068B0099" w14:textId="1DA2B2F8" w:rsidR="00415946" w:rsidRDefault="00415946" w:rsidP="00415946">
            <w:pPr>
              <w:spacing w:after="0"/>
              <w:ind w:left="324" w:hanging="284"/>
              <w:rPr>
                <w:sz w:val="16"/>
                <w:szCs w:val="16"/>
              </w:rPr>
            </w:pPr>
          </w:p>
          <w:p w14:paraId="05B88F37" w14:textId="145AF086" w:rsidR="00415946" w:rsidRDefault="00415946" w:rsidP="00415946">
            <w:pPr>
              <w:spacing w:after="0"/>
              <w:ind w:left="324" w:hanging="284"/>
              <w:rPr>
                <w:sz w:val="16"/>
                <w:szCs w:val="16"/>
              </w:rPr>
            </w:pPr>
          </w:p>
          <w:p w14:paraId="7FC9F95A" w14:textId="026FE623" w:rsidR="00415946" w:rsidRDefault="00415946" w:rsidP="00415946">
            <w:pPr>
              <w:spacing w:after="0"/>
              <w:ind w:left="324" w:hanging="284"/>
              <w:rPr>
                <w:sz w:val="16"/>
                <w:szCs w:val="16"/>
              </w:rPr>
            </w:pPr>
          </w:p>
          <w:p w14:paraId="049B5533" w14:textId="77777777" w:rsidR="00AA07B7" w:rsidRDefault="00AA07B7" w:rsidP="008F5361">
            <w:pPr>
              <w:pStyle w:val="ListParagraph"/>
              <w:numPr>
                <w:ilvl w:val="0"/>
                <w:numId w:val="17"/>
              </w:numPr>
              <w:ind w:left="465" w:hanging="425"/>
            </w:pPr>
            <w:r>
              <w:t>As you are funding your studies with a loan, you will be exempt from paying a tuition fee deposit. SFT will mark the system to reflect this.</w:t>
            </w:r>
          </w:p>
          <w:p w14:paraId="56202825" w14:textId="77777777" w:rsidR="00AA07B7" w:rsidRDefault="00AA07B7" w:rsidP="008F5361">
            <w:pPr>
              <w:pStyle w:val="ListParagraph"/>
              <w:numPr>
                <w:ilvl w:val="0"/>
                <w:numId w:val="17"/>
              </w:numPr>
              <w:ind w:left="465" w:hanging="425"/>
            </w:pPr>
            <w:r>
              <w:t>SFT will download/retrieve the documents, corresponding with you if there are any issues.</w:t>
            </w:r>
          </w:p>
          <w:p w14:paraId="2AB10121" w14:textId="77777777" w:rsidR="00AA07B7" w:rsidRDefault="00AA07B7" w:rsidP="008F5361">
            <w:pPr>
              <w:pStyle w:val="ListParagraph"/>
              <w:numPr>
                <w:ilvl w:val="0"/>
                <w:numId w:val="17"/>
              </w:numPr>
              <w:ind w:left="465" w:hanging="425"/>
            </w:pPr>
            <w:r>
              <w:rPr>
                <w:rFonts w:cstheme="majorHAnsi"/>
                <w:color w:val="000000" w:themeColor="text1"/>
              </w:rPr>
              <w:t>SFT will create/setup the loans approved from the notification letter.</w:t>
            </w:r>
          </w:p>
          <w:p w14:paraId="6385168B" w14:textId="77777777" w:rsidR="00AA07B7" w:rsidRDefault="00AA07B7" w:rsidP="008F5361">
            <w:pPr>
              <w:pStyle w:val="ListParagraph"/>
              <w:numPr>
                <w:ilvl w:val="0"/>
                <w:numId w:val="17"/>
              </w:numPr>
              <w:ind w:left="465" w:hanging="425"/>
            </w:pPr>
            <w:r>
              <w:rPr>
                <w:rFonts w:cstheme="majorHAnsi"/>
                <w:color w:val="000000" w:themeColor="text1"/>
              </w:rPr>
              <w:t>SFT will send you a letter confirming the dates and amounts of the loan disbursements. This letter can be used for your Visa application.</w:t>
            </w:r>
          </w:p>
        </w:tc>
      </w:tr>
    </w:tbl>
    <w:p w14:paraId="47953201" w14:textId="612C56AB" w:rsidR="00AA07B7" w:rsidRPr="00147D8A" w:rsidRDefault="00AA07B7" w:rsidP="00AA07B7">
      <w:pPr>
        <w:spacing w:after="0"/>
        <w:rPr>
          <w:rFonts w:cstheme="majorHAnsi"/>
          <w:b/>
          <w:color w:val="FF0000"/>
          <w:sz w:val="24"/>
          <w:szCs w:val="24"/>
        </w:rPr>
      </w:pPr>
      <w:r w:rsidRPr="0038710F">
        <w:rPr>
          <w:rFonts w:cstheme="majorHAnsi"/>
          <w:b/>
          <w:color w:val="000000" w:themeColor="text1"/>
          <w:sz w:val="24"/>
          <w:szCs w:val="24"/>
          <w:u w:val="single"/>
        </w:rPr>
        <w:t>Once registration opens, and students have registered</w:t>
      </w:r>
      <w:r w:rsidR="00147D8A">
        <w:rPr>
          <w:rFonts w:cstheme="majorHAnsi"/>
          <w:b/>
          <w:color w:val="000000" w:themeColor="text1"/>
          <w:sz w:val="24"/>
          <w:szCs w:val="24"/>
        </w:rPr>
        <w:t xml:space="preserve"> </w:t>
      </w:r>
      <w:r w:rsidR="00147D8A" w:rsidRPr="00147D8A">
        <w:rPr>
          <w:rFonts w:cstheme="majorHAnsi"/>
          <w:b/>
          <w:color w:val="FF0000"/>
          <w:sz w:val="24"/>
          <w:szCs w:val="24"/>
          <w:u w:val="single"/>
        </w:rPr>
        <w:t>FOR INFORMATION ONLY</w:t>
      </w:r>
    </w:p>
    <w:p w14:paraId="41AC3644" w14:textId="77777777" w:rsidR="00AA07B7" w:rsidRDefault="00AA07B7" w:rsidP="00AA07B7">
      <w:pPr>
        <w:pStyle w:val="ListParagraph"/>
        <w:numPr>
          <w:ilvl w:val="0"/>
          <w:numId w:val="7"/>
        </w:numPr>
        <w:spacing w:after="0"/>
        <w:ind w:left="709"/>
        <w:rPr>
          <w:rFonts w:cstheme="majorHAnsi"/>
          <w:color w:val="000000" w:themeColor="text1"/>
        </w:rPr>
      </w:pPr>
      <w:r>
        <w:rPr>
          <w:rFonts w:cstheme="majorHAnsi"/>
          <w:color w:val="000000" w:themeColor="text1"/>
        </w:rPr>
        <w:t xml:space="preserve">You loan proceeds will be disbursed on the dates advertised. </w:t>
      </w:r>
    </w:p>
    <w:p w14:paraId="06AAA9BF" w14:textId="77777777" w:rsidR="00AA07B7" w:rsidRDefault="00AA07B7" w:rsidP="00AA07B7">
      <w:pPr>
        <w:pStyle w:val="ListParagraph"/>
        <w:numPr>
          <w:ilvl w:val="0"/>
          <w:numId w:val="7"/>
        </w:numPr>
        <w:spacing w:after="0"/>
        <w:ind w:left="709"/>
        <w:rPr>
          <w:rFonts w:cstheme="majorHAnsi"/>
          <w:color w:val="000000" w:themeColor="text1"/>
        </w:rPr>
      </w:pPr>
      <w:r>
        <w:rPr>
          <w:rFonts w:cstheme="majorHAnsi"/>
          <w:color w:val="000000" w:themeColor="text1"/>
        </w:rPr>
        <w:t xml:space="preserve">Any University fees applied to your student account will be deducted from the sum received, and the surplus funds returned to you. </w:t>
      </w:r>
    </w:p>
    <w:p w14:paraId="5C3EAC19" w14:textId="77777777" w:rsidR="00AA07B7" w:rsidRDefault="00AA07B7" w:rsidP="00AA07B7">
      <w:pPr>
        <w:pStyle w:val="ListParagraph"/>
        <w:numPr>
          <w:ilvl w:val="0"/>
          <w:numId w:val="7"/>
        </w:numPr>
        <w:spacing w:after="0"/>
        <w:ind w:left="709"/>
        <w:rPr>
          <w:rFonts w:cstheme="majorHAnsi"/>
          <w:color w:val="000000" w:themeColor="text1"/>
        </w:rPr>
      </w:pPr>
      <w:r>
        <w:rPr>
          <w:rFonts w:cstheme="majorHAnsi"/>
          <w:color w:val="000000" w:themeColor="text1"/>
        </w:rPr>
        <w:t xml:space="preserve">Once the funds have been disbursed, each student will receive a statement detailing the amount of funds released, and your right to cancel the loan if your circumstances change. </w:t>
      </w:r>
    </w:p>
    <w:p w14:paraId="6B5D1F42" w14:textId="2BD47273" w:rsidR="00AA07B7" w:rsidRPr="0038710F" w:rsidRDefault="00AA07B7" w:rsidP="00AA07B7">
      <w:pPr>
        <w:pStyle w:val="ListParagraph"/>
        <w:numPr>
          <w:ilvl w:val="0"/>
          <w:numId w:val="7"/>
        </w:numPr>
        <w:spacing w:after="120"/>
        <w:ind w:left="709"/>
        <w:rPr>
          <w:rFonts w:cstheme="majorHAnsi"/>
          <w:color w:val="000000" w:themeColor="text1"/>
        </w:rPr>
      </w:pPr>
      <w:r w:rsidRPr="0038710F">
        <w:rPr>
          <w:rFonts w:cstheme="majorHAnsi"/>
          <w:color w:val="000000" w:themeColor="text1"/>
        </w:rPr>
        <w:t xml:space="preserve">After the first disbursement, we will </w:t>
      </w:r>
      <w:r>
        <w:rPr>
          <w:rFonts w:cstheme="majorHAnsi"/>
          <w:color w:val="000000" w:themeColor="text1"/>
        </w:rPr>
        <w:t xml:space="preserve">also </w:t>
      </w:r>
      <w:r w:rsidRPr="0038710F">
        <w:rPr>
          <w:rFonts w:cstheme="majorHAnsi"/>
          <w:color w:val="000000" w:themeColor="text1"/>
        </w:rPr>
        <w:t xml:space="preserve">require evidence that you have been making academic progress on your course. This is called satisfactory academic progress (SAP) and full details of this policy can be found on our </w:t>
      </w:r>
      <w:hyperlink r:id="rId18" w:history="1">
        <w:r w:rsidRPr="00AA2AF2">
          <w:rPr>
            <w:rStyle w:val="Hyperlink"/>
            <w:rFonts w:cstheme="majorHAnsi"/>
          </w:rPr>
          <w:t>webpages</w:t>
        </w:r>
      </w:hyperlink>
      <w:r w:rsidRPr="0038710F">
        <w:rPr>
          <w:rFonts w:cstheme="majorHAnsi"/>
          <w:color w:val="000000" w:themeColor="text1"/>
        </w:rPr>
        <w:t>.</w:t>
      </w:r>
    </w:p>
    <w:p w14:paraId="6E85218F" w14:textId="0FBC68B8" w:rsidR="00AA07B7" w:rsidRPr="00153CE3" w:rsidRDefault="00AA07B7" w:rsidP="00AA07B7">
      <w:pPr>
        <w:pStyle w:val="ListParagraph"/>
        <w:numPr>
          <w:ilvl w:val="0"/>
          <w:numId w:val="7"/>
        </w:numPr>
        <w:spacing w:after="0"/>
        <w:ind w:left="709" w:hanging="357"/>
        <w:rPr>
          <w:rFonts w:cstheme="majorHAnsi"/>
          <w:b/>
          <w:color w:val="000000" w:themeColor="text1"/>
          <w:u w:val="single"/>
        </w:rPr>
      </w:pPr>
      <w:r w:rsidRPr="00153CE3">
        <w:rPr>
          <w:rFonts w:cstheme="majorHAnsi"/>
          <w:color w:val="000000" w:themeColor="text1"/>
        </w:rPr>
        <w:t xml:space="preserve">For all </w:t>
      </w:r>
      <w:r>
        <w:rPr>
          <w:rFonts w:cstheme="majorHAnsi"/>
          <w:color w:val="000000" w:themeColor="text1"/>
        </w:rPr>
        <w:t xml:space="preserve">final year students in receipt of a </w:t>
      </w:r>
      <w:r w:rsidRPr="00153CE3">
        <w:rPr>
          <w:rFonts w:cstheme="majorHAnsi"/>
          <w:color w:val="000000" w:themeColor="text1"/>
        </w:rPr>
        <w:t>Stafford loan</w:t>
      </w:r>
      <w:r>
        <w:rPr>
          <w:rFonts w:cstheme="majorHAnsi"/>
          <w:color w:val="000000" w:themeColor="text1"/>
        </w:rPr>
        <w:t xml:space="preserve">, </w:t>
      </w:r>
      <w:r w:rsidRPr="00153CE3">
        <w:rPr>
          <w:rFonts w:cstheme="majorHAnsi"/>
          <w:color w:val="000000" w:themeColor="text1"/>
        </w:rPr>
        <w:t xml:space="preserve">it is </w:t>
      </w:r>
      <w:r>
        <w:rPr>
          <w:rFonts w:cstheme="majorHAnsi"/>
          <w:color w:val="000000" w:themeColor="text1"/>
        </w:rPr>
        <w:t xml:space="preserve">compulsory </w:t>
      </w:r>
      <w:r w:rsidRPr="00153CE3">
        <w:rPr>
          <w:rFonts w:cstheme="majorHAnsi"/>
          <w:color w:val="000000" w:themeColor="text1"/>
        </w:rPr>
        <w:t xml:space="preserve">for you to complete </w:t>
      </w:r>
      <w:r w:rsidR="004E6332">
        <w:rPr>
          <w:rFonts w:cstheme="majorHAnsi"/>
          <w:color w:val="000000" w:themeColor="text1"/>
        </w:rPr>
        <w:t>E</w:t>
      </w:r>
      <w:r w:rsidRPr="00153CE3">
        <w:rPr>
          <w:rFonts w:cstheme="majorHAnsi"/>
          <w:color w:val="000000" w:themeColor="text1"/>
        </w:rPr>
        <w:t xml:space="preserve">xit </w:t>
      </w:r>
      <w:r w:rsidR="004E6332">
        <w:rPr>
          <w:rFonts w:cstheme="majorHAnsi"/>
          <w:color w:val="000000" w:themeColor="text1"/>
        </w:rPr>
        <w:t>C</w:t>
      </w:r>
      <w:r w:rsidRPr="00153CE3">
        <w:rPr>
          <w:rFonts w:cstheme="majorHAnsi"/>
          <w:color w:val="000000" w:themeColor="text1"/>
        </w:rPr>
        <w:t xml:space="preserve">ounselling </w:t>
      </w:r>
      <w:r w:rsidR="008F5361">
        <w:rPr>
          <w:rFonts w:cstheme="majorHAnsi"/>
          <w:color w:val="000000" w:themeColor="text1"/>
        </w:rPr>
        <w:t xml:space="preserve">after the course </w:t>
      </w:r>
      <w:r w:rsidRPr="00153CE3">
        <w:rPr>
          <w:rFonts w:cstheme="majorHAnsi"/>
          <w:color w:val="000000" w:themeColor="text1"/>
        </w:rPr>
        <w:t>ends</w:t>
      </w:r>
      <w:r w:rsidR="008F5361">
        <w:rPr>
          <w:rFonts w:cstheme="majorHAnsi"/>
          <w:color w:val="000000" w:themeColor="text1"/>
        </w:rPr>
        <w:t xml:space="preserve"> &amp; you have graduated</w:t>
      </w:r>
      <w:r w:rsidRPr="00153CE3">
        <w:rPr>
          <w:rFonts w:cstheme="majorHAnsi"/>
          <w:color w:val="000000" w:themeColor="text1"/>
        </w:rPr>
        <w:t xml:space="preserve">. You can access </w:t>
      </w:r>
      <w:r w:rsidR="004E6332">
        <w:rPr>
          <w:rFonts w:cstheme="majorHAnsi"/>
          <w:color w:val="000000" w:themeColor="text1"/>
        </w:rPr>
        <w:t>E</w:t>
      </w:r>
      <w:r w:rsidRPr="00153CE3">
        <w:rPr>
          <w:rFonts w:cstheme="majorHAnsi"/>
          <w:color w:val="000000" w:themeColor="text1"/>
        </w:rPr>
        <w:t xml:space="preserve">xit </w:t>
      </w:r>
      <w:r w:rsidR="004E6332">
        <w:rPr>
          <w:rFonts w:cstheme="majorHAnsi"/>
          <w:color w:val="000000" w:themeColor="text1"/>
        </w:rPr>
        <w:t>C</w:t>
      </w:r>
      <w:r w:rsidRPr="00153CE3">
        <w:rPr>
          <w:rFonts w:cstheme="majorHAnsi"/>
          <w:color w:val="000000" w:themeColor="text1"/>
        </w:rPr>
        <w:t xml:space="preserve">ounselling </w:t>
      </w:r>
      <w:hyperlink r:id="rId19" w:history="1">
        <w:r w:rsidR="004E6332" w:rsidRPr="004E6332">
          <w:rPr>
            <w:rStyle w:val="Hyperlink"/>
            <w:rFonts w:cstheme="majorHAnsi"/>
          </w:rPr>
          <w:t>here</w:t>
        </w:r>
      </w:hyperlink>
      <w:r w:rsidRPr="00153CE3">
        <w:rPr>
          <w:rFonts w:cstheme="majorHAnsi"/>
          <w:color w:val="000000" w:themeColor="text1"/>
        </w:rPr>
        <w:t xml:space="preserve">. </w:t>
      </w:r>
    </w:p>
    <w:p w14:paraId="77A830A7" w14:textId="55654A55" w:rsidR="006459BE" w:rsidRDefault="006459BE" w:rsidP="006459BE">
      <w:pPr>
        <w:spacing w:after="0"/>
        <w:rPr>
          <w:rFonts w:cstheme="majorHAnsi"/>
          <w:color w:val="000000" w:themeColor="text1"/>
        </w:rPr>
      </w:pPr>
      <w:r>
        <w:rPr>
          <w:rFonts w:cstheme="majorHAnsi"/>
          <w:b/>
          <w:color w:val="000000" w:themeColor="text1"/>
          <w:sz w:val="24"/>
          <w:szCs w:val="24"/>
          <w:u w:val="single"/>
        </w:rPr>
        <w:lastRenderedPageBreak/>
        <w:t>Useful additional information</w:t>
      </w:r>
    </w:p>
    <w:p w14:paraId="42AB9F11" w14:textId="13DDAEE7" w:rsidR="007C6B03" w:rsidRPr="00AF7D90" w:rsidRDefault="007C6B03" w:rsidP="00AF7D90">
      <w:pPr>
        <w:pStyle w:val="ListParagraph"/>
        <w:numPr>
          <w:ilvl w:val="0"/>
          <w:numId w:val="19"/>
        </w:numPr>
        <w:spacing w:after="0"/>
        <w:ind w:left="714" w:hanging="357"/>
        <w:rPr>
          <w:rFonts w:cstheme="majorHAnsi"/>
          <w:color w:val="0563C1" w:themeColor="hyperlink"/>
        </w:rPr>
      </w:pPr>
      <w:r>
        <w:rPr>
          <w:rFonts w:cstheme="majorHAnsi"/>
          <w:color w:val="000000" w:themeColor="text1"/>
        </w:rPr>
        <w:t xml:space="preserve">Types of </w:t>
      </w:r>
      <w:r w:rsidR="00AF7D90">
        <w:rPr>
          <w:rFonts w:cstheme="majorHAnsi"/>
          <w:color w:val="000000" w:themeColor="text1"/>
        </w:rPr>
        <w:t>f</w:t>
      </w:r>
      <w:r>
        <w:rPr>
          <w:rFonts w:cstheme="majorHAnsi"/>
          <w:color w:val="000000" w:themeColor="text1"/>
        </w:rPr>
        <w:t>ederal student loans available</w:t>
      </w:r>
      <w:r w:rsidR="00AF7D90">
        <w:rPr>
          <w:rFonts w:cstheme="majorHAnsi"/>
          <w:color w:val="000000" w:themeColor="text1"/>
        </w:rPr>
        <w:t xml:space="preserve">, when filling out a FAFSA </w:t>
      </w:r>
      <w:proofErr w:type="gramStart"/>
      <w:r w:rsidR="00AF7D90">
        <w:rPr>
          <w:rFonts w:cstheme="majorHAnsi"/>
          <w:color w:val="000000" w:themeColor="text1"/>
        </w:rPr>
        <w:t>are:-</w:t>
      </w:r>
      <w:proofErr w:type="gramEnd"/>
    </w:p>
    <w:p w14:paraId="40FFE23F" w14:textId="125C41D1" w:rsidR="00AF7D90" w:rsidRPr="00AF7D90" w:rsidRDefault="006E6552" w:rsidP="00AF7D90">
      <w:pPr>
        <w:pStyle w:val="paragraph"/>
        <w:numPr>
          <w:ilvl w:val="0"/>
          <w:numId w:val="19"/>
        </w:numPr>
        <w:spacing w:before="0" w:beforeAutospacing="0"/>
        <w:ind w:left="1134"/>
        <w:rPr>
          <w:rFonts w:asciiTheme="minorHAnsi" w:hAnsiTheme="minorHAnsi" w:cstheme="minorHAnsi"/>
          <w:color w:val="000000" w:themeColor="text1"/>
        </w:rPr>
      </w:pPr>
      <w:hyperlink r:id="rId20" w:history="1">
        <w:r w:rsidR="00AF7D90" w:rsidRPr="00AF7D90">
          <w:rPr>
            <w:rStyle w:val="Hyperlink"/>
            <w:rFonts w:asciiTheme="minorHAnsi" w:hAnsiTheme="minorHAnsi" w:cstheme="minorHAnsi"/>
          </w:rPr>
          <w:t>Direct Subsidised Loans</w:t>
        </w:r>
      </w:hyperlink>
      <w:r w:rsidR="00AF7D90" w:rsidRPr="00AF7D90">
        <w:rPr>
          <w:rFonts w:asciiTheme="minorHAnsi" w:hAnsiTheme="minorHAnsi" w:cstheme="minorHAnsi"/>
          <w:color w:val="000000" w:themeColor="text1"/>
        </w:rPr>
        <w:t> are loans made to eligible undergraduate students who demonstrate </w:t>
      </w:r>
      <w:r w:rsidR="00AF7D90" w:rsidRPr="00AF7D90">
        <w:rPr>
          <w:rStyle w:val="d-inline-block"/>
          <w:rFonts w:asciiTheme="minorHAnsi" w:hAnsiTheme="minorHAnsi" w:cstheme="minorHAnsi"/>
          <w:color w:val="000000" w:themeColor="text1"/>
        </w:rPr>
        <w:t>financial need</w:t>
      </w:r>
      <w:r w:rsidR="00AF7D90" w:rsidRPr="00AF7D90">
        <w:rPr>
          <w:rFonts w:asciiTheme="minorHAnsi" w:hAnsiTheme="minorHAnsi" w:cstheme="minorHAnsi"/>
          <w:color w:val="000000" w:themeColor="text1"/>
        </w:rPr>
        <w:t> to help cover the costs of higher education at a college or career school.</w:t>
      </w:r>
    </w:p>
    <w:p w14:paraId="3397507F" w14:textId="29ABFE0F" w:rsidR="00AF7D90" w:rsidRPr="00AF7D90" w:rsidRDefault="006E6552" w:rsidP="00AF7D90">
      <w:pPr>
        <w:pStyle w:val="paragraph"/>
        <w:numPr>
          <w:ilvl w:val="0"/>
          <w:numId w:val="19"/>
        </w:numPr>
        <w:spacing w:before="0" w:beforeAutospacing="0"/>
        <w:ind w:left="1134"/>
        <w:rPr>
          <w:rFonts w:asciiTheme="minorHAnsi" w:hAnsiTheme="minorHAnsi" w:cstheme="minorHAnsi"/>
          <w:color w:val="000000" w:themeColor="text1"/>
        </w:rPr>
      </w:pPr>
      <w:hyperlink r:id="rId21" w:history="1">
        <w:r w:rsidR="00AF7D90" w:rsidRPr="00631157">
          <w:rPr>
            <w:rStyle w:val="Hyperlink"/>
            <w:rFonts w:asciiTheme="minorHAnsi" w:hAnsiTheme="minorHAnsi" w:cstheme="minorHAnsi"/>
          </w:rPr>
          <w:t>Direct Unsubsidised Loans</w:t>
        </w:r>
      </w:hyperlink>
      <w:r w:rsidR="00AF7D90" w:rsidRPr="00AF7D90">
        <w:rPr>
          <w:rFonts w:asciiTheme="minorHAnsi" w:hAnsiTheme="minorHAnsi" w:cstheme="minorHAnsi"/>
          <w:color w:val="000000" w:themeColor="text1"/>
        </w:rPr>
        <w:t> are loans made to eligible undergraduate, graduate, and professional students, but eligibility is not based on financial need.</w:t>
      </w:r>
    </w:p>
    <w:p w14:paraId="4EF7E829" w14:textId="5AC3D029" w:rsidR="00AF7D90" w:rsidRPr="00AF7D90" w:rsidRDefault="006E6552" w:rsidP="00AF7D90">
      <w:pPr>
        <w:pStyle w:val="paragraph"/>
        <w:numPr>
          <w:ilvl w:val="0"/>
          <w:numId w:val="19"/>
        </w:numPr>
        <w:spacing w:before="0" w:beforeAutospacing="0"/>
        <w:ind w:left="1134"/>
        <w:rPr>
          <w:rFonts w:asciiTheme="minorHAnsi" w:hAnsiTheme="minorHAnsi" w:cstheme="minorHAnsi"/>
          <w:color w:val="000000" w:themeColor="text1"/>
        </w:rPr>
      </w:pPr>
      <w:hyperlink r:id="rId22" w:history="1">
        <w:r w:rsidR="00AF7D90" w:rsidRPr="00631157">
          <w:rPr>
            <w:rStyle w:val="Hyperlink"/>
            <w:rFonts w:asciiTheme="minorHAnsi" w:hAnsiTheme="minorHAnsi" w:cstheme="minorHAnsi"/>
          </w:rPr>
          <w:t>Direct PLUS Loans</w:t>
        </w:r>
      </w:hyperlink>
      <w:r w:rsidR="00AF7D90" w:rsidRPr="00AF7D90">
        <w:rPr>
          <w:rFonts w:asciiTheme="minorHAnsi" w:hAnsiTheme="minorHAnsi" w:cstheme="minorHAnsi"/>
          <w:color w:val="000000" w:themeColor="text1"/>
        </w:rPr>
        <w:t> are loans made to graduate or professional students and parents of dependent undergraduate students to help pay for education expenses not covered by other financial aid. Eligibility is not based on financial need, but a credit check is required. Borrowers who have an </w:t>
      </w:r>
      <w:r w:rsidR="00AF7D90" w:rsidRPr="00AF7D90">
        <w:rPr>
          <w:rStyle w:val="d-inline-block"/>
          <w:rFonts w:asciiTheme="minorHAnsi" w:hAnsiTheme="minorHAnsi" w:cstheme="minorHAnsi"/>
          <w:color w:val="000000" w:themeColor="text1"/>
        </w:rPr>
        <w:t>adverse credit history</w:t>
      </w:r>
      <w:r w:rsidR="00AF7D90" w:rsidRPr="00AF7D90">
        <w:rPr>
          <w:rFonts w:asciiTheme="minorHAnsi" w:hAnsiTheme="minorHAnsi" w:cstheme="minorHAnsi"/>
          <w:color w:val="000000" w:themeColor="text1"/>
        </w:rPr>
        <w:t> must meet additional requirements to qualify.</w:t>
      </w:r>
    </w:p>
    <w:p w14:paraId="6F222939" w14:textId="22C6FB4C" w:rsidR="00AF7D90" w:rsidRPr="00AF7D90" w:rsidRDefault="006E6552" w:rsidP="00AF7D90">
      <w:pPr>
        <w:pStyle w:val="ListParagraph"/>
        <w:numPr>
          <w:ilvl w:val="0"/>
          <w:numId w:val="19"/>
        </w:numPr>
        <w:ind w:left="1134"/>
        <w:rPr>
          <w:rFonts w:cstheme="minorHAnsi"/>
          <w:color w:val="000000" w:themeColor="text1"/>
          <w:sz w:val="20"/>
          <w:szCs w:val="20"/>
        </w:rPr>
      </w:pPr>
      <w:hyperlink r:id="rId23" w:history="1">
        <w:r w:rsidR="00AF7D90" w:rsidRPr="00631157">
          <w:rPr>
            <w:rStyle w:val="Hyperlink"/>
            <w:rFonts w:cstheme="minorHAnsi"/>
          </w:rPr>
          <w:t>Direct Consolidation Loans</w:t>
        </w:r>
      </w:hyperlink>
      <w:r w:rsidR="00AF7D90" w:rsidRPr="00AF7D90">
        <w:rPr>
          <w:rFonts w:cstheme="minorHAnsi"/>
          <w:color w:val="000000" w:themeColor="text1"/>
        </w:rPr>
        <w:t> allow you to combine all your eligible federal student loans into a single loan with a single </w:t>
      </w:r>
      <w:r w:rsidR="00AF7D90" w:rsidRPr="00AF7D90">
        <w:rPr>
          <w:rStyle w:val="d-inline-block"/>
          <w:rFonts w:cstheme="minorHAnsi"/>
          <w:color w:val="000000" w:themeColor="text1"/>
        </w:rPr>
        <w:t>loan servicer</w:t>
      </w:r>
      <w:r w:rsidR="00AF7D90" w:rsidRPr="00AF7D90">
        <w:rPr>
          <w:rFonts w:cstheme="minorHAnsi"/>
          <w:color w:val="000000" w:themeColor="text1"/>
        </w:rPr>
        <w:t>.</w:t>
      </w:r>
    </w:p>
    <w:p w14:paraId="68E74DAA" w14:textId="4D021EE6" w:rsidR="00D137E7" w:rsidRDefault="00AA07B7" w:rsidP="006459BE">
      <w:pPr>
        <w:pStyle w:val="ListParagraph"/>
        <w:numPr>
          <w:ilvl w:val="0"/>
          <w:numId w:val="19"/>
        </w:numPr>
        <w:rPr>
          <w:rStyle w:val="Hyperlink"/>
          <w:rFonts w:cstheme="majorHAnsi"/>
          <w:u w:val="none"/>
        </w:rPr>
      </w:pPr>
      <w:r w:rsidRPr="006459BE">
        <w:rPr>
          <w:rFonts w:cstheme="majorHAnsi"/>
          <w:color w:val="000000" w:themeColor="text1"/>
        </w:rPr>
        <w:t xml:space="preserve">Should you have any concerns with the above steps, please visit our </w:t>
      </w:r>
      <w:hyperlink r:id="rId24" w:history="1">
        <w:r w:rsidRPr="006459BE">
          <w:rPr>
            <w:rStyle w:val="Hyperlink"/>
            <w:rFonts w:cstheme="majorHAnsi"/>
          </w:rPr>
          <w:t>webpages</w:t>
        </w:r>
      </w:hyperlink>
      <w:r w:rsidRPr="006459BE">
        <w:rPr>
          <w:rFonts w:cstheme="majorHAnsi"/>
          <w:color w:val="000000" w:themeColor="text1"/>
        </w:rPr>
        <w:t xml:space="preserve"> for the most up to date information, or</w:t>
      </w:r>
      <w:r w:rsidR="00B32954" w:rsidRPr="006459BE">
        <w:rPr>
          <w:rFonts w:cstheme="majorHAnsi"/>
          <w:color w:val="000000" w:themeColor="text1"/>
        </w:rPr>
        <w:t xml:space="preserve"> you can </w:t>
      </w:r>
      <w:r w:rsidRPr="006459BE">
        <w:rPr>
          <w:rFonts w:cstheme="majorHAnsi"/>
          <w:color w:val="000000" w:themeColor="text1"/>
        </w:rPr>
        <w:t xml:space="preserve">contact </w:t>
      </w:r>
      <w:hyperlink r:id="rId25" w:history="1">
        <w:r w:rsidRPr="006459BE">
          <w:rPr>
            <w:rStyle w:val="Hyperlink"/>
            <w:rFonts w:cstheme="majorHAnsi"/>
          </w:rPr>
          <w:t>usloanfunding@exeter.ac.uk</w:t>
        </w:r>
      </w:hyperlink>
      <w:r w:rsidR="00B32954" w:rsidRPr="006459BE">
        <w:rPr>
          <w:rStyle w:val="Hyperlink"/>
          <w:rFonts w:cstheme="majorHAnsi"/>
          <w:u w:val="none"/>
        </w:rPr>
        <w:t xml:space="preserve"> </w:t>
      </w:r>
      <w:r w:rsidR="00D137E7" w:rsidRPr="006459BE">
        <w:rPr>
          <w:rFonts w:cstheme="majorHAnsi"/>
          <w:color w:val="000000" w:themeColor="text1"/>
        </w:rPr>
        <w:t>for any other assistance.</w:t>
      </w:r>
      <w:r w:rsidR="00D137E7" w:rsidRPr="006459BE">
        <w:rPr>
          <w:rStyle w:val="Hyperlink"/>
          <w:rFonts w:cstheme="majorHAnsi"/>
          <w:u w:val="none"/>
        </w:rPr>
        <w:t xml:space="preserve"> </w:t>
      </w:r>
    </w:p>
    <w:p w14:paraId="3CFE4044" w14:textId="6C8455EA" w:rsidR="00AA07B7" w:rsidRPr="006459BE" w:rsidRDefault="00D137E7" w:rsidP="006459BE">
      <w:pPr>
        <w:pStyle w:val="ListParagraph"/>
        <w:numPr>
          <w:ilvl w:val="0"/>
          <w:numId w:val="19"/>
        </w:numPr>
        <w:rPr>
          <w:rFonts w:cstheme="minorHAnsi"/>
        </w:rPr>
      </w:pPr>
      <w:r w:rsidRPr="006459BE">
        <w:rPr>
          <w:rFonts w:cstheme="minorHAnsi"/>
          <w:color w:val="000000" w:themeColor="text1"/>
        </w:rPr>
        <w:t xml:space="preserve">You can also contact the Americas team </w:t>
      </w:r>
      <w:hyperlink r:id="rId26" w:history="1">
        <w:r w:rsidR="00B32954" w:rsidRPr="006459BE">
          <w:rPr>
            <w:rStyle w:val="Hyperlink"/>
            <w:rFonts w:cstheme="minorHAnsi"/>
          </w:rPr>
          <w:t>americas@exeter.ac.uk</w:t>
        </w:r>
      </w:hyperlink>
      <w:r w:rsidRPr="006459BE">
        <w:rPr>
          <w:rFonts w:cstheme="minorHAnsi"/>
          <w:color w:val="000000" w:themeColor="text1"/>
        </w:rPr>
        <w:t>; there is also a team member</w:t>
      </w:r>
      <w:r w:rsidR="008E1FAD" w:rsidRPr="006459BE">
        <w:rPr>
          <w:rFonts w:cstheme="minorHAnsi"/>
          <w:color w:val="000000" w:themeColor="text1"/>
        </w:rPr>
        <w:t xml:space="preserve"> (Jesse)</w:t>
      </w:r>
      <w:r w:rsidRPr="006459BE">
        <w:rPr>
          <w:rFonts w:cstheme="minorHAnsi"/>
          <w:color w:val="000000" w:themeColor="text1"/>
        </w:rPr>
        <w:t xml:space="preserve"> who you can book a 1:1 TEAMS chat with</w:t>
      </w:r>
      <w:r w:rsidR="004E6332" w:rsidRPr="006459BE">
        <w:rPr>
          <w:rFonts w:cstheme="minorHAnsi"/>
          <w:color w:val="000000" w:themeColor="text1"/>
        </w:rPr>
        <w:t xml:space="preserve"> </w:t>
      </w:r>
      <w:hyperlink r:id="rId27" w:history="1">
        <w:r w:rsidR="004E6332" w:rsidRPr="006459BE">
          <w:rPr>
            <w:rStyle w:val="Hyperlink"/>
            <w:rFonts w:cstheme="minorHAnsi"/>
          </w:rPr>
          <w:t>here</w:t>
        </w:r>
      </w:hyperlink>
      <w:r w:rsidR="008E1FAD" w:rsidRPr="006459BE">
        <w:rPr>
          <w:rFonts w:cstheme="minorHAnsi"/>
        </w:rPr>
        <w:t xml:space="preserve"> on a Tuesday or Thursday. Jesse is a current US </w:t>
      </w:r>
      <w:proofErr w:type="gramStart"/>
      <w:r w:rsidR="008E1FAD" w:rsidRPr="006459BE">
        <w:rPr>
          <w:rFonts w:cstheme="minorHAnsi"/>
        </w:rPr>
        <w:t>student</w:t>
      </w:r>
      <w:proofErr w:type="gramEnd"/>
      <w:r w:rsidR="008E1FAD" w:rsidRPr="006459BE">
        <w:rPr>
          <w:rFonts w:cstheme="minorHAnsi"/>
        </w:rPr>
        <w:t xml:space="preserve"> and </w:t>
      </w:r>
      <w:r w:rsidR="009C482F" w:rsidRPr="006459BE">
        <w:rPr>
          <w:rFonts w:cstheme="minorHAnsi"/>
        </w:rPr>
        <w:t xml:space="preserve">he </w:t>
      </w:r>
      <w:r w:rsidR="008E1FAD" w:rsidRPr="006459BE">
        <w:rPr>
          <w:rFonts w:cstheme="minorHAnsi"/>
        </w:rPr>
        <w:t xml:space="preserve">has first-hand knowledge of the processes, from a student’s </w:t>
      </w:r>
      <w:r w:rsidR="009C482F" w:rsidRPr="006459BE">
        <w:rPr>
          <w:rFonts w:cstheme="minorHAnsi"/>
        </w:rPr>
        <w:t>perspective</w:t>
      </w:r>
      <w:r w:rsidR="00B32954" w:rsidRPr="006459BE">
        <w:rPr>
          <w:rFonts w:cstheme="minorHAnsi"/>
          <w:color w:val="000000" w:themeColor="text1"/>
        </w:rPr>
        <w:t>.</w:t>
      </w:r>
    </w:p>
    <w:p w14:paraId="3C97BD07" w14:textId="5C44F701" w:rsidR="00AA2AF2" w:rsidRDefault="00AA2AF2" w:rsidP="00A11D93">
      <w:pPr>
        <w:spacing w:after="120"/>
        <w:rPr>
          <w:rFonts w:cstheme="majorHAnsi"/>
          <w:b/>
          <w:color w:val="000000" w:themeColor="text1"/>
          <w:u w:val="single"/>
        </w:rPr>
      </w:pPr>
    </w:p>
    <w:p w14:paraId="5CC4BCED" w14:textId="0290A898" w:rsidR="006459BE" w:rsidRDefault="006459BE" w:rsidP="00A11D93">
      <w:pPr>
        <w:spacing w:after="120"/>
        <w:rPr>
          <w:rFonts w:cstheme="majorHAnsi"/>
          <w:b/>
          <w:color w:val="000000" w:themeColor="text1"/>
          <w:u w:val="single"/>
        </w:rPr>
      </w:pPr>
    </w:p>
    <w:p w14:paraId="02A07031" w14:textId="5FFCB848" w:rsidR="006459BE" w:rsidRDefault="006459BE" w:rsidP="00A11D93">
      <w:pPr>
        <w:spacing w:after="120"/>
        <w:rPr>
          <w:rFonts w:cstheme="majorHAnsi"/>
          <w:b/>
          <w:color w:val="000000" w:themeColor="text1"/>
          <w:u w:val="single"/>
        </w:rPr>
      </w:pPr>
    </w:p>
    <w:p w14:paraId="7D3680A2" w14:textId="2EF1C149" w:rsidR="006459BE" w:rsidRDefault="006459BE" w:rsidP="00A11D93">
      <w:pPr>
        <w:spacing w:after="120"/>
        <w:rPr>
          <w:rFonts w:cstheme="majorHAnsi"/>
          <w:b/>
          <w:color w:val="000000" w:themeColor="text1"/>
          <w:u w:val="single"/>
        </w:rPr>
      </w:pPr>
    </w:p>
    <w:p w14:paraId="0B90DFDF" w14:textId="4FC1272B" w:rsidR="006459BE" w:rsidRDefault="006459BE" w:rsidP="00A11D93">
      <w:pPr>
        <w:spacing w:after="120"/>
        <w:rPr>
          <w:rFonts w:cstheme="majorHAnsi"/>
          <w:b/>
          <w:color w:val="000000" w:themeColor="text1"/>
          <w:u w:val="single"/>
        </w:rPr>
      </w:pPr>
    </w:p>
    <w:p w14:paraId="40088260" w14:textId="217E69FA" w:rsidR="00AF7D90" w:rsidRDefault="00AF7D90" w:rsidP="00A11D93">
      <w:pPr>
        <w:spacing w:after="120"/>
        <w:rPr>
          <w:rFonts w:cstheme="majorHAnsi"/>
          <w:b/>
          <w:color w:val="000000" w:themeColor="text1"/>
          <w:u w:val="single"/>
        </w:rPr>
      </w:pPr>
    </w:p>
    <w:p w14:paraId="09B47224" w14:textId="6A8B8C24" w:rsidR="00AF7D90" w:rsidRDefault="00AF7D90" w:rsidP="00A11D93">
      <w:pPr>
        <w:spacing w:after="120"/>
        <w:rPr>
          <w:rFonts w:cstheme="majorHAnsi"/>
          <w:b/>
          <w:color w:val="000000" w:themeColor="text1"/>
          <w:u w:val="single"/>
        </w:rPr>
      </w:pPr>
    </w:p>
    <w:p w14:paraId="068C42B5" w14:textId="4DE7D65F" w:rsidR="00AF7D90" w:rsidRDefault="00AF7D90" w:rsidP="00A11D93">
      <w:pPr>
        <w:spacing w:after="120"/>
        <w:rPr>
          <w:rFonts w:cstheme="majorHAnsi"/>
          <w:b/>
          <w:color w:val="000000" w:themeColor="text1"/>
          <w:u w:val="single"/>
        </w:rPr>
      </w:pPr>
    </w:p>
    <w:p w14:paraId="5217D254" w14:textId="76ECB5DB" w:rsidR="00AF7D90" w:rsidRDefault="00AF7D90" w:rsidP="00A11D93">
      <w:pPr>
        <w:spacing w:after="120"/>
        <w:rPr>
          <w:rFonts w:cstheme="majorHAnsi"/>
          <w:b/>
          <w:color w:val="000000" w:themeColor="text1"/>
          <w:u w:val="single"/>
        </w:rPr>
      </w:pPr>
    </w:p>
    <w:p w14:paraId="72098E7D" w14:textId="73AC3C08" w:rsidR="00AF7D90" w:rsidRDefault="00AF7D90" w:rsidP="00A11D93">
      <w:pPr>
        <w:spacing w:after="120"/>
        <w:rPr>
          <w:rFonts w:cstheme="majorHAnsi"/>
          <w:b/>
          <w:color w:val="000000" w:themeColor="text1"/>
          <w:u w:val="single"/>
        </w:rPr>
      </w:pPr>
    </w:p>
    <w:p w14:paraId="3B8BC30B" w14:textId="77777777" w:rsidR="006459BE" w:rsidRDefault="006459BE" w:rsidP="00A11D93">
      <w:pPr>
        <w:spacing w:after="120"/>
        <w:rPr>
          <w:rFonts w:cstheme="majorHAnsi"/>
          <w:b/>
          <w:color w:val="000000" w:themeColor="text1"/>
          <w:u w:val="single"/>
        </w:rPr>
      </w:pPr>
    </w:p>
    <w:p w14:paraId="568CB526" w14:textId="54BBDB10" w:rsidR="00A11D93" w:rsidRPr="00DB5389" w:rsidRDefault="00A11D93" w:rsidP="00A11D93">
      <w:pPr>
        <w:spacing w:after="120"/>
        <w:rPr>
          <w:rFonts w:cstheme="majorHAnsi"/>
          <w:b/>
          <w:color w:val="FF0000"/>
          <w:u w:val="single"/>
        </w:rPr>
      </w:pPr>
      <w:r w:rsidRPr="005C33AC">
        <w:rPr>
          <w:rFonts w:cstheme="majorHAnsi"/>
          <w:b/>
          <w:color w:val="000000" w:themeColor="text1"/>
          <w:u w:val="single"/>
        </w:rPr>
        <w:t>Declaration:</w:t>
      </w:r>
      <w:r w:rsidR="00DB5389">
        <w:rPr>
          <w:rFonts w:cstheme="majorHAnsi"/>
          <w:b/>
          <w:color w:val="000000" w:themeColor="text1"/>
        </w:rPr>
        <w:t xml:space="preserve"> </w:t>
      </w:r>
      <w:r w:rsidR="003F113C" w:rsidRPr="003F113C">
        <w:rPr>
          <w:rFonts w:cstheme="majorHAnsi"/>
          <w:b/>
          <w:color w:val="FF0000"/>
          <w:u w:val="single"/>
        </w:rPr>
        <w:t>STUDENT TO COMPLETE THIS SECTION</w:t>
      </w:r>
      <w:r w:rsidR="003F113C">
        <w:rPr>
          <w:rFonts w:cstheme="majorHAnsi"/>
          <w:b/>
          <w:color w:val="FF0000"/>
        </w:rPr>
        <w:t xml:space="preserve"> </w:t>
      </w:r>
      <w:r w:rsidR="00DB5389">
        <w:rPr>
          <w:rFonts w:cstheme="majorHAnsi"/>
          <w:b/>
          <w:color w:val="FF0000"/>
          <w:u w:val="single"/>
        </w:rPr>
        <w:t xml:space="preserve">(Please note signature MUST be </w:t>
      </w:r>
      <w:r w:rsidR="00147D8A">
        <w:rPr>
          <w:rFonts w:cstheme="majorHAnsi"/>
          <w:b/>
          <w:color w:val="FF0000"/>
          <w:u w:val="single"/>
        </w:rPr>
        <w:t>handwritten</w:t>
      </w:r>
      <w:r w:rsidR="00DB5389">
        <w:rPr>
          <w:rFonts w:cstheme="majorHAnsi"/>
          <w:b/>
          <w:color w:val="FF0000"/>
          <w:u w:val="single"/>
        </w:rPr>
        <w:t xml:space="preserve"> or an </w:t>
      </w:r>
      <w:r w:rsidR="006E379F">
        <w:rPr>
          <w:rFonts w:cstheme="majorHAnsi"/>
          <w:b/>
          <w:color w:val="FF0000"/>
          <w:u w:val="single"/>
        </w:rPr>
        <w:t>electronic signature)</w:t>
      </w:r>
    </w:p>
    <w:p w14:paraId="6F0E5F39" w14:textId="77777777" w:rsidR="00A11D93" w:rsidRPr="004E1D7F" w:rsidRDefault="00A11D93" w:rsidP="004E1D7F">
      <w:pPr>
        <w:pStyle w:val="ListParagraph"/>
        <w:numPr>
          <w:ilvl w:val="0"/>
          <w:numId w:val="11"/>
        </w:numPr>
        <w:spacing w:after="0"/>
        <w:rPr>
          <w:rFonts w:cstheme="majorHAnsi"/>
          <w:color w:val="000000" w:themeColor="text1"/>
        </w:rPr>
      </w:pPr>
      <w:r w:rsidRPr="004E1D7F">
        <w:rPr>
          <w:rFonts w:cstheme="majorHAnsi"/>
          <w:color w:val="000000" w:themeColor="text1"/>
        </w:rPr>
        <w:t>I authorise the University of Exeter to use proceeds from my Stafford (Direct) Loan/Private Loan/</w:t>
      </w:r>
      <w:proofErr w:type="gramStart"/>
      <w:r w:rsidRPr="004E1D7F">
        <w:rPr>
          <w:rFonts w:cstheme="majorHAnsi"/>
          <w:color w:val="000000" w:themeColor="text1"/>
        </w:rPr>
        <w:t>Both to</w:t>
      </w:r>
      <w:proofErr w:type="gramEnd"/>
      <w:r w:rsidRPr="004E1D7F">
        <w:rPr>
          <w:rFonts w:cstheme="majorHAnsi"/>
          <w:color w:val="000000" w:themeColor="text1"/>
        </w:rPr>
        <w:t xml:space="preserve"> pay all charges on my student account. (</w:t>
      </w:r>
      <w:r w:rsidRPr="004E1D7F">
        <w:rPr>
          <w:rFonts w:cstheme="majorHAnsi"/>
          <w:i/>
          <w:color w:val="000000" w:themeColor="text1"/>
          <w:u w:val="single"/>
        </w:rPr>
        <w:t>Delete as applicable</w:t>
      </w:r>
      <w:r w:rsidRPr="004E1D7F">
        <w:rPr>
          <w:rFonts w:cstheme="majorHAnsi"/>
          <w:color w:val="000000" w:themeColor="text1"/>
        </w:rPr>
        <w:t>)</w:t>
      </w:r>
    </w:p>
    <w:p w14:paraId="1568078B" w14:textId="77777777" w:rsidR="00A11D93" w:rsidRPr="004E1D7F" w:rsidRDefault="00A11D93" w:rsidP="004E1D7F">
      <w:pPr>
        <w:pStyle w:val="ListParagraph"/>
        <w:numPr>
          <w:ilvl w:val="0"/>
          <w:numId w:val="11"/>
        </w:numPr>
        <w:spacing w:after="0"/>
        <w:rPr>
          <w:rFonts w:cstheme="majorHAnsi"/>
          <w:color w:val="000000" w:themeColor="text1"/>
        </w:rPr>
      </w:pPr>
      <w:r w:rsidRPr="004E1D7F">
        <w:rPr>
          <w:rFonts w:cstheme="majorHAnsi"/>
          <w:color w:val="000000" w:themeColor="text1"/>
        </w:rPr>
        <w:t>I understand that these charges may include tuition, University owned accommodation, academic and non-academic fines, bench charges and reclaims of any overpayments of scholarships and bursaries which I have received.</w:t>
      </w:r>
    </w:p>
    <w:p w14:paraId="52F62075" w14:textId="77777777" w:rsidR="00A11D93" w:rsidRPr="004E1D7F" w:rsidRDefault="00A11D93" w:rsidP="004E1D7F">
      <w:pPr>
        <w:pStyle w:val="ListParagraph"/>
        <w:numPr>
          <w:ilvl w:val="0"/>
          <w:numId w:val="11"/>
        </w:numPr>
        <w:spacing w:after="0"/>
        <w:rPr>
          <w:rFonts w:cstheme="majorHAnsi"/>
          <w:color w:val="000000" w:themeColor="text1"/>
        </w:rPr>
      </w:pPr>
      <w:r w:rsidRPr="004E1D7F">
        <w:rPr>
          <w:rFonts w:cstheme="majorHAnsi"/>
          <w:color w:val="000000" w:themeColor="text1"/>
        </w:rPr>
        <w:t>I understand that any credit balance after all charges have been paid will be returned to me within 14 days of receipt of loan proceeds.</w:t>
      </w:r>
    </w:p>
    <w:p w14:paraId="474814DA" w14:textId="5B457146" w:rsidR="00A11D93" w:rsidRDefault="00A11D93" w:rsidP="004E1D7F">
      <w:pPr>
        <w:pStyle w:val="ListParagraph"/>
        <w:numPr>
          <w:ilvl w:val="0"/>
          <w:numId w:val="11"/>
        </w:numPr>
        <w:spacing w:after="0"/>
        <w:rPr>
          <w:rFonts w:cstheme="majorHAnsi"/>
          <w:color w:val="000000" w:themeColor="text1"/>
        </w:rPr>
      </w:pPr>
      <w:r w:rsidRPr="004E1D7F">
        <w:rPr>
          <w:rFonts w:cstheme="majorHAnsi"/>
          <w:color w:val="000000" w:themeColor="text1"/>
        </w:rPr>
        <w:t>I will provide bank account information to the university, upon registration, to allow proceeds to be paid directly to me.</w:t>
      </w:r>
    </w:p>
    <w:p w14:paraId="78DCFC7C" w14:textId="77777777" w:rsidR="00B912D3" w:rsidRDefault="00B912D3" w:rsidP="004E1D7F">
      <w:pPr>
        <w:framePr w:hSpace="180" w:wrap="around" w:vAnchor="text" w:hAnchor="margin" w:y="-45"/>
        <w:rPr>
          <w:rFonts w:cstheme="majorHAnsi"/>
          <w:color w:val="000000" w:themeColor="text1"/>
        </w:rPr>
      </w:pPr>
    </w:p>
    <w:p w14:paraId="409F975B" w14:textId="2CE4424D" w:rsidR="004E1D7F" w:rsidRDefault="00B912D3" w:rsidP="00B912D3">
      <w:pPr>
        <w:pStyle w:val="ListParagraph"/>
        <w:numPr>
          <w:ilvl w:val="0"/>
          <w:numId w:val="12"/>
        </w:numPr>
        <w:spacing w:after="0"/>
        <w:rPr>
          <w:rFonts w:cstheme="majorHAnsi"/>
          <w:color w:val="000000" w:themeColor="text1"/>
        </w:rPr>
      </w:pPr>
      <w:r>
        <w:rPr>
          <w:rFonts w:cstheme="majorHAnsi"/>
          <w:color w:val="000000" w:themeColor="text1"/>
        </w:rPr>
        <w:t xml:space="preserve">I will be based in the UK for the full academic year listed above. </w:t>
      </w:r>
    </w:p>
    <w:p w14:paraId="12176133" w14:textId="098DF238" w:rsidR="004E1D7F" w:rsidRPr="004E1D7F" w:rsidRDefault="00B912D3" w:rsidP="004E1D7F">
      <w:pPr>
        <w:pStyle w:val="ListParagraph"/>
        <w:numPr>
          <w:ilvl w:val="0"/>
          <w:numId w:val="11"/>
        </w:numPr>
        <w:spacing w:after="0"/>
        <w:rPr>
          <w:rFonts w:cstheme="majorHAnsi"/>
          <w:color w:val="000000" w:themeColor="text1"/>
        </w:rPr>
      </w:pPr>
      <w:r>
        <w:rPr>
          <w:rFonts w:cstheme="majorHAnsi"/>
          <w:color w:val="000000" w:themeColor="text1"/>
        </w:rPr>
        <w:t xml:space="preserve">I understand that </w:t>
      </w:r>
      <w:r w:rsidR="004E1D7F">
        <w:rPr>
          <w:rFonts w:cstheme="majorHAnsi"/>
          <w:color w:val="000000" w:themeColor="text1"/>
        </w:rPr>
        <w:t>p</w:t>
      </w:r>
      <w:r w:rsidR="004E1D7F" w:rsidRPr="00617187">
        <w:rPr>
          <w:rFonts w:cstheme="majorHAnsi"/>
          <w:color w:val="000000" w:themeColor="text1"/>
        </w:rPr>
        <w:t xml:space="preserve">eriods of study outside the UK </w:t>
      </w:r>
      <w:r w:rsidR="004E1D7F">
        <w:rPr>
          <w:rFonts w:cstheme="majorHAnsi"/>
          <w:color w:val="000000" w:themeColor="text1"/>
        </w:rPr>
        <w:t>could</w:t>
      </w:r>
      <w:r w:rsidR="004E1D7F" w:rsidRPr="00617187">
        <w:rPr>
          <w:rFonts w:cstheme="majorHAnsi"/>
          <w:color w:val="000000" w:themeColor="text1"/>
        </w:rPr>
        <w:t xml:space="preserve"> invalidate </w:t>
      </w:r>
      <w:r>
        <w:rPr>
          <w:rFonts w:cstheme="majorHAnsi"/>
          <w:color w:val="000000" w:themeColor="text1"/>
        </w:rPr>
        <w:t>my</w:t>
      </w:r>
      <w:r w:rsidR="004E1D7F" w:rsidRPr="00617187">
        <w:rPr>
          <w:rFonts w:cstheme="majorHAnsi"/>
          <w:color w:val="000000" w:themeColor="text1"/>
        </w:rPr>
        <w:t xml:space="preserve"> loan application.</w:t>
      </w:r>
    </w:p>
    <w:p w14:paraId="2AEE1D5D" w14:textId="77777777" w:rsidR="00A11D93" w:rsidRDefault="00A11D93" w:rsidP="00CA46C8">
      <w:pPr>
        <w:spacing w:after="0"/>
        <w:rPr>
          <w:rFonts w:cstheme="majorHAnsi"/>
          <w:color w:val="000000" w:themeColor="text1"/>
        </w:rPr>
      </w:pPr>
    </w:p>
    <w:p w14:paraId="0FC344EE" w14:textId="70CEAD72" w:rsidR="00A11D93" w:rsidRDefault="00A11D93" w:rsidP="00CA46C8">
      <w:pPr>
        <w:spacing w:after="0"/>
        <w:rPr>
          <w:rFonts w:cstheme="majorHAnsi"/>
          <w:color w:val="000000" w:themeColor="text1"/>
        </w:rPr>
      </w:pPr>
    </w:p>
    <w:p w14:paraId="43E0D4D7" w14:textId="235221A3" w:rsidR="00837D6E" w:rsidRDefault="00837D6E" w:rsidP="00CA46C8">
      <w:pPr>
        <w:spacing w:after="0"/>
        <w:rPr>
          <w:rFonts w:cstheme="majorHAnsi"/>
          <w:color w:val="000000" w:themeColor="text1"/>
        </w:rPr>
      </w:pPr>
    </w:p>
    <w:p w14:paraId="20E1226A" w14:textId="77777777" w:rsidR="00837D6E" w:rsidRDefault="00837D6E" w:rsidP="00CA46C8">
      <w:pPr>
        <w:spacing w:after="0"/>
        <w:rPr>
          <w:rFonts w:cstheme="majorHAnsi"/>
          <w:color w:val="000000" w:themeColor="text1"/>
        </w:rPr>
      </w:pPr>
    </w:p>
    <w:p w14:paraId="73E236E7" w14:textId="77777777" w:rsidR="00837D6E" w:rsidRDefault="00837D6E" w:rsidP="00837D6E">
      <w:pPr>
        <w:spacing w:after="0"/>
        <w:rPr>
          <w:rFonts w:cstheme="majorHAnsi"/>
          <w:color w:val="000000" w:themeColor="text1"/>
        </w:rPr>
      </w:pPr>
      <w:r>
        <w:rPr>
          <w:rFonts w:cstheme="majorHAnsi"/>
          <w:color w:val="000000" w:themeColor="text1"/>
        </w:rPr>
        <w:t>___________________________________________               ___________________________________________</w:t>
      </w:r>
    </w:p>
    <w:p w14:paraId="34C3E83C" w14:textId="2EC904EC" w:rsidR="00CA46C8" w:rsidRPr="00617187" w:rsidRDefault="00B912D3" w:rsidP="00CA46C8">
      <w:pPr>
        <w:spacing w:after="0"/>
        <w:rPr>
          <w:rFonts w:cstheme="majorHAnsi"/>
          <w:color w:val="000000" w:themeColor="text1"/>
        </w:rPr>
      </w:pPr>
      <w:r>
        <w:rPr>
          <w:rFonts w:cstheme="majorHAnsi"/>
          <w:color w:val="000000" w:themeColor="text1"/>
        </w:rPr>
        <w:t>Student s</w:t>
      </w:r>
      <w:r w:rsidR="00CA46C8" w:rsidRPr="00617187">
        <w:rPr>
          <w:rFonts w:cstheme="majorHAnsi"/>
          <w:color w:val="000000" w:themeColor="text1"/>
        </w:rPr>
        <w:t>ignature:</w:t>
      </w:r>
      <w:r w:rsidR="00837D6E">
        <w:rPr>
          <w:rFonts w:cstheme="majorHAnsi"/>
          <w:color w:val="000000" w:themeColor="text1"/>
        </w:rPr>
        <w:t xml:space="preserve">                                                                             Print name</w:t>
      </w:r>
      <w:r w:rsidR="00837D6E" w:rsidRPr="00617187">
        <w:rPr>
          <w:rFonts w:cstheme="majorHAnsi"/>
          <w:color w:val="000000" w:themeColor="text1"/>
        </w:rPr>
        <w:t>:</w:t>
      </w:r>
      <w:r w:rsidR="00CA46C8">
        <w:rPr>
          <w:rFonts w:cstheme="majorHAnsi"/>
          <w:color w:val="000000" w:themeColor="text1"/>
        </w:rPr>
        <w:t xml:space="preserve"> </w:t>
      </w:r>
    </w:p>
    <w:p w14:paraId="34C3E83D" w14:textId="77777777" w:rsidR="00CA46C8" w:rsidRDefault="00CA46C8" w:rsidP="00DF5167">
      <w:pPr>
        <w:spacing w:after="0"/>
        <w:rPr>
          <w:rFonts w:cstheme="majorHAnsi"/>
          <w:noProof/>
          <w:color w:val="000000" w:themeColor="text1"/>
          <w:lang w:eastAsia="en-GB"/>
        </w:rPr>
      </w:pPr>
    </w:p>
    <w:p w14:paraId="34C3E83E" w14:textId="77777777" w:rsidR="00A7721B" w:rsidRDefault="00A7721B" w:rsidP="00DF5167">
      <w:pPr>
        <w:spacing w:after="0"/>
        <w:rPr>
          <w:rFonts w:cstheme="majorHAnsi"/>
          <w:noProof/>
          <w:color w:val="000000" w:themeColor="text1"/>
          <w:lang w:eastAsia="en-GB"/>
        </w:rPr>
      </w:pPr>
    </w:p>
    <w:p w14:paraId="1C123FE7" w14:textId="68FD0BE5" w:rsidR="00153CE3" w:rsidRDefault="00837D6E" w:rsidP="00DF5167">
      <w:pPr>
        <w:spacing w:after="0"/>
        <w:rPr>
          <w:rFonts w:cstheme="majorHAnsi"/>
          <w:color w:val="000000" w:themeColor="text1"/>
        </w:rPr>
      </w:pPr>
      <w:r>
        <w:rPr>
          <w:rFonts w:cstheme="majorHAnsi"/>
          <w:color w:val="000000" w:themeColor="text1"/>
        </w:rPr>
        <w:t>_____________________</w:t>
      </w:r>
    </w:p>
    <w:p w14:paraId="34C3E841" w14:textId="159F51CF" w:rsidR="00DF5167" w:rsidRPr="00617187" w:rsidRDefault="00DF5167" w:rsidP="00DF5167">
      <w:pPr>
        <w:spacing w:after="0"/>
        <w:rPr>
          <w:rFonts w:cstheme="majorHAnsi"/>
          <w:color w:val="000000" w:themeColor="text1"/>
        </w:rPr>
      </w:pPr>
      <w:r w:rsidRPr="00617187">
        <w:rPr>
          <w:rFonts w:cstheme="majorHAnsi"/>
          <w:color w:val="000000" w:themeColor="text1"/>
        </w:rPr>
        <w:t>Date:</w:t>
      </w:r>
    </w:p>
    <w:sectPr w:rsidR="00DF5167" w:rsidRPr="00617187" w:rsidSect="00415946">
      <w:pgSz w:w="11906" w:h="16838"/>
      <w:pgMar w:top="142"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56C8"/>
    <w:multiLevelType w:val="hybridMultilevel"/>
    <w:tmpl w:val="BA74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702BC"/>
    <w:multiLevelType w:val="hybridMultilevel"/>
    <w:tmpl w:val="293C3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95945"/>
    <w:multiLevelType w:val="hybridMultilevel"/>
    <w:tmpl w:val="A3FC89DE"/>
    <w:lvl w:ilvl="0" w:tplc="A0DCB2A6">
      <w:start w:val="1"/>
      <w:numFmt w:val="decimal"/>
      <w:lvlText w:val="%1."/>
      <w:lvlJc w:val="left"/>
      <w:pPr>
        <w:ind w:left="786" w:hanging="360"/>
      </w:pPr>
      <w:rPr>
        <w:rFonts w:hint="default"/>
        <w:b/>
        <w:bCs/>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33A05"/>
    <w:multiLevelType w:val="hybridMultilevel"/>
    <w:tmpl w:val="48D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011A3"/>
    <w:multiLevelType w:val="multilevel"/>
    <w:tmpl w:val="A3EE7E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E4F91"/>
    <w:multiLevelType w:val="hybridMultilevel"/>
    <w:tmpl w:val="82045922"/>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15:restartNumberingAfterBreak="0">
    <w:nsid w:val="324B2CEB"/>
    <w:multiLevelType w:val="hybridMultilevel"/>
    <w:tmpl w:val="BDFC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48D8"/>
    <w:multiLevelType w:val="hybridMultilevel"/>
    <w:tmpl w:val="9550B584"/>
    <w:lvl w:ilvl="0" w:tplc="C842377C">
      <w:start w:val="2"/>
      <w:numFmt w:val="decimal"/>
      <w:lvlText w:val="%1."/>
      <w:lvlJc w:val="left"/>
      <w:pPr>
        <w:ind w:left="786" w:hanging="360"/>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D4200"/>
    <w:multiLevelType w:val="hybridMultilevel"/>
    <w:tmpl w:val="A356C0F6"/>
    <w:lvl w:ilvl="0" w:tplc="B4A22E5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E2683"/>
    <w:multiLevelType w:val="hybridMultilevel"/>
    <w:tmpl w:val="CF42AFA2"/>
    <w:lvl w:ilvl="0" w:tplc="0AF6F0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A339C"/>
    <w:multiLevelType w:val="hybridMultilevel"/>
    <w:tmpl w:val="FB94224C"/>
    <w:lvl w:ilvl="0" w:tplc="165623B0">
      <w:start w:val="4"/>
      <w:numFmt w:val="decimal"/>
      <w:lvlText w:val="%1."/>
      <w:lvlJc w:val="left"/>
      <w:pPr>
        <w:ind w:left="786" w:hanging="360"/>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B40C8"/>
    <w:multiLevelType w:val="hybridMultilevel"/>
    <w:tmpl w:val="76A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07B65"/>
    <w:multiLevelType w:val="hybridMultilevel"/>
    <w:tmpl w:val="A4746CBE"/>
    <w:lvl w:ilvl="0" w:tplc="29CE0D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3AE6"/>
    <w:multiLevelType w:val="hybridMultilevel"/>
    <w:tmpl w:val="7F8C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0761D"/>
    <w:multiLevelType w:val="hybridMultilevel"/>
    <w:tmpl w:val="088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20A46"/>
    <w:multiLevelType w:val="hybridMultilevel"/>
    <w:tmpl w:val="3A7E7826"/>
    <w:lvl w:ilvl="0" w:tplc="DAF46768">
      <w:start w:val="6"/>
      <w:numFmt w:val="decimal"/>
      <w:lvlText w:val="%1."/>
      <w:lvlJc w:val="left"/>
      <w:pPr>
        <w:ind w:left="786" w:hanging="360"/>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14EE1"/>
    <w:multiLevelType w:val="hybridMultilevel"/>
    <w:tmpl w:val="766CAC70"/>
    <w:lvl w:ilvl="0" w:tplc="D110F104">
      <w:start w:val="10"/>
      <w:numFmt w:val="decimal"/>
      <w:lvlText w:val="%1."/>
      <w:lvlJc w:val="left"/>
      <w:pPr>
        <w:ind w:left="786" w:hanging="360"/>
      </w:pPr>
      <w:rPr>
        <w:rFonts w:hint="default"/>
        <w:b/>
        <w:bCs/>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B007E0"/>
    <w:multiLevelType w:val="hybridMultilevel"/>
    <w:tmpl w:val="76204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DD37DD"/>
    <w:multiLevelType w:val="hybridMultilevel"/>
    <w:tmpl w:val="9ACE5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B028FE"/>
    <w:multiLevelType w:val="hybridMultilevel"/>
    <w:tmpl w:val="6D1C441E"/>
    <w:lvl w:ilvl="0" w:tplc="C03896A8">
      <w:start w:val="2"/>
      <w:numFmt w:val="decimal"/>
      <w:lvlText w:val="%1."/>
      <w:lvlJc w:val="left"/>
      <w:pPr>
        <w:ind w:left="786" w:hanging="360"/>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E075B"/>
    <w:multiLevelType w:val="hybridMultilevel"/>
    <w:tmpl w:val="CCA6BBF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77D74E42"/>
    <w:multiLevelType w:val="hybridMultilevel"/>
    <w:tmpl w:val="1D58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07A59"/>
    <w:multiLevelType w:val="hybridMultilevel"/>
    <w:tmpl w:val="05FAA1DE"/>
    <w:lvl w:ilvl="0" w:tplc="E99CAB38">
      <w:start w:val="10"/>
      <w:numFmt w:val="decimal"/>
      <w:lvlText w:val="%1."/>
      <w:lvlJc w:val="left"/>
      <w:pPr>
        <w:ind w:left="284" w:firstLine="142"/>
      </w:pPr>
      <w:rPr>
        <w:rFonts w:hint="default"/>
        <w:b/>
        <w:bCs/>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4575857">
    <w:abstractNumId w:val="12"/>
  </w:num>
  <w:num w:numId="2" w16cid:durableId="1406296992">
    <w:abstractNumId w:val="9"/>
  </w:num>
  <w:num w:numId="3" w16cid:durableId="7755367">
    <w:abstractNumId w:val="14"/>
  </w:num>
  <w:num w:numId="4" w16cid:durableId="1794248170">
    <w:abstractNumId w:val="0"/>
  </w:num>
  <w:num w:numId="5" w16cid:durableId="1457792516">
    <w:abstractNumId w:val="17"/>
  </w:num>
  <w:num w:numId="6" w16cid:durableId="812065823">
    <w:abstractNumId w:val="5"/>
  </w:num>
  <w:num w:numId="7" w16cid:durableId="852306489">
    <w:abstractNumId w:val="20"/>
  </w:num>
  <w:num w:numId="8" w16cid:durableId="1487168617">
    <w:abstractNumId w:val="11"/>
  </w:num>
  <w:num w:numId="9" w16cid:durableId="190146338">
    <w:abstractNumId w:val="1"/>
  </w:num>
  <w:num w:numId="10" w16cid:durableId="2019916898">
    <w:abstractNumId w:val="13"/>
  </w:num>
  <w:num w:numId="11" w16cid:durableId="555505781">
    <w:abstractNumId w:val="21"/>
  </w:num>
  <w:num w:numId="12" w16cid:durableId="858549814">
    <w:abstractNumId w:val="3"/>
  </w:num>
  <w:num w:numId="13" w16cid:durableId="1425807102">
    <w:abstractNumId w:val="2"/>
  </w:num>
  <w:num w:numId="14" w16cid:durableId="1431706868">
    <w:abstractNumId w:val="19"/>
  </w:num>
  <w:num w:numId="15" w16cid:durableId="1744333666">
    <w:abstractNumId w:val="10"/>
  </w:num>
  <w:num w:numId="16" w16cid:durableId="1245913433">
    <w:abstractNumId w:val="6"/>
  </w:num>
  <w:num w:numId="17" w16cid:durableId="162085138">
    <w:abstractNumId w:val="15"/>
  </w:num>
  <w:num w:numId="18" w16cid:durableId="63795101">
    <w:abstractNumId w:val="7"/>
  </w:num>
  <w:num w:numId="19" w16cid:durableId="1325235109">
    <w:abstractNumId w:val="8"/>
  </w:num>
  <w:num w:numId="20" w16cid:durableId="798452642">
    <w:abstractNumId w:val="4"/>
  </w:num>
  <w:num w:numId="21" w16cid:durableId="77753831">
    <w:abstractNumId w:val="18"/>
  </w:num>
  <w:num w:numId="22" w16cid:durableId="1742483961">
    <w:abstractNumId w:val="16"/>
  </w:num>
  <w:num w:numId="23" w16cid:durableId="1125994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67"/>
    <w:rsid w:val="000323FE"/>
    <w:rsid w:val="00037F6E"/>
    <w:rsid w:val="00061D15"/>
    <w:rsid w:val="00090571"/>
    <w:rsid w:val="0009452E"/>
    <w:rsid w:val="000A0E39"/>
    <w:rsid w:val="000C48C3"/>
    <w:rsid w:val="001312C8"/>
    <w:rsid w:val="00147D8A"/>
    <w:rsid w:val="00153CE3"/>
    <w:rsid w:val="00155B01"/>
    <w:rsid w:val="001739EA"/>
    <w:rsid w:val="00173EF1"/>
    <w:rsid w:val="0017479A"/>
    <w:rsid w:val="001858D9"/>
    <w:rsid w:val="001872A0"/>
    <w:rsid w:val="00234816"/>
    <w:rsid w:val="00237B0C"/>
    <w:rsid w:val="002452C2"/>
    <w:rsid w:val="00270883"/>
    <w:rsid w:val="00351A5E"/>
    <w:rsid w:val="003B6EEC"/>
    <w:rsid w:val="003F113C"/>
    <w:rsid w:val="00404883"/>
    <w:rsid w:val="00407D0A"/>
    <w:rsid w:val="00415946"/>
    <w:rsid w:val="00427D88"/>
    <w:rsid w:val="00445EF9"/>
    <w:rsid w:val="00455B06"/>
    <w:rsid w:val="00462517"/>
    <w:rsid w:val="0047129C"/>
    <w:rsid w:val="004E1D7F"/>
    <w:rsid w:val="004E2158"/>
    <w:rsid w:val="004E6332"/>
    <w:rsid w:val="005223F4"/>
    <w:rsid w:val="00541959"/>
    <w:rsid w:val="0055799C"/>
    <w:rsid w:val="00562126"/>
    <w:rsid w:val="0056558B"/>
    <w:rsid w:val="0057614B"/>
    <w:rsid w:val="005C33AC"/>
    <w:rsid w:val="005C404C"/>
    <w:rsid w:val="00602F01"/>
    <w:rsid w:val="00617187"/>
    <w:rsid w:val="00631157"/>
    <w:rsid w:val="006459BE"/>
    <w:rsid w:val="006672EC"/>
    <w:rsid w:val="0067765D"/>
    <w:rsid w:val="006B53A7"/>
    <w:rsid w:val="006B680E"/>
    <w:rsid w:val="006E379F"/>
    <w:rsid w:val="006E418F"/>
    <w:rsid w:val="006E6552"/>
    <w:rsid w:val="006E7C13"/>
    <w:rsid w:val="00702F76"/>
    <w:rsid w:val="007134FF"/>
    <w:rsid w:val="00723DAB"/>
    <w:rsid w:val="0074455F"/>
    <w:rsid w:val="00745D67"/>
    <w:rsid w:val="00751559"/>
    <w:rsid w:val="00754A8C"/>
    <w:rsid w:val="007A13D0"/>
    <w:rsid w:val="007B300F"/>
    <w:rsid w:val="007C6B03"/>
    <w:rsid w:val="008108A4"/>
    <w:rsid w:val="008124C5"/>
    <w:rsid w:val="00824E96"/>
    <w:rsid w:val="00837D6E"/>
    <w:rsid w:val="00850420"/>
    <w:rsid w:val="0085779C"/>
    <w:rsid w:val="00866D34"/>
    <w:rsid w:val="008B63FF"/>
    <w:rsid w:val="008B660D"/>
    <w:rsid w:val="008E1FAD"/>
    <w:rsid w:val="008F5361"/>
    <w:rsid w:val="00905719"/>
    <w:rsid w:val="00905C3E"/>
    <w:rsid w:val="00920068"/>
    <w:rsid w:val="009264B9"/>
    <w:rsid w:val="00930DAB"/>
    <w:rsid w:val="0094240B"/>
    <w:rsid w:val="00971098"/>
    <w:rsid w:val="009A3DC8"/>
    <w:rsid w:val="009C482F"/>
    <w:rsid w:val="009D277B"/>
    <w:rsid w:val="009F2DC2"/>
    <w:rsid w:val="00A062AC"/>
    <w:rsid w:val="00A11D93"/>
    <w:rsid w:val="00A1233A"/>
    <w:rsid w:val="00A312B1"/>
    <w:rsid w:val="00A4377D"/>
    <w:rsid w:val="00A758EF"/>
    <w:rsid w:val="00A7721B"/>
    <w:rsid w:val="00AA07B7"/>
    <w:rsid w:val="00AA2AF2"/>
    <w:rsid w:val="00AD0EF0"/>
    <w:rsid w:val="00AF69A7"/>
    <w:rsid w:val="00AF7D90"/>
    <w:rsid w:val="00B0450A"/>
    <w:rsid w:val="00B307FC"/>
    <w:rsid w:val="00B32954"/>
    <w:rsid w:val="00B37163"/>
    <w:rsid w:val="00B85CA7"/>
    <w:rsid w:val="00B912D3"/>
    <w:rsid w:val="00B934D0"/>
    <w:rsid w:val="00BA1D87"/>
    <w:rsid w:val="00BB04A7"/>
    <w:rsid w:val="00BB1E0B"/>
    <w:rsid w:val="00BC2A02"/>
    <w:rsid w:val="00BF7519"/>
    <w:rsid w:val="00C042BC"/>
    <w:rsid w:val="00C118D9"/>
    <w:rsid w:val="00C15E8E"/>
    <w:rsid w:val="00CA46C8"/>
    <w:rsid w:val="00CC1DE2"/>
    <w:rsid w:val="00D03AB1"/>
    <w:rsid w:val="00D137E7"/>
    <w:rsid w:val="00DB5389"/>
    <w:rsid w:val="00DE0F29"/>
    <w:rsid w:val="00DE24FF"/>
    <w:rsid w:val="00DE35BE"/>
    <w:rsid w:val="00DF5167"/>
    <w:rsid w:val="00E04684"/>
    <w:rsid w:val="00E16664"/>
    <w:rsid w:val="00E35BFD"/>
    <w:rsid w:val="00E672DC"/>
    <w:rsid w:val="00E754D5"/>
    <w:rsid w:val="00E96D5F"/>
    <w:rsid w:val="00EC40A9"/>
    <w:rsid w:val="00EE061D"/>
    <w:rsid w:val="00EF5C40"/>
    <w:rsid w:val="00F170C8"/>
    <w:rsid w:val="00F51826"/>
    <w:rsid w:val="00F55F83"/>
    <w:rsid w:val="00F668BC"/>
    <w:rsid w:val="00FA1FF5"/>
    <w:rsid w:val="00FC169D"/>
    <w:rsid w:val="00FF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E7E3"/>
  <w15:chartTrackingRefBased/>
  <w15:docId w15:val="{77F6CF15-7209-43E8-8389-E73A2F6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51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51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51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516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F5167"/>
    <w:pPr>
      <w:ind w:left="720"/>
      <w:contextualSpacing/>
    </w:pPr>
  </w:style>
  <w:style w:type="paragraph" w:styleId="BalloonText">
    <w:name w:val="Balloon Text"/>
    <w:basedOn w:val="Normal"/>
    <w:link w:val="BalloonTextChar"/>
    <w:uiPriority w:val="99"/>
    <w:semiHidden/>
    <w:unhideWhenUsed/>
    <w:rsid w:val="00FA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F5"/>
    <w:rPr>
      <w:rFonts w:ascii="Segoe UI" w:hAnsi="Segoe UI" w:cs="Segoe UI"/>
      <w:sz w:val="18"/>
      <w:szCs w:val="18"/>
    </w:rPr>
  </w:style>
  <w:style w:type="table" w:styleId="TableGrid">
    <w:name w:val="Table Grid"/>
    <w:basedOn w:val="TableNormal"/>
    <w:uiPriority w:val="39"/>
    <w:rsid w:val="0046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DAB"/>
    <w:rPr>
      <w:color w:val="0563C1" w:themeColor="hyperlink"/>
      <w:u w:val="single"/>
    </w:rPr>
  </w:style>
  <w:style w:type="character" w:customStyle="1" w:styleId="UnresolvedMention1">
    <w:name w:val="Unresolved Mention1"/>
    <w:basedOn w:val="DefaultParagraphFont"/>
    <w:uiPriority w:val="99"/>
    <w:semiHidden/>
    <w:unhideWhenUsed/>
    <w:rsid w:val="00723DAB"/>
    <w:rPr>
      <w:color w:val="605E5C"/>
      <w:shd w:val="clear" w:color="auto" w:fill="E1DFDD"/>
    </w:rPr>
  </w:style>
  <w:style w:type="character" w:styleId="UnresolvedMention">
    <w:name w:val="Unresolved Mention"/>
    <w:basedOn w:val="DefaultParagraphFont"/>
    <w:uiPriority w:val="99"/>
    <w:semiHidden/>
    <w:unhideWhenUsed/>
    <w:rsid w:val="00B37163"/>
    <w:rPr>
      <w:color w:val="605E5C"/>
      <w:shd w:val="clear" w:color="auto" w:fill="E1DFDD"/>
    </w:rPr>
  </w:style>
  <w:style w:type="paragraph" w:styleId="Header">
    <w:name w:val="header"/>
    <w:basedOn w:val="Normal"/>
    <w:link w:val="HeaderChar"/>
    <w:rsid w:val="00155B0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55B01"/>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934D0"/>
    <w:rPr>
      <w:color w:val="954F72" w:themeColor="followedHyperlink"/>
      <w:u w:val="single"/>
    </w:rPr>
  </w:style>
  <w:style w:type="paragraph" w:customStyle="1" w:styleId="paragraph">
    <w:name w:val="paragraph"/>
    <w:basedOn w:val="Normal"/>
    <w:rsid w:val="00AF7D90"/>
    <w:pPr>
      <w:spacing w:before="100" w:beforeAutospacing="1" w:after="100" w:afterAutospacing="1" w:line="240" w:lineRule="auto"/>
    </w:pPr>
    <w:rPr>
      <w:rFonts w:ascii="Calibri" w:hAnsi="Calibri" w:cs="Calibri"/>
      <w:lang w:eastAsia="en-GB"/>
    </w:rPr>
  </w:style>
  <w:style w:type="character" w:customStyle="1" w:styleId="d-inline-block">
    <w:name w:val="d-inline-block"/>
    <w:basedOn w:val="DefaultParagraphFont"/>
    <w:rsid w:val="00AF7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1265">
      <w:bodyDiv w:val="1"/>
      <w:marLeft w:val="0"/>
      <w:marRight w:val="0"/>
      <w:marTop w:val="0"/>
      <w:marBottom w:val="0"/>
      <w:divBdr>
        <w:top w:val="none" w:sz="0" w:space="0" w:color="auto"/>
        <w:left w:val="none" w:sz="0" w:space="0" w:color="auto"/>
        <w:bottom w:val="none" w:sz="0" w:space="0" w:color="auto"/>
        <w:right w:val="none" w:sz="0" w:space="0" w:color="auto"/>
      </w:divBdr>
    </w:div>
    <w:div w:id="1938555617">
      <w:bodyDiv w:val="1"/>
      <w:marLeft w:val="0"/>
      <w:marRight w:val="0"/>
      <w:marTop w:val="0"/>
      <w:marBottom w:val="0"/>
      <w:divBdr>
        <w:top w:val="none" w:sz="0" w:space="0" w:color="auto"/>
        <w:left w:val="none" w:sz="0" w:space="0" w:color="auto"/>
        <w:bottom w:val="none" w:sz="0" w:space="0" w:color="auto"/>
        <w:right w:val="none" w:sz="0" w:space="0" w:color="auto"/>
      </w:divBdr>
    </w:div>
    <w:div w:id="19859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3.safelinks.protection.outlook.com/?url=https%3A%2F%2Fwww.youtube.com%2Fwatch%3Fv%3Dyj1Pn-shze8%26t%3D77s&amp;data=05%7C01%7CC.A.Ralph%40exeter.ac.uk%7Cd1aeed3306f745c9db3008da3f32e03c%7C912a5d77fb984eeeaf321334d8f04a53%7C0%7C0%7C637891784982293921%7CUnknown%7CTWFpbGZsb3d8eyJWIjoiMC4wLjAwMDAiLCJQIjoiV2luMzIiLCJBTiI6Ik1haWwiLCJXVCI6Mn0%3D%7C3000%7C%7C%7C&amp;sdata=qtQSkW%2ByXwx2vInA6yApq%2B4lGxaLLtq46GiG5Rrn4vw%3D&amp;reserved=0" TargetMode="External"/><Relationship Id="rId18" Type="http://schemas.openxmlformats.org/officeDocument/2006/relationships/hyperlink" Target="http://www.exeter.ac.uk/students/finance/studentfunding/studentloans/usstudentloans/eligibility/" TargetMode="External"/><Relationship Id="rId26" Type="http://schemas.openxmlformats.org/officeDocument/2006/relationships/hyperlink" Target="mailto:americas@exeter.ac.uk" TargetMode="External"/><Relationship Id="rId3" Type="http://schemas.openxmlformats.org/officeDocument/2006/relationships/customXml" Target="../customXml/item3.xml"/><Relationship Id="rId21" Type="http://schemas.openxmlformats.org/officeDocument/2006/relationships/hyperlink" Target="https://studentaid.gov/understand-aid/types/loans/subsidized-unsubsidized" TargetMode="External"/><Relationship Id="rId7" Type="http://schemas.openxmlformats.org/officeDocument/2006/relationships/webSettings" Target="webSettings.xml"/><Relationship Id="rId12" Type="http://schemas.openxmlformats.org/officeDocument/2006/relationships/hyperlink" Target="https://studentaid.gov/h/apply-for-aid/fafsa" TargetMode="External"/><Relationship Id="rId17" Type="http://schemas.openxmlformats.org/officeDocument/2006/relationships/hyperlink" Target="mailto:usloanfunding@exeter.ac.uk" TargetMode="External"/><Relationship Id="rId25" Type="http://schemas.openxmlformats.org/officeDocument/2006/relationships/hyperlink" Target="mailto:usloanfunding@exeter.ac.uk" TargetMode="External"/><Relationship Id="rId2" Type="http://schemas.openxmlformats.org/officeDocument/2006/relationships/customXml" Target="../customXml/item2.xml"/><Relationship Id="rId16" Type="http://schemas.openxmlformats.org/officeDocument/2006/relationships/hyperlink" Target="https://studentaid.gov/entrance-counseling/" TargetMode="External"/><Relationship Id="rId20" Type="http://schemas.openxmlformats.org/officeDocument/2006/relationships/hyperlink" Target="https://studentaid.gov/understand-aid/types/loans/subsidized-unsubsidiz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loanfunding@exeter.ac.uk" TargetMode="External"/><Relationship Id="rId24" Type="http://schemas.openxmlformats.org/officeDocument/2006/relationships/hyperlink" Target="http://www.exeter.ac.uk/students/finance/studentfunding/studentloans/" TargetMode="External"/><Relationship Id="rId5" Type="http://schemas.openxmlformats.org/officeDocument/2006/relationships/styles" Target="styles.xml"/><Relationship Id="rId15" Type="http://schemas.openxmlformats.org/officeDocument/2006/relationships/hyperlink" Target="https://studentaid.gov/mpn/" TargetMode="External"/><Relationship Id="rId23" Type="http://schemas.openxmlformats.org/officeDocument/2006/relationships/hyperlink" Target="https://studentaid.gov/app/launchConsolidation.action" TargetMode="External"/><Relationship Id="rId28" Type="http://schemas.openxmlformats.org/officeDocument/2006/relationships/fontTable" Target="fontTable.xml"/><Relationship Id="rId10" Type="http://schemas.openxmlformats.org/officeDocument/2006/relationships/hyperlink" Target="https://myglobaled.com/" TargetMode="External"/><Relationship Id="rId19" Type="http://schemas.openxmlformats.org/officeDocument/2006/relationships/hyperlink" Target="https://studentaid.gov/exit-counseling/" TargetMode="External"/><Relationship Id="rId4" Type="http://schemas.openxmlformats.org/officeDocument/2006/relationships/numbering" Target="numbering.xml"/><Relationship Id="rId9" Type="http://schemas.openxmlformats.org/officeDocument/2006/relationships/hyperlink" Target="http://www.exeter.ac.uk/students/finance/" TargetMode="External"/><Relationship Id="rId14" Type="http://schemas.openxmlformats.org/officeDocument/2006/relationships/hyperlink" Target="https://eur03.safelinks.protection.outlook.com/?url=https%3A%2F%2Fwww.youtube.com%2Fwatch%3Fv%3DLK0bbu0y5AM&amp;data=05%7C01%7CC.A.Ralph%40exeter.ac.uk%7Cd1aeed3306f745c9db3008da3f32e03c%7C912a5d77fb984eeeaf321334d8f04a53%7C0%7C0%7C637891784982293921%7CUnknown%7CTWFpbGZsb3d8eyJWIjoiMC4wLjAwMDAiLCJQIjoiV2luMzIiLCJBTiI6Ik1haWwiLCJXVCI6Mn0%3D%7C3000%7C%7C%7C&amp;sdata=tTY6yQVd0xlafsmtQoge%2F4tesMaLtOnFm8piwOMsR1U%3D&amp;reserved=0" TargetMode="External"/><Relationship Id="rId22" Type="http://schemas.openxmlformats.org/officeDocument/2006/relationships/hyperlink" Target="https://studentaid.gov/understand-aid/types/loans/plus" TargetMode="External"/><Relationship Id="rId27" Type="http://schemas.openxmlformats.org/officeDocument/2006/relationships/hyperlink" Target="https://calendly.com/jesse_lynch/30min?back=1&amp;month=202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CD16965E40354E83AF52B4F100C0BC" ma:contentTypeVersion="16" ma:contentTypeDescription="Create a new document." ma:contentTypeScope="" ma:versionID="3c1ecc42bd8fd55aa10ab3d85496052a">
  <xsd:schema xmlns:xsd="http://www.w3.org/2001/XMLSchema" xmlns:xs="http://www.w3.org/2001/XMLSchema" xmlns:p="http://schemas.microsoft.com/office/2006/metadata/properties" xmlns:ns2="50cb5de6-f12a-4aa8-8384-78222a2e2c5e" xmlns:ns3="5df0194d-3606-4a33-96d0-98a07738492e" targetNamespace="http://schemas.microsoft.com/office/2006/metadata/properties" ma:root="true" ma:fieldsID="2d7779f7e89a63abd248e12de41e167d" ns2:_="" ns3:_="">
    <xsd:import namespace="50cb5de6-f12a-4aa8-8384-78222a2e2c5e"/>
    <xsd:import namespace="5df0194d-3606-4a33-96d0-98a0773849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b5de6-f12a-4aa8-8384-78222a2e2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0194d-3606-4a33-96d0-98a07738492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1ff9d8-ca05-4ae1-8e8c-4085a3852c32}" ma:internalName="TaxCatchAll" ma:showField="CatchAllData" ma:web="5df0194d-3606-4a33-96d0-98a0773849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f0194d-3606-4a33-96d0-98a07738492e" xsi:nil="true"/>
    <lcf76f155ced4ddcb4097134ff3c332f xmlns="50cb5de6-f12a-4aa8-8384-78222a2e2c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1667C1-4A15-40F3-92A5-38C18C4B101C}">
  <ds:schemaRefs>
    <ds:schemaRef ds:uri="http://schemas.microsoft.com/sharepoint/v3/contenttype/forms"/>
  </ds:schemaRefs>
</ds:datastoreItem>
</file>

<file path=customXml/itemProps2.xml><?xml version="1.0" encoding="utf-8"?>
<ds:datastoreItem xmlns:ds="http://schemas.openxmlformats.org/officeDocument/2006/customXml" ds:itemID="{34EE9107-9761-4F62-9040-CA3DA8E1D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b5de6-f12a-4aa8-8384-78222a2e2c5e"/>
    <ds:schemaRef ds:uri="5df0194d-3606-4a33-96d0-98a077384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F8BB5-119F-465E-A1EF-25658E0CDE2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df0194d-3606-4a33-96d0-98a07738492e"/>
    <ds:schemaRef ds:uri="50cb5de6-f12a-4aa8-8384-78222a2e2c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1504</Words>
  <Characters>8578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Breckell, Simone</dc:creator>
  <cp:keywords/>
  <dc:description/>
  <cp:lastModifiedBy>Glenn Allen</cp:lastModifiedBy>
  <cp:revision>2</cp:revision>
  <cp:lastPrinted>2019-06-12T13:13:00Z</cp:lastPrinted>
  <dcterms:created xsi:type="dcterms:W3CDTF">2022-07-19T14:55:00Z</dcterms:created>
  <dcterms:modified xsi:type="dcterms:W3CDTF">2022-07-19T14:55:00Z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0x01010049CD16965E40354E83AF52B4F100C0BC</vt:lpwstr>
  </property>
  <property fmtid="{D5CDD505-2E9C-101B-9397-08002B2CF9AE}" pid="3" name="MediaServiceImageTags">
    <vt:lpwstr/>
  </property>
</Properties>
</file>