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E4FF" w14:textId="4D54C5C6" w:rsidR="001F397F" w:rsidRDefault="00FA48BE" w:rsidP="00D70D02">
      <w:r w:rsidRPr="001F397F">
        <w:rPr>
          <w:rFonts w:ascii="Gill Sans MT" w:eastAsia="HGGothicE" w:hAnsi="Gill Sans MT" w:cs="Times New Roman"/>
          <w:noProof/>
          <w:color w:val="007C69"/>
        </w:rPr>
        <mc:AlternateContent>
          <mc:Choice Requires="wps">
            <w:drawing>
              <wp:anchor distT="0" distB="0" distL="114300" distR="114300" simplePos="0" relativeHeight="251664384" behindDoc="1" locked="0" layoutInCell="1" allowOverlap="1" wp14:anchorId="73717233" wp14:editId="1FB8CCC2">
                <wp:simplePos x="0" y="0"/>
                <wp:positionH relativeFrom="margin">
                  <wp:posOffset>-940435</wp:posOffset>
                </wp:positionH>
                <wp:positionV relativeFrom="page">
                  <wp:posOffset>31750</wp:posOffset>
                </wp:positionV>
                <wp:extent cx="10692130" cy="15464790"/>
                <wp:effectExtent l="0" t="0" r="0" b="3810"/>
                <wp:wrapNone/>
                <wp:docPr id="464" name="Rectangle 464" title="Color 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92130" cy="15464790"/>
                        </a:xfrm>
                        <a:prstGeom prst="rect">
                          <a:avLst/>
                        </a:prstGeom>
                        <a:solidFill>
                          <a:srgbClr val="003B3B"/>
                        </a:solidFill>
                        <a:ln>
                          <a:noFill/>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49DE0A8" id="Rectangle 464" o:spid="_x0000_s1026" alt="Title: Color background" style="position:absolute;margin-left:-74.05pt;margin-top:2.5pt;width:841.9pt;height:121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" fillcolor="#003b3b" stroked="f">
                <o:lock v:ext="edit" aspectratio="t"/>
                <w10:wrap anchorx="margin" anchory="page"/>
              </v:rect>
            </w:pict>
          </mc:Fallback>
        </mc:AlternateContent>
      </w:r>
      <w:r w:rsidR="001F397F" w:rsidRPr="001F397F">
        <w:rPr>
          <w:rFonts w:ascii="Gill Sans MT" w:eastAsia="HGGothicE" w:hAnsi="Gill Sans MT" w:cs="Times New Roman"/>
          <w:noProof/>
          <w:color w:val="007C69"/>
        </w:rPr>
        <mc:AlternateContent>
          <mc:Choice Requires="wps">
            <w:drawing>
              <wp:anchor distT="0" distB="0" distL="114300" distR="114300" simplePos="0" relativeHeight="251670528" behindDoc="1" locked="1" layoutInCell="1" allowOverlap="1" wp14:anchorId="11FA8A47" wp14:editId="61110C1A">
                <wp:simplePos x="0" y="0"/>
                <wp:positionH relativeFrom="column">
                  <wp:posOffset>6025515</wp:posOffset>
                </wp:positionH>
                <wp:positionV relativeFrom="page">
                  <wp:posOffset>88900</wp:posOffset>
                </wp:positionV>
                <wp:extent cx="5795645" cy="6445250"/>
                <wp:effectExtent l="76200" t="76200" r="90805" b="107950"/>
                <wp:wrapNone/>
                <wp:docPr id="120" name="Graphic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95645" cy="6445250"/>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noFill/>
                        <a:ln w="174625" cap="flat">
                          <a:solidFill>
                            <a:srgbClr val="00DBA4"/>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41683" id="Graphic 14" o:spid="_x0000_s1026" style="position:absolute;margin-left:474.45pt;margin-top:7pt;width:456.35pt;height:5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17025,52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filled="f" strokecolor="#00dba4" strokeweight="13.75pt">
                <v:stroke joinstyle="miter"/>
                <v:path arrowok="t" o:connecttype="custom" o:connectlocs="5795647,0;5795647,4630904;5621576,5132009;5145392,5492479;2897823,6445250;1046190,5660474;650254,5492479;174070,5132009;0,4630904;0,0;5795647,0" o:connectangles="0,0,0,0,0,0,0,0,0,0,0"/>
                <o:lock v:ext="edit" aspectratio="t"/>
                <w10:wrap anchory="page"/>
                <w10:anchorlock/>
              </v:shape>
            </w:pict>
          </mc:Fallback>
        </mc:AlternateContent>
      </w:r>
      <w:r w:rsidR="001F397F">
        <w:rPr>
          <w:noProof/>
        </w:rPr>
        <w:drawing>
          <wp:anchor distT="0" distB="0" distL="114300" distR="114300" simplePos="0" relativeHeight="251666432" behindDoc="1" locked="1" layoutInCell="1" allowOverlap="1" wp14:anchorId="43553902" wp14:editId="19D2EB2D">
            <wp:simplePos x="0" y="0"/>
            <wp:positionH relativeFrom="margin">
              <wp:align>left</wp:align>
            </wp:positionH>
            <wp:positionV relativeFrom="page">
              <wp:posOffset>584200</wp:posOffset>
            </wp:positionV>
            <wp:extent cx="2713990" cy="1320800"/>
            <wp:effectExtent l="0" t="0" r="0" b="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990" cy="1320800"/>
                    </a:xfrm>
                    <a:prstGeom prst="rect">
                      <a:avLst/>
                    </a:prstGeom>
                  </pic:spPr>
                </pic:pic>
              </a:graphicData>
            </a:graphic>
            <wp14:sizeRelH relativeFrom="margin">
              <wp14:pctWidth>0</wp14:pctWidth>
            </wp14:sizeRelH>
            <wp14:sizeRelV relativeFrom="margin">
              <wp14:pctHeight>0</wp14:pctHeight>
            </wp14:sizeRelV>
          </wp:anchor>
        </w:drawing>
      </w:r>
    </w:p>
    <w:p w14:paraId="3018E8B5" w14:textId="0CFE2110" w:rsidR="001F397F" w:rsidRDefault="001F397F" w:rsidP="00D70D02"/>
    <w:p w14:paraId="2510C5EE" w14:textId="360C1F16" w:rsidR="001F397F" w:rsidRDefault="001F397F" w:rsidP="00D70D02"/>
    <w:p w14:paraId="21F26A6E" w14:textId="41592D1F" w:rsidR="001F397F" w:rsidRDefault="001F397F" w:rsidP="00D70D02"/>
    <w:p w14:paraId="7F5FE652" w14:textId="0501E38F" w:rsidR="001F397F" w:rsidRDefault="001F397F" w:rsidP="00D70D02"/>
    <w:p w14:paraId="1E15743A" w14:textId="7650F175" w:rsidR="001F397F" w:rsidRDefault="001F397F" w:rsidP="00D70D02"/>
    <w:p w14:paraId="25349B3E" w14:textId="3463F1DD" w:rsidR="001F397F" w:rsidRDefault="001F397F" w:rsidP="00D70D02"/>
    <w:p w14:paraId="69C81028" w14:textId="0D579919" w:rsidR="001F397F" w:rsidRDefault="001F397F" w:rsidP="00D70D02"/>
    <w:p w14:paraId="7479D609" w14:textId="3707A579" w:rsidR="001F397F" w:rsidRDefault="001F397F" w:rsidP="00D70D02"/>
    <w:p w14:paraId="1F83221B" w14:textId="6FD22BF4" w:rsidR="001F397F" w:rsidRDefault="001F397F" w:rsidP="00D70D02"/>
    <w:p w14:paraId="5A37AFF0" w14:textId="4199E0E2" w:rsidR="001F397F" w:rsidRDefault="001F397F" w:rsidP="00D70D02"/>
    <w:p w14:paraId="424BAD9B" w14:textId="31C44E05" w:rsidR="001F397F" w:rsidRDefault="001F397F" w:rsidP="00D70D02"/>
    <w:p w14:paraId="529CCD37" w14:textId="47550429" w:rsidR="001F397F" w:rsidRDefault="00FA48BE" w:rsidP="00D70D02">
      <w:r>
        <w:rPr>
          <w:noProof/>
        </w:rPr>
        <mc:AlternateContent>
          <mc:Choice Requires="wps">
            <w:drawing>
              <wp:anchor distT="45720" distB="45720" distL="114300" distR="114300" simplePos="0" relativeHeight="251672576" behindDoc="0" locked="0" layoutInCell="1" allowOverlap="1" wp14:anchorId="524A6B69" wp14:editId="0F6747F4">
                <wp:simplePos x="0" y="0"/>
                <wp:positionH relativeFrom="column">
                  <wp:posOffset>43815</wp:posOffset>
                </wp:positionH>
                <wp:positionV relativeFrom="paragraph">
                  <wp:posOffset>198120</wp:posOffset>
                </wp:positionV>
                <wp:extent cx="4641850" cy="26670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2667000"/>
                        </a:xfrm>
                        <a:prstGeom prst="rect">
                          <a:avLst/>
                        </a:prstGeom>
                        <a:solidFill>
                          <a:srgbClr val="FFFFFF"/>
                        </a:solidFill>
                        <a:ln w="9525">
                          <a:solidFill>
                            <a:srgbClr val="000000"/>
                          </a:solidFill>
                          <a:miter lim="800000"/>
                          <a:headEnd/>
                          <a:tailEnd/>
                        </a:ln>
                      </wps:spPr>
                      <wps:txbx>
                        <w:txbxContent>
                          <w:p w14:paraId="238CFF21" w14:textId="0ECE4C03" w:rsidR="00FA48BE" w:rsidRPr="00FA48BE" w:rsidRDefault="00FA48BE">
                            <w:pPr>
                              <w:rPr>
                                <w:sz w:val="56"/>
                                <w:szCs w:val="56"/>
                              </w:rPr>
                            </w:pPr>
                            <w:r w:rsidRPr="00FA48BE">
                              <w:rPr>
                                <w:sz w:val="56"/>
                                <w:szCs w:val="56"/>
                              </w:rPr>
                              <w:t>Performance and Development Review Form</w:t>
                            </w:r>
                          </w:p>
                          <w:p w14:paraId="05525E76" w14:textId="67574161" w:rsidR="00FA48BE" w:rsidRPr="00FA48BE" w:rsidRDefault="00FA48BE">
                            <w:pPr>
                              <w:rPr>
                                <w:b w:val="0"/>
                                <w:bCs/>
                                <w:sz w:val="48"/>
                                <w:szCs w:val="48"/>
                              </w:rPr>
                            </w:pPr>
                            <w:r w:rsidRPr="00FA48BE">
                              <w:rPr>
                                <w:b w:val="0"/>
                                <w:bCs/>
                                <w:sz w:val="48"/>
                                <w:szCs w:val="48"/>
                              </w:rPr>
                              <w:t xml:space="preserve">More detailed form </w:t>
                            </w:r>
                            <w:r w:rsidR="00031F59">
                              <w:rPr>
                                <w:b w:val="0"/>
                                <w:bCs/>
                                <w:sz w:val="48"/>
                                <w:szCs w:val="48"/>
                              </w:rPr>
                              <w:t>that</w:t>
                            </w:r>
                            <w:r w:rsidRPr="00FA48BE">
                              <w:rPr>
                                <w:b w:val="0"/>
                                <w:bCs/>
                                <w:sz w:val="48"/>
                                <w:szCs w:val="48"/>
                              </w:rPr>
                              <w:t xml:space="preserve"> guides colleagues through the PDR process and conversation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A6B69" id="_x0000_t202" coordsize="21600,21600" o:spt="202" path="m,l,21600r21600,l21600,xe">
                <v:stroke joinstyle="miter"/>
                <v:path gradientshapeok="t" o:connecttype="rect"/>
              </v:shapetype>
              <v:shape id="Text Box 2" o:spid="_x0000_s1026" type="#_x0000_t202" style="position:absolute;margin-left:3.45pt;margin-top:15.6pt;width:365.5pt;height:21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">
                <v:textbox>
                  <w:txbxContent>
                    <w:p w14:paraId="238CFF21" w14:textId="0ECE4C03" w:rsidR="00FA48BE" w:rsidRPr="00FA48BE" w:rsidRDefault="00FA48BE">
                      <w:pPr>
                        <w:rPr>
                          <w:sz w:val="56"/>
                          <w:szCs w:val="56"/>
                        </w:rPr>
                      </w:pPr>
                      <w:r w:rsidRPr="00FA48BE">
                        <w:rPr>
                          <w:sz w:val="56"/>
                          <w:szCs w:val="56"/>
                        </w:rPr>
                        <w:t>Performance and Development Review Form</w:t>
                      </w:r>
                    </w:p>
                    <w:p w14:paraId="05525E76" w14:textId="67574161" w:rsidR="00FA48BE" w:rsidRPr="00FA48BE" w:rsidRDefault="00FA48BE">
                      <w:pPr>
                        <w:rPr>
                          <w:b w:val="0"/>
                          <w:bCs/>
                          <w:sz w:val="48"/>
                          <w:szCs w:val="48"/>
                        </w:rPr>
                      </w:pPr>
                      <w:r w:rsidRPr="00FA48BE">
                        <w:rPr>
                          <w:b w:val="0"/>
                          <w:bCs/>
                          <w:sz w:val="48"/>
                          <w:szCs w:val="48"/>
                        </w:rPr>
                        <w:t xml:space="preserve">More detailed form </w:t>
                      </w:r>
                      <w:r w:rsidR="00031F59">
                        <w:rPr>
                          <w:b w:val="0"/>
                          <w:bCs/>
                          <w:sz w:val="48"/>
                          <w:szCs w:val="48"/>
                        </w:rPr>
                        <w:t>that</w:t>
                      </w:r>
                      <w:r w:rsidRPr="00FA48BE">
                        <w:rPr>
                          <w:b w:val="0"/>
                          <w:bCs/>
                          <w:sz w:val="48"/>
                          <w:szCs w:val="48"/>
                        </w:rPr>
                        <w:t xml:space="preserve"> guides colleagues through the PDR process and conversation</w:t>
                      </w:r>
                    </w:p>
                  </w:txbxContent>
                </v:textbox>
                <w10:wrap type="square"/>
              </v:shape>
            </w:pict>
          </mc:Fallback>
        </mc:AlternateContent>
      </w:r>
    </w:p>
    <w:p w14:paraId="28818545" w14:textId="1746C959" w:rsidR="001F397F" w:rsidRDefault="001F397F" w:rsidP="00D70D02"/>
    <w:p w14:paraId="0A794026" w14:textId="55D7013F" w:rsidR="001F397F" w:rsidRDefault="001F397F" w:rsidP="00D70D02"/>
    <w:p w14:paraId="28E71073" w14:textId="10BE9A6C" w:rsidR="001F397F" w:rsidRDefault="001F397F" w:rsidP="00D70D02"/>
    <w:p w14:paraId="1065F055" w14:textId="1F4AD185" w:rsidR="001F397F" w:rsidRDefault="001F397F" w:rsidP="00D70D02"/>
    <w:p w14:paraId="6D5C8747" w14:textId="5CE72083" w:rsidR="001F397F" w:rsidRDefault="001F397F" w:rsidP="00D70D02"/>
    <w:p w14:paraId="5A3E0A8A" w14:textId="77777777" w:rsidR="001F397F" w:rsidRDefault="001F397F" w:rsidP="00D70D02"/>
    <w:p w14:paraId="100BD56A" w14:textId="77777777" w:rsidR="001F397F" w:rsidRDefault="001F397F" w:rsidP="00D70D02"/>
    <w:p w14:paraId="74CD813D" w14:textId="77777777" w:rsidR="001F397F" w:rsidRDefault="001F397F" w:rsidP="00D70D02"/>
    <w:p w14:paraId="68687AB4" w14:textId="77777777" w:rsidR="001F397F" w:rsidRDefault="001F397F" w:rsidP="00D70D02"/>
    <w:p w14:paraId="08FE004D" w14:textId="77777777" w:rsidR="001F397F" w:rsidRDefault="001F397F" w:rsidP="00D70D02"/>
    <w:p w14:paraId="18B7A5E1" w14:textId="77777777" w:rsidR="00AD2D8C" w:rsidRDefault="00AD2D8C" w:rsidP="00A034A6">
      <w:pPr>
        <w:spacing w:after="200"/>
        <w:rPr>
          <w:rFonts w:ascii="Calibri Light" w:hAnsi="Calibri Light"/>
          <w:color w:val="061F57" w:themeColor="text2" w:themeShade="BF"/>
          <w:kern w:val="28"/>
          <w:szCs w:val="36"/>
          <w:lang w:val="en-GB"/>
        </w:rPr>
      </w:pPr>
    </w:p>
    <w:p w14:paraId="7931207E" w14:textId="77777777" w:rsidR="00AD2D8C" w:rsidRDefault="00AD2D8C" w:rsidP="00A034A6">
      <w:pPr>
        <w:spacing w:after="200"/>
        <w:rPr>
          <w:rFonts w:ascii="Calibri Light" w:hAnsi="Calibri Light"/>
          <w:color w:val="061F57" w:themeColor="text2" w:themeShade="BF"/>
          <w:kern w:val="28"/>
          <w:szCs w:val="36"/>
          <w:lang w:val="en-GB"/>
        </w:rPr>
      </w:pPr>
    </w:p>
    <w:p w14:paraId="7A17CB54" w14:textId="77777777" w:rsidR="00AD2D8C" w:rsidRDefault="00AD2D8C" w:rsidP="00A034A6">
      <w:pPr>
        <w:spacing w:after="200"/>
        <w:rPr>
          <w:rFonts w:ascii="Calibri Light" w:hAnsi="Calibri Light"/>
          <w:color w:val="061F57" w:themeColor="text2" w:themeShade="BF"/>
          <w:kern w:val="28"/>
          <w:szCs w:val="36"/>
          <w:lang w:val="en-GB"/>
        </w:rPr>
      </w:pPr>
    </w:p>
    <w:p w14:paraId="0B87EBF0" w14:textId="4BDC1E35" w:rsidR="00AD2D8C" w:rsidRPr="002D169F" w:rsidRDefault="00AD2D8C" w:rsidP="00A034A6">
      <w:pPr>
        <w:spacing w:after="200"/>
        <w:rPr>
          <w:rFonts w:ascii="Calibri Light" w:hAnsi="Calibri Light"/>
          <w:color w:val="061F57" w:themeColor="text2" w:themeShade="BF"/>
          <w:kern w:val="28"/>
          <w:sz w:val="56"/>
          <w:szCs w:val="56"/>
          <w:lang w:val="en-GB"/>
        </w:rPr>
      </w:pPr>
      <w:r w:rsidRPr="002D169F">
        <w:rPr>
          <w:rFonts w:ascii="Calibri Light" w:hAnsi="Calibri Light"/>
          <w:color w:val="061F57" w:themeColor="text2" w:themeShade="BF"/>
          <w:kern w:val="28"/>
          <w:sz w:val="56"/>
          <w:szCs w:val="56"/>
          <w:lang w:val="en-GB"/>
        </w:rPr>
        <w:t>Performance and Development Planning</w:t>
      </w:r>
      <w:r w:rsidR="002D169F" w:rsidRPr="002D169F">
        <w:rPr>
          <w:rFonts w:ascii="Calibri Light" w:hAnsi="Calibri Light"/>
          <w:color w:val="061F57" w:themeColor="text2" w:themeShade="BF"/>
          <w:kern w:val="28"/>
          <w:sz w:val="56"/>
          <w:szCs w:val="56"/>
          <w:lang w:val="en-GB"/>
        </w:rPr>
        <w:t xml:space="preserve"> and Review</w:t>
      </w:r>
    </w:p>
    <w:p w14:paraId="74232214" w14:textId="77777777" w:rsidR="00AD2D8C" w:rsidRDefault="00AD2D8C" w:rsidP="00A034A6">
      <w:pPr>
        <w:spacing w:after="200"/>
        <w:rPr>
          <w:rFonts w:ascii="Calibri Light" w:hAnsi="Calibri Light"/>
          <w:color w:val="061F57" w:themeColor="text2" w:themeShade="BF"/>
          <w:kern w:val="28"/>
          <w:szCs w:val="28"/>
          <w:lang w:val="en-GB"/>
        </w:rPr>
      </w:pPr>
    </w:p>
    <w:p w14:paraId="4C7E0D84" w14:textId="77777777" w:rsidR="00AD2D8C" w:rsidRDefault="00AD2D8C" w:rsidP="00A034A6">
      <w:pPr>
        <w:spacing w:after="200"/>
        <w:rPr>
          <w:rFonts w:ascii="Calibri Light" w:hAnsi="Calibri Light"/>
          <w:color w:val="061F57" w:themeColor="text2" w:themeShade="BF"/>
          <w:kern w:val="28"/>
          <w:szCs w:val="28"/>
          <w:lang w:val="en-GB"/>
        </w:rPr>
      </w:pPr>
    </w:p>
    <w:p w14:paraId="39F61E28" w14:textId="05391944" w:rsidR="00AD2D8C" w:rsidRDefault="00AD2D8C" w:rsidP="00A034A6">
      <w:pPr>
        <w:spacing w:after="200"/>
        <w:rPr>
          <w:rFonts w:ascii="Calibri Light" w:hAnsi="Calibri Light"/>
          <w:color w:val="061F57" w:themeColor="text2" w:themeShade="BF"/>
          <w:kern w:val="28"/>
          <w:szCs w:val="28"/>
          <w:lang w:val="en-GB"/>
        </w:rPr>
      </w:pPr>
      <w:r w:rsidRPr="00AD2D8C">
        <w:rPr>
          <w:rFonts w:ascii="Calibri Light" w:hAnsi="Calibri Light"/>
          <w:color w:val="061F57" w:themeColor="text2" w:themeShade="BF"/>
          <w:kern w:val="28"/>
          <w:szCs w:val="28"/>
          <w:lang w:val="en-GB"/>
        </w:rPr>
        <w:t>Name of reviewee:</w:t>
      </w:r>
      <w:r>
        <w:rPr>
          <w:rFonts w:ascii="Calibri Light" w:hAnsi="Calibri Light"/>
          <w:color w:val="061F57" w:themeColor="text2" w:themeShade="BF"/>
          <w:kern w:val="28"/>
          <w:szCs w:val="28"/>
          <w:lang w:val="en-GB"/>
        </w:rPr>
        <w:t xml:space="preserve"> </w:t>
      </w:r>
    </w:p>
    <w:p w14:paraId="2168904F" w14:textId="7A8AFFFE" w:rsidR="00AD2D8C" w:rsidRDefault="00AD2D8C" w:rsidP="00A034A6">
      <w:pPr>
        <w:spacing w:after="200"/>
        <w:rPr>
          <w:rFonts w:ascii="Calibri Light" w:hAnsi="Calibri Light"/>
          <w:color w:val="061F57" w:themeColor="text2" w:themeShade="BF"/>
          <w:kern w:val="28"/>
          <w:szCs w:val="28"/>
          <w:lang w:val="en-GB"/>
        </w:rPr>
      </w:pPr>
      <w:r>
        <w:rPr>
          <w:rFonts w:ascii="Calibri Light" w:hAnsi="Calibri Light"/>
          <w:color w:val="061F57" w:themeColor="text2" w:themeShade="BF"/>
          <w:kern w:val="28"/>
          <w:szCs w:val="28"/>
          <w:lang w:val="en-GB"/>
        </w:rPr>
        <w:t xml:space="preserve">Job Role/Title: </w:t>
      </w:r>
    </w:p>
    <w:p w14:paraId="60863264" w14:textId="418BBF9D" w:rsidR="00AD2D8C" w:rsidRDefault="00AD2D8C" w:rsidP="00A034A6">
      <w:pPr>
        <w:spacing w:after="200"/>
        <w:rPr>
          <w:rFonts w:ascii="Calibri Light" w:hAnsi="Calibri Light"/>
          <w:color w:val="061F57" w:themeColor="text2" w:themeShade="BF"/>
          <w:kern w:val="28"/>
          <w:szCs w:val="28"/>
          <w:lang w:val="en-GB"/>
        </w:rPr>
      </w:pPr>
      <w:r>
        <w:rPr>
          <w:rFonts w:ascii="Calibri Light" w:hAnsi="Calibri Light"/>
          <w:color w:val="061F57" w:themeColor="text2" w:themeShade="BF"/>
          <w:kern w:val="28"/>
          <w:szCs w:val="28"/>
          <w:lang w:val="en-GB"/>
        </w:rPr>
        <w:t xml:space="preserve">Name of Reviewer (and job title/role): </w:t>
      </w:r>
    </w:p>
    <w:p w14:paraId="33A0BC28" w14:textId="029D6BD3" w:rsidR="00AD2D8C" w:rsidRDefault="00AD2D8C" w:rsidP="00A034A6">
      <w:pPr>
        <w:spacing w:after="200"/>
        <w:rPr>
          <w:rFonts w:ascii="Calibri Light" w:hAnsi="Calibri Light"/>
          <w:color w:val="0F0D29" w:themeColor="text1"/>
          <w:kern w:val="28"/>
          <w:szCs w:val="28"/>
          <w:lang w:val="en-GB"/>
        </w:rPr>
      </w:pPr>
      <w:r>
        <w:rPr>
          <w:rFonts w:ascii="Calibri Light" w:hAnsi="Calibri Light"/>
          <w:color w:val="061F57" w:themeColor="text2" w:themeShade="BF"/>
          <w:kern w:val="28"/>
          <w:szCs w:val="28"/>
          <w:lang w:val="en-GB"/>
        </w:rPr>
        <w:t xml:space="preserve">Additional Reviewers: </w:t>
      </w:r>
    </w:p>
    <w:p w14:paraId="6C3E37B8" w14:textId="29EC8549" w:rsidR="002D169F" w:rsidRDefault="002D169F" w:rsidP="00A034A6">
      <w:pPr>
        <w:spacing w:after="200"/>
        <w:rPr>
          <w:rFonts w:ascii="Calibri Light" w:hAnsi="Calibri Light"/>
          <w:color w:val="0F0D29" w:themeColor="text1"/>
          <w:kern w:val="28"/>
          <w:szCs w:val="28"/>
          <w:lang w:val="en-GB"/>
        </w:rPr>
      </w:pPr>
    </w:p>
    <w:p w14:paraId="71C1FA3D" w14:textId="7C33CAB1" w:rsidR="002D169F" w:rsidRDefault="002D169F" w:rsidP="00A034A6">
      <w:pPr>
        <w:spacing w:after="200"/>
        <w:rPr>
          <w:rFonts w:ascii="Calibri Light" w:hAnsi="Calibri Light"/>
          <w:color w:val="061F57" w:themeColor="text2" w:themeShade="BF"/>
          <w:kern w:val="28"/>
          <w:szCs w:val="36"/>
          <w:lang w:val="en-GB"/>
        </w:rPr>
      </w:pPr>
      <w:r>
        <w:rPr>
          <w:rFonts w:ascii="Calibri Light" w:hAnsi="Calibri Light"/>
          <w:color w:val="0F0D29" w:themeColor="text1"/>
          <w:kern w:val="28"/>
          <w:szCs w:val="28"/>
          <w:lang w:val="en-GB"/>
        </w:rPr>
        <w:t xml:space="preserve">Dates covered: </w:t>
      </w:r>
    </w:p>
    <w:p w14:paraId="31D886A8" w14:textId="77777777" w:rsidR="00AD2D8C" w:rsidRDefault="00AD2D8C" w:rsidP="00A034A6">
      <w:pPr>
        <w:spacing w:after="200"/>
        <w:rPr>
          <w:rFonts w:ascii="Calibri Light" w:hAnsi="Calibri Light"/>
          <w:color w:val="061F57" w:themeColor="text2" w:themeShade="BF"/>
          <w:kern w:val="28"/>
          <w:szCs w:val="36"/>
          <w:lang w:val="en-GB"/>
        </w:rPr>
      </w:pPr>
    </w:p>
    <w:p w14:paraId="10AFD047" w14:textId="55C5BE14" w:rsidR="00AD2D8C" w:rsidRDefault="00AD2D8C">
      <w:pPr>
        <w:spacing w:after="200"/>
        <w:rPr>
          <w:rFonts w:ascii="Calibri Light" w:hAnsi="Calibri Light"/>
          <w:color w:val="061F57" w:themeColor="text2" w:themeShade="BF"/>
          <w:kern w:val="28"/>
          <w:szCs w:val="36"/>
          <w:lang w:val="en-GB"/>
        </w:rPr>
      </w:pPr>
      <w:r>
        <w:rPr>
          <w:rFonts w:ascii="Calibri Light" w:hAnsi="Calibri Light"/>
          <w:color w:val="061F57" w:themeColor="text2" w:themeShade="BF"/>
          <w:kern w:val="28"/>
          <w:szCs w:val="36"/>
          <w:lang w:val="en-GB"/>
        </w:rPr>
        <w:br w:type="page"/>
      </w:r>
    </w:p>
    <w:p w14:paraId="33D93289" w14:textId="20D6F79A" w:rsidR="00371B3B" w:rsidRPr="00FA48BE" w:rsidRDefault="00AD2D8C" w:rsidP="00A034A6">
      <w:pPr>
        <w:spacing w:after="200"/>
        <w:rPr>
          <w:rFonts w:ascii="Calibri" w:eastAsiaTheme="majorEastAsia" w:hAnsi="Calibri" w:cstheme="majorBidi"/>
          <w:color w:val="00B050"/>
          <w:kern w:val="28"/>
          <w:sz w:val="36"/>
          <w:szCs w:val="36"/>
          <w:lang w:val="en-GB"/>
        </w:rPr>
      </w:pPr>
      <w:r w:rsidRPr="00FA48BE">
        <w:rPr>
          <w:rFonts w:ascii="Calibri Light" w:hAnsi="Calibri Light"/>
          <w:color w:val="00B050"/>
          <w:kern w:val="28"/>
          <w:szCs w:val="36"/>
          <w:lang w:val="en-GB"/>
        </w:rPr>
        <w:lastRenderedPageBreak/>
        <w:t>P</w:t>
      </w:r>
      <w:r w:rsidR="006A3960" w:rsidRPr="00FA48BE">
        <w:rPr>
          <w:rFonts w:ascii="Calibri Light" w:hAnsi="Calibri Light"/>
          <w:color w:val="00B050"/>
          <w:kern w:val="28"/>
          <w:szCs w:val="36"/>
          <w:lang w:val="en-GB"/>
        </w:rPr>
        <w:t>erformance and Development Planning</w:t>
      </w:r>
      <w:r w:rsidR="00013938" w:rsidRPr="00FA48BE">
        <w:rPr>
          <w:rFonts w:ascii="Calibri Light" w:hAnsi="Calibri Light"/>
          <w:color w:val="00B050"/>
          <w:kern w:val="28"/>
          <w:szCs w:val="36"/>
          <w:lang w:val="en-GB"/>
        </w:rPr>
        <w:t xml:space="preserve"> and Reviews</w:t>
      </w:r>
      <w:r w:rsidR="006A3960" w:rsidRPr="00FA48BE">
        <w:rPr>
          <w:rFonts w:ascii="Calibri Light" w:hAnsi="Calibri Light"/>
          <w:color w:val="00B050"/>
          <w:kern w:val="28"/>
          <w:szCs w:val="36"/>
          <w:lang w:val="en-GB"/>
        </w:rPr>
        <w:t xml:space="preserve"> for staff</w:t>
      </w:r>
    </w:p>
    <w:p w14:paraId="2E748624" w14:textId="06519F97" w:rsidR="008C57E9" w:rsidRDefault="00371B3B" w:rsidP="00B45D24">
      <w:pPr>
        <w:numPr>
          <w:ilvl w:val="0"/>
          <w:numId w:val="1"/>
        </w:numPr>
        <w:contextualSpacing/>
        <w:jc w:val="both"/>
        <w:rPr>
          <w:b w:val="0"/>
          <w:bCs/>
          <w:color w:val="auto"/>
          <w:sz w:val="24"/>
          <w:szCs w:val="24"/>
          <w:lang w:val="en-GB"/>
        </w:rPr>
      </w:pPr>
      <w:r w:rsidRPr="009D5EAB">
        <w:rPr>
          <w:b w:val="0"/>
          <w:color w:val="auto"/>
          <w:sz w:val="24"/>
          <w:szCs w:val="24"/>
        </w:rPr>
        <w:t xml:space="preserve">This </w:t>
      </w:r>
      <w:r w:rsidR="00407C3B" w:rsidRPr="009D5EAB">
        <w:rPr>
          <w:b w:val="0"/>
          <w:color w:val="auto"/>
          <w:sz w:val="24"/>
          <w:szCs w:val="24"/>
        </w:rPr>
        <w:t>document</w:t>
      </w:r>
      <w:r w:rsidRPr="009D5EAB">
        <w:rPr>
          <w:b w:val="0"/>
          <w:color w:val="auto"/>
          <w:sz w:val="24"/>
          <w:szCs w:val="24"/>
        </w:rPr>
        <w:t xml:space="preserve"> </w:t>
      </w:r>
      <w:r w:rsidR="0039286A">
        <w:rPr>
          <w:b w:val="0"/>
          <w:color w:val="auto"/>
          <w:sz w:val="24"/>
          <w:szCs w:val="24"/>
        </w:rPr>
        <w:t>provides</w:t>
      </w:r>
      <w:r w:rsidR="006A3960">
        <w:rPr>
          <w:b w:val="0"/>
          <w:color w:val="auto"/>
          <w:sz w:val="24"/>
          <w:szCs w:val="24"/>
        </w:rPr>
        <w:t xml:space="preserve"> a framework to support ongoing conversations about performance and development in the workplace.</w:t>
      </w:r>
      <w:r w:rsidR="0039286A">
        <w:rPr>
          <w:b w:val="0"/>
          <w:color w:val="auto"/>
          <w:sz w:val="24"/>
          <w:szCs w:val="24"/>
        </w:rPr>
        <w:t xml:space="preserve"> </w:t>
      </w:r>
      <w:r w:rsidR="00B45D24" w:rsidRPr="00B45D24">
        <w:rPr>
          <w:b w:val="0"/>
          <w:bCs/>
          <w:color w:val="auto"/>
          <w:sz w:val="24"/>
          <w:szCs w:val="24"/>
          <w:lang w:val="en-GB"/>
        </w:rPr>
        <w:t xml:space="preserve">This </w:t>
      </w:r>
      <w:r w:rsidR="006A3960">
        <w:rPr>
          <w:b w:val="0"/>
          <w:bCs/>
          <w:color w:val="auto"/>
          <w:sz w:val="24"/>
          <w:szCs w:val="24"/>
          <w:lang w:val="en-GB"/>
        </w:rPr>
        <w:t>planning</w:t>
      </w:r>
      <w:r w:rsidR="00B45D24" w:rsidRPr="00B45D24">
        <w:rPr>
          <w:b w:val="0"/>
          <w:bCs/>
          <w:color w:val="auto"/>
          <w:sz w:val="24"/>
          <w:szCs w:val="24"/>
          <w:lang w:val="en-GB"/>
        </w:rPr>
        <w:t xml:space="preserve"> form can be used by </w:t>
      </w:r>
      <w:r w:rsidR="002D169F">
        <w:rPr>
          <w:b w:val="0"/>
          <w:bCs/>
          <w:color w:val="auto"/>
          <w:sz w:val="24"/>
          <w:szCs w:val="24"/>
          <w:lang w:val="en-GB"/>
        </w:rPr>
        <w:t>colleagues</w:t>
      </w:r>
      <w:r w:rsidR="00B45D24" w:rsidRPr="00B45D24">
        <w:rPr>
          <w:b w:val="0"/>
          <w:bCs/>
          <w:color w:val="auto"/>
          <w:sz w:val="24"/>
          <w:szCs w:val="24"/>
          <w:lang w:val="en-GB"/>
        </w:rPr>
        <w:t xml:space="preserve"> to guide conversations and record any decisions or actions as needed. </w:t>
      </w:r>
    </w:p>
    <w:p w14:paraId="77419AA0" w14:textId="12F6B116" w:rsidR="00B45D24" w:rsidRPr="00AD2D8C" w:rsidRDefault="00B45D24" w:rsidP="00AD2D8C">
      <w:pPr>
        <w:rPr>
          <w:b w:val="0"/>
          <w:bCs/>
          <w:color w:val="auto"/>
          <w:sz w:val="24"/>
          <w:szCs w:val="24"/>
          <w:lang w:val="en-GB"/>
        </w:rPr>
      </w:pPr>
    </w:p>
    <w:p w14:paraId="06556F12" w14:textId="31482ADD" w:rsidR="00B45D24" w:rsidRDefault="00B45D24" w:rsidP="00B45D24">
      <w:pPr>
        <w:numPr>
          <w:ilvl w:val="0"/>
          <w:numId w:val="1"/>
        </w:numPr>
        <w:contextualSpacing/>
        <w:jc w:val="both"/>
        <w:rPr>
          <w:b w:val="0"/>
          <w:color w:val="auto"/>
          <w:sz w:val="24"/>
          <w:szCs w:val="24"/>
        </w:rPr>
      </w:pPr>
      <w:r w:rsidRPr="00B45D24">
        <w:rPr>
          <w:b w:val="0"/>
          <w:bCs/>
          <w:color w:val="auto"/>
          <w:sz w:val="24"/>
          <w:szCs w:val="24"/>
          <w:lang w:val="en-GB"/>
        </w:rPr>
        <w:t xml:space="preserve">The form can be </w:t>
      </w:r>
      <w:r w:rsidR="00013938">
        <w:rPr>
          <w:b w:val="0"/>
          <w:bCs/>
          <w:color w:val="auto"/>
          <w:sz w:val="24"/>
          <w:szCs w:val="24"/>
          <w:lang w:val="en-GB"/>
        </w:rPr>
        <w:t xml:space="preserve">downloaded and </w:t>
      </w:r>
      <w:r w:rsidRPr="00B45D24">
        <w:rPr>
          <w:b w:val="0"/>
          <w:bCs/>
          <w:color w:val="auto"/>
          <w:sz w:val="24"/>
          <w:szCs w:val="24"/>
          <w:lang w:val="en-GB"/>
        </w:rPr>
        <w:t xml:space="preserve">amended to suit your conversation and local/personal need.  You might not wish to comment on all sections but </w:t>
      </w:r>
      <w:r w:rsidR="00013938">
        <w:rPr>
          <w:b w:val="0"/>
          <w:bCs/>
          <w:color w:val="auto"/>
          <w:sz w:val="24"/>
          <w:szCs w:val="24"/>
          <w:lang w:val="en-GB"/>
        </w:rPr>
        <w:t>it</w:t>
      </w:r>
      <w:r w:rsidRPr="00B45D24">
        <w:rPr>
          <w:b w:val="0"/>
          <w:bCs/>
          <w:color w:val="auto"/>
          <w:sz w:val="24"/>
          <w:szCs w:val="24"/>
          <w:lang w:val="en-GB"/>
        </w:rPr>
        <w:t xml:space="preserve"> provides a guide for those areas that should be discussed, even if it is to confirm no action is required. </w:t>
      </w:r>
    </w:p>
    <w:p w14:paraId="7E1A366F" w14:textId="77777777" w:rsidR="00B45D24" w:rsidRDefault="00B45D24" w:rsidP="00B45D24">
      <w:pPr>
        <w:pStyle w:val="ListParagraph"/>
        <w:rPr>
          <w:b w:val="0"/>
          <w:color w:val="auto"/>
          <w:sz w:val="24"/>
          <w:szCs w:val="24"/>
          <w:lang w:val="en-GB"/>
        </w:rPr>
      </w:pPr>
    </w:p>
    <w:p w14:paraId="7820124B" w14:textId="4DFB481A" w:rsidR="00B45D24" w:rsidRPr="009A602A" w:rsidRDefault="00B45D24" w:rsidP="00B45D24">
      <w:pPr>
        <w:numPr>
          <w:ilvl w:val="0"/>
          <w:numId w:val="1"/>
        </w:numPr>
        <w:contextualSpacing/>
        <w:jc w:val="both"/>
        <w:rPr>
          <w:b w:val="0"/>
          <w:color w:val="auto"/>
          <w:sz w:val="24"/>
          <w:szCs w:val="24"/>
        </w:rPr>
      </w:pPr>
      <w:r>
        <w:rPr>
          <w:b w:val="0"/>
          <w:color w:val="auto"/>
          <w:sz w:val="24"/>
          <w:szCs w:val="24"/>
          <w:lang w:val="en-GB"/>
        </w:rPr>
        <w:t xml:space="preserve">Approach: </w:t>
      </w:r>
      <w:r w:rsidRPr="00B45D24">
        <w:rPr>
          <w:b w:val="0"/>
          <w:color w:val="auto"/>
          <w:sz w:val="24"/>
          <w:szCs w:val="24"/>
          <w:lang w:val="en-GB"/>
        </w:rPr>
        <w:t xml:space="preserve">While it is helpful to dedicate some time to have a longer </w:t>
      </w:r>
      <w:r w:rsidR="00013938">
        <w:rPr>
          <w:b w:val="0"/>
          <w:color w:val="auto"/>
          <w:sz w:val="24"/>
          <w:szCs w:val="24"/>
          <w:lang w:val="en-GB"/>
        </w:rPr>
        <w:t>bi</w:t>
      </w:r>
      <w:r w:rsidRPr="00B45D24">
        <w:rPr>
          <w:b w:val="0"/>
          <w:color w:val="auto"/>
          <w:sz w:val="24"/>
          <w:szCs w:val="24"/>
          <w:lang w:val="en-GB"/>
        </w:rPr>
        <w:t>annual review, conversations about the topics listed should be held regularly throughout the year – this document can be used to record your comment</w:t>
      </w:r>
      <w:r w:rsidR="00371C1F">
        <w:rPr>
          <w:b w:val="0"/>
          <w:color w:val="auto"/>
          <w:sz w:val="24"/>
          <w:szCs w:val="24"/>
          <w:lang w:val="en-GB"/>
        </w:rPr>
        <w:t>s</w:t>
      </w:r>
      <w:r w:rsidRPr="00B45D24">
        <w:rPr>
          <w:b w:val="0"/>
          <w:color w:val="auto"/>
          <w:sz w:val="24"/>
          <w:szCs w:val="24"/>
          <w:lang w:val="en-GB"/>
        </w:rPr>
        <w:t>, thoughts and reviews and in turn inform all conversations, highlighting and noting particular points as required.</w:t>
      </w:r>
    </w:p>
    <w:p w14:paraId="0A8C1C26" w14:textId="1CF46054" w:rsidR="009A602A" w:rsidRDefault="009A602A" w:rsidP="009A602A">
      <w:pPr>
        <w:pStyle w:val="ListParagraph"/>
        <w:rPr>
          <w:b w:val="0"/>
          <w:color w:val="auto"/>
          <w:sz w:val="24"/>
          <w:szCs w:val="24"/>
        </w:rPr>
      </w:pPr>
    </w:p>
    <w:p w14:paraId="2EE952CA" w14:textId="42FD3573" w:rsidR="00AD2D8C" w:rsidRPr="002D169F" w:rsidRDefault="00AD2D8C" w:rsidP="00687AFC">
      <w:pPr>
        <w:pStyle w:val="ListParagraph"/>
        <w:numPr>
          <w:ilvl w:val="0"/>
          <w:numId w:val="1"/>
        </w:numPr>
        <w:jc w:val="both"/>
        <w:rPr>
          <w:b w:val="0"/>
          <w:color w:val="auto"/>
          <w:sz w:val="24"/>
          <w:szCs w:val="24"/>
        </w:rPr>
      </w:pPr>
      <w:r w:rsidRPr="002D169F">
        <w:rPr>
          <w:b w:val="0"/>
          <w:bCs/>
          <w:color w:val="auto"/>
          <w:sz w:val="24"/>
          <w:szCs w:val="24"/>
          <w:lang w:val="en-GB"/>
        </w:rPr>
        <w:t xml:space="preserve">Timings:  </w:t>
      </w:r>
      <w:r w:rsidR="002D169F" w:rsidRPr="002D169F">
        <w:rPr>
          <w:b w:val="0"/>
          <w:bCs/>
          <w:color w:val="auto"/>
          <w:sz w:val="24"/>
          <w:szCs w:val="24"/>
          <w:lang w:val="en-GB"/>
        </w:rPr>
        <w:t xml:space="preserve">Consider how timings of the conversations will best work in your role and department.  Identifying a 12 month </w:t>
      </w:r>
      <w:r w:rsidR="00013938">
        <w:rPr>
          <w:b w:val="0"/>
          <w:bCs/>
          <w:color w:val="auto"/>
          <w:sz w:val="24"/>
          <w:szCs w:val="24"/>
          <w:lang w:val="en-GB"/>
        </w:rPr>
        <w:t xml:space="preserve">review </w:t>
      </w:r>
      <w:r w:rsidR="002D169F" w:rsidRPr="002D169F">
        <w:rPr>
          <w:b w:val="0"/>
          <w:bCs/>
          <w:color w:val="auto"/>
          <w:sz w:val="24"/>
          <w:szCs w:val="24"/>
          <w:lang w:val="en-GB"/>
        </w:rPr>
        <w:t xml:space="preserve">period can be useful however conversations should happen continuously throughout that period, not just at the start and end.  Some objectives might be ‘rolling’ and constantly updating and therefore this information should be regularly revisited. </w:t>
      </w:r>
    </w:p>
    <w:p w14:paraId="2E7EFAFC" w14:textId="60F2E04B" w:rsidR="002D169F" w:rsidRPr="002D169F" w:rsidRDefault="002D169F" w:rsidP="002D169F">
      <w:pPr>
        <w:jc w:val="both"/>
        <w:rPr>
          <w:b w:val="0"/>
          <w:color w:val="auto"/>
          <w:sz w:val="24"/>
          <w:szCs w:val="24"/>
        </w:rPr>
      </w:pPr>
    </w:p>
    <w:p w14:paraId="0FFE605D" w14:textId="468F6D49" w:rsidR="00FA48BE" w:rsidRPr="00FA48BE" w:rsidRDefault="00076D5D" w:rsidP="002E1827">
      <w:pPr>
        <w:pStyle w:val="ListParagraph"/>
        <w:numPr>
          <w:ilvl w:val="0"/>
          <w:numId w:val="1"/>
        </w:numPr>
        <w:spacing w:line="240" w:lineRule="auto"/>
        <w:rPr>
          <w:b w:val="0"/>
          <w:bCs/>
          <w:color w:val="0F0D29" w:themeColor="text1"/>
          <w:sz w:val="24"/>
          <w:szCs w:val="24"/>
          <w:lang w:val="en-GB"/>
        </w:rPr>
      </w:pPr>
      <w:r w:rsidRPr="00FA48BE">
        <w:rPr>
          <w:b w:val="0"/>
          <w:color w:val="auto"/>
          <w:sz w:val="24"/>
          <w:szCs w:val="24"/>
        </w:rPr>
        <w:t xml:space="preserve">Training and guidance is available </w:t>
      </w:r>
      <w:r w:rsidR="002D169F" w:rsidRPr="00FA48BE">
        <w:rPr>
          <w:b w:val="0"/>
          <w:color w:val="auto"/>
          <w:sz w:val="24"/>
          <w:szCs w:val="24"/>
        </w:rPr>
        <w:t>on the</w:t>
      </w:r>
      <w:r w:rsidR="002D169F" w:rsidRPr="00FA48BE">
        <w:rPr>
          <w:rFonts w:eastAsia="Times New Roman" w:cs="Arial"/>
          <w:b w:val="0"/>
          <w:color w:val="auto"/>
          <w:sz w:val="24"/>
          <w:szCs w:val="24"/>
          <w:lang w:val="en-GB" w:eastAsia="en-GB"/>
        </w:rPr>
        <w:t xml:space="preserve"> main </w:t>
      </w:r>
      <w:hyperlink r:id="rId9" w:history="1">
        <w:r w:rsidR="00FA48BE" w:rsidRPr="00FA48BE">
          <w:rPr>
            <w:color w:val="0000FF"/>
            <w:sz w:val="24"/>
            <w:szCs w:val="24"/>
            <w:u w:val="single"/>
          </w:rPr>
          <w:t>PDR pages</w:t>
        </w:r>
      </w:hyperlink>
      <w:r w:rsidR="002D169F" w:rsidRPr="00FA48BE">
        <w:rPr>
          <w:rFonts w:eastAsia="Times New Roman" w:cs="Arial"/>
          <w:b w:val="0"/>
          <w:color w:val="0000FF"/>
          <w:sz w:val="24"/>
          <w:szCs w:val="24"/>
          <w:u w:val="single"/>
          <w:lang w:val="en-GB" w:eastAsia="en-GB"/>
        </w:rPr>
        <w:t xml:space="preserve"> </w:t>
      </w:r>
      <w:r w:rsidRPr="00FA48BE">
        <w:rPr>
          <w:b w:val="0"/>
          <w:color w:val="auto"/>
          <w:sz w:val="24"/>
          <w:szCs w:val="24"/>
        </w:rPr>
        <w:t>for all staff</w:t>
      </w:r>
      <w:r w:rsidR="002D169F" w:rsidRPr="00FA48BE">
        <w:rPr>
          <w:b w:val="0"/>
          <w:color w:val="auto"/>
          <w:sz w:val="24"/>
          <w:szCs w:val="24"/>
        </w:rPr>
        <w:t>,</w:t>
      </w:r>
      <w:r w:rsidRPr="00FA48BE">
        <w:rPr>
          <w:b w:val="0"/>
          <w:color w:val="auto"/>
          <w:sz w:val="24"/>
          <w:szCs w:val="24"/>
        </w:rPr>
        <w:t xml:space="preserve"> which includes advice about how to prepare for your conversations</w:t>
      </w:r>
      <w:r w:rsidR="00A23E0B" w:rsidRPr="00FA48BE">
        <w:rPr>
          <w:b w:val="0"/>
          <w:color w:val="auto"/>
          <w:sz w:val="24"/>
          <w:szCs w:val="24"/>
        </w:rPr>
        <w:t>,</w:t>
      </w:r>
      <w:r w:rsidRPr="00FA48BE">
        <w:rPr>
          <w:b w:val="0"/>
          <w:color w:val="auto"/>
          <w:sz w:val="24"/>
          <w:szCs w:val="24"/>
        </w:rPr>
        <w:t xml:space="preserve"> either as the manager/reviewer or the reviewee</w:t>
      </w:r>
      <w:r w:rsidR="00013938" w:rsidRPr="00FA48BE">
        <w:rPr>
          <w:rFonts w:eastAsia="Times New Roman" w:cs="Arial"/>
          <w:b w:val="0"/>
          <w:color w:val="auto"/>
          <w:sz w:val="24"/>
          <w:szCs w:val="24"/>
          <w:lang w:val="en-GB" w:eastAsia="en-GB"/>
        </w:rPr>
        <w:t>. The PDR b</w:t>
      </w:r>
      <w:r w:rsidR="00A23E0B" w:rsidRPr="00FA48BE">
        <w:rPr>
          <w:rFonts w:eastAsia="Times New Roman" w:cs="Arial"/>
          <w:b w:val="0"/>
          <w:color w:val="auto"/>
          <w:sz w:val="24"/>
          <w:szCs w:val="24"/>
          <w:lang w:val="en-GB" w:eastAsia="en-GB"/>
        </w:rPr>
        <w:t xml:space="preserve">ooklets for </w:t>
      </w:r>
      <w:r w:rsidR="00FA48BE" w:rsidRPr="00FA48BE">
        <w:rPr>
          <w:sz w:val="24"/>
          <w:szCs w:val="24"/>
        </w:rPr>
        <w:t>Reviewers and Reviewees</w:t>
      </w:r>
      <w:r w:rsidR="00FA48BE">
        <w:t xml:space="preserve"> </w:t>
      </w:r>
      <w:r w:rsidR="00A23E0B" w:rsidRPr="00FA48BE">
        <w:rPr>
          <w:rFonts w:eastAsia="Times New Roman" w:cs="Arial"/>
          <w:b w:val="0"/>
          <w:color w:val="auto"/>
          <w:sz w:val="24"/>
          <w:szCs w:val="24"/>
          <w:lang w:val="en-GB" w:eastAsia="en-GB"/>
        </w:rPr>
        <w:t>are a great place to start</w:t>
      </w:r>
      <w:r w:rsidR="00552B5F" w:rsidRPr="00FA48BE">
        <w:rPr>
          <w:rFonts w:eastAsia="Times New Roman" w:cs="Arial"/>
          <w:b w:val="0"/>
          <w:color w:val="auto"/>
          <w:sz w:val="24"/>
          <w:szCs w:val="24"/>
          <w:lang w:val="en-GB" w:eastAsia="en-GB"/>
        </w:rPr>
        <w:t xml:space="preserve"> and all managers must complete the</w:t>
      </w:r>
      <w:r w:rsidR="002D169F" w:rsidRPr="00FA48BE">
        <w:rPr>
          <w:rFonts w:eastAsia="Times New Roman" w:cs="Arial"/>
          <w:b w:val="0"/>
          <w:color w:val="auto"/>
          <w:sz w:val="24"/>
          <w:szCs w:val="24"/>
          <w:lang w:val="en-GB" w:eastAsia="en-GB"/>
        </w:rPr>
        <w:t xml:space="preserve"> relevant</w:t>
      </w:r>
      <w:r w:rsidR="00552B5F" w:rsidRPr="00FA48BE">
        <w:rPr>
          <w:rFonts w:eastAsia="Times New Roman" w:cs="Arial"/>
          <w:b w:val="0"/>
          <w:color w:val="auto"/>
          <w:sz w:val="24"/>
          <w:szCs w:val="24"/>
          <w:lang w:val="en-GB" w:eastAsia="en-GB"/>
        </w:rPr>
        <w:t xml:space="preserve"> </w:t>
      </w:r>
      <w:r w:rsidR="00FA48BE" w:rsidRPr="00FA48BE">
        <w:rPr>
          <w:b w:val="0"/>
          <w:bCs/>
          <w:color w:val="0F0D29" w:themeColor="text1"/>
          <w:sz w:val="24"/>
          <w:szCs w:val="24"/>
        </w:rPr>
        <w:t xml:space="preserve">PDR Training for Reviewees (a session also exists for Reviewees: </w:t>
      </w:r>
      <w:hyperlink r:id="rId10" w:history="1">
        <w:r w:rsidR="003D3968">
          <w:rPr>
            <w:rStyle w:val="Hyperlink"/>
            <w:b w:val="0"/>
            <w:bCs/>
            <w:sz w:val="24"/>
            <w:szCs w:val="24"/>
          </w:rPr>
          <w:t>(Getting the most out of your PDR</w:t>
        </w:r>
      </w:hyperlink>
      <w:r w:rsidR="00FA48BE" w:rsidRPr="00FA48BE">
        <w:rPr>
          <w:b w:val="0"/>
          <w:bCs/>
          <w:color w:val="0F0D29" w:themeColor="text1"/>
          <w:sz w:val="24"/>
          <w:szCs w:val="24"/>
        </w:rPr>
        <w:t xml:space="preserve">); the booklets and training can be found on the ‘Training, Guides, Records’ tab on the </w:t>
      </w:r>
      <w:hyperlink r:id="rId11" w:history="1">
        <w:r w:rsidR="00FA48BE" w:rsidRPr="00FA48BE">
          <w:rPr>
            <w:color w:val="0000FF"/>
            <w:sz w:val="24"/>
            <w:szCs w:val="24"/>
            <w:u w:val="single"/>
          </w:rPr>
          <w:t>PDR pages</w:t>
        </w:r>
      </w:hyperlink>
      <w:r w:rsidR="00FA48BE">
        <w:rPr>
          <w:sz w:val="24"/>
          <w:szCs w:val="24"/>
        </w:rPr>
        <w:t>.</w:t>
      </w:r>
    </w:p>
    <w:p w14:paraId="36EEE269" w14:textId="03D15033" w:rsidR="00B45D24" w:rsidRPr="00FA48BE" w:rsidRDefault="00FA48BE" w:rsidP="00FA48BE">
      <w:pPr>
        <w:spacing w:line="240" w:lineRule="auto"/>
        <w:rPr>
          <w:b w:val="0"/>
          <w:bCs/>
          <w:color w:val="0F0D29" w:themeColor="text1"/>
          <w:sz w:val="24"/>
          <w:szCs w:val="24"/>
          <w:lang w:val="en-GB"/>
        </w:rPr>
      </w:pPr>
      <w:r w:rsidRPr="00FA48BE">
        <w:rPr>
          <w:b w:val="0"/>
          <w:bCs/>
          <w:color w:val="0F0D29" w:themeColor="text1"/>
          <w:sz w:val="24"/>
          <w:szCs w:val="24"/>
        </w:rPr>
        <w:t xml:space="preserve"> </w:t>
      </w:r>
    </w:p>
    <w:p w14:paraId="42A8CC4C" w14:textId="26C32DDA" w:rsidR="00B45D24" w:rsidRDefault="00076D5D" w:rsidP="00B45D24">
      <w:pPr>
        <w:numPr>
          <w:ilvl w:val="0"/>
          <w:numId w:val="1"/>
        </w:numPr>
        <w:contextualSpacing/>
        <w:jc w:val="both"/>
        <w:rPr>
          <w:b w:val="0"/>
          <w:color w:val="auto"/>
          <w:sz w:val="24"/>
          <w:szCs w:val="24"/>
        </w:rPr>
      </w:pPr>
      <w:r>
        <w:rPr>
          <w:b w:val="0"/>
          <w:color w:val="auto"/>
          <w:sz w:val="24"/>
          <w:szCs w:val="24"/>
          <w:lang w:val="en-GB"/>
        </w:rPr>
        <w:t xml:space="preserve">Where to store this form?  </w:t>
      </w:r>
      <w:r w:rsidR="00552B5F">
        <w:rPr>
          <w:b w:val="0"/>
          <w:color w:val="auto"/>
          <w:sz w:val="24"/>
          <w:szCs w:val="24"/>
          <w:lang w:val="en-GB"/>
        </w:rPr>
        <w:t>As a reviewee t</w:t>
      </w:r>
      <w:r>
        <w:rPr>
          <w:b w:val="0"/>
          <w:color w:val="auto"/>
          <w:sz w:val="24"/>
          <w:szCs w:val="24"/>
          <w:lang w:val="en-GB"/>
        </w:rPr>
        <w:t xml:space="preserve">his is your personal planning form and as such is confidential between yourself and your manager/reviewer.  Once you start to populate the form it should be saved in your own area with ‘sharing’ and ‘editing’ access given only to those agreed with your </w:t>
      </w:r>
      <w:r w:rsidR="002D169F">
        <w:rPr>
          <w:b w:val="0"/>
          <w:color w:val="auto"/>
          <w:sz w:val="24"/>
          <w:szCs w:val="24"/>
          <w:lang w:val="en-GB"/>
        </w:rPr>
        <w:t>reviewer</w:t>
      </w:r>
      <w:r>
        <w:rPr>
          <w:b w:val="0"/>
          <w:color w:val="auto"/>
          <w:sz w:val="24"/>
          <w:szCs w:val="24"/>
          <w:lang w:val="en-GB"/>
        </w:rPr>
        <w:t>.  A number of collaborative options are available in the Office 365 suit such as:</w:t>
      </w:r>
    </w:p>
    <w:p w14:paraId="06AA2506" w14:textId="77777777" w:rsidR="00EC7FE9" w:rsidRDefault="00B45D24" w:rsidP="00EC7FE9">
      <w:pPr>
        <w:numPr>
          <w:ilvl w:val="1"/>
          <w:numId w:val="1"/>
        </w:numPr>
        <w:contextualSpacing/>
        <w:jc w:val="both"/>
        <w:rPr>
          <w:b w:val="0"/>
          <w:color w:val="auto"/>
          <w:sz w:val="24"/>
          <w:szCs w:val="24"/>
        </w:rPr>
      </w:pPr>
      <w:r w:rsidRPr="00B45D24">
        <w:rPr>
          <w:b w:val="0"/>
          <w:color w:val="auto"/>
          <w:sz w:val="24"/>
          <w:szCs w:val="24"/>
          <w:lang w:val="en-GB"/>
        </w:rPr>
        <w:t>OneDrive</w:t>
      </w:r>
    </w:p>
    <w:p w14:paraId="6F37F40E" w14:textId="71849738" w:rsidR="00B45D24" w:rsidRPr="00EC7FE9" w:rsidRDefault="00B45D24" w:rsidP="00EC7FE9">
      <w:pPr>
        <w:numPr>
          <w:ilvl w:val="1"/>
          <w:numId w:val="1"/>
        </w:numPr>
        <w:contextualSpacing/>
        <w:jc w:val="both"/>
        <w:rPr>
          <w:b w:val="0"/>
          <w:color w:val="auto"/>
          <w:sz w:val="24"/>
          <w:szCs w:val="24"/>
        </w:rPr>
      </w:pPr>
      <w:r w:rsidRPr="00EC7FE9">
        <w:rPr>
          <w:b w:val="0"/>
          <w:color w:val="auto"/>
          <w:sz w:val="24"/>
          <w:szCs w:val="24"/>
          <w:lang w:val="en-GB"/>
        </w:rPr>
        <w:t>OneNote</w:t>
      </w:r>
    </w:p>
    <w:p w14:paraId="509AA6CF" w14:textId="78E78A81" w:rsidR="00B45D24" w:rsidRPr="00B45D24" w:rsidRDefault="00B45D24" w:rsidP="00B45D24">
      <w:pPr>
        <w:pStyle w:val="ListParagraph"/>
        <w:rPr>
          <w:b w:val="0"/>
          <w:color w:val="auto"/>
          <w:sz w:val="24"/>
          <w:szCs w:val="24"/>
          <w:lang w:val="en-GB"/>
        </w:rPr>
      </w:pPr>
      <w:r w:rsidRPr="00B45D24">
        <w:rPr>
          <w:b w:val="0"/>
          <w:color w:val="auto"/>
          <w:sz w:val="24"/>
          <w:szCs w:val="24"/>
          <w:lang w:val="en-GB"/>
        </w:rPr>
        <w:t xml:space="preserve">Ensure you only share </w:t>
      </w:r>
      <w:r w:rsidR="00076D5D">
        <w:rPr>
          <w:b w:val="0"/>
          <w:color w:val="auto"/>
          <w:sz w:val="24"/>
          <w:szCs w:val="24"/>
          <w:lang w:val="en-GB"/>
        </w:rPr>
        <w:t xml:space="preserve">the document </w:t>
      </w:r>
      <w:r w:rsidRPr="00B45D24">
        <w:rPr>
          <w:b w:val="0"/>
          <w:color w:val="auto"/>
          <w:sz w:val="24"/>
          <w:szCs w:val="24"/>
          <w:lang w:val="en-GB"/>
        </w:rPr>
        <w:t xml:space="preserve">with those who you want to give access, usually that will be just you and </w:t>
      </w:r>
      <w:r w:rsidR="00076D5D">
        <w:rPr>
          <w:b w:val="0"/>
          <w:color w:val="auto"/>
          <w:sz w:val="24"/>
          <w:szCs w:val="24"/>
          <w:lang w:val="en-GB"/>
        </w:rPr>
        <w:t>your</w:t>
      </w:r>
      <w:r w:rsidRPr="00B45D24">
        <w:rPr>
          <w:b w:val="0"/>
          <w:color w:val="auto"/>
          <w:sz w:val="24"/>
          <w:szCs w:val="24"/>
          <w:lang w:val="en-GB"/>
        </w:rPr>
        <w:t xml:space="preserve"> </w:t>
      </w:r>
      <w:r w:rsidR="002D169F">
        <w:rPr>
          <w:b w:val="0"/>
          <w:color w:val="auto"/>
          <w:sz w:val="24"/>
          <w:szCs w:val="24"/>
          <w:lang w:val="en-GB"/>
        </w:rPr>
        <w:t>reviewer</w:t>
      </w:r>
      <w:r w:rsidR="00076D5D">
        <w:rPr>
          <w:b w:val="0"/>
          <w:color w:val="auto"/>
          <w:sz w:val="24"/>
          <w:szCs w:val="24"/>
          <w:lang w:val="en-GB"/>
        </w:rPr>
        <w:t>,</w:t>
      </w:r>
      <w:r w:rsidRPr="00B45D24">
        <w:rPr>
          <w:b w:val="0"/>
          <w:color w:val="auto"/>
          <w:sz w:val="24"/>
          <w:szCs w:val="24"/>
          <w:lang w:val="en-GB"/>
        </w:rPr>
        <w:t xml:space="preserve"> or if you are in a matrix management </w:t>
      </w:r>
      <w:r w:rsidR="00076D5D">
        <w:rPr>
          <w:b w:val="0"/>
          <w:color w:val="auto"/>
          <w:sz w:val="24"/>
          <w:szCs w:val="24"/>
          <w:lang w:val="en-GB"/>
        </w:rPr>
        <w:t xml:space="preserve">set up or have worked with another manager on a project </w:t>
      </w:r>
      <w:r w:rsidRPr="00B45D24">
        <w:rPr>
          <w:b w:val="0"/>
          <w:color w:val="auto"/>
          <w:sz w:val="24"/>
          <w:szCs w:val="24"/>
          <w:lang w:val="en-GB"/>
        </w:rPr>
        <w:t xml:space="preserve">you might </w:t>
      </w:r>
      <w:r w:rsidR="00076D5D">
        <w:rPr>
          <w:b w:val="0"/>
          <w:color w:val="auto"/>
          <w:sz w:val="24"/>
          <w:szCs w:val="24"/>
          <w:lang w:val="en-GB"/>
        </w:rPr>
        <w:t>want to share with more people</w:t>
      </w:r>
      <w:r w:rsidR="00013938">
        <w:rPr>
          <w:b w:val="0"/>
          <w:color w:val="auto"/>
          <w:sz w:val="24"/>
          <w:szCs w:val="24"/>
          <w:lang w:val="en-GB"/>
        </w:rPr>
        <w:t xml:space="preserve"> to enable wider</w:t>
      </w:r>
      <w:r w:rsidR="00076D5D">
        <w:rPr>
          <w:b w:val="0"/>
          <w:color w:val="auto"/>
          <w:sz w:val="24"/>
          <w:szCs w:val="24"/>
          <w:lang w:val="en-GB"/>
        </w:rPr>
        <w:t xml:space="preserve"> comment.  </w:t>
      </w:r>
    </w:p>
    <w:p w14:paraId="4A3E2159" w14:textId="77777777" w:rsidR="005F36D4" w:rsidRPr="009D5EAB" w:rsidRDefault="005F36D4" w:rsidP="005F36D4">
      <w:pPr>
        <w:pStyle w:val="ListParagraph"/>
        <w:rPr>
          <w:b w:val="0"/>
          <w:color w:val="auto"/>
          <w:sz w:val="24"/>
          <w:szCs w:val="24"/>
        </w:rPr>
      </w:pPr>
    </w:p>
    <w:p w14:paraId="2E18E258" w14:textId="30B0B7CE" w:rsidR="00552B5F" w:rsidRDefault="00552B5F" w:rsidP="00F27161">
      <w:pPr>
        <w:spacing w:line="240" w:lineRule="auto"/>
        <w:rPr>
          <w:rFonts w:ascii="Calibri Light" w:hAnsi="Calibri Light"/>
          <w:color w:val="auto"/>
          <w:sz w:val="32"/>
          <w:szCs w:val="32"/>
        </w:rPr>
      </w:pPr>
    </w:p>
    <w:p w14:paraId="7AAC6DC0" w14:textId="77777777" w:rsidR="00552B5F" w:rsidRDefault="00552B5F" w:rsidP="00F27161">
      <w:pPr>
        <w:spacing w:line="240" w:lineRule="auto"/>
        <w:rPr>
          <w:rFonts w:ascii="Calibri Light" w:hAnsi="Calibri Light"/>
          <w:color w:val="auto"/>
          <w:sz w:val="32"/>
          <w:szCs w:val="32"/>
        </w:rPr>
      </w:pPr>
    </w:p>
    <w:p w14:paraId="10061BE0" w14:textId="0811CE02" w:rsidR="00076D5D" w:rsidRPr="00552B5F" w:rsidRDefault="0085333C" w:rsidP="00F27161">
      <w:pPr>
        <w:spacing w:line="240" w:lineRule="auto"/>
        <w:rPr>
          <w:rFonts w:ascii="Calibri Light" w:hAnsi="Calibri Light"/>
          <w:color w:val="auto"/>
          <w:szCs w:val="28"/>
        </w:rPr>
      </w:pPr>
      <w:r w:rsidRPr="00552B5F">
        <w:rPr>
          <w:rFonts w:ascii="Calibri Light" w:hAnsi="Calibri Light"/>
          <w:color w:val="auto"/>
          <w:szCs w:val="28"/>
        </w:rPr>
        <w:t>The following areas should be discussed:</w:t>
      </w:r>
    </w:p>
    <w:p w14:paraId="13B4B08B" w14:textId="77777777" w:rsidR="00076D5D" w:rsidRDefault="00076D5D" w:rsidP="00F27161">
      <w:pPr>
        <w:spacing w:line="240" w:lineRule="auto"/>
        <w:rPr>
          <w:color w:val="0070C0"/>
          <w:sz w:val="24"/>
          <w:szCs w:val="24"/>
        </w:rPr>
      </w:pPr>
    </w:p>
    <w:p w14:paraId="79A35EAC" w14:textId="55680C82" w:rsidR="008975BA" w:rsidRPr="003D3968" w:rsidRDefault="00EC7FE9" w:rsidP="00F27161">
      <w:pPr>
        <w:spacing w:line="240" w:lineRule="auto"/>
        <w:rPr>
          <w:rFonts w:ascii="Calibri Light" w:eastAsia="Times New Roman" w:hAnsi="Calibri Light" w:cs="Arial"/>
          <w:color w:val="0070C0"/>
          <w:szCs w:val="28"/>
          <w:lang w:val="en-GB" w:eastAsia="en-GB"/>
        </w:rPr>
      </w:pPr>
      <w:r w:rsidRPr="003D3968">
        <w:rPr>
          <w:rFonts w:ascii="Calibri Light" w:hAnsi="Calibri Light"/>
          <w:color w:val="0070C0"/>
          <w:szCs w:val="28"/>
        </w:rPr>
        <w:t>Aspirations for the future</w:t>
      </w:r>
      <w:r w:rsidR="007971EC" w:rsidRPr="003D3968">
        <w:rPr>
          <w:rFonts w:ascii="Calibri Light" w:hAnsi="Calibri Light"/>
          <w:color w:val="0070C0"/>
          <w:szCs w:val="28"/>
        </w:rPr>
        <w:t xml:space="preserve">: </w:t>
      </w:r>
    </w:p>
    <w:p w14:paraId="5D0063D6" w14:textId="77777777" w:rsidR="00EC7FE9" w:rsidRPr="00076D5D" w:rsidRDefault="00EC7FE9" w:rsidP="005F36D4">
      <w:pPr>
        <w:rPr>
          <w:b w:val="0"/>
          <w:color w:val="auto"/>
          <w:sz w:val="24"/>
          <w:szCs w:val="24"/>
        </w:rPr>
      </w:pPr>
    </w:p>
    <w:p w14:paraId="0BF26F1F" w14:textId="63CDBF0F" w:rsidR="00EC7FE9" w:rsidRPr="00076D5D" w:rsidRDefault="00EC7FE9" w:rsidP="00EC7FE9">
      <w:pPr>
        <w:rPr>
          <w:b w:val="0"/>
          <w:color w:val="244061"/>
          <w:sz w:val="24"/>
          <w:szCs w:val="24"/>
          <w:lang w:val="en-GB"/>
        </w:rPr>
      </w:pPr>
      <w:r w:rsidRPr="00076D5D">
        <w:rPr>
          <w:color w:val="244061"/>
          <w:sz w:val="24"/>
          <w:szCs w:val="24"/>
          <w:lang w:val="en-GB"/>
        </w:rPr>
        <w:t>What might be included in the conversation</w:t>
      </w:r>
      <w:r w:rsidR="0085333C">
        <w:rPr>
          <w:color w:val="244061"/>
          <w:sz w:val="24"/>
          <w:szCs w:val="24"/>
          <w:lang w:val="en-GB"/>
        </w:rPr>
        <w:t>?</w:t>
      </w:r>
      <w:r w:rsidRPr="00076D5D">
        <w:rPr>
          <w:color w:val="244061"/>
          <w:sz w:val="24"/>
          <w:szCs w:val="24"/>
          <w:lang w:val="en-GB"/>
        </w:rPr>
        <w:t xml:space="preserve">: </w:t>
      </w:r>
      <w:r w:rsidRPr="00076D5D">
        <w:rPr>
          <w:b w:val="0"/>
          <w:color w:val="244061"/>
          <w:sz w:val="24"/>
          <w:szCs w:val="24"/>
          <w:lang w:val="en-GB"/>
        </w:rPr>
        <w:t>Career ambitions, next step and readiness, work pre</w:t>
      </w:r>
      <w:r w:rsidR="0085333C">
        <w:rPr>
          <w:b w:val="0"/>
          <w:color w:val="244061"/>
          <w:sz w:val="24"/>
          <w:szCs w:val="24"/>
          <w:lang w:val="en-GB"/>
        </w:rPr>
        <w:t>ferences, long term development.</w:t>
      </w:r>
      <w:r w:rsidRPr="00076D5D">
        <w:rPr>
          <w:b w:val="0"/>
          <w:color w:val="244061"/>
          <w:sz w:val="24"/>
          <w:szCs w:val="24"/>
          <w:lang w:val="en-GB"/>
        </w:rPr>
        <w:t xml:space="preserve">  Consider your longer term career goals and plans for the next 3-5 year period, remember to include any learning and development needs and to pull them into the Personal Development section</w:t>
      </w:r>
      <w:r w:rsidR="0085333C">
        <w:rPr>
          <w:b w:val="0"/>
          <w:color w:val="244061"/>
          <w:sz w:val="24"/>
          <w:szCs w:val="24"/>
          <w:lang w:val="en-GB"/>
        </w:rPr>
        <w:t>.</w:t>
      </w:r>
    </w:p>
    <w:p w14:paraId="6E9DB241" w14:textId="77777777" w:rsidR="00EC7FE9" w:rsidRPr="00076D5D" w:rsidRDefault="00EC7FE9" w:rsidP="00EC7FE9">
      <w:pPr>
        <w:rPr>
          <w:b w:val="0"/>
          <w:color w:val="244061"/>
          <w:sz w:val="24"/>
          <w:szCs w:val="24"/>
          <w:lang w:val="en-GB"/>
        </w:rPr>
      </w:pPr>
    </w:p>
    <w:p w14:paraId="21972DA2" w14:textId="574D95C8" w:rsidR="008A0EF6" w:rsidRPr="00076D5D" w:rsidRDefault="00EC7FE9" w:rsidP="0004447A">
      <w:pPr>
        <w:rPr>
          <w:b w:val="0"/>
          <w:color w:val="244061"/>
          <w:sz w:val="24"/>
          <w:szCs w:val="24"/>
          <w:lang w:val="en-GB"/>
        </w:rPr>
      </w:pPr>
      <w:r w:rsidRPr="00076D5D">
        <w:rPr>
          <w:color w:val="244061"/>
          <w:sz w:val="24"/>
          <w:szCs w:val="24"/>
          <w:lang w:val="en-GB"/>
        </w:rPr>
        <w:t>Useful Resources:</w:t>
      </w:r>
      <w:r w:rsidRPr="00076D5D">
        <w:rPr>
          <w:b w:val="0"/>
          <w:color w:val="244061"/>
          <w:sz w:val="24"/>
          <w:szCs w:val="24"/>
          <w:lang w:val="en-GB"/>
        </w:rPr>
        <w:t xml:space="preserve"> The </w:t>
      </w:r>
      <w:hyperlink r:id="rId12" w:history="1">
        <w:r w:rsidRPr="00076D5D">
          <w:rPr>
            <w:rStyle w:val="Hyperlink"/>
            <w:b w:val="0"/>
            <w:sz w:val="24"/>
            <w:szCs w:val="24"/>
            <w:lang w:val="en-GB"/>
          </w:rPr>
          <w:t>5 Minute Career Action Plan</w:t>
        </w:r>
      </w:hyperlink>
      <w:r w:rsidRPr="00076D5D">
        <w:rPr>
          <w:b w:val="0"/>
          <w:color w:val="244061"/>
          <w:sz w:val="24"/>
          <w:szCs w:val="24"/>
          <w:lang w:val="en-GB"/>
        </w:rPr>
        <w:t xml:space="preserve"> – this might help focus your thought process and </w:t>
      </w:r>
      <w:r w:rsidR="0085333C">
        <w:rPr>
          <w:b w:val="0"/>
          <w:color w:val="244061"/>
          <w:sz w:val="24"/>
          <w:szCs w:val="24"/>
          <w:lang w:val="en-GB"/>
        </w:rPr>
        <w:t xml:space="preserve">plan for </w:t>
      </w:r>
      <w:r w:rsidRPr="00076D5D">
        <w:rPr>
          <w:b w:val="0"/>
          <w:color w:val="244061"/>
          <w:sz w:val="24"/>
          <w:szCs w:val="24"/>
          <w:lang w:val="en-GB"/>
        </w:rPr>
        <w:t>the conversation.</w:t>
      </w:r>
      <w:r w:rsidR="0004447A" w:rsidRPr="00076D5D">
        <w:rPr>
          <w:b w:val="0"/>
          <w:color w:val="244061"/>
          <w:sz w:val="24"/>
          <w:szCs w:val="24"/>
          <w:lang w:val="en-GB"/>
        </w:rPr>
        <w:t xml:space="preserve">  The </w:t>
      </w:r>
      <w:hyperlink r:id="rId13" w:history="1">
        <w:r w:rsidR="00611281" w:rsidRPr="00076D5D">
          <w:rPr>
            <w:rStyle w:val="Hyperlink"/>
            <w:b w:val="0"/>
            <w:sz w:val="24"/>
            <w:szCs w:val="24"/>
            <w:lang w:val="en-GB"/>
          </w:rPr>
          <w:t>Exeter Professional</w:t>
        </w:r>
      </w:hyperlink>
      <w:r w:rsidR="00611281" w:rsidRPr="00076D5D">
        <w:rPr>
          <w:b w:val="0"/>
          <w:color w:val="244061"/>
          <w:sz w:val="24"/>
          <w:szCs w:val="24"/>
          <w:lang w:val="en-GB"/>
        </w:rPr>
        <w:t xml:space="preserve"> </w:t>
      </w:r>
      <w:r w:rsidR="0004447A" w:rsidRPr="00076D5D">
        <w:rPr>
          <w:b w:val="0"/>
          <w:color w:val="244061"/>
          <w:sz w:val="24"/>
          <w:szCs w:val="24"/>
          <w:lang w:val="en-GB"/>
        </w:rPr>
        <w:t xml:space="preserve">site offers information about PS careers at the </w:t>
      </w:r>
      <w:r w:rsidR="00FA48BE">
        <w:rPr>
          <w:b w:val="0"/>
          <w:color w:val="244061"/>
          <w:sz w:val="24"/>
          <w:szCs w:val="24"/>
          <w:lang w:val="en-GB"/>
        </w:rPr>
        <w:t>U</w:t>
      </w:r>
      <w:r w:rsidR="0004447A" w:rsidRPr="00076D5D">
        <w:rPr>
          <w:b w:val="0"/>
          <w:color w:val="244061"/>
          <w:sz w:val="24"/>
          <w:szCs w:val="24"/>
          <w:lang w:val="en-GB"/>
        </w:rPr>
        <w:t>niversity</w:t>
      </w:r>
      <w:r w:rsidR="002D169F">
        <w:rPr>
          <w:b w:val="0"/>
          <w:color w:val="244061"/>
          <w:sz w:val="24"/>
          <w:szCs w:val="24"/>
          <w:lang w:val="en-GB"/>
        </w:rPr>
        <w:t xml:space="preserve"> and the</w:t>
      </w:r>
      <w:r w:rsidR="002D169F" w:rsidRPr="002D169F">
        <w:t xml:space="preserve"> </w:t>
      </w:r>
      <w:hyperlink r:id="rId14" w:history="1">
        <w:r w:rsidR="002D169F">
          <w:rPr>
            <w:rStyle w:val="Hyperlink"/>
            <w:b w:val="0"/>
            <w:sz w:val="24"/>
            <w:szCs w:val="24"/>
            <w:lang w:val="en-GB"/>
          </w:rPr>
          <w:t>Exeter Academic site</w:t>
        </w:r>
      </w:hyperlink>
      <w:r w:rsidR="002D169F">
        <w:rPr>
          <w:b w:val="0"/>
          <w:color w:val="244061"/>
          <w:sz w:val="24"/>
          <w:szCs w:val="24"/>
          <w:lang w:val="en-GB"/>
        </w:rPr>
        <w:t xml:space="preserve"> </w:t>
      </w:r>
      <w:r w:rsidR="00013938">
        <w:rPr>
          <w:b w:val="0"/>
          <w:color w:val="244061"/>
          <w:sz w:val="24"/>
          <w:szCs w:val="24"/>
          <w:lang w:val="en-GB"/>
        </w:rPr>
        <w:t xml:space="preserve">does the same </w:t>
      </w:r>
      <w:r w:rsidR="002D169F">
        <w:rPr>
          <w:b w:val="0"/>
          <w:color w:val="244061"/>
          <w:sz w:val="24"/>
          <w:szCs w:val="24"/>
          <w:lang w:val="en-GB"/>
        </w:rPr>
        <w:t>for Academic and Research colleagues</w:t>
      </w:r>
      <w:r w:rsidR="0004447A" w:rsidRPr="00076D5D">
        <w:rPr>
          <w:b w:val="0"/>
          <w:color w:val="244061"/>
          <w:sz w:val="24"/>
          <w:szCs w:val="24"/>
          <w:lang w:val="en-GB"/>
        </w:rPr>
        <w:t xml:space="preserve">. </w:t>
      </w:r>
    </w:p>
    <w:p w14:paraId="645BE9D4" w14:textId="77777777" w:rsidR="00EC7FE9" w:rsidRPr="00076D5D" w:rsidRDefault="00EC7FE9" w:rsidP="00EC7FE9">
      <w:pPr>
        <w:rPr>
          <w:b w:val="0"/>
          <w:color w:val="244061"/>
          <w:sz w:val="24"/>
          <w:szCs w:val="24"/>
          <w:lang w:val="en-GB"/>
        </w:rPr>
      </w:pPr>
      <w:r w:rsidRPr="00076D5D">
        <w:rPr>
          <w:b w:val="0"/>
          <w:color w:val="244061"/>
          <w:sz w:val="24"/>
          <w:szCs w:val="24"/>
          <w:lang w:val="en-GB"/>
        </w:rPr>
        <w:t xml:space="preserve"> </w:t>
      </w:r>
    </w:p>
    <w:p w14:paraId="35265FCE" w14:textId="77777777" w:rsidR="00EC7FE9" w:rsidRPr="00076D5D" w:rsidRDefault="00EC7FE9" w:rsidP="00EC7FE9">
      <w:pPr>
        <w:rPr>
          <w:color w:val="244061"/>
          <w:sz w:val="24"/>
          <w:szCs w:val="24"/>
          <w:lang w:val="en-GB"/>
        </w:rPr>
      </w:pPr>
      <w:r w:rsidRPr="00076D5D">
        <w:rPr>
          <w:color w:val="244061"/>
          <w:sz w:val="24"/>
          <w:szCs w:val="24"/>
          <w:lang w:val="en-GB"/>
        </w:rPr>
        <w:t>Recording the outcomes:</w:t>
      </w:r>
    </w:p>
    <w:p w14:paraId="1C3629FF" w14:textId="77777777" w:rsidR="00EC7FE9" w:rsidRPr="00076D5D" w:rsidRDefault="00EC7FE9" w:rsidP="00EC7FE9">
      <w:pPr>
        <w:rPr>
          <w:b w:val="0"/>
          <w:color w:val="244061"/>
          <w:sz w:val="24"/>
          <w:szCs w:val="24"/>
          <w:lang w:val="en-GB"/>
        </w:rPr>
      </w:pPr>
    </w:p>
    <w:tbl>
      <w:tblPr>
        <w:tblStyle w:val="TableGrid"/>
        <w:tblpPr w:leftFromText="180" w:rightFromText="180" w:vertAnchor="text" w:horzAnchor="margin" w:tblpY="108"/>
        <w:tblW w:w="14029" w:type="dxa"/>
        <w:tblLook w:val="04A0" w:firstRow="1" w:lastRow="0" w:firstColumn="1" w:lastColumn="0" w:noHBand="0" w:noVBand="1"/>
      </w:tblPr>
      <w:tblGrid>
        <w:gridCol w:w="4248"/>
        <w:gridCol w:w="5386"/>
        <w:gridCol w:w="4395"/>
      </w:tblGrid>
      <w:tr w:rsidR="006D7E84" w:rsidRPr="007A59DB" w14:paraId="4251F9CD" w14:textId="77777777" w:rsidTr="006D7E84">
        <w:trPr>
          <w:trHeight w:val="624"/>
        </w:trPr>
        <w:tc>
          <w:tcPr>
            <w:tcW w:w="4248" w:type="dxa"/>
            <w:shd w:val="clear" w:color="auto" w:fill="BFBFBF" w:themeFill="background1" w:themeFillShade="BF"/>
          </w:tcPr>
          <w:p w14:paraId="3F160656" w14:textId="77777777" w:rsidR="006D7E84" w:rsidRPr="007A59DB" w:rsidRDefault="006D7E84" w:rsidP="00915449">
            <w:pPr>
              <w:spacing w:before="120" w:after="120"/>
              <w:jc w:val="center"/>
              <w:rPr>
                <w:rFonts w:cs="Arial"/>
                <w:b w:val="0"/>
              </w:rPr>
            </w:pPr>
            <w:r w:rsidRPr="007A59DB">
              <w:rPr>
                <w:rFonts w:cs="Arial"/>
              </w:rPr>
              <w:t>Area discussed</w:t>
            </w:r>
          </w:p>
        </w:tc>
        <w:tc>
          <w:tcPr>
            <w:tcW w:w="5386" w:type="dxa"/>
            <w:shd w:val="clear" w:color="auto" w:fill="BFBFBF" w:themeFill="background1" w:themeFillShade="BF"/>
          </w:tcPr>
          <w:p w14:paraId="4AFDEAC8" w14:textId="77777777" w:rsidR="006D7E84" w:rsidRPr="007A59DB" w:rsidRDefault="006D7E84" w:rsidP="00915449">
            <w:pPr>
              <w:spacing w:before="120" w:after="120"/>
              <w:jc w:val="center"/>
              <w:rPr>
                <w:rFonts w:cs="Arial"/>
                <w:b w:val="0"/>
              </w:rPr>
            </w:pPr>
            <w:r w:rsidRPr="007A59DB">
              <w:rPr>
                <w:rFonts w:cs="Arial"/>
              </w:rPr>
              <w:t>Key points raised</w:t>
            </w:r>
          </w:p>
        </w:tc>
        <w:tc>
          <w:tcPr>
            <w:tcW w:w="4395" w:type="dxa"/>
            <w:shd w:val="clear" w:color="auto" w:fill="BFBFBF" w:themeFill="background1" w:themeFillShade="BF"/>
          </w:tcPr>
          <w:p w14:paraId="0A24D6D2" w14:textId="77777777" w:rsidR="006D7E84" w:rsidRPr="007A59DB" w:rsidRDefault="006D7E84" w:rsidP="00915449">
            <w:pPr>
              <w:spacing w:before="120" w:after="120"/>
              <w:jc w:val="center"/>
              <w:rPr>
                <w:rFonts w:cs="Arial"/>
                <w:b w:val="0"/>
              </w:rPr>
            </w:pPr>
            <w:r w:rsidRPr="007A59DB">
              <w:rPr>
                <w:rFonts w:cs="Arial"/>
              </w:rPr>
              <w:t>Action points</w:t>
            </w:r>
          </w:p>
        </w:tc>
      </w:tr>
      <w:tr w:rsidR="006D7E84" w:rsidRPr="007A59DB" w14:paraId="3F360CAE" w14:textId="77777777" w:rsidTr="006D7E84">
        <w:trPr>
          <w:trHeight w:val="624"/>
        </w:trPr>
        <w:tc>
          <w:tcPr>
            <w:tcW w:w="4248" w:type="dxa"/>
          </w:tcPr>
          <w:p w14:paraId="5DE8FA33" w14:textId="77777777" w:rsidR="006D7E84" w:rsidRPr="007A59DB" w:rsidRDefault="006D7E84" w:rsidP="00915449">
            <w:pPr>
              <w:spacing w:before="120" w:after="120"/>
              <w:rPr>
                <w:rFonts w:cs="Arial"/>
              </w:rPr>
            </w:pPr>
          </w:p>
        </w:tc>
        <w:tc>
          <w:tcPr>
            <w:tcW w:w="5386" w:type="dxa"/>
          </w:tcPr>
          <w:p w14:paraId="4DD3505E" w14:textId="77777777" w:rsidR="006D7E84" w:rsidRPr="007A59DB" w:rsidRDefault="006D7E84" w:rsidP="00915449">
            <w:pPr>
              <w:spacing w:before="120" w:after="120"/>
              <w:rPr>
                <w:rFonts w:cs="Arial"/>
              </w:rPr>
            </w:pPr>
          </w:p>
        </w:tc>
        <w:tc>
          <w:tcPr>
            <w:tcW w:w="4395" w:type="dxa"/>
          </w:tcPr>
          <w:p w14:paraId="3EBEF7D2" w14:textId="77777777" w:rsidR="006D7E84" w:rsidRPr="007A59DB" w:rsidRDefault="006D7E84" w:rsidP="00915449">
            <w:pPr>
              <w:spacing w:before="120" w:after="120"/>
              <w:rPr>
                <w:rFonts w:cs="Arial"/>
              </w:rPr>
            </w:pPr>
          </w:p>
        </w:tc>
      </w:tr>
      <w:tr w:rsidR="006D7E84" w:rsidRPr="007A59DB" w14:paraId="1F98416D" w14:textId="77777777" w:rsidTr="006D7E84">
        <w:trPr>
          <w:trHeight w:val="624"/>
        </w:trPr>
        <w:tc>
          <w:tcPr>
            <w:tcW w:w="4248" w:type="dxa"/>
          </w:tcPr>
          <w:p w14:paraId="17913D70" w14:textId="77777777" w:rsidR="006D7E84" w:rsidRPr="007A59DB" w:rsidRDefault="006D7E84" w:rsidP="00915449">
            <w:pPr>
              <w:spacing w:before="120" w:after="120"/>
              <w:rPr>
                <w:rFonts w:cs="Arial"/>
              </w:rPr>
            </w:pPr>
          </w:p>
        </w:tc>
        <w:tc>
          <w:tcPr>
            <w:tcW w:w="5386" w:type="dxa"/>
          </w:tcPr>
          <w:p w14:paraId="39EEBD71" w14:textId="77777777" w:rsidR="006D7E84" w:rsidRPr="007A59DB" w:rsidRDefault="006D7E84" w:rsidP="00915449">
            <w:pPr>
              <w:spacing w:before="120" w:after="120"/>
              <w:rPr>
                <w:rFonts w:cs="Arial"/>
              </w:rPr>
            </w:pPr>
          </w:p>
        </w:tc>
        <w:tc>
          <w:tcPr>
            <w:tcW w:w="4395" w:type="dxa"/>
          </w:tcPr>
          <w:p w14:paraId="16E66408" w14:textId="77777777" w:rsidR="006D7E84" w:rsidRPr="007A59DB" w:rsidRDefault="006D7E84" w:rsidP="00915449">
            <w:pPr>
              <w:spacing w:before="120" w:after="120"/>
              <w:rPr>
                <w:rFonts w:cs="Arial"/>
              </w:rPr>
            </w:pPr>
          </w:p>
        </w:tc>
      </w:tr>
      <w:tr w:rsidR="006D7E84" w:rsidRPr="007A59DB" w14:paraId="47687B8A" w14:textId="77777777" w:rsidTr="006D7E84">
        <w:trPr>
          <w:trHeight w:val="624"/>
        </w:trPr>
        <w:tc>
          <w:tcPr>
            <w:tcW w:w="4248" w:type="dxa"/>
          </w:tcPr>
          <w:p w14:paraId="2F12C71E" w14:textId="77777777" w:rsidR="006D7E84" w:rsidRPr="007A59DB" w:rsidRDefault="006D7E84" w:rsidP="00915449">
            <w:pPr>
              <w:spacing w:before="120" w:after="120"/>
              <w:rPr>
                <w:rFonts w:cs="Arial"/>
              </w:rPr>
            </w:pPr>
          </w:p>
        </w:tc>
        <w:tc>
          <w:tcPr>
            <w:tcW w:w="5386" w:type="dxa"/>
          </w:tcPr>
          <w:p w14:paraId="7E6D9F8A" w14:textId="77777777" w:rsidR="006D7E84" w:rsidRPr="007A59DB" w:rsidRDefault="006D7E84" w:rsidP="00915449">
            <w:pPr>
              <w:spacing w:before="120" w:after="120"/>
              <w:rPr>
                <w:rFonts w:cs="Arial"/>
              </w:rPr>
            </w:pPr>
          </w:p>
        </w:tc>
        <w:tc>
          <w:tcPr>
            <w:tcW w:w="4395" w:type="dxa"/>
          </w:tcPr>
          <w:p w14:paraId="4E8E6293" w14:textId="77777777" w:rsidR="006D7E84" w:rsidRPr="007A59DB" w:rsidRDefault="006D7E84" w:rsidP="00915449">
            <w:pPr>
              <w:spacing w:before="120" w:after="120"/>
              <w:rPr>
                <w:rFonts w:cs="Arial"/>
              </w:rPr>
            </w:pPr>
          </w:p>
        </w:tc>
      </w:tr>
      <w:tr w:rsidR="006D7E84" w:rsidRPr="007A59DB" w14:paraId="677A3BCA" w14:textId="77777777" w:rsidTr="006D7E84">
        <w:trPr>
          <w:trHeight w:val="624"/>
        </w:trPr>
        <w:tc>
          <w:tcPr>
            <w:tcW w:w="4248" w:type="dxa"/>
          </w:tcPr>
          <w:p w14:paraId="0E584AAE" w14:textId="77777777" w:rsidR="006D7E84" w:rsidRPr="007A59DB" w:rsidRDefault="006D7E84" w:rsidP="00915449">
            <w:pPr>
              <w:spacing w:before="120" w:after="120"/>
              <w:rPr>
                <w:rFonts w:cs="Arial"/>
              </w:rPr>
            </w:pPr>
          </w:p>
        </w:tc>
        <w:tc>
          <w:tcPr>
            <w:tcW w:w="5386" w:type="dxa"/>
          </w:tcPr>
          <w:p w14:paraId="6C35BE1D" w14:textId="77777777" w:rsidR="006D7E84" w:rsidRPr="007A59DB" w:rsidRDefault="006D7E84" w:rsidP="00915449">
            <w:pPr>
              <w:spacing w:before="120" w:after="120"/>
              <w:rPr>
                <w:rFonts w:cs="Arial"/>
              </w:rPr>
            </w:pPr>
          </w:p>
        </w:tc>
        <w:tc>
          <w:tcPr>
            <w:tcW w:w="4395" w:type="dxa"/>
          </w:tcPr>
          <w:p w14:paraId="64CB549F" w14:textId="77777777" w:rsidR="006D7E84" w:rsidRPr="007A59DB" w:rsidRDefault="006D7E84" w:rsidP="00915449">
            <w:pPr>
              <w:spacing w:before="120" w:after="120"/>
              <w:rPr>
                <w:rFonts w:cs="Arial"/>
              </w:rPr>
            </w:pPr>
          </w:p>
        </w:tc>
      </w:tr>
    </w:tbl>
    <w:p w14:paraId="0B73F59B" w14:textId="260BC7A5" w:rsidR="00317F34" w:rsidRPr="00076D5D" w:rsidRDefault="00317F34" w:rsidP="005F36D4">
      <w:pPr>
        <w:rPr>
          <w:b w:val="0"/>
          <w:color w:val="244061"/>
          <w:sz w:val="24"/>
          <w:szCs w:val="24"/>
        </w:rPr>
      </w:pPr>
    </w:p>
    <w:p w14:paraId="4E6E521F" w14:textId="77777777" w:rsidR="006D7E84" w:rsidRDefault="006D7E84" w:rsidP="00A759D3">
      <w:pPr>
        <w:rPr>
          <w:rFonts w:ascii="Calibri Light" w:hAnsi="Calibri Light"/>
          <w:color w:val="0070C0"/>
          <w:szCs w:val="28"/>
          <w:lang w:val="en-GB"/>
        </w:rPr>
      </w:pPr>
    </w:p>
    <w:p w14:paraId="3DE16274" w14:textId="77777777" w:rsidR="006D7E84" w:rsidRDefault="006D7E84" w:rsidP="00A759D3">
      <w:pPr>
        <w:rPr>
          <w:rFonts w:ascii="Calibri Light" w:hAnsi="Calibri Light"/>
          <w:color w:val="0070C0"/>
          <w:szCs w:val="28"/>
          <w:lang w:val="en-GB"/>
        </w:rPr>
      </w:pPr>
    </w:p>
    <w:p w14:paraId="0CB57F0C" w14:textId="77777777" w:rsidR="006D7E84" w:rsidRDefault="006D7E84" w:rsidP="00A759D3">
      <w:pPr>
        <w:rPr>
          <w:rFonts w:ascii="Calibri Light" w:hAnsi="Calibri Light"/>
          <w:color w:val="0070C0"/>
          <w:szCs w:val="28"/>
          <w:lang w:val="en-GB"/>
        </w:rPr>
      </w:pPr>
    </w:p>
    <w:p w14:paraId="50B13BDD" w14:textId="77777777" w:rsidR="006D7E84" w:rsidRDefault="006D7E84" w:rsidP="00A759D3">
      <w:pPr>
        <w:rPr>
          <w:rFonts w:ascii="Calibri Light" w:hAnsi="Calibri Light"/>
          <w:color w:val="0070C0"/>
          <w:szCs w:val="28"/>
          <w:lang w:val="en-GB"/>
        </w:rPr>
      </w:pPr>
    </w:p>
    <w:p w14:paraId="46C3DD92" w14:textId="312E71D7" w:rsidR="00A759D3" w:rsidRPr="0085333C" w:rsidRDefault="00A759D3" w:rsidP="00A759D3">
      <w:pPr>
        <w:rPr>
          <w:rFonts w:ascii="Calibri Light" w:hAnsi="Calibri Light"/>
          <w:b w:val="0"/>
          <w:color w:val="0070C0"/>
          <w:szCs w:val="28"/>
          <w:lang w:val="en-GB"/>
        </w:rPr>
      </w:pPr>
      <w:r w:rsidRPr="0085333C">
        <w:rPr>
          <w:rFonts w:ascii="Calibri Light" w:hAnsi="Calibri Light"/>
          <w:color w:val="0070C0"/>
          <w:szCs w:val="28"/>
          <w:lang w:val="en-GB"/>
        </w:rPr>
        <w:lastRenderedPageBreak/>
        <w:t>Review of objectives</w:t>
      </w:r>
      <w:r w:rsidR="007A01C9">
        <w:rPr>
          <w:rFonts w:ascii="Calibri Light" w:hAnsi="Calibri Light"/>
          <w:color w:val="0070C0"/>
          <w:szCs w:val="28"/>
          <w:lang w:val="en-GB"/>
        </w:rPr>
        <w:t xml:space="preserve">, </w:t>
      </w:r>
      <w:r w:rsidRPr="0085333C">
        <w:rPr>
          <w:rFonts w:ascii="Calibri Light" w:hAnsi="Calibri Light"/>
          <w:color w:val="0070C0"/>
          <w:szCs w:val="28"/>
          <w:lang w:val="en-GB"/>
        </w:rPr>
        <w:t>feedback</w:t>
      </w:r>
      <w:r w:rsidR="007A01C9">
        <w:rPr>
          <w:rFonts w:ascii="Calibri Light" w:hAnsi="Calibri Light"/>
          <w:color w:val="0070C0"/>
          <w:szCs w:val="28"/>
          <w:lang w:val="en-GB"/>
        </w:rPr>
        <w:t xml:space="preserve"> and planning</w:t>
      </w:r>
      <w:r w:rsidRPr="0085333C">
        <w:rPr>
          <w:rFonts w:ascii="Calibri Light" w:hAnsi="Calibri Light"/>
          <w:color w:val="0070C0"/>
          <w:szCs w:val="28"/>
          <w:lang w:val="en-GB"/>
        </w:rPr>
        <w:t>:</w:t>
      </w:r>
    </w:p>
    <w:p w14:paraId="674FAED5" w14:textId="77777777" w:rsidR="0004447A" w:rsidRPr="00076D5D" w:rsidRDefault="0004447A" w:rsidP="00A759D3">
      <w:pPr>
        <w:rPr>
          <w:b w:val="0"/>
          <w:color w:val="244061"/>
          <w:sz w:val="24"/>
          <w:szCs w:val="24"/>
          <w:lang w:val="en-GB"/>
        </w:rPr>
      </w:pPr>
    </w:p>
    <w:p w14:paraId="2E563E03" w14:textId="5D22E1BB" w:rsidR="00A759D3" w:rsidRPr="00076D5D" w:rsidRDefault="0004447A" w:rsidP="00A759D3">
      <w:pPr>
        <w:rPr>
          <w:b w:val="0"/>
          <w:color w:val="244061"/>
          <w:sz w:val="24"/>
          <w:szCs w:val="24"/>
          <w:lang w:val="en-GB"/>
        </w:rPr>
      </w:pPr>
      <w:r w:rsidRPr="00076D5D">
        <w:rPr>
          <w:color w:val="244061"/>
          <w:sz w:val="24"/>
          <w:szCs w:val="24"/>
          <w:lang w:val="en-GB"/>
        </w:rPr>
        <w:t>What might be included in the conversation</w:t>
      </w:r>
      <w:r w:rsidR="0085333C">
        <w:rPr>
          <w:color w:val="244061"/>
          <w:sz w:val="24"/>
          <w:szCs w:val="24"/>
          <w:lang w:val="en-GB"/>
        </w:rPr>
        <w:t>?</w:t>
      </w:r>
      <w:r w:rsidRPr="00076D5D">
        <w:rPr>
          <w:color w:val="244061"/>
          <w:sz w:val="24"/>
          <w:szCs w:val="24"/>
          <w:lang w:val="en-GB"/>
        </w:rPr>
        <w:t xml:space="preserve">: </w:t>
      </w:r>
      <w:r w:rsidR="006D7E84">
        <w:rPr>
          <w:b w:val="0"/>
          <w:color w:val="244061"/>
          <w:sz w:val="24"/>
          <w:szCs w:val="24"/>
          <w:lang w:val="en-GB"/>
        </w:rPr>
        <w:t xml:space="preserve">Consider </w:t>
      </w:r>
      <w:r w:rsidR="00A759D3" w:rsidRPr="00076D5D">
        <w:rPr>
          <w:b w:val="0"/>
          <w:color w:val="244061"/>
          <w:sz w:val="24"/>
          <w:szCs w:val="24"/>
          <w:lang w:val="en-GB"/>
        </w:rPr>
        <w:t>what went well and why, have you learnt any new skills and how can you develop and use them? What didn’t go quite so wel</w:t>
      </w:r>
      <w:r w:rsidR="009630CC">
        <w:rPr>
          <w:b w:val="0"/>
          <w:color w:val="244061"/>
          <w:sz w:val="24"/>
          <w:szCs w:val="24"/>
          <w:lang w:val="en-GB"/>
        </w:rPr>
        <w:t>l, why not, were there resource</w:t>
      </w:r>
      <w:r w:rsidR="00A759D3" w:rsidRPr="00076D5D">
        <w:rPr>
          <w:b w:val="0"/>
          <w:color w:val="244061"/>
          <w:sz w:val="24"/>
          <w:szCs w:val="24"/>
          <w:lang w:val="en-GB"/>
        </w:rPr>
        <w:t xml:space="preserve"> constraints, skills gaps or problems with collaboration?  How can you build on the knowledge, skills, behaviours and experience you have lear</w:t>
      </w:r>
      <w:r w:rsidR="009630CC">
        <w:rPr>
          <w:b w:val="0"/>
          <w:color w:val="244061"/>
          <w:sz w:val="24"/>
          <w:szCs w:val="24"/>
          <w:lang w:val="en-GB"/>
        </w:rPr>
        <w:t>nt and developed</w:t>
      </w:r>
      <w:r w:rsidR="00A759D3" w:rsidRPr="00076D5D">
        <w:rPr>
          <w:b w:val="0"/>
          <w:color w:val="244061"/>
          <w:sz w:val="24"/>
          <w:szCs w:val="24"/>
          <w:lang w:val="en-GB"/>
        </w:rPr>
        <w:t>? Consider the impact of the pandemic on work and career.</w:t>
      </w:r>
      <w:r w:rsidRPr="00076D5D">
        <w:rPr>
          <w:b w:val="0"/>
          <w:color w:val="244061"/>
          <w:sz w:val="24"/>
          <w:szCs w:val="24"/>
          <w:lang w:val="en-GB"/>
        </w:rPr>
        <w:t xml:space="preserve">  </w:t>
      </w:r>
      <w:r w:rsidR="009630CC">
        <w:rPr>
          <w:b w:val="0"/>
          <w:color w:val="244061"/>
          <w:sz w:val="24"/>
          <w:szCs w:val="24"/>
          <w:lang w:val="en-GB"/>
        </w:rPr>
        <w:t>R</w:t>
      </w:r>
      <w:r w:rsidRPr="00076D5D">
        <w:rPr>
          <w:b w:val="0"/>
          <w:color w:val="244061"/>
          <w:sz w:val="24"/>
          <w:szCs w:val="24"/>
          <w:lang w:val="en-GB"/>
        </w:rPr>
        <w:t>emember that feedback should be two way.</w:t>
      </w:r>
    </w:p>
    <w:p w14:paraId="5E1A8FAB" w14:textId="42AB4D09" w:rsidR="0004447A" w:rsidRPr="00076D5D" w:rsidRDefault="0004447A" w:rsidP="00A759D3">
      <w:pPr>
        <w:rPr>
          <w:b w:val="0"/>
          <w:color w:val="244061"/>
          <w:sz w:val="24"/>
          <w:szCs w:val="24"/>
          <w:lang w:val="en-GB"/>
        </w:rPr>
      </w:pPr>
    </w:p>
    <w:p w14:paraId="40B726A4" w14:textId="7CFDD2DA" w:rsidR="0004447A" w:rsidRPr="006D7E84" w:rsidRDefault="0004447A" w:rsidP="00A759D3">
      <w:pPr>
        <w:rPr>
          <w:b w:val="0"/>
          <w:color w:val="244061"/>
          <w:sz w:val="24"/>
          <w:szCs w:val="24"/>
          <w:lang w:val="en-GB"/>
        </w:rPr>
      </w:pPr>
      <w:r w:rsidRPr="00076D5D">
        <w:rPr>
          <w:color w:val="244061"/>
          <w:sz w:val="24"/>
          <w:szCs w:val="24"/>
          <w:lang w:val="en-GB"/>
        </w:rPr>
        <w:t xml:space="preserve">Useful Resources: </w:t>
      </w:r>
      <w:hyperlink r:id="rId15" w:anchor="/e-develop/s/5d5c27a4" w:history="1">
        <w:r w:rsidR="0056049E" w:rsidRPr="00076D5D">
          <w:rPr>
            <w:rStyle w:val="Hyperlink"/>
            <w:b w:val="0"/>
            <w:sz w:val="24"/>
            <w:szCs w:val="24"/>
            <w:lang w:val="en-GB"/>
          </w:rPr>
          <w:t>Make feedback work for you</w:t>
        </w:r>
      </w:hyperlink>
      <w:r w:rsidR="0056049E" w:rsidRPr="00076D5D">
        <w:rPr>
          <w:color w:val="244061"/>
          <w:sz w:val="24"/>
          <w:szCs w:val="24"/>
          <w:lang w:val="en-GB"/>
        </w:rPr>
        <w:t xml:space="preserve"> .  </w:t>
      </w:r>
      <w:r w:rsidR="006D7E84" w:rsidRPr="006D7E84">
        <w:rPr>
          <w:b w:val="0"/>
          <w:color w:val="244061"/>
          <w:sz w:val="24"/>
          <w:szCs w:val="24"/>
          <w:lang w:val="en-GB"/>
        </w:rPr>
        <w:t>Also see the advice about feedback in the PD</w:t>
      </w:r>
      <w:r w:rsidR="006D7E84">
        <w:rPr>
          <w:b w:val="0"/>
          <w:color w:val="244061"/>
          <w:sz w:val="24"/>
          <w:szCs w:val="24"/>
          <w:lang w:val="en-GB"/>
        </w:rPr>
        <w:t>R</w:t>
      </w:r>
      <w:r w:rsidR="006D7E84" w:rsidRPr="006D7E84">
        <w:rPr>
          <w:b w:val="0"/>
          <w:color w:val="244061"/>
          <w:sz w:val="24"/>
          <w:szCs w:val="24"/>
          <w:lang w:val="en-GB"/>
        </w:rPr>
        <w:t xml:space="preserve"> booklets: </w:t>
      </w:r>
      <w:hyperlink r:id="rId16" w:history="1">
        <w:r w:rsidR="006D7E84">
          <w:rPr>
            <w:rStyle w:val="Hyperlink"/>
            <w:rFonts w:eastAsia="Times New Roman" w:cs="Arial"/>
            <w:b w:val="0"/>
            <w:sz w:val="24"/>
            <w:szCs w:val="24"/>
            <w:lang w:val="en-GB" w:eastAsia="en-GB"/>
          </w:rPr>
          <w:t>Reviewers</w:t>
        </w:r>
      </w:hyperlink>
      <w:r w:rsidR="006D7E84">
        <w:rPr>
          <w:rFonts w:eastAsia="Times New Roman" w:cs="Arial"/>
          <w:b w:val="0"/>
          <w:color w:val="auto"/>
          <w:sz w:val="24"/>
          <w:szCs w:val="24"/>
          <w:lang w:val="en-GB" w:eastAsia="en-GB"/>
        </w:rPr>
        <w:t xml:space="preserve"> </w:t>
      </w:r>
      <w:r w:rsidR="006D7E84" w:rsidRPr="00A13772">
        <w:rPr>
          <w:rFonts w:eastAsia="Times New Roman" w:cs="Arial"/>
          <w:b w:val="0"/>
          <w:color w:val="auto"/>
          <w:sz w:val="24"/>
          <w:szCs w:val="24"/>
          <w:lang w:val="en-GB" w:eastAsia="en-GB"/>
        </w:rPr>
        <w:t xml:space="preserve"> and </w:t>
      </w:r>
      <w:bookmarkStart w:id="0" w:name="_Hlk136956003"/>
      <w:r w:rsidR="003D3968" w:rsidRPr="003D3968">
        <w:rPr>
          <w:b w:val="0"/>
          <w:bCs/>
          <w:sz w:val="24"/>
          <w:szCs w:val="24"/>
        </w:rPr>
        <w:fldChar w:fldCharType="begin"/>
      </w:r>
      <w:r w:rsidR="003D3968" w:rsidRPr="003D3968">
        <w:rPr>
          <w:b w:val="0"/>
          <w:bCs/>
          <w:sz w:val="24"/>
          <w:szCs w:val="24"/>
        </w:rPr>
        <w:instrText xml:space="preserve"> HYPERLINK "https://www.exeter.ac.uk/media/universityofexeter/humanresources/documents/learningdevelopment/pdrdocumentation/Workbook_for_Reviewees_23.docx" </w:instrText>
      </w:r>
      <w:r w:rsidR="003D3968" w:rsidRPr="003D3968">
        <w:rPr>
          <w:b w:val="0"/>
          <w:bCs/>
          <w:sz w:val="24"/>
          <w:szCs w:val="24"/>
        </w:rPr>
      </w:r>
      <w:r w:rsidR="003D3968" w:rsidRPr="003D3968">
        <w:rPr>
          <w:b w:val="0"/>
          <w:bCs/>
          <w:sz w:val="24"/>
          <w:szCs w:val="24"/>
        </w:rPr>
        <w:fldChar w:fldCharType="separate"/>
      </w:r>
      <w:r w:rsidR="003D3968" w:rsidRPr="003D3968">
        <w:rPr>
          <w:rStyle w:val="Hyperlink"/>
          <w:b w:val="0"/>
          <w:bCs/>
          <w:sz w:val="24"/>
          <w:szCs w:val="24"/>
        </w:rPr>
        <w:t>Reviewees</w:t>
      </w:r>
      <w:r w:rsidR="003D3968" w:rsidRPr="003D3968">
        <w:rPr>
          <w:b w:val="0"/>
          <w:bCs/>
          <w:sz w:val="24"/>
          <w:szCs w:val="24"/>
        </w:rPr>
        <w:fldChar w:fldCharType="end"/>
      </w:r>
      <w:r w:rsidR="003D3968" w:rsidRPr="003D3968">
        <w:rPr>
          <w:b w:val="0"/>
          <w:bCs/>
          <w:sz w:val="24"/>
          <w:szCs w:val="24"/>
        </w:rPr>
        <w:t xml:space="preserve"> </w:t>
      </w:r>
      <w:bookmarkEnd w:id="0"/>
    </w:p>
    <w:p w14:paraId="3D95BC73" w14:textId="42B575D6" w:rsidR="00A759D3" w:rsidRPr="00076D5D" w:rsidRDefault="00A759D3" w:rsidP="00A759D3">
      <w:pPr>
        <w:rPr>
          <w:b w:val="0"/>
          <w:color w:val="244061"/>
          <w:sz w:val="24"/>
          <w:szCs w:val="24"/>
          <w:lang w:val="en-GB"/>
        </w:rPr>
      </w:pPr>
    </w:p>
    <w:p w14:paraId="1C84EC7E" w14:textId="516F02EE" w:rsidR="0056049E" w:rsidRPr="00076D5D" w:rsidRDefault="0056049E" w:rsidP="0056049E">
      <w:pPr>
        <w:rPr>
          <w:color w:val="244061"/>
          <w:sz w:val="24"/>
          <w:szCs w:val="24"/>
          <w:lang w:val="en-GB"/>
        </w:rPr>
      </w:pPr>
      <w:r w:rsidRPr="00076D5D">
        <w:rPr>
          <w:color w:val="244061"/>
          <w:sz w:val="24"/>
          <w:szCs w:val="24"/>
          <w:lang w:val="en-GB"/>
        </w:rPr>
        <w:t>Recording the outcomes:</w:t>
      </w:r>
      <w:r w:rsidR="009630CC">
        <w:rPr>
          <w:color w:val="244061"/>
          <w:sz w:val="24"/>
          <w:szCs w:val="24"/>
          <w:lang w:val="en-GB"/>
        </w:rPr>
        <w:t xml:space="preserve"> </w:t>
      </w:r>
      <w:r w:rsidR="009630CC" w:rsidRPr="009630CC">
        <w:rPr>
          <w:b w:val="0"/>
          <w:color w:val="244061"/>
          <w:sz w:val="24"/>
          <w:szCs w:val="24"/>
          <w:lang w:val="en-GB"/>
        </w:rPr>
        <w:t>you might want to</w:t>
      </w:r>
      <w:r w:rsidR="00013938">
        <w:rPr>
          <w:b w:val="0"/>
          <w:color w:val="244061"/>
          <w:sz w:val="24"/>
          <w:szCs w:val="24"/>
          <w:lang w:val="en-GB"/>
        </w:rPr>
        <w:t xml:space="preserve"> comment on</w:t>
      </w:r>
      <w:r w:rsidR="009630CC" w:rsidRPr="009630CC">
        <w:rPr>
          <w:b w:val="0"/>
          <w:color w:val="244061"/>
          <w:sz w:val="24"/>
          <w:szCs w:val="24"/>
          <w:lang w:val="en-GB"/>
        </w:rPr>
        <w:t xml:space="preserve"> </w:t>
      </w:r>
      <w:r w:rsidR="00013938">
        <w:rPr>
          <w:b w:val="0"/>
          <w:color w:val="244061"/>
          <w:sz w:val="24"/>
          <w:szCs w:val="24"/>
          <w:lang w:val="en-GB"/>
        </w:rPr>
        <w:t xml:space="preserve">specific </w:t>
      </w:r>
      <w:r w:rsidR="009630CC" w:rsidRPr="009630CC">
        <w:rPr>
          <w:b w:val="0"/>
          <w:color w:val="244061"/>
          <w:sz w:val="24"/>
          <w:szCs w:val="24"/>
          <w:lang w:val="en-GB"/>
        </w:rPr>
        <w:t xml:space="preserve">objectives </w:t>
      </w:r>
      <w:r w:rsidR="00013938">
        <w:rPr>
          <w:b w:val="0"/>
          <w:color w:val="244061"/>
          <w:sz w:val="24"/>
          <w:szCs w:val="24"/>
          <w:lang w:val="en-GB"/>
        </w:rPr>
        <w:t>or more</w:t>
      </w:r>
      <w:r w:rsidR="009630CC" w:rsidRPr="009630CC">
        <w:rPr>
          <w:b w:val="0"/>
          <w:color w:val="244061"/>
          <w:sz w:val="24"/>
          <w:szCs w:val="24"/>
          <w:lang w:val="en-GB"/>
        </w:rPr>
        <w:t xml:space="preserve"> general </w:t>
      </w:r>
      <w:r w:rsidR="00B552D7">
        <w:rPr>
          <w:b w:val="0"/>
          <w:color w:val="244061"/>
          <w:sz w:val="24"/>
          <w:szCs w:val="24"/>
          <w:lang w:val="en-GB"/>
        </w:rPr>
        <w:t>subject areas of your work</w:t>
      </w:r>
      <w:r w:rsidR="009630CC" w:rsidRPr="009630CC">
        <w:rPr>
          <w:b w:val="0"/>
          <w:color w:val="244061"/>
          <w:sz w:val="24"/>
          <w:szCs w:val="24"/>
          <w:lang w:val="en-GB"/>
        </w:rPr>
        <w:t>.</w:t>
      </w:r>
    </w:p>
    <w:p w14:paraId="3266872A" w14:textId="77777777" w:rsidR="0056049E" w:rsidRPr="00076D5D" w:rsidRDefault="0056049E" w:rsidP="00A759D3">
      <w:pPr>
        <w:rPr>
          <w:b w:val="0"/>
          <w:color w:val="244061"/>
          <w:sz w:val="24"/>
          <w:szCs w:val="24"/>
          <w:lang w:val="en-GB"/>
        </w:rPr>
      </w:pPr>
    </w:p>
    <w:tbl>
      <w:tblPr>
        <w:tblStyle w:val="TableGrid"/>
        <w:tblW w:w="0" w:type="auto"/>
        <w:tblInd w:w="-5" w:type="dxa"/>
        <w:tblLook w:val="04A0" w:firstRow="1" w:lastRow="0" w:firstColumn="1" w:lastColumn="0" w:noHBand="0" w:noVBand="1"/>
      </w:tblPr>
      <w:tblGrid>
        <w:gridCol w:w="4253"/>
        <w:gridCol w:w="5670"/>
        <w:gridCol w:w="3969"/>
      </w:tblGrid>
      <w:tr w:rsidR="00A759D3" w:rsidRPr="00076D5D" w14:paraId="0FC6E24F" w14:textId="77777777" w:rsidTr="00552B5F">
        <w:tc>
          <w:tcPr>
            <w:tcW w:w="4253" w:type="dxa"/>
            <w:shd w:val="clear" w:color="auto" w:fill="D9D9D9" w:themeFill="background1" w:themeFillShade="D9"/>
          </w:tcPr>
          <w:p w14:paraId="346B6CEE" w14:textId="51FCE016" w:rsidR="00A759D3" w:rsidRPr="00076D5D" w:rsidRDefault="009630CC" w:rsidP="006D7E84">
            <w:pPr>
              <w:spacing w:line="276" w:lineRule="auto"/>
              <w:jc w:val="center"/>
              <w:rPr>
                <w:color w:val="244061"/>
                <w:sz w:val="24"/>
                <w:szCs w:val="24"/>
                <w:lang w:val="en-GB"/>
              </w:rPr>
            </w:pPr>
            <w:r>
              <w:rPr>
                <w:color w:val="244061"/>
                <w:sz w:val="24"/>
                <w:szCs w:val="24"/>
                <w:lang w:val="en-GB"/>
              </w:rPr>
              <w:t>Objective/</w:t>
            </w:r>
            <w:r w:rsidR="00A759D3" w:rsidRPr="00076D5D">
              <w:rPr>
                <w:color w:val="244061"/>
                <w:sz w:val="24"/>
                <w:szCs w:val="24"/>
                <w:lang w:val="en-GB"/>
              </w:rPr>
              <w:t>Area discussed</w:t>
            </w:r>
          </w:p>
        </w:tc>
        <w:tc>
          <w:tcPr>
            <w:tcW w:w="5670" w:type="dxa"/>
            <w:shd w:val="clear" w:color="auto" w:fill="D9D9D9" w:themeFill="background1" w:themeFillShade="D9"/>
          </w:tcPr>
          <w:p w14:paraId="183EC88B" w14:textId="77777777" w:rsidR="00A759D3" w:rsidRPr="00076D5D" w:rsidRDefault="00A759D3" w:rsidP="006D7E84">
            <w:pPr>
              <w:spacing w:line="276" w:lineRule="auto"/>
              <w:jc w:val="center"/>
              <w:rPr>
                <w:color w:val="244061"/>
                <w:sz w:val="24"/>
                <w:szCs w:val="24"/>
                <w:lang w:val="en-GB"/>
              </w:rPr>
            </w:pPr>
            <w:r w:rsidRPr="00076D5D">
              <w:rPr>
                <w:color w:val="244061"/>
                <w:sz w:val="24"/>
                <w:szCs w:val="24"/>
                <w:lang w:val="en-GB"/>
              </w:rPr>
              <w:t>Key points raised</w:t>
            </w:r>
          </w:p>
        </w:tc>
        <w:tc>
          <w:tcPr>
            <w:tcW w:w="3969" w:type="dxa"/>
            <w:shd w:val="clear" w:color="auto" w:fill="D9D9D9" w:themeFill="background1" w:themeFillShade="D9"/>
          </w:tcPr>
          <w:p w14:paraId="3BA04D6B" w14:textId="6D2D8B00" w:rsidR="00A759D3" w:rsidRPr="00076D5D" w:rsidRDefault="00A679D2" w:rsidP="006D7E84">
            <w:pPr>
              <w:spacing w:line="276" w:lineRule="auto"/>
              <w:jc w:val="center"/>
              <w:rPr>
                <w:bCs/>
                <w:color w:val="244061"/>
                <w:sz w:val="24"/>
                <w:szCs w:val="24"/>
                <w:lang w:val="en-GB"/>
              </w:rPr>
            </w:pPr>
            <w:r>
              <w:rPr>
                <w:bCs/>
                <w:color w:val="244061"/>
                <w:sz w:val="24"/>
                <w:szCs w:val="24"/>
                <w:lang w:val="en-GB"/>
              </w:rPr>
              <w:t xml:space="preserve">Review comments / </w:t>
            </w:r>
            <w:r w:rsidR="00A759D3" w:rsidRPr="00076D5D">
              <w:rPr>
                <w:bCs/>
                <w:color w:val="244061"/>
                <w:sz w:val="24"/>
                <w:szCs w:val="24"/>
                <w:lang w:val="en-GB"/>
              </w:rPr>
              <w:t>Actions / development areas identified</w:t>
            </w:r>
          </w:p>
        </w:tc>
      </w:tr>
      <w:tr w:rsidR="00A759D3" w:rsidRPr="00076D5D" w14:paraId="2D1DF0C2" w14:textId="77777777" w:rsidTr="00552B5F">
        <w:tc>
          <w:tcPr>
            <w:tcW w:w="4253" w:type="dxa"/>
          </w:tcPr>
          <w:p w14:paraId="23534563" w14:textId="77777777" w:rsidR="00A759D3" w:rsidRDefault="00A759D3" w:rsidP="00552B5F">
            <w:pPr>
              <w:spacing w:line="276" w:lineRule="auto"/>
              <w:rPr>
                <w:b w:val="0"/>
                <w:color w:val="244061"/>
                <w:sz w:val="24"/>
                <w:szCs w:val="24"/>
                <w:lang w:val="en-GB"/>
              </w:rPr>
            </w:pPr>
          </w:p>
          <w:p w14:paraId="5BE49B68" w14:textId="20A63530" w:rsidR="006D7E84" w:rsidRPr="00076D5D" w:rsidRDefault="006D7E84" w:rsidP="00552B5F">
            <w:pPr>
              <w:spacing w:line="276" w:lineRule="auto"/>
              <w:rPr>
                <w:b w:val="0"/>
                <w:color w:val="244061"/>
                <w:sz w:val="24"/>
                <w:szCs w:val="24"/>
                <w:lang w:val="en-GB"/>
              </w:rPr>
            </w:pPr>
          </w:p>
        </w:tc>
        <w:tc>
          <w:tcPr>
            <w:tcW w:w="5670" w:type="dxa"/>
          </w:tcPr>
          <w:p w14:paraId="6C2AD326" w14:textId="45DB409C" w:rsidR="00A759D3" w:rsidRPr="00076D5D" w:rsidRDefault="00A759D3" w:rsidP="00A679D2">
            <w:pPr>
              <w:spacing w:line="276" w:lineRule="auto"/>
              <w:rPr>
                <w:b w:val="0"/>
                <w:color w:val="244061"/>
                <w:sz w:val="24"/>
                <w:szCs w:val="24"/>
                <w:lang w:val="en-GB"/>
              </w:rPr>
            </w:pPr>
          </w:p>
        </w:tc>
        <w:tc>
          <w:tcPr>
            <w:tcW w:w="3969" w:type="dxa"/>
          </w:tcPr>
          <w:p w14:paraId="41F34800" w14:textId="77777777" w:rsidR="00A759D3" w:rsidRPr="00076D5D" w:rsidRDefault="00A759D3" w:rsidP="00A759D3">
            <w:pPr>
              <w:spacing w:line="276" w:lineRule="auto"/>
              <w:rPr>
                <w:b w:val="0"/>
                <w:color w:val="244061"/>
                <w:sz w:val="24"/>
                <w:szCs w:val="24"/>
                <w:lang w:val="en-GB"/>
              </w:rPr>
            </w:pPr>
          </w:p>
        </w:tc>
      </w:tr>
      <w:tr w:rsidR="00A759D3" w:rsidRPr="00076D5D" w14:paraId="6FB45FF6" w14:textId="77777777" w:rsidTr="00552B5F">
        <w:tc>
          <w:tcPr>
            <w:tcW w:w="4253" w:type="dxa"/>
          </w:tcPr>
          <w:p w14:paraId="3C36CDAE" w14:textId="77777777" w:rsidR="00A759D3" w:rsidRDefault="00A759D3" w:rsidP="00A759D3">
            <w:pPr>
              <w:spacing w:line="276" w:lineRule="auto"/>
              <w:rPr>
                <w:b w:val="0"/>
                <w:color w:val="244061"/>
                <w:sz w:val="24"/>
                <w:szCs w:val="24"/>
                <w:lang w:val="en-GB"/>
              </w:rPr>
            </w:pPr>
          </w:p>
          <w:p w14:paraId="70AA0443" w14:textId="4C999D5D" w:rsidR="006D7E84" w:rsidRPr="00076D5D" w:rsidRDefault="006D7E84" w:rsidP="00A759D3">
            <w:pPr>
              <w:spacing w:line="276" w:lineRule="auto"/>
              <w:rPr>
                <w:b w:val="0"/>
                <w:color w:val="244061"/>
                <w:sz w:val="24"/>
                <w:szCs w:val="24"/>
                <w:lang w:val="en-GB"/>
              </w:rPr>
            </w:pPr>
          </w:p>
        </w:tc>
        <w:tc>
          <w:tcPr>
            <w:tcW w:w="5670" w:type="dxa"/>
          </w:tcPr>
          <w:p w14:paraId="45726A9C" w14:textId="1B650523" w:rsidR="00A759D3" w:rsidRPr="00076D5D" w:rsidRDefault="00A759D3" w:rsidP="00A679D2">
            <w:pPr>
              <w:spacing w:line="276" w:lineRule="auto"/>
              <w:rPr>
                <w:b w:val="0"/>
                <w:color w:val="244061"/>
                <w:sz w:val="24"/>
                <w:szCs w:val="24"/>
                <w:lang w:val="en-GB"/>
              </w:rPr>
            </w:pPr>
          </w:p>
        </w:tc>
        <w:tc>
          <w:tcPr>
            <w:tcW w:w="3969" w:type="dxa"/>
          </w:tcPr>
          <w:p w14:paraId="5170CEA5" w14:textId="0D82E044" w:rsidR="00A759D3" w:rsidRPr="00076D5D" w:rsidRDefault="00A759D3" w:rsidP="00A759D3">
            <w:pPr>
              <w:spacing w:line="276" w:lineRule="auto"/>
              <w:rPr>
                <w:b w:val="0"/>
                <w:color w:val="244061"/>
                <w:sz w:val="24"/>
                <w:szCs w:val="24"/>
                <w:lang w:val="en-GB"/>
              </w:rPr>
            </w:pPr>
          </w:p>
        </w:tc>
      </w:tr>
      <w:tr w:rsidR="00A759D3" w:rsidRPr="00076D5D" w14:paraId="50293767" w14:textId="77777777" w:rsidTr="00552B5F">
        <w:tc>
          <w:tcPr>
            <w:tcW w:w="4253" w:type="dxa"/>
          </w:tcPr>
          <w:p w14:paraId="6D98BFB6" w14:textId="77777777" w:rsidR="00A759D3" w:rsidRDefault="00A759D3" w:rsidP="00A759D3">
            <w:pPr>
              <w:spacing w:line="276" w:lineRule="auto"/>
              <w:rPr>
                <w:b w:val="0"/>
                <w:color w:val="244061"/>
                <w:sz w:val="24"/>
                <w:szCs w:val="24"/>
                <w:lang w:val="en-GB"/>
              </w:rPr>
            </w:pPr>
          </w:p>
          <w:p w14:paraId="75D26044" w14:textId="1D7D5E56" w:rsidR="006D7E84" w:rsidRPr="00076D5D" w:rsidRDefault="006D7E84" w:rsidP="00A759D3">
            <w:pPr>
              <w:spacing w:line="276" w:lineRule="auto"/>
              <w:rPr>
                <w:b w:val="0"/>
                <w:color w:val="244061"/>
                <w:sz w:val="24"/>
                <w:szCs w:val="24"/>
                <w:lang w:val="en-GB"/>
              </w:rPr>
            </w:pPr>
          </w:p>
        </w:tc>
        <w:tc>
          <w:tcPr>
            <w:tcW w:w="5670" w:type="dxa"/>
          </w:tcPr>
          <w:p w14:paraId="22C4134E" w14:textId="70E24E4B" w:rsidR="00A759D3" w:rsidRPr="00076D5D" w:rsidRDefault="00A759D3" w:rsidP="00A679D2">
            <w:pPr>
              <w:spacing w:line="276" w:lineRule="auto"/>
              <w:rPr>
                <w:b w:val="0"/>
                <w:color w:val="244061"/>
                <w:sz w:val="24"/>
                <w:szCs w:val="24"/>
                <w:lang w:val="en-GB"/>
              </w:rPr>
            </w:pPr>
          </w:p>
        </w:tc>
        <w:tc>
          <w:tcPr>
            <w:tcW w:w="3969" w:type="dxa"/>
          </w:tcPr>
          <w:p w14:paraId="572561E3" w14:textId="6707ABBE" w:rsidR="00A759D3" w:rsidRPr="00076D5D" w:rsidRDefault="00A759D3" w:rsidP="00A759D3">
            <w:pPr>
              <w:spacing w:line="276" w:lineRule="auto"/>
              <w:rPr>
                <w:b w:val="0"/>
                <w:color w:val="244061"/>
                <w:sz w:val="24"/>
                <w:szCs w:val="24"/>
                <w:lang w:val="en-GB"/>
              </w:rPr>
            </w:pPr>
          </w:p>
        </w:tc>
      </w:tr>
      <w:tr w:rsidR="00A759D3" w:rsidRPr="00076D5D" w14:paraId="323B76C1" w14:textId="77777777" w:rsidTr="00552B5F">
        <w:tc>
          <w:tcPr>
            <w:tcW w:w="4253" w:type="dxa"/>
          </w:tcPr>
          <w:p w14:paraId="465D1D1E" w14:textId="77777777" w:rsidR="00A759D3" w:rsidRDefault="00A759D3" w:rsidP="00A759D3">
            <w:pPr>
              <w:spacing w:line="276" w:lineRule="auto"/>
              <w:rPr>
                <w:b w:val="0"/>
                <w:color w:val="244061"/>
                <w:sz w:val="24"/>
                <w:szCs w:val="24"/>
                <w:lang w:val="en-GB"/>
              </w:rPr>
            </w:pPr>
          </w:p>
          <w:p w14:paraId="583F4082" w14:textId="17FFAB58" w:rsidR="006D7E84" w:rsidRPr="00076D5D" w:rsidRDefault="006D7E84" w:rsidP="00A759D3">
            <w:pPr>
              <w:spacing w:line="276" w:lineRule="auto"/>
              <w:rPr>
                <w:b w:val="0"/>
                <w:color w:val="244061"/>
                <w:sz w:val="24"/>
                <w:szCs w:val="24"/>
                <w:lang w:val="en-GB"/>
              </w:rPr>
            </w:pPr>
          </w:p>
        </w:tc>
        <w:tc>
          <w:tcPr>
            <w:tcW w:w="5670" w:type="dxa"/>
          </w:tcPr>
          <w:p w14:paraId="0D9AB01E" w14:textId="2C5476F6" w:rsidR="00A759D3" w:rsidRPr="00076D5D" w:rsidRDefault="00A759D3" w:rsidP="00A679D2">
            <w:pPr>
              <w:spacing w:line="276" w:lineRule="auto"/>
              <w:rPr>
                <w:b w:val="0"/>
                <w:color w:val="244061"/>
                <w:sz w:val="24"/>
                <w:szCs w:val="24"/>
                <w:lang w:val="en-GB"/>
              </w:rPr>
            </w:pPr>
          </w:p>
        </w:tc>
        <w:tc>
          <w:tcPr>
            <w:tcW w:w="3969" w:type="dxa"/>
          </w:tcPr>
          <w:p w14:paraId="0263302A" w14:textId="77777777" w:rsidR="00A759D3" w:rsidRPr="00076D5D" w:rsidRDefault="00A759D3" w:rsidP="00A759D3">
            <w:pPr>
              <w:spacing w:line="276" w:lineRule="auto"/>
              <w:rPr>
                <w:b w:val="0"/>
                <w:color w:val="244061"/>
                <w:sz w:val="24"/>
                <w:szCs w:val="24"/>
                <w:lang w:val="en-GB"/>
              </w:rPr>
            </w:pPr>
          </w:p>
        </w:tc>
      </w:tr>
      <w:tr w:rsidR="00A679D2" w:rsidRPr="00076D5D" w14:paraId="5356373F" w14:textId="77777777" w:rsidTr="00552B5F">
        <w:tc>
          <w:tcPr>
            <w:tcW w:w="4253" w:type="dxa"/>
          </w:tcPr>
          <w:p w14:paraId="26A2E376" w14:textId="77777777" w:rsidR="00A679D2" w:rsidRDefault="00A679D2" w:rsidP="00A759D3">
            <w:pPr>
              <w:rPr>
                <w:b w:val="0"/>
                <w:color w:val="244061"/>
                <w:sz w:val="24"/>
                <w:szCs w:val="24"/>
                <w:lang w:val="en-GB"/>
              </w:rPr>
            </w:pPr>
          </w:p>
          <w:p w14:paraId="0D0E5099" w14:textId="7D32F30B" w:rsidR="006D7E84" w:rsidRPr="00A679D2" w:rsidRDefault="006D7E84" w:rsidP="00A759D3">
            <w:pPr>
              <w:rPr>
                <w:b w:val="0"/>
                <w:color w:val="244061"/>
                <w:sz w:val="24"/>
                <w:szCs w:val="24"/>
                <w:lang w:val="en-GB"/>
              </w:rPr>
            </w:pPr>
          </w:p>
        </w:tc>
        <w:tc>
          <w:tcPr>
            <w:tcW w:w="5670" w:type="dxa"/>
          </w:tcPr>
          <w:p w14:paraId="7936B780" w14:textId="3F64742A" w:rsidR="00A679D2" w:rsidRPr="00A679D2" w:rsidRDefault="00A679D2" w:rsidP="00A679D2">
            <w:pPr>
              <w:rPr>
                <w:b w:val="0"/>
                <w:color w:val="244061"/>
                <w:sz w:val="24"/>
                <w:szCs w:val="24"/>
                <w:lang w:val="en-GB"/>
              </w:rPr>
            </w:pPr>
          </w:p>
        </w:tc>
        <w:tc>
          <w:tcPr>
            <w:tcW w:w="3969" w:type="dxa"/>
          </w:tcPr>
          <w:p w14:paraId="432A9300" w14:textId="77777777" w:rsidR="00A679D2" w:rsidRPr="00076D5D" w:rsidRDefault="00A679D2" w:rsidP="00A759D3">
            <w:pPr>
              <w:rPr>
                <w:b w:val="0"/>
                <w:color w:val="244061"/>
                <w:sz w:val="24"/>
                <w:szCs w:val="24"/>
                <w:lang w:val="en-GB"/>
              </w:rPr>
            </w:pPr>
          </w:p>
        </w:tc>
      </w:tr>
    </w:tbl>
    <w:p w14:paraId="63367BD8" w14:textId="407447F9" w:rsidR="00A759D3" w:rsidRDefault="00A759D3" w:rsidP="005F36D4">
      <w:pPr>
        <w:rPr>
          <w:rFonts w:ascii="Calibri Light" w:hAnsi="Calibri Light"/>
          <w:b w:val="0"/>
          <w:color w:val="244061"/>
          <w:szCs w:val="28"/>
        </w:rPr>
      </w:pPr>
    </w:p>
    <w:p w14:paraId="47F9FDB0" w14:textId="5C8627CC" w:rsidR="006D7E84" w:rsidRDefault="006D7E84" w:rsidP="005F36D4">
      <w:pPr>
        <w:rPr>
          <w:rFonts w:ascii="Calibri Light" w:hAnsi="Calibri Light"/>
          <w:b w:val="0"/>
          <w:color w:val="244061"/>
          <w:szCs w:val="28"/>
        </w:rPr>
      </w:pPr>
    </w:p>
    <w:p w14:paraId="21B1954D" w14:textId="34B97CCC" w:rsidR="006D7E84" w:rsidRDefault="006D7E84" w:rsidP="005F36D4">
      <w:pPr>
        <w:rPr>
          <w:rFonts w:ascii="Calibri Light" w:hAnsi="Calibri Light"/>
          <w:b w:val="0"/>
          <w:color w:val="244061"/>
          <w:szCs w:val="28"/>
        </w:rPr>
      </w:pPr>
    </w:p>
    <w:p w14:paraId="4AF55F12" w14:textId="424D21E3" w:rsidR="006D7E84" w:rsidRDefault="006D7E84" w:rsidP="005F36D4">
      <w:pPr>
        <w:rPr>
          <w:rFonts w:ascii="Calibri Light" w:hAnsi="Calibri Light"/>
          <w:b w:val="0"/>
          <w:color w:val="244061"/>
          <w:szCs w:val="28"/>
        </w:rPr>
      </w:pPr>
    </w:p>
    <w:p w14:paraId="2419CDF8" w14:textId="0CFF6808" w:rsidR="006D7E84" w:rsidRDefault="006D7E84" w:rsidP="005F36D4">
      <w:pPr>
        <w:rPr>
          <w:rFonts w:ascii="Calibri Light" w:hAnsi="Calibri Light"/>
          <w:b w:val="0"/>
          <w:color w:val="244061"/>
          <w:szCs w:val="28"/>
        </w:rPr>
      </w:pPr>
    </w:p>
    <w:p w14:paraId="0F534E8D" w14:textId="77777777" w:rsidR="003D3968" w:rsidRDefault="003D3968" w:rsidP="005F36D4">
      <w:pPr>
        <w:rPr>
          <w:rFonts w:ascii="Calibri Light" w:hAnsi="Calibri Light"/>
          <w:b w:val="0"/>
          <w:color w:val="244061"/>
          <w:szCs w:val="28"/>
        </w:rPr>
      </w:pPr>
    </w:p>
    <w:p w14:paraId="3D46B294" w14:textId="5C3DB008" w:rsidR="006D7E84" w:rsidRDefault="006D7E84" w:rsidP="005F36D4">
      <w:pPr>
        <w:rPr>
          <w:rFonts w:ascii="Calibri Light" w:hAnsi="Calibri Light"/>
          <w:b w:val="0"/>
          <w:color w:val="244061"/>
          <w:szCs w:val="28"/>
        </w:rPr>
      </w:pPr>
    </w:p>
    <w:p w14:paraId="140E3EA6" w14:textId="2DD27D66" w:rsidR="0056049E" w:rsidRPr="009630CC" w:rsidRDefault="007A01C9" w:rsidP="0056049E">
      <w:pPr>
        <w:rPr>
          <w:rFonts w:ascii="Calibri Light" w:hAnsi="Calibri Light"/>
          <w:b w:val="0"/>
          <w:color w:val="0070C0"/>
          <w:szCs w:val="28"/>
          <w:lang w:val="en-GB"/>
        </w:rPr>
      </w:pPr>
      <w:r>
        <w:rPr>
          <w:rFonts w:ascii="Calibri Light" w:hAnsi="Calibri Light"/>
          <w:color w:val="0070C0"/>
          <w:szCs w:val="28"/>
          <w:lang w:val="en-GB"/>
        </w:rPr>
        <w:lastRenderedPageBreak/>
        <w:t>Objectives – standing, n</w:t>
      </w:r>
      <w:r w:rsidR="0056049E" w:rsidRPr="009630CC">
        <w:rPr>
          <w:rFonts w:ascii="Calibri Light" w:hAnsi="Calibri Light"/>
          <w:color w:val="0070C0"/>
          <w:szCs w:val="28"/>
          <w:lang w:val="en-GB"/>
        </w:rPr>
        <w:t>ew or updated objectives:</w:t>
      </w:r>
    </w:p>
    <w:p w14:paraId="018610F1" w14:textId="77777777" w:rsidR="0056049E" w:rsidRPr="00076D5D" w:rsidRDefault="0056049E" w:rsidP="0056049E">
      <w:pPr>
        <w:rPr>
          <w:b w:val="0"/>
          <w:color w:val="244061"/>
          <w:sz w:val="24"/>
          <w:szCs w:val="24"/>
          <w:lang w:val="en-GB"/>
        </w:rPr>
      </w:pPr>
    </w:p>
    <w:p w14:paraId="0F44AE98" w14:textId="6618C18D" w:rsidR="0056049E" w:rsidRPr="00076D5D" w:rsidRDefault="0056049E" w:rsidP="0056049E">
      <w:pPr>
        <w:rPr>
          <w:b w:val="0"/>
          <w:color w:val="244061"/>
          <w:sz w:val="24"/>
          <w:szCs w:val="24"/>
          <w:lang w:val="en-GB"/>
        </w:rPr>
      </w:pPr>
      <w:r w:rsidRPr="00076D5D">
        <w:rPr>
          <w:color w:val="244061"/>
          <w:sz w:val="24"/>
          <w:szCs w:val="24"/>
          <w:lang w:val="en-GB"/>
        </w:rPr>
        <w:t>What might be included in the conversation</w:t>
      </w:r>
      <w:r w:rsidR="009630CC">
        <w:rPr>
          <w:color w:val="244061"/>
          <w:sz w:val="24"/>
          <w:szCs w:val="24"/>
          <w:lang w:val="en-GB"/>
        </w:rPr>
        <w:t>?</w:t>
      </w:r>
      <w:r w:rsidRPr="00076D5D">
        <w:rPr>
          <w:color w:val="244061"/>
          <w:sz w:val="24"/>
          <w:szCs w:val="24"/>
          <w:lang w:val="en-GB"/>
        </w:rPr>
        <w:t xml:space="preserve">: </w:t>
      </w:r>
      <w:r w:rsidRPr="00076D5D">
        <w:rPr>
          <w:b w:val="0"/>
          <w:color w:val="244061"/>
          <w:sz w:val="24"/>
          <w:szCs w:val="24"/>
          <w:lang w:val="en-GB"/>
        </w:rPr>
        <w:t>Do you have clear tasks/objectives which are challenging and achievable? Are they SMART? Are you able to deal with your workload? Do you have any suggestions for improving the way your work is carried out?  Do you feel encouraged and supported by colleagues</w:t>
      </w:r>
      <w:r w:rsidR="009630CC">
        <w:rPr>
          <w:b w:val="0"/>
          <w:color w:val="244061"/>
          <w:sz w:val="24"/>
          <w:szCs w:val="24"/>
          <w:lang w:val="en-GB"/>
        </w:rPr>
        <w:t xml:space="preserve"> and managers</w:t>
      </w:r>
      <w:r w:rsidRPr="00076D5D">
        <w:rPr>
          <w:b w:val="0"/>
          <w:color w:val="244061"/>
          <w:sz w:val="24"/>
          <w:szCs w:val="24"/>
          <w:lang w:val="en-GB"/>
        </w:rPr>
        <w:t xml:space="preserve"> in your team? Do you have the information, tools and training </w:t>
      </w:r>
      <w:r w:rsidR="006D7E84">
        <w:rPr>
          <w:b w:val="0"/>
          <w:color w:val="244061"/>
          <w:sz w:val="24"/>
          <w:szCs w:val="24"/>
          <w:lang w:val="en-GB"/>
        </w:rPr>
        <w:t xml:space="preserve">needed </w:t>
      </w:r>
      <w:r w:rsidRPr="00076D5D">
        <w:rPr>
          <w:b w:val="0"/>
          <w:color w:val="244061"/>
          <w:sz w:val="24"/>
          <w:szCs w:val="24"/>
          <w:lang w:val="en-GB"/>
        </w:rPr>
        <w:t>to carry out your work?</w:t>
      </w:r>
    </w:p>
    <w:p w14:paraId="58EAA3CF" w14:textId="77777777" w:rsidR="0056049E" w:rsidRPr="00076D5D" w:rsidRDefault="0056049E" w:rsidP="0056049E">
      <w:pPr>
        <w:rPr>
          <w:b w:val="0"/>
          <w:color w:val="244061"/>
          <w:sz w:val="24"/>
          <w:szCs w:val="24"/>
          <w:lang w:val="en-GB"/>
        </w:rPr>
      </w:pPr>
    </w:p>
    <w:p w14:paraId="23C4C98D" w14:textId="0F17ACCB" w:rsidR="0056049E" w:rsidRPr="00076D5D" w:rsidRDefault="0056049E" w:rsidP="0056049E">
      <w:pPr>
        <w:rPr>
          <w:b w:val="0"/>
          <w:color w:val="244061"/>
          <w:sz w:val="24"/>
          <w:szCs w:val="24"/>
          <w:lang w:val="en-GB"/>
        </w:rPr>
      </w:pPr>
      <w:r w:rsidRPr="00076D5D">
        <w:rPr>
          <w:color w:val="244061"/>
          <w:sz w:val="24"/>
          <w:szCs w:val="24"/>
          <w:lang w:val="en-GB"/>
        </w:rPr>
        <w:t xml:space="preserve">Useful Resources: </w:t>
      </w:r>
      <w:r w:rsidR="006D7E84" w:rsidRPr="006D7E84">
        <w:rPr>
          <w:b w:val="0"/>
          <w:color w:val="244061"/>
          <w:sz w:val="24"/>
          <w:szCs w:val="24"/>
          <w:lang w:val="en-GB"/>
        </w:rPr>
        <w:t>Consider Strategy 2030 and the University Values.</w:t>
      </w:r>
      <w:r w:rsidR="006D7E84">
        <w:rPr>
          <w:color w:val="244061"/>
          <w:sz w:val="24"/>
          <w:szCs w:val="24"/>
          <w:lang w:val="en-GB"/>
        </w:rPr>
        <w:t xml:space="preserve">  </w:t>
      </w:r>
      <w:r w:rsidR="006D7E84">
        <w:rPr>
          <w:b w:val="0"/>
          <w:color w:val="244061"/>
          <w:sz w:val="24"/>
          <w:szCs w:val="24"/>
          <w:lang w:val="en-GB"/>
        </w:rPr>
        <w:t xml:space="preserve">Departmental and College plans. Check your job description – what have you been asked to do?   </w:t>
      </w:r>
      <w:r w:rsidR="006D7E84" w:rsidRPr="006D7E84">
        <w:rPr>
          <w:b w:val="0"/>
          <w:color w:val="244061"/>
          <w:sz w:val="24"/>
          <w:szCs w:val="24"/>
          <w:lang w:val="en-GB"/>
        </w:rPr>
        <w:t xml:space="preserve">Also see the advice about </w:t>
      </w:r>
      <w:r w:rsidR="006D7E84">
        <w:rPr>
          <w:b w:val="0"/>
          <w:color w:val="244061"/>
          <w:sz w:val="24"/>
          <w:szCs w:val="24"/>
          <w:lang w:val="en-GB"/>
        </w:rPr>
        <w:t>creating objectives</w:t>
      </w:r>
      <w:r w:rsidR="006D7E84" w:rsidRPr="006D7E84">
        <w:rPr>
          <w:b w:val="0"/>
          <w:color w:val="244061"/>
          <w:sz w:val="24"/>
          <w:szCs w:val="24"/>
          <w:lang w:val="en-GB"/>
        </w:rPr>
        <w:t xml:space="preserve"> in the PD</w:t>
      </w:r>
      <w:r w:rsidR="006D7E84">
        <w:rPr>
          <w:b w:val="0"/>
          <w:color w:val="244061"/>
          <w:sz w:val="24"/>
          <w:szCs w:val="24"/>
          <w:lang w:val="en-GB"/>
        </w:rPr>
        <w:t>R</w:t>
      </w:r>
      <w:r w:rsidR="006D7E84" w:rsidRPr="006D7E84">
        <w:rPr>
          <w:b w:val="0"/>
          <w:color w:val="244061"/>
          <w:sz w:val="24"/>
          <w:szCs w:val="24"/>
          <w:lang w:val="en-GB"/>
        </w:rPr>
        <w:t xml:space="preserve"> booklets: </w:t>
      </w:r>
      <w:hyperlink r:id="rId17" w:history="1">
        <w:r w:rsidR="006D7E84">
          <w:rPr>
            <w:rStyle w:val="Hyperlink"/>
            <w:rFonts w:eastAsia="Times New Roman" w:cs="Arial"/>
            <w:b w:val="0"/>
            <w:sz w:val="24"/>
            <w:szCs w:val="24"/>
            <w:lang w:val="en-GB" w:eastAsia="en-GB"/>
          </w:rPr>
          <w:t>Reviewers</w:t>
        </w:r>
      </w:hyperlink>
      <w:r w:rsidR="006D7E84">
        <w:rPr>
          <w:rFonts w:eastAsia="Times New Roman" w:cs="Arial"/>
          <w:b w:val="0"/>
          <w:color w:val="auto"/>
          <w:sz w:val="24"/>
          <w:szCs w:val="24"/>
          <w:lang w:val="en-GB" w:eastAsia="en-GB"/>
        </w:rPr>
        <w:t xml:space="preserve"> </w:t>
      </w:r>
      <w:r w:rsidR="006D7E84" w:rsidRPr="00A13772">
        <w:rPr>
          <w:rFonts w:eastAsia="Times New Roman" w:cs="Arial"/>
          <w:b w:val="0"/>
          <w:color w:val="auto"/>
          <w:sz w:val="24"/>
          <w:szCs w:val="24"/>
          <w:lang w:val="en-GB" w:eastAsia="en-GB"/>
        </w:rPr>
        <w:t xml:space="preserve"> and </w:t>
      </w:r>
      <w:hyperlink r:id="rId18" w:history="1">
        <w:r w:rsidR="003D3968" w:rsidRPr="003D3968">
          <w:rPr>
            <w:rStyle w:val="Hyperlink"/>
            <w:b w:val="0"/>
            <w:bCs/>
            <w:sz w:val="24"/>
            <w:szCs w:val="24"/>
          </w:rPr>
          <w:t>Reviewees</w:t>
        </w:r>
      </w:hyperlink>
      <w:r w:rsidR="003D3968" w:rsidRPr="003D3968">
        <w:rPr>
          <w:b w:val="0"/>
          <w:bCs/>
          <w:sz w:val="24"/>
          <w:szCs w:val="24"/>
        </w:rPr>
        <w:t xml:space="preserve"> </w:t>
      </w:r>
      <w:r w:rsidR="00286AAE" w:rsidRPr="00286AAE">
        <w:rPr>
          <w:rStyle w:val="Hyperlink"/>
          <w:rFonts w:eastAsia="Times New Roman" w:cs="Arial"/>
          <w:b w:val="0"/>
          <w:sz w:val="24"/>
          <w:szCs w:val="24"/>
          <w:u w:val="none"/>
          <w:lang w:val="en-GB" w:eastAsia="en-GB"/>
        </w:rPr>
        <w:t xml:space="preserve"> .</w:t>
      </w:r>
      <w:r w:rsidR="00286AAE">
        <w:rPr>
          <w:rStyle w:val="Hyperlink"/>
          <w:rFonts w:eastAsia="Times New Roman" w:cs="Arial"/>
          <w:b w:val="0"/>
          <w:sz w:val="24"/>
          <w:szCs w:val="24"/>
          <w:lang w:val="en-GB" w:eastAsia="en-GB"/>
        </w:rPr>
        <w:t xml:space="preserve">  </w:t>
      </w:r>
      <w:r w:rsidR="00286AAE" w:rsidRPr="00286AAE">
        <w:rPr>
          <w:b w:val="0"/>
          <w:color w:val="244061"/>
          <w:sz w:val="24"/>
          <w:szCs w:val="24"/>
        </w:rPr>
        <w:t xml:space="preserve">Colleagues who </w:t>
      </w:r>
      <w:r w:rsidR="003D3968">
        <w:rPr>
          <w:b w:val="0"/>
          <w:color w:val="244061"/>
          <w:sz w:val="24"/>
          <w:szCs w:val="24"/>
        </w:rPr>
        <w:t>use</w:t>
      </w:r>
      <w:r w:rsidR="00286AAE" w:rsidRPr="00286AAE">
        <w:rPr>
          <w:b w:val="0"/>
          <w:color w:val="244061"/>
          <w:sz w:val="24"/>
          <w:szCs w:val="24"/>
        </w:rPr>
        <w:t xml:space="preserve"> the Academic Dashboard </w:t>
      </w:r>
      <w:r w:rsidR="003D3968">
        <w:rPr>
          <w:b w:val="0"/>
          <w:color w:val="244061"/>
          <w:sz w:val="24"/>
          <w:szCs w:val="24"/>
        </w:rPr>
        <w:t>can view it from</w:t>
      </w:r>
      <w:r w:rsidR="00286AAE" w:rsidRPr="00286AAE">
        <w:rPr>
          <w:color w:val="244061"/>
          <w:sz w:val="24"/>
          <w:szCs w:val="24"/>
        </w:rPr>
        <w:t xml:space="preserve"> </w:t>
      </w:r>
      <w:hyperlink r:id="rId19" w:history="1">
        <w:r w:rsidR="003D3968" w:rsidRPr="003D3968">
          <w:rPr>
            <w:rStyle w:val="Hyperlink"/>
            <w:b w:val="0"/>
            <w:bCs/>
            <w:sz w:val="24"/>
            <w:szCs w:val="24"/>
          </w:rPr>
          <w:t>the MI Hub</w:t>
        </w:r>
      </w:hyperlink>
      <w:r w:rsidR="003D3968">
        <w:t xml:space="preserve"> </w:t>
      </w:r>
    </w:p>
    <w:p w14:paraId="11271699" w14:textId="77777777" w:rsidR="00286AAE" w:rsidRDefault="00286AAE" w:rsidP="0056049E">
      <w:pPr>
        <w:rPr>
          <w:color w:val="244061"/>
          <w:sz w:val="24"/>
          <w:szCs w:val="24"/>
          <w:lang w:val="en-GB"/>
        </w:rPr>
      </w:pPr>
    </w:p>
    <w:p w14:paraId="4F74EA7B" w14:textId="21F00CC8" w:rsidR="0056049E" w:rsidRDefault="0056049E" w:rsidP="0056049E">
      <w:pPr>
        <w:rPr>
          <w:color w:val="244061"/>
          <w:sz w:val="24"/>
          <w:szCs w:val="24"/>
          <w:lang w:val="en-GB"/>
        </w:rPr>
      </w:pPr>
      <w:r w:rsidRPr="00076D5D">
        <w:rPr>
          <w:color w:val="244061"/>
          <w:sz w:val="24"/>
          <w:szCs w:val="24"/>
          <w:lang w:val="en-GB"/>
        </w:rPr>
        <w:t>Recording the outcomes:</w:t>
      </w:r>
    </w:p>
    <w:p w14:paraId="754A594B" w14:textId="77777777" w:rsidR="006D7E84" w:rsidRPr="00076D5D" w:rsidRDefault="006D7E84" w:rsidP="0056049E">
      <w:pPr>
        <w:rPr>
          <w:color w:val="244061"/>
          <w:sz w:val="24"/>
          <w:szCs w:val="24"/>
          <w:lang w:val="en-GB"/>
        </w:rPr>
      </w:pPr>
    </w:p>
    <w:p w14:paraId="4B5F1995" w14:textId="0BE00180" w:rsidR="00611281" w:rsidRPr="007A01C9" w:rsidRDefault="007A01C9" w:rsidP="0056049E">
      <w:pPr>
        <w:rPr>
          <w:b w:val="0"/>
          <w:color w:val="244061"/>
          <w:sz w:val="24"/>
          <w:szCs w:val="24"/>
          <w:lang w:val="en-GB"/>
        </w:rPr>
      </w:pPr>
      <w:r w:rsidRPr="006D7E84">
        <w:rPr>
          <w:color w:val="244061"/>
          <w:sz w:val="24"/>
          <w:szCs w:val="24"/>
          <w:lang w:val="en-GB"/>
        </w:rPr>
        <w:t>Standing objectives:</w:t>
      </w:r>
      <w:r>
        <w:rPr>
          <w:color w:val="244061"/>
          <w:sz w:val="24"/>
          <w:szCs w:val="24"/>
          <w:lang w:val="en-GB"/>
        </w:rPr>
        <w:t xml:space="preserve"> </w:t>
      </w:r>
      <w:r w:rsidRPr="007A01C9">
        <w:rPr>
          <w:b w:val="0"/>
          <w:color w:val="244061"/>
          <w:sz w:val="24"/>
          <w:szCs w:val="24"/>
          <w:lang w:val="en-GB"/>
        </w:rPr>
        <w:t>These might be objectives that are always required of your role</w:t>
      </w:r>
      <w:r w:rsidR="006D7E84">
        <w:rPr>
          <w:b w:val="0"/>
          <w:color w:val="244061"/>
          <w:sz w:val="24"/>
          <w:szCs w:val="24"/>
          <w:lang w:val="en-GB"/>
        </w:rPr>
        <w:t xml:space="preserve"> and do not change between years</w:t>
      </w:r>
      <w:r w:rsidRPr="007A01C9">
        <w:rPr>
          <w:b w:val="0"/>
          <w:color w:val="244061"/>
          <w:sz w:val="24"/>
          <w:szCs w:val="24"/>
          <w:lang w:val="en-GB"/>
        </w:rPr>
        <w:t>:</w:t>
      </w:r>
    </w:p>
    <w:p w14:paraId="24281C13" w14:textId="77777777" w:rsidR="007A01C9" w:rsidRPr="00076D5D" w:rsidRDefault="007A01C9" w:rsidP="0056049E">
      <w:pPr>
        <w:rPr>
          <w:color w:val="244061"/>
          <w:sz w:val="24"/>
          <w:szCs w:val="24"/>
          <w:lang w:val="en-GB"/>
        </w:rPr>
      </w:pPr>
    </w:p>
    <w:tbl>
      <w:tblPr>
        <w:tblStyle w:val="TableGrid"/>
        <w:tblW w:w="0" w:type="auto"/>
        <w:tblLook w:val="04A0" w:firstRow="1" w:lastRow="0" w:firstColumn="1" w:lastColumn="0" w:noHBand="0" w:noVBand="1"/>
      </w:tblPr>
      <w:tblGrid>
        <w:gridCol w:w="2972"/>
        <w:gridCol w:w="3686"/>
        <w:gridCol w:w="3260"/>
        <w:gridCol w:w="3969"/>
      </w:tblGrid>
      <w:tr w:rsidR="00E650FC" w:rsidRPr="00076D5D" w14:paraId="3E33A3AB" w14:textId="77777777" w:rsidTr="009630CC">
        <w:tc>
          <w:tcPr>
            <w:tcW w:w="2972" w:type="dxa"/>
            <w:shd w:val="clear" w:color="auto" w:fill="D9D9D9" w:themeFill="background1" w:themeFillShade="D9"/>
          </w:tcPr>
          <w:p w14:paraId="11034988" w14:textId="1B613527" w:rsidR="00E650FC" w:rsidRPr="00076D5D" w:rsidRDefault="009630CC" w:rsidP="0056049E">
            <w:pPr>
              <w:rPr>
                <w:color w:val="244061"/>
                <w:sz w:val="24"/>
                <w:szCs w:val="24"/>
                <w:lang w:val="en-GB"/>
              </w:rPr>
            </w:pPr>
            <w:r>
              <w:rPr>
                <w:color w:val="244061"/>
                <w:sz w:val="24"/>
                <w:szCs w:val="24"/>
                <w:lang w:val="en-GB"/>
              </w:rPr>
              <w:t xml:space="preserve">Agreed </w:t>
            </w:r>
            <w:r w:rsidR="00E650FC" w:rsidRPr="00076D5D">
              <w:rPr>
                <w:color w:val="244061"/>
                <w:sz w:val="24"/>
                <w:szCs w:val="24"/>
                <w:lang w:val="en-GB"/>
              </w:rPr>
              <w:t>Objective</w:t>
            </w:r>
            <w:r>
              <w:rPr>
                <w:color w:val="244061"/>
                <w:sz w:val="24"/>
                <w:szCs w:val="24"/>
                <w:lang w:val="en-GB"/>
              </w:rPr>
              <w:t>s</w:t>
            </w:r>
          </w:p>
        </w:tc>
        <w:tc>
          <w:tcPr>
            <w:tcW w:w="3686" w:type="dxa"/>
            <w:shd w:val="clear" w:color="auto" w:fill="D9D9D9" w:themeFill="background1" w:themeFillShade="D9"/>
          </w:tcPr>
          <w:p w14:paraId="46289084" w14:textId="02B7D444" w:rsidR="00E650FC" w:rsidRPr="00076D5D" w:rsidRDefault="00E650FC" w:rsidP="0056049E">
            <w:pPr>
              <w:rPr>
                <w:color w:val="244061"/>
                <w:sz w:val="24"/>
                <w:szCs w:val="24"/>
                <w:lang w:val="en-GB"/>
              </w:rPr>
            </w:pPr>
            <w:r w:rsidRPr="00076D5D">
              <w:rPr>
                <w:color w:val="244061"/>
                <w:sz w:val="24"/>
                <w:szCs w:val="24"/>
                <w:lang w:val="en-GB"/>
              </w:rPr>
              <w:t>Detail</w:t>
            </w:r>
          </w:p>
        </w:tc>
        <w:tc>
          <w:tcPr>
            <w:tcW w:w="3260" w:type="dxa"/>
            <w:shd w:val="clear" w:color="auto" w:fill="D9D9D9" w:themeFill="background1" w:themeFillShade="D9"/>
          </w:tcPr>
          <w:p w14:paraId="1D3CF4F1" w14:textId="4312A389" w:rsidR="00E650FC" w:rsidRPr="00076D5D" w:rsidRDefault="00E650FC" w:rsidP="0056049E">
            <w:pPr>
              <w:rPr>
                <w:color w:val="244061"/>
                <w:sz w:val="24"/>
                <w:szCs w:val="24"/>
                <w:lang w:val="en-GB"/>
              </w:rPr>
            </w:pPr>
            <w:r w:rsidRPr="00076D5D">
              <w:rPr>
                <w:color w:val="244061"/>
                <w:sz w:val="24"/>
                <w:szCs w:val="24"/>
                <w:lang w:val="en-GB"/>
              </w:rPr>
              <w:t>Timescale</w:t>
            </w:r>
            <w:r w:rsidR="007A01C9">
              <w:rPr>
                <w:color w:val="244061"/>
                <w:sz w:val="24"/>
                <w:szCs w:val="24"/>
                <w:lang w:val="en-GB"/>
              </w:rPr>
              <w:t xml:space="preserve"> and resources</w:t>
            </w:r>
          </w:p>
        </w:tc>
        <w:tc>
          <w:tcPr>
            <w:tcW w:w="3969" w:type="dxa"/>
            <w:shd w:val="clear" w:color="auto" w:fill="D9D9D9" w:themeFill="background1" w:themeFillShade="D9"/>
          </w:tcPr>
          <w:p w14:paraId="468D84FC" w14:textId="41E7C880" w:rsidR="00E650FC" w:rsidRPr="00076D5D" w:rsidRDefault="00E650FC" w:rsidP="0056049E">
            <w:pPr>
              <w:rPr>
                <w:color w:val="244061"/>
                <w:sz w:val="24"/>
                <w:szCs w:val="24"/>
                <w:lang w:val="en-GB"/>
              </w:rPr>
            </w:pPr>
            <w:r w:rsidRPr="00076D5D">
              <w:rPr>
                <w:color w:val="244061"/>
                <w:sz w:val="24"/>
                <w:szCs w:val="24"/>
                <w:lang w:val="en-GB"/>
              </w:rPr>
              <w:t>Updates</w:t>
            </w:r>
            <w:r w:rsidR="007A01C9">
              <w:rPr>
                <w:color w:val="244061"/>
                <w:sz w:val="24"/>
                <w:szCs w:val="24"/>
                <w:lang w:val="en-GB"/>
              </w:rPr>
              <w:t xml:space="preserve"> and reviews</w:t>
            </w:r>
          </w:p>
        </w:tc>
      </w:tr>
      <w:tr w:rsidR="007A01C9" w:rsidRPr="00076D5D" w14:paraId="4346DDEB" w14:textId="77777777" w:rsidTr="009630CC">
        <w:tc>
          <w:tcPr>
            <w:tcW w:w="2972" w:type="dxa"/>
          </w:tcPr>
          <w:p w14:paraId="12ECDAE7" w14:textId="2BA6402D" w:rsidR="007A01C9" w:rsidRDefault="007A01C9" w:rsidP="007A01C9">
            <w:pPr>
              <w:rPr>
                <w:color w:val="244061"/>
                <w:sz w:val="24"/>
                <w:szCs w:val="24"/>
                <w:lang w:val="en-GB"/>
              </w:rPr>
            </w:pPr>
          </w:p>
        </w:tc>
        <w:tc>
          <w:tcPr>
            <w:tcW w:w="3686" w:type="dxa"/>
          </w:tcPr>
          <w:p w14:paraId="23968CC3" w14:textId="77777777" w:rsidR="007A01C9" w:rsidRPr="00076D5D" w:rsidRDefault="007A01C9" w:rsidP="0056049E">
            <w:pPr>
              <w:rPr>
                <w:color w:val="244061"/>
                <w:sz w:val="24"/>
                <w:szCs w:val="24"/>
                <w:lang w:val="en-GB"/>
              </w:rPr>
            </w:pPr>
          </w:p>
        </w:tc>
        <w:tc>
          <w:tcPr>
            <w:tcW w:w="3260" w:type="dxa"/>
          </w:tcPr>
          <w:p w14:paraId="61A2DB32" w14:textId="77777777" w:rsidR="007A01C9" w:rsidRPr="00076D5D" w:rsidRDefault="007A01C9" w:rsidP="0056049E">
            <w:pPr>
              <w:rPr>
                <w:color w:val="244061"/>
                <w:sz w:val="24"/>
                <w:szCs w:val="24"/>
                <w:lang w:val="en-GB"/>
              </w:rPr>
            </w:pPr>
          </w:p>
        </w:tc>
        <w:tc>
          <w:tcPr>
            <w:tcW w:w="3969" w:type="dxa"/>
          </w:tcPr>
          <w:p w14:paraId="3FBFFC82" w14:textId="77777777" w:rsidR="007A01C9" w:rsidRPr="00076D5D" w:rsidRDefault="007A01C9" w:rsidP="0056049E">
            <w:pPr>
              <w:rPr>
                <w:color w:val="244061"/>
                <w:sz w:val="24"/>
                <w:szCs w:val="24"/>
                <w:lang w:val="en-GB"/>
              </w:rPr>
            </w:pPr>
          </w:p>
        </w:tc>
      </w:tr>
      <w:tr w:rsidR="00546836" w:rsidRPr="00076D5D" w14:paraId="752DF47A" w14:textId="77777777" w:rsidTr="009630CC">
        <w:tc>
          <w:tcPr>
            <w:tcW w:w="2972" w:type="dxa"/>
          </w:tcPr>
          <w:p w14:paraId="1AD4D269" w14:textId="23F8CC6D" w:rsidR="00546836" w:rsidRPr="007A01C9" w:rsidRDefault="00546836" w:rsidP="00546836">
            <w:pPr>
              <w:rPr>
                <w:b w:val="0"/>
                <w:color w:val="244061"/>
                <w:sz w:val="24"/>
                <w:szCs w:val="24"/>
                <w:lang w:val="en-GB"/>
              </w:rPr>
            </w:pPr>
          </w:p>
        </w:tc>
        <w:tc>
          <w:tcPr>
            <w:tcW w:w="3686" w:type="dxa"/>
          </w:tcPr>
          <w:p w14:paraId="7198D784" w14:textId="2AD408F4" w:rsidR="00546836" w:rsidRPr="007A01C9" w:rsidRDefault="00546836" w:rsidP="00546836">
            <w:pPr>
              <w:rPr>
                <w:b w:val="0"/>
                <w:color w:val="244061"/>
                <w:sz w:val="24"/>
                <w:szCs w:val="24"/>
                <w:lang w:val="en-GB"/>
              </w:rPr>
            </w:pPr>
          </w:p>
        </w:tc>
        <w:tc>
          <w:tcPr>
            <w:tcW w:w="3260" w:type="dxa"/>
          </w:tcPr>
          <w:p w14:paraId="0F90C6D6" w14:textId="77777777" w:rsidR="00546836" w:rsidRPr="00076D5D" w:rsidRDefault="00546836" w:rsidP="0056049E">
            <w:pPr>
              <w:rPr>
                <w:color w:val="244061"/>
                <w:sz w:val="24"/>
                <w:szCs w:val="24"/>
                <w:lang w:val="en-GB"/>
              </w:rPr>
            </w:pPr>
          </w:p>
        </w:tc>
        <w:tc>
          <w:tcPr>
            <w:tcW w:w="3969" w:type="dxa"/>
          </w:tcPr>
          <w:p w14:paraId="4028B82A" w14:textId="77777777" w:rsidR="00546836" w:rsidRPr="00076D5D" w:rsidRDefault="00546836" w:rsidP="0056049E">
            <w:pPr>
              <w:rPr>
                <w:color w:val="244061"/>
                <w:sz w:val="24"/>
                <w:szCs w:val="24"/>
                <w:lang w:val="en-GB"/>
              </w:rPr>
            </w:pPr>
          </w:p>
        </w:tc>
      </w:tr>
      <w:tr w:rsidR="00546836" w:rsidRPr="00076D5D" w14:paraId="1A5A8E38" w14:textId="77777777" w:rsidTr="009630CC">
        <w:tc>
          <w:tcPr>
            <w:tcW w:w="2972" w:type="dxa"/>
          </w:tcPr>
          <w:p w14:paraId="1F03A1D8" w14:textId="6672C9BA" w:rsidR="00546836" w:rsidRPr="00546836" w:rsidRDefault="00546836" w:rsidP="00546836">
            <w:pPr>
              <w:rPr>
                <w:color w:val="244061"/>
                <w:sz w:val="24"/>
                <w:szCs w:val="24"/>
                <w:lang w:val="en-GB"/>
              </w:rPr>
            </w:pPr>
          </w:p>
        </w:tc>
        <w:tc>
          <w:tcPr>
            <w:tcW w:w="3686" w:type="dxa"/>
          </w:tcPr>
          <w:p w14:paraId="69648BF2" w14:textId="77777777" w:rsidR="00546836" w:rsidRPr="00546836" w:rsidRDefault="00546836" w:rsidP="00546836">
            <w:pPr>
              <w:rPr>
                <w:color w:val="244061"/>
                <w:sz w:val="24"/>
                <w:szCs w:val="24"/>
                <w:lang w:val="en-GB"/>
              </w:rPr>
            </w:pPr>
          </w:p>
        </w:tc>
        <w:tc>
          <w:tcPr>
            <w:tcW w:w="3260" w:type="dxa"/>
          </w:tcPr>
          <w:p w14:paraId="5159B0C2" w14:textId="77777777" w:rsidR="00546836" w:rsidRPr="00076D5D" w:rsidRDefault="00546836" w:rsidP="0056049E">
            <w:pPr>
              <w:rPr>
                <w:color w:val="244061"/>
                <w:sz w:val="24"/>
                <w:szCs w:val="24"/>
                <w:lang w:val="en-GB"/>
              </w:rPr>
            </w:pPr>
          </w:p>
        </w:tc>
        <w:tc>
          <w:tcPr>
            <w:tcW w:w="3969" w:type="dxa"/>
          </w:tcPr>
          <w:p w14:paraId="78DEE741" w14:textId="77777777" w:rsidR="00546836" w:rsidRPr="00076D5D" w:rsidRDefault="00546836" w:rsidP="0056049E">
            <w:pPr>
              <w:rPr>
                <w:color w:val="244061"/>
                <w:sz w:val="24"/>
                <w:szCs w:val="24"/>
                <w:lang w:val="en-GB"/>
              </w:rPr>
            </w:pPr>
          </w:p>
        </w:tc>
      </w:tr>
      <w:tr w:rsidR="00546836" w:rsidRPr="00076D5D" w14:paraId="4E4CCDB7" w14:textId="77777777" w:rsidTr="009630CC">
        <w:tc>
          <w:tcPr>
            <w:tcW w:w="2972" w:type="dxa"/>
          </w:tcPr>
          <w:p w14:paraId="36559DB6" w14:textId="73FD4CAE" w:rsidR="00546836" w:rsidRPr="00A679D2" w:rsidRDefault="00546836" w:rsidP="00546836">
            <w:pPr>
              <w:rPr>
                <w:b w:val="0"/>
                <w:color w:val="244061"/>
                <w:sz w:val="24"/>
                <w:szCs w:val="24"/>
                <w:lang w:val="en-GB"/>
              </w:rPr>
            </w:pPr>
          </w:p>
        </w:tc>
        <w:tc>
          <w:tcPr>
            <w:tcW w:w="3686" w:type="dxa"/>
          </w:tcPr>
          <w:p w14:paraId="0D902DD4" w14:textId="77777777" w:rsidR="00546836" w:rsidRPr="00546836" w:rsidRDefault="00546836" w:rsidP="00546836">
            <w:pPr>
              <w:rPr>
                <w:color w:val="244061"/>
                <w:sz w:val="24"/>
                <w:szCs w:val="24"/>
                <w:lang w:val="en-GB"/>
              </w:rPr>
            </w:pPr>
          </w:p>
        </w:tc>
        <w:tc>
          <w:tcPr>
            <w:tcW w:w="3260" w:type="dxa"/>
          </w:tcPr>
          <w:p w14:paraId="6F3AE844" w14:textId="77777777" w:rsidR="00546836" w:rsidRPr="00076D5D" w:rsidRDefault="00546836" w:rsidP="0056049E">
            <w:pPr>
              <w:rPr>
                <w:color w:val="244061"/>
                <w:sz w:val="24"/>
                <w:szCs w:val="24"/>
                <w:lang w:val="en-GB"/>
              </w:rPr>
            </w:pPr>
          </w:p>
        </w:tc>
        <w:tc>
          <w:tcPr>
            <w:tcW w:w="3969" w:type="dxa"/>
          </w:tcPr>
          <w:p w14:paraId="41ED7921" w14:textId="77777777" w:rsidR="00546836" w:rsidRPr="00076D5D" w:rsidRDefault="00546836" w:rsidP="0056049E">
            <w:pPr>
              <w:rPr>
                <w:color w:val="244061"/>
                <w:sz w:val="24"/>
                <w:szCs w:val="24"/>
                <w:lang w:val="en-GB"/>
              </w:rPr>
            </w:pPr>
          </w:p>
        </w:tc>
      </w:tr>
    </w:tbl>
    <w:p w14:paraId="30F50604" w14:textId="7564EBF2" w:rsidR="00611281" w:rsidRDefault="00611281" w:rsidP="0056049E">
      <w:pPr>
        <w:rPr>
          <w:color w:val="244061"/>
          <w:sz w:val="24"/>
          <w:szCs w:val="24"/>
          <w:lang w:val="en-GB"/>
        </w:rPr>
      </w:pPr>
    </w:p>
    <w:p w14:paraId="3BBC9ED9" w14:textId="404770F7" w:rsidR="007A01C9" w:rsidRPr="00076D5D" w:rsidRDefault="007A01C9" w:rsidP="0056049E">
      <w:pPr>
        <w:rPr>
          <w:color w:val="244061"/>
          <w:sz w:val="24"/>
          <w:szCs w:val="24"/>
          <w:lang w:val="en-GB"/>
        </w:rPr>
      </w:pPr>
      <w:r w:rsidRPr="006D7E84">
        <w:rPr>
          <w:color w:val="244061"/>
          <w:sz w:val="24"/>
          <w:szCs w:val="24"/>
          <w:lang w:val="en-GB"/>
        </w:rPr>
        <w:t>Additional or new objectives:</w:t>
      </w:r>
      <w:r>
        <w:rPr>
          <w:color w:val="244061"/>
          <w:sz w:val="24"/>
          <w:szCs w:val="24"/>
          <w:lang w:val="en-GB"/>
        </w:rPr>
        <w:t xml:space="preserve"> </w:t>
      </w:r>
      <w:r w:rsidRPr="007A01C9">
        <w:rPr>
          <w:b w:val="0"/>
          <w:color w:val="244061"/>
          <w:sz w:val="24"/>
          <w:szCs w:val="24"/>
          <w:lang w:val="en-GB"/>
        </w:rPr>
        <w:t xml:space="preserve"> These might be additional </w:t>
      </w:r>
      <w:r w:rsidR="00013938">
        <w:rPr>
          <w:b w:val="0"/>
          <w:color w:val="244061"/>
          <w:sz w:val="24"/>
          <w:szCs w:val="24"/>
          <w:lang w:val="en-GB"/>
        </w:rPr>
        <w:t xml:space="preserve">objectives, </w:t>
      </w:r>
      <w:r w:rsidRPr="007A01C9">
        <w:rPr>
          <w:b w:val="0"/>
          <w:color w:val="244061"/>
          <w:sz w:val="24"/>
          <w:szCs w:val="24"/>
          <w:lang w:val="en-GB"/>
        </w:rPr>
        <w:t xml:space="preserve">projects, subject areas or work that </w:t>
      </w:r>
      <w:r w:rsidR="006D7E84">
        <w:rPr>
          <w:b w:val="0"/>
          <w:color w:val="244061"/>
          <w:sz w:val="24"/>
          <w:szCs w:val="24"/>
          <w:lang w:val="en-GB"/>
        </w:rPr>
        <w:t xml:space="preserve">change or are </w:t>
      </w:r>
      <w:r w:rsidR="00013938">
        <w:rPr>
          <w:b w:val="0"/>
          <w:color w:val="244061"/>
          <w:sz w:val="24"/>
          <w:szCs w:val="24"/>
          <w:lang w:val="en-GB"/>
        </w:rPr>
        <w:t>new</w:t>
      </w:r>
      <w:r w:rsidR="006D7E84">
        <w:rPr>
          <w:b w:val="0"/>
          <w:color w:val="244061"/>
          <w:sz w:val="24"/>
          <w:szCs w:val="24"/>
          <w:lang w:val="en-GB"/>
        </w:rPr>
        <w:t xml:space="preserve"> each year </w:t>
      </w:r>
      <w:r w:rsidR="00013938">
        <w:rPr>
          <w:b w:val="0"/>
          <w:color w:val="244061"/>
          <w:sz w:val="24"/>
          <w:szCs w:val="24"/>
          <w:lang w:val="en-GB"/>
        </w:rPr>
        <w:t>(</w:t>
      </w:r>
      <w:r w:rsidR="006D7E84">
        <w:rPr>
          <w:b w:val="0"/>
          <w:color w:val="244061"/>
          <w:sz w:val="24"/>
          <w:szCs w:val="24"/>
          <w:lang w:val="en-GB"/>
        </w:rPr>
        <w:t xml:space="preserve">or </w:t>
      </w:r>
      <w:r w:rsidR="00013938">
        <w:rPr>
          <w:b w:val="0"/>
          <w:color w:val="244061"/>
          <w:sz w:val="24"/>
          <w:szCs w:val="24"/>
          <w:lang w:val="en-GB"/>
        </w:rPr>
        <w:t xml:space="preserve">are added </w:t>
      </w:r>
      <w:r w:rsidR="006D7E84">
        <w:rPr>
          <w:b w:val="0"/>
          <w:color w:val="244061"/>
          <w:sz w:val="24"/>
          <w:szCs w:val="24"/>
          <w:lang w:val="en-GB"/>
        </w:rPr>
        <w:t>throughout the year</w:t>
      </w:r>
      <w:r w:rsidR="00013938">
        <w:rPr>
          <w:b w:val="0"/>
          <w:color w:val="244061"/>
          <w:sz w:val="24"/>
          <w:szCs w:val="24"/>
          <w:lang w:val="en-GB"/>
        </w:rPr>
        <w:t>)</w:t>
      </w:r>
      <w:r w:rsidRPr="007A01C9">
        <w:rPr>
          <w:b w:val="0"/>
          <w:color w:val="244061"/>
          <w:sz w:val="24"/>
          <w:szCs w:val="24"/>
          <w:lang w:val="en-GB"/>
        </w:rPr>
        <w:t>.</w:t>
      </w:r>
    </w:p>
    <w:p w14:paraId="1151D19C" w14:textId="749997F2" w:rsidR="009630CC" w:rsidRDefault="009630CC" w:rsidP="00B73B55">
      <w:pPr>
        <w:spacing w:line="240" w:lineRule="auto"/>
        <w:rPr>
          <w:rFonts w:ascii="Calibri Light" w:hAnsi="Calibri Light"/>
          <w:color w:val="0070C0"/>
          <w:szCs w:val="28"/>
        </w:rPr>
      </w:pPr>
    </w:p>
    <w:tbl>
      <w:tblPr>
        <w:tblStyle w:val="TableGrid"/>
        <w:tblW w:w="0" w:type="auto"/>
        <w:tblLook w:val="04A0" w:firstRow="1" w:lastRow="0" w:firstColumn="1" w:lastColumn="0" w:noHBand="0" w:noVBand="1"/>
      </w:tblPr>
      <w:tblGrid>
        <w:gridCol w:w="2972"/>
        <w:gridCol w:w="3686"/>
        <w:gridCol w:w="3260"/>
        <w:gridCol w:w="3969"/>
      </w:tblGrid>
      <w:tr w:rsidR="007A01C9" w:rsidRPr="00076D5D" w14:paraId="6CE4B86C" w14:textId="77777777" w:rsidTr="009B53C5">
        <w:tc>
          <w:tcPr>
            <w:tcW w:w="2972" w:type="dxa"/>
            <w:shd w:val="clear" w:color="auto" w:fill="D9D9D9" w:themeFill="background1" w:themeFillShade="D9"/>
          </w:tcPr>
          <w:p w14:paraId="62A95BAE" w14:textId="77777777" w:rsidR="007A01C9" w:rsidRPr="00076D5D" w:rsidRDefault="007A01C9" w:rsidP="009B53C5">
            <w:pPr>
              <w:rPr>
                <w:color w:val="244061"/>
                <w:sz w:val="24"/>
                <w:szCs w:val="24"/>
                <w:lang w:val="en-GB"/>
              </w:rPr>
            </w:pPr>
            <w:r>
              <w:rPr>
                <w:color w:val="244061"/>
                <w:sz w:val="24"/>
                <w:szCs w:val="24"/>
                <w:lang w:val="en-GB"/>
              </w:rPr>
              <w:t xml:space="preserve">Agreed </w:t>
            </w:r>
            <w:r w:rsidRPr="00076D5D">
              <w:rPr>
                <w:color w:val="244061"/>
                <w:sz w:val="24"/>
                <w:szCs w:val="24"/>
                <w:lang w:val="en-GB"/>
              </w:rPr>
              <w:t>Objective</w:t>
            </w:r>
            <w:r>
              <w:rPr>
                <w:color w:val="244061"/>
                <w:sz w:val="24"/>
                <w:szCs w:val="24"/>
                <w:lang w:val="en-GB"/>
              </w:rPr>
              <w:t>s</w:t>
            </w:r>
          </w:p>
        </w:tc>
        <w:tc>
          <w:tcPr>
            <w:tcW w:w="3686" w:type="dxa"/>
            <w:shd w:val="clear" w:color="auto" w:fill="D9D9D9" w:themeFill="background1" w:themeFillShade="D9"/>
          </w:tcPr>
          <w:p w14:paraId="162F10F5" w14:textId="77777777" w:rsidR="007A01C9" w:rsidRPr="00076D5D" w:rsidRDefault="007A01C9" w:rsidP="009B53C5">
            <w:pPr>
              <w:rPr>
                <w:color w:val="244061"/>
                <w:sz w:val="24"/>
                <w:szCs w:val="24"/>
                <w:lang w:val="en-GB"/>
              </w:rPr>
            </w:pPr>
            <w:r w:rsidRPr="00076D5D">
              <w:rPr>
                <w:color w:val="244061"/>
                <w:sz w:val="24"/>
                <w:szCs w:val="24"/>
                <w:lang w:val="en-GB"/>
              </w:rPr>
              <w:t>Detail</w:t>
            </w:r>
          </w:p>
        </w:tc>
        <w:tc>
          <w:tcPr>
            <w:tcW w:w="3260" w:type="dxa"/>
            <w:shd w:val="clear" w:color="auto" w:fill="D9D9D9" w:themeFill="background1" w:themeFillShade="D9"/>
          </w:tcPr>
          <w:p w14:paraId="26AA4C50" w14:textId="77777777" w:rsidR="007A01C9" w:rsidRPr="00076D5D" w:rsidRDefault="007A01C9" w:rsidP="009B53C5">
            <w:pPr>
              <w:rPr>
                <w:color w:val="244061"/>
                <w:sz w:val="24"/>
                <w:szCs w:val="24"/>
                <w:lang w:val="en-GB"/>
              </w:rPr>
            </w:pPr>
            <w:r w:rsidRPr="00076D5D">
              <w:rPr>
                <w:color w:val="244061"/>
                <w:sz w:val="24"/>
                <w:szCs w:val="24"/>
                <w:lang w:val="en-GB"/>
              </w:rPr>
              <w:t>Timescale</w:t>
            </w:r>
          </w:p>
        </w:tc>
        <w:tc>
          <w:tcPr>
            <w:tcW w:w="3969" w:type="dxa"/>
            <w:shd w:val="clear" w:color="auto" w:fill="D9D9D9" w:themeFill="background1" w:themeFillShade="D9"/>
          </w:tcPr>
          <w:p w14:paraId="6E3E7393" w14:textId="77777777" w:rsidR="007A01C9" w:rsidRPr="00076D5D" w:rsidRDefault="007A01C9" w:rsidP="009B53C5">
            <w:pPr>
              <w:rPr>
                <w:color w:val="244061"/>
                <w:sz w:val="24"/>
                <w:szCs w:val="24"/>
                <w:lang w:val="en-GB"/>
              </w:rPr>
            </w:pPr>
            <w:r w:rsidRPr="00076D5D">
              <w:rPr>
                <w:color w:val="244061"/>
                <w:sz w:val="24"/>
                <w:szCs w:val="24"/>
                <w:lang w:val="en-GB"/>
              </w:rPr>
              <w:t>Updates</w:t>
            </w:r>
          </w:p>
        </w:tc>
      </w:tr>
      <w:tr w:rsidR="007A01C9" w:rsidRPr="00076D5D" w14:paraId="6C25E5B8" w14:textId="77777777" w:rsidTr="009B53C5">
        <w:tc>
          <w:tcPr>
            <w:tcW w:w="2972" w:type="dxa"/>
          </w:tcPr>
          <w:p w14:paraId="6D40A3E1" w14:textId="5F849059" w:rsidR="007A01C9" w:rsidRDefault="007A01C9" w:rsidP="009B53C5">
            <w:pPr>
              <w:rPr>
                <w:color w:val="244061"/>
                <w:sz w:val="24"/>
                <w:szCs w:val="24"/>
                <w:lang w:val="en-GB"/>
              </w:rPr>
            </w:pPr>
          </w:p>
        </w:tc>
        <w:tc>
          <w:tcPr>
            <w:tcW w:w="3686" w:type="dxa"/>
          </w:tcPr>
          <w:p w14:paraId="63DBEA5E" w14:textId="77777777" w:rsidR="007A01C9" w:rsidRPr="00076D5D" w:rsidRDefault="007A01C9" w:rsidP="009B53C5">
            <w:pPr>
              <w:rPr>
                <w:color w:val="244061"/>
                <w:sz w:val="24"/>
                <w:szCs w:val="24"/>
                <w:lang w:val="en-GB"/>
              </w:rPr>
            </w:pPr>
          </w:p>
        </w:tc>
        <w:tc>
          <w:tcPr>
            <w:tcW w:w="3260" w:type="dxa"/>
          </w:tcPr>
          <w:p w14:paraId="06BB0D44" w14:textId="77777777" w:rsidR="007A01C9" w:rsidRPr="00076D5D" w:rsidRDefault="007A01C9" w:rsidP="009B53C5">
            <w:pPr>
              <w:rPr>
                <w:color w:val="244061"/>
                <w:sz w:val="24"/>
                <w:szCs w:val="24"/>
                <w:lang w:val="en-GB"/>
              </w:rPr>
            </w:pPr>
          </w:p>
        </w:tc>
        <w:tc>
          <w:tcPr>
            <w:tcW w:w="3969" w:type="dxa"/>
          </w:tcPr>
          <w:p w14:paraId="50F89982" w14:textId="77777777" w:rsidR="007A01C9" w:rsidRPr="00076D5D" w:rsidRDefault="007A01C9" w:rsidP="009B53C5">
            <w:pPr>
              <w:rPr>
                <w:color w:val="244061"/>
                <w:sz w:val="24"/>
                <w:szCs w:val="24"/>
                <w:lang w:val="en-GB"/>
              </w:rPr>
            </w:pPr>
          </w:p>
        </w:tc>
      </w:tr>
      <w:tr w:rsidR="007A01C9" w:rsidRPr="00076D5D" w14:paraId="56149669" w14:textId="77777777" w:rsidTr="009B53C5">
        <w:tc>
          <w:tcPr>
            <w:tcW w:w="2972" w:type="dxa"/>
          </w:tcPr>
          <w:p w14:paraId="5478B91D" w14:textId="363D0F66" w:rsidR="007A01C9" w:rsidRDefault="007A01C9" w:rsidP="009B53C5">
            <w:pPr>
              <w:rPr>
                <w:b w:val="0"/>
                <w:color w:val="244061"/>
                <w:sz w:val="24"/>
                <w:szCs w:val="24"/>
                <w:lang w:val="en-GB"/>
              </w:rPr>
            </w:pPr>
          </w:p>
        </w:tc>
        <w:tc>
          <w:tcPr>
            <w:tcW w:w="3686" w:type="dxa"/>
          </w:tcPr>
          <w:p w14:paraId="366263A1" w14:textId="77777777" w:rsidR="007A01C9" w:rsidRPr="00076D5D" w:rsidRDefault="007A01C9" w:rsidP="009B53C5">
            <w:pPr>
              <w:rPr>
                <w:color w:val="244061"/>
                <w:sz w:val="24"/>
                <w:szCs w:val="24"/>
                <w:lang w:val="en-GB"/>
              </w:rPr>
            </w:pPr>
          </w:p>
        </w:tc>
        <w:tc>
          <w:tcPr>
            <w:tcW w:w="3260" w:type="dxa"/>
          </w:tcPr>
          <w:p w14:paraId="7794E603" w14:textId="77777777" w:rsidR="007A01C9" w:rsidRPr="00076D5D" w:rsidRDefault="007A01C9" w:rsidP="009B53C5">
            <w:pPr>
              <w:rPr>
                <w:color w:val="244061"/>
                <w:sz w:val="24"/>
                <w:szCs w:val="24"/>
                <w:lang w:val="en-GB"/>
              </w:rPr>
            </w:pPr>
          </w:p>
        </w:tc>
        <w:tc>
          <w:tcPr>
            <w:tcW w:w="3969" w:type="dxa"/>
          </w:tcPr>
          <w:p w14:paraId="2648E8B8" w14:textId="77777777" w:rsidR="007A01C9" w:rsidRPr="00076D5D" w:rsidRDefault="007A01C9" w:rsidP="009B53C5">
            <w:pPr>
              <w:rPr>
                <w:color w:val="244061"/>
                <w:sz w:val="24"/>
                <w:szCs w:val="24"/>
                <w:lang w:val="en-GB"/>
              </w:rPr>
            </w:pPr>
          </w:p>
        </w:tc>
      </w:tr>
      <w:tr w:rsidR="007A01C9" w:rsidRPr="00076D5D" w14:paraId="39615124" w14:textId="77777777" w:rsidTr="009B53C5">
        <w:tc>
          <w:tcPr>
            <w:tcW w:w="2972" w:type="dxa"/>
          </w:tcPr>
          <w:p w14:paraId="220A927C" w14:textId="61CAA587" w:rsidR="007A01C9" w:rsidRDefault="007A01C9" w:rsidP="009B53C5">
            <w:pPr>
              <w:rPr>
                <w:b w:val="0"/>
                <w:color w:val="244061"/>
                <w:sz w:val="24"/>
                <w:szCs w:val="24"/>
                <w:lang w:val="en-GB"/>
              </w:rPr>
            </w:pPr>
          </w:p>
        </w:tc>
        <w:tc>
          <w:tcPr>
            <w:tcW w:w="3686" w:type="dxa"/>
          </w:tcPr>
          <w:p w14:paraId="0AA255D3" w14:textId="77777777" w:rsidR="007A01C9" w:rsidRPr="00076D5D" w:rsidRDefault="007A01C9" w:rsidP="009B53C5">
            <w:pPr>
              <w:rPr>
                <w:color w:val="244061"/>
                <w:sz w:val="24"/>
                <w:szCs w:val="24"/>
                <w:lang w:val="en-GB"/>
              </w:rPr>
            </w:pPr>
          </w:p>
        </w:tc>
        <w:tc>
          <w:tcPr>
            <w:tcW w:w="3260" w:type="dxa"/>
          </w:tcPr>
          <w:p w14:paraId="10C32AAA" w14:textId="77777777" w:rsidR="007A01C9" w:rsidRPr="00076D5D" w:rsidRDefault="007A01C9" w:rsidP="009B53C5">
            <w:pPr>
              <w:rPr>
                <w:color w:val="244061"/>
                <w:sz w:val="24"/>
                <w:szCs w:val="24"/>
                <w:lang w:val="en-GB"/>
              </w:rPr>
            </w:pPr>
          </w:p>
        </w:tc>
        <w:tc>
          <w:tcPr>
            <w:tcW w:w="3969" w:type="dxa"/>
          </w:tcPr>
          <w:p w14:paraId="2A487947" w14:textId="77777777" w:rsidR="007A01C9" w:rsidRPr="00076D5D" w:rsidRDefault="007A01C9" w:rsidP="009B53C5">
            <w:pPr>
              <w:rPr>
                <w:color w:val="244061"/>
                <w:sz w:val="24"/>
                <w:szCs w:val="24"/>
                <w:lang w:val="en-GB"/>
              </w:rPr>
            </w:pPr>
          </w:p>
        </w:tc>
      </w:tr>
      <w:tr w:rsidR="007A01C9" w:rsidRPr="00076D5D" w14:paraId="3389BC42" w14:textId="77777777" w:rsidTr="00286AAE">
        <w:trPr>
          <w:trHeight w:val="615"/>
        </w:trPr>
        <w:tc>
          <w:tcPr>
            <w:tcW w:w="2972" w:type="dxa"/>
          </w:tcPr>
          <w:p w14:paraId="4476016D" w14:textId="0CD4FBC0" w:rsidR="007A01C9" w:rsidRDefault="007A01C9" w:rsidP="009B53C5">
            <w:pPr>
              <w:rPr>
                <w:b w:val="0"/>
                <w:color w:val="244061"/>
                <w:sz w:val="24"/>
                <w:szCs w:val="24"/>
                <w:lang w:val="en-GB"/>
              </w:rPr>
            </w:pPr>
          </w:p>
        </w:tc>
        <w:tc>
          <w:tcPr>
            <w:tcW w:w="3686" w:type="dxa"/>
          </w:tcPr>
          <w:p w14:paraId="7E21992C" w14:textId="77777777" w:rsidR="007A01C9" w:rsidRPr="00076D5D" w:rsidRDefault="007A01C9" w:rsidP="009B53C5">
            <w:pPr>
              <w:rPr>
                <w:color w:val="244061"/>
                <w:sz w:val="24"/>
                <w:szCs w:val="24"/>
                <w:lang w:val="en-GB"/>
              </w:rPr>
            </w:pPr>
          </w:p>
        </w:tc>
        <w:tc>
          <w:tcPr>
            <w:tcW w:w="3260" w:type="dxa"/>
          </w:tcPr>
          <w:p w14:paraId="69FE205F" w14:textId="77777777" w:rsidR="007A01C9" w:rsidRPr="00076D5D" w:rsidRDefault="007A01C9" w:rsidP="009B53C5">
            <w:pPr>
              <w:rPr>
                <w:color w:val="244061"/>
                <w:sz w:val="24"/>
                <w:szCs w:val="24"/>
                <w:lang w:val="en-GB"/>
              </w:rPr>
            </w:pPr>
          </w:p>
        </w:tc>
        <w:tc>
          <w:tcPr>
            <w:tcW w:w="3969" w:type="dxa"/>
          </w:tcPr>
          <w:p w14:paraId="552CD239" w14:textId="77777777" w:rsidR="007A01C9" w:rsidRPr="00076D5D" w:rsidRDefault="007A01C9" w:rsidP="009B53C5">
            <w:pPr>
              <w:rPr>
                <w:color w:val="244061"/>
                <w:sz w:val="24"/>
                <w:szCs w:val="24"/>
                <w:lang w:val="en-GB"/>
              </w:rPr>
            </w:pPr>
          </w:p>
        </w:tc>
      </w:tr>
    </w:tbl>
    <w:p w14:paraId="436707F7" w14:textId="77777777" w:rsidR="007A01C9" w:rsidRDefault="007A01C9" w:rsidP="00B73B55">
      <w:pPr>
        <w:spacing w:line="240" w:lineRule="auto"/>
        <w:rPr>
          <w:rFonts w:ascii="Calibri Light" w:hAnsi="Calibri Light"/>
          <w:color w:val="0070C0"/>
          <w:szCs w:val="28"/>
        </w:rPr>
      </w:pPr>
    </w:p>
    <w:p w14:paraId="4419E4AC" w14:textId="31DC381A" w:rsidR="009630CC" w:rsidRDefault="009630CC" w:rsidP="00B73B55">
      <w:pPr>
        <w:spacing w:line="240" w:lineRule="auto"/>
        <w:rPr>
          <w:rFonts w:ascii="Calibri Light" w:hAnsi="Calibri Light"/>
          <w:color w:val="0070C0"/>
          <w:szCs w:val="28"/>
        </w:rPr>
      </w:pPr>
    </w:p>
    <w:p w14:paraId="68611AA7" w14:textId="77777777" w:rsidR="002311F2" w:rsidRDefault="002311F2" w:rsidP="00B73B55">
      <w:pPr>
        <w:spacing w:line="240" w:lineRule="auto"/>
        <w:rPr>
          <w:rFonts w:ascii="Calibri Light" w:hAnsi="Calibri Light"/>
          <w:color w:val="0070C0"/>
          <w:szCs w:val="28"/>
        </w:rPr>
      </w:pPr>
    </w:p>
    <w:p w14:paraId="64EB4CEF" w14:textId="77777777" w:rsidR="009630CC" w:rsidRDefault="009630CC" w:rsidP="00B73B55">
      <w:pPr>
        <w:spacing w:line="240" w:lineRule="auto"/>
        <w:rPr>
          <w:rFonts w:ascii="Calibri Light" w:hAnsi="Calibri Light"/>
          <w:color w:val="0070C0"/>
          <w:szCs w:val="28"/>
        </w:rPr>
      </w:pPr>
    </w:p>
    <w:p w14:paraId="73C1D242" w14:textId="30667034" w:rsidR="00CE2398" w:rsidRPr="009630CC" w:rsidRDefault="009A602A" w:rsidP="00B73B55">
      <w:pPr>
        <w:spacing w:line="240" w:lineRule="auto"/>
        <w:rPr>
          <w:rFonts w:ascii="Calibri Light" w:hAnsi="Calibri Light"/>
          <w:color w:val="0070C0"/>
          <w:szCs w:val="28"/>
        </w:rPr>
      </w:pPr>
      <w:r w:rsidRPr="009630CC">
        <w:rPr>
          <w:rFonts w:ascii="Calibri Light" w:hAnsi="Calibri Light"/>
          <w:color w:val="0070C0"/>
          <w:szCs w:val="28"/>
        </w:rPr>
        <w:t xml:space="preserve">Wellbeing and Positive Work Environment </w:t>
      </w:r>
    </w:p>
    <w:p w14:paraId="6DBB2818" w14:textId="1CF9D96B" w:rsidR="00611281" w:rsidRPr="00076D5D" w:rsidRDefault="00611281" w:rsidP="00B73B55">
      <w:pPr>
        <w:spacing w:line="240" w:lineRule="auto"/>
        <w:rPr>
          <w:color w:val="0070C0"/>
          <w:sz w:val="24"/>
          <w:szCs w:val="24"/>
        </w:rPr>
      </w:pPr>
    </w:p>
    <w:p w14:paraId="3816AD5F" w14:textId="5BAA1DA6" w:rsidR="00611281" w:rsidRPr="00076D5D" w:rsidRDefault="00611281" w:rsidP="00B73B55">
      <w:pPr>
        <w:spacing w:line="240" w:lineRule="auto"/>
        <w:rPr>
          <w:b w:val="0"/>
          <w:color w:val="auto"/>
          <w:sz w:val="24"/>
          <w:szCs w:val="24"/>
        </w:rPr>
      </w:pPr>
      <w:r w:rsidRPr="009630CC">
        <w:rPr>
          <w:color w:val="002060"/>
          <w:sz w:val="24"/>
          <w:szCs w:val="24"/>
        </w:rPr>
        <w:t>What might be included in the conversation</w:t>
      </w:r>
      <w:r w:rsidR="009630CC">
        <w:rPr>
          <w:color w:val="002060"/>
          <w:sz w:val="24"/>
          <w:szCs w:val="24"/>
        </w:rPr>
        <w:t>?</w:t>
      </w:r>
      <w:r w:rsidRPr="00076D5D">
        <w:rPr>
          <w:color w:val="auto"/>
          <w:sz w:val="24"/>
          <w:szCs w:val="24"/>
        </w:rPr>
        <w:t>:</w:t>
      </w:r>
      <w:r w:rsidRPr="00076D5D">
        <w:rPr>
          <w:b w:val="0"/>
          <w:color w:val="auto"/>
          <w:sz w:val="24"/>
          <w:szCs w:val="24"/>
        </w:rPr>
        <w:t xml:space="preserve"> A positive working environment is a happy, healthy environment where your wellbeing is good, you feel engaged with the University to be the best you can be</w:t>
      </w:r>
      <w:r w:rsidR="009630CC">
        <w:rPr>
          <w:b w:val="0"/>
          <w:color w:val="auto"/>
          <w:sz w:val="24"/>
          <w:szCs w:val="24"/>
        </w:rPr>
        <w:t xml:space="preserve"> and you can bring your ‘whole self’ to work</w:t>
      </w:r>
      <w:r w:rsidRPr="00076D5D">
        <w:rPr>
          <w:b w:val="0"/>
          <w:color w:val="auto"/>
          <w:sz w:val="24"/>
          <w:szCs w:val="24"/>
        </w:rPr>
        <w:t xml:space="preserve">. </w:t>
      </w:r>
      <w:r w:rsidR="009630CC">
        <w:rPr>
          <w:b w:val="0"/>
          <w:color w:val="auto"/>
          <w:sz w:val="24"/>
          <w:szCs w:val="24"/>
        </w:rPr>
        <w:t xml:space="preserve"> This</w:t>
      </w:r>
      <w:r w:rsidRPr="00076D5D">
        <w:rPr>
          <w:b w:val="0"/>
          <w:color w:val="auto"/>
          <w:sz w:val="24"/>
          <w:szCs w:val="24"/>
        </w:rPr>
        <w:t xml:space="preserve"> is an opportunity to raise any element of your working environment that you feel could be improved</w:t>
      </w:r>
      <w:r w:rsidR="00A13772">
        <w:rPr>
          <w:b w:val="0"/>
          <w:color w:val="auto"/>
          <w:sz w:val="24"/>
          <w:szCs w:val="24"/>
        </w:rPr>
        <w:t xml:space="preserve"> or any concerns about</w:t>
      </w:r>
      <w:r w:rsidRPr="00076D5D">
        <w:rPr>
          <w:b w:val="0"/>
          <w:color w:val="auto"/>
          <w:sz w:val="24"/>
          <w:szCs w:val="24"/>
        </w:rPr>
        <w:t>.</w:t>
      </w:r>
    </w:p>
    <w:p w14:paraId="77311B15" w14:textId="62420506" w:rsidR="00611281" w:rsidRPr="00076D5D" w:rsidRDefault="00611281" w:rsidP="00B73B55">
      <w:pPr>
        <w:spacing w:line="240" w:lineRule="auto"/>
        <w:rPr>
          <w:b w:val="0"/>
          <w:color w:val="auto"/>
          <w:sz w:val="24"/>
          <w:szCs w:val="24"/>
        </w:rPr>
      </w:pPr>
    </w:p>
    <w:p w14:paraId="69C1D558" w14:textId="6A6F4D89" w:rsidR="002311F2" w:rsidRDefault="00611281" w:rsidP="002311F2">
      <w:r w:rsidRPr="00A13772">
        <w:rPr>
          <w:color w:val="002060"/>
          <w:sz w:val="24"/>
          <w:szCs w:val="24"/>
          <w:lang w:val="en-GB"/>
        </w:rPr>
        <w:t xml:space="preserve">Useful Resources: </w:t>
      </w:r>
      <w:hyperlink r:id="rId20" w:history="1">
        <w:r w:rsidR="003D3968" w:rsidRPr="003D3968">
          <w:rPr>
            <w:rStyle w:val="Hyperlink"/>
            <w:b w:val="0"/>
            <w:bCs/>
            <w:sz w:val="24"/>
            <w:szCs w:val="24"/>
          </w:rPr>
          <w:t>Positive Working Environment</w:t>
        </w:r>
      </w:hyperlink>
      <w:r w:rsidR="003D3968">
        <w:t xml:space="preserve"> </w:t>
      </w:r>
      <w:r w:rsidRPr="00A13772">
        <w:rPr>
          <w:b w:val="0"/>
          <w:color w:val="auto"/>
          <w:sz w:val="24"/>
          <w:szCs w:val="24"/>
        </w:rPr>
        <w:t>, </w:t>
      </w:r>
      <w:hyperlink r:id="rId21" w:tgtFrame="_blank" w:history="1">
        <w:r w:rsidRPr="00A13772">
          <w:rPr>
            <w:rStyle w:val="Hyperlink"/>
            <w:b w:val="0"/>
            <w:bCs/>
            <w:sz w:val="24"/>
            <w:szCs w:val="24"/>
          </w:rPr>
          <w:t>Health and Wellbeing</w:t>
        </w:r>
      </w:hyperlink>
      <w:r w:rsidRPr="00A13772">
        <w:rPr>
          <w:b w:val="0"/>
          <w:color w:val="auto"/>
          <w:sz w:val="24"/>
          <w:szCs w:val="24"/>
        </w:rPr>
        <w:t>, </w:t>
      </w:r>
      <w:hyperlink r:id="rId22" w:tgtFrame="_blank" w:history="1">
        <w:r w:rsidRPr="00A13772">
          <w:rPr>
            <w:rStyle w:val="Hyperlink"/>
            <w:b w:val="0"/>
            <w:bCs/>
            <w:sz w:val="24"/>
            <w:szCs w:val="24"/>
          </w:rPr>
          <w:t>Dealing with stress</w:t>
        </w:r>
      </w:hyperlink>
      <w:r w:rsidRPr="00A13772">
        <w:rPr>
          <w:b w:val="0"/>
          <w:color w:val="auto"/>
          <w:sz w:val="24"/>
          <w:szCs w:val="24"/>
        </w:rPr>
        <w:t>, </w:t>
      </w:r>
      <w:hyperlink r:id="rId23" w:tgtFrame="_blank" w:history="1">
        <w:r w:rsidRPr="00A13772">
          <w:rPr>
            <w:rStyle w:val="Hyperlink"/>
            <w:b w:val="0"/>
            <w:bCs/>
            <w:sz w:val="24"/>
            <w:szCs w:val="24"/>
          </w:rPr>
          <w:t>Managing Wellbeing standard</w:t>
        </w:r>
      </w:hyperlink>
      <w:r w:rsidRPr="00A13772">
        <w:rPr>
          <w:b w:val="0"/>
          <w:color w:val="auto"/>
          <w:sz w:val="24"/>
          <w:szCs w:val="24"/>
        </w:rPr>
        <w:t>, </w:t>
      </w:r>
      <w:hyperlink r:id="rId24" w:tgtFrame="_blank" w:history="1">
        <w:r w:rsidRPr="00A13772">
          <w:rPr>
            <w:rStyle w:val="Hyperlink"/>
            <w:b w:val="0"/>
            <w:bCs/>
            <w:sz w:val="24"/>
            <w:szCs w:val="24"/>
          </w:rPr>
          <w:t>Workplace Pressures Risk Assessment Tool</w:t>
        </w:r>
      </w:hyperlink>
      <w:r w:rsidRPr="00A13772">
        <w:rPr>
          <w:b w:val="0"/>
          <w:color w:val="auto"/>
          <w:sz w:val="24"/>
          <w:szCs w:val="24"/>
          <w:u w:val="single"/>
        </w:rPr>
        <w:t>,</w:t>
      </w:r>
      <w:r w:rsidRPr="00A13772">
        <w:rPr>
          <w:b w:val="0"/>
          <w:color w:val="auto"/>
          <w:sz w:val="24"/>
          <w:szCs w:val="24"/>
        </w:rPr>
        <w:t> </w:t>
      </w:r>
      <w:hyperlink r:id="rId25" w:tgtFrame="_blank" w:history="1">
        <w:r w:rsidRPr="00A13772">
          <w:rPr>
            <w:rStyle w:val="Hyperlink"/>
            <w:b w:val="0"/>
            <w:bCs/>
            <w:sz w:val="24"/>
            <w:szCs w:val="24"/>
          </w:rPr>
          <w:t>Flexible working</w:t>
        </w:r>
      </w:hyperlink>
      <w:r w:rsidR="00A13772" w:rsidRPr="00A13772">
        <w:rPr>
          <w:rStyle w:val="Hyperlink"/>
          <w:b w:val="0"/>
          <w:bCs/>
          <w:sz w:val="24"/>
          <w:szCs w:val="24"/>
        </w:rPr>
        <w:t xml:space="preserve">.  </w:t>
      </w:r>
      <w:r w:rsidR="00013938">
        <w:rPr>
          <w:rFonts w:cs="Arial"/>
          <w:b w:val="0"/>
          <w:color w:val="auto"/>
          <w:sz w:val="24"/>
          <w:szCs w:val="24"/>
        </w:rPr>
        <w:t>C</w:t>
      </w:r>
      <w:r w:rsidR="002311F2" w:rsidRPr="002311F2">
        <w:rPr>
          <w:rFonts w:cs="Arial"/>
          <w:b w:val="0"/>
          <w:color w:val="auto"/>
          <w:sz w:val="24"/>
          <w:szCs w:val="24"/>
        </w:rPr>
        <w:t xml:space="preserve">olleagues are </w:t>
      </w:r>
      <w:r w:rsidR="00013938">
        <w:rPr>
          <w:rFonts w:cs="Arial"/>
          <w:b w:val="0"/>
          <w:color w:val="auto"/>
          <w:sz w:val="24"/>
          <w:szCs w:val="24"/>
        </w:rPr>
        <w:t xml:space="preserve">also </w:t>
      </w:r>
      <w:r w:rsidR="002311F2" w:rsidRPr="002311F2">
        <w:rPr>
          <w:rFonts w:cs="Arial"/>
          <w:b w:val="0"/>
          <w:color w:val="auto"/>
          <w:sz w:val="24"/>
          <w:szCs w:val="24"/>
        </w:rPr>
        <w:t xml:space="preserve">encouraged to read through the differential impact information for </w:t>
      </w:r>
      <w:hyperlink r:id="rId26" w:history="1">
        <w:r w:rsidR="002311F2" w:rsidRPr="002311F2">
          <w:rPr>
            <w:rStyle w:val="Hyperlink"/>
            <w:rFonts w:cs="Arial"/>
            <w:b w:val="0"/>
            <w:sz w:val="24"/>
            <w:szCs w:val="24"/>
          </w:rPr>
          <w:t>Academic and Research colleagues</w:t>
        </w:r>
      </w:hyperlink>
      <w:r w:rsidR="002311F2">
        <w:rPr>
          <w:rStyle w:val="Hyperlink"/>
          <w:rFonts w:cs="Arial"/>
          <w:sz w:val="24"/>
        </w:rPr>
        <w:t xml:space="preserve"> </w:t>
      </w:r>
      <w:r w:rsidR="002311F2" w:rsidRPr="002311F2">
        <w:rPr>
          <w:rFonts w:cs="Arial"/>
          <w:b w:val="0"/>
          <w:color w:val="auto"/>
          <w:sz w:val="24"/>
          <w:szCs w:val="24"/>
        </w:rPr>
        <w:t xml:space="preserve"> </w:t>
      </w:r>
      <w:r w:rsidR="002311F2">
        <w:rPr>
          <w:rFonts w:cs="Arial"/>
          <w:b w:val="0"/>
          <w:color w:val="auto"/>
          <w:sz w:val="24"/>
          <w:szCs w:val="24"/>
        </w:rPr>
        <w:t xml:space="preserve">and </w:t>
      </w:r>
      <w:hyperlink r:id="rId27" w:history="1">
        <w:r w:rsidR="002311F2" w:rsidRPr="002311F2">
          <w:rPr>
            <w:rStyle w:val="Hyperlink"/>
            <w:rFonts w:cs="Arial"/>
            <w:b w:val="0"/>
            <w:sz w:val="24"/>
            <w:szCs w:val="24"/>
          </w:rPr>
          <w:t>Professional Services colleagues</w:t>
        </w:r>
      </w:hyperlink>
      <w:r w:rsidR="002311F2" w:rsidRPr="00901D85">
        <w:rPr>
          <w:rFonts w:cs="Arial"/>
        </w:rPr>
        <w:t xml:space="preserve"> </w:t>
      </w:r>
      <w:r w:rsidR="002311F2" w:rsidRPr="002311F2">
        <w:rPr>
          <w:rFonts w:cs="Arial"/>
          <w:b w:val="0"/>
          <w:color w:val="auto"/>
          <w:sz w:val="24"/>
          <w:szCs w:val="24"/>
        </w:rPr>
        <w:t>to better understand the effects of the pandemic on careers.</w:t>
      </w:r>
    </w:p>
    <w:p w14:paraId="6444145B" w14:textId="65593B5F" w:rsidR="00A13772" w:rsidRPr="00A13772" w:rsidRDefault="00A13772" w:rsidP="00A13772">
      <w:pPr>
        <w:spacing w:line="240" w:lineRule="auto"/>
        <w:rPr>
          <w:rFonts w:eastAsia="Times New Roman" w:cs="Arial"/>
          <w:b w:val="0"/>
          <w:color w:val="auto"/>
          <w:sz w:val="24"/>
          <w:szCs w:val="24"/>
          <w:lang w:val="en-GB" w:eastAsia="en-GB"/>
        </w:rPr>
      </w:pPr>
    </w:p>
    <w:p w14:paraId="009FB608" w14:textId="71FB91D1" w:rsidR="00CE2398" w:rsidRPr="00076D5D" w:rsidRDefault="009A602A" w:rsidP="009A602A">
      <w:pPr>
        <w:spacing w:line="240" w:lineRule="auto"/>
        <w:ind w:left="-567"/>
        <w:jc w:val="center"/>
        <w:rPr>
          <w:b w:val="0"/>
          <w:color w:val="auto"/>
          <w:sz w:val="24"/>
          <w:szCs w:val="24"/>
        </w:rPr>
      </w:pPr>
      <w:r w:rsidRPr="00076D5D">
        <w:rPr>
          <w:rFonts w:eastAsia="Times New Roman" w:cs="Times New Roman"/>
          <w:b w:val="0"/>
          <w:noProof/>
          <w:color w:val="auto"/>
          <w:sz w:val="24"/>
          <w:szCs w:val="24"/>
          <w:lang w:val="en-GB" w:eastAsia="en-GB"/>
        </w:rPr>
        <w:drawing>
          <wp:inline distT="0" distB="0" distL="0" distR="0" wp14:anchorId="5B160592" wp14:editId="76E09B9C">
            <wp:extent cx="6120130" cy="2682240"/>
            <wp:effectExtent l="0" t="0" r="0" b="3810"/>
            <wp:docPr id="455716942"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28">
                      <a:extLst>
                        <a:ext uri="{28A0092B-C50C-407E-A947-70E740481C1C}">
                          <a14:useLocalDpi xmlns:a14="http://schemas.microsoft.com/office/drawing/2010/main" val="0"/>
                        </a:ext>
                      </a:extLst>
                    </a:blip>
                    <a:stretch>
                      <a:fillRect/>
                    </a:stretch>
                  </pic:blipFill>
                  <pic:spPr>
                    <a:xfrm>
                      <a:off x="0" y="0"/>
                      <a:ext cx="6120130" cy="2682240"/>
                    </a:xfrm>
                    <a:prstGeom prst="rect">
                      <a:avLst/>
                    </a:prstGeom>
                  </pic:spPr>
                </pic:pic>
              </a:graphicData>
            </a:graphic>
          </wp:inline>
        </w:drawing>
      </w:r>
    </w:p>
    <w:p w14:paraId="499CF3E1" w14:textId="6BEC7290" w:rsidR="00E650FC" w:rsidRPr="009630CC" w:rsidRDefault="00E650FC" w:rsidP="00E650FC">
      <w:pPr>
        <w:rPr>
          <w:color w:val="002060"/>
          <w:sz w:val="24"/>
          <w:szCs w:val="24"/>
          <w:lang w:val="en-GB"/>
        </w:rPr>
      </w:pPr>
      <w:r w:rsidRPr="009630CC">
        <w:rPr>
          <w:color w:val="002060"/>
          <w:sz w:val="24"/>
          <w:szCs w:val="24"/>
          <w:lang w:val="en-GB"/>
        </w:rPr>
        <w:t>Recording the outcomes:</w:t>
      </w:r>
    </w:p>
    <w:tbl>
      <w:tblPr>
        <w:tblStyle w:val="TableGrid"/>
        <w:tblpPr w:leftFromText="180" w:rightFromText="180" w:vertAnchor="text" w:horzAnchor="margin" w:tblpY="108"/>
        <w:tblW w:w="13462" w:type="dxa"/>
        <w:tblLook w:val="04A0" w:firstRow="1" w:lastRow="0" w:firstColumn="1" w:lastColumn="0" w:noHBand="0" w:noVBand="1"/>
      </w:tblPr>
      <w:tblGrid>
        <w:gridCol w:w="4248"/>
        <w:gridCol w:w="5245"/>
        <w:gridCol w:w="3969"/>
      </w:tblGrid>
      <w:tr w:rsidR="002311F2" w:rsidRPr="0034750E" w14:paraId="5D771BAF" w14:textId="77777777" w:rsidTr="002311F2">
        <w:trPr>
          <w:trHeight w:val="624"/>
        </w:trPr>
        <w:tc>
          <w:tcPr>
            <w:tcW w:w="4248" w:type="dxa"/>
            <w:shd w:val="clear" w:color="auto" w:fill="BFBFBF" w:themeFill="background1" w:themeFillShade="BF"/>
          </w:tcPr>
          <w:p w14:paraId="4B82E352" w14:textId="77777777" w:rsidR="002311F2" w:rsidRPr="0034750E" w:rsidRDefault="002311F2" w:rsidP="00915449">
            <w:pPr>
              <w:spacing w:before="120" w:after="120"/>
              <w:jc w:val="center"/>
              <w:rPr>
                <w:rFonts w:cs="Arial"/>
                <w:b w:val="0"/>
              </w:rPr>
            </w:pPr>
            <w:r w:rsidRPr="0034750E">
              <w:rPr>
                <w:rFonts w:cs="Arial"/>
              </w:rPr>
              <w:t>Area discussed</w:t>
            </w:r>
          </w:p>
        </w:tc>
        <w:tc>
          <w:tcPr>
            <w:tcW w:w="5245" w:type="dxa"/>
            <w:shd w:val="clear" w:color="auto" w:fill="BFBFBF" w:themeFill="background1" w:themeFillShade="BF"/>
          </w:tcPr>
          <w:p w14:paraId="7757959B" w14:textId="77777777" w:rsidR="002311F2" w:rsidRPr="0034750E" w:rsidRDefault="002311F2" w:rsidP="00915449">
            <w:pPr>
              <w:spacing w:before="120" w:after="120"/>
              <w:jc w:val="center"/>
              <w:rPr>
                <w:rFonts w:cs="Arial"/>
                <w:b w:val="0"/>
              </w:rPr>
            </w:pPr>
            <w:r w:rsidRPr="0034750E">
              <w:rPr>
                <w:rFonts w:cs="Arial"/>
              </w:rPr>
              <w:t>Key points raised</w:t>
            </w:r>
          </w:p>
        </w:tc>
        <w:tc>
          <w:tcPr>
            <w:tcW w:w="3969" w:type="dxa"/>
            <w:shd w:val="clear" w:color="auto" w:fill="BFBFBF" w:themeFill="background1" w:themeFillShade="BF"/>
          </w:tcPr>
          <w:p w14:paraId="76134CD2" w14:textId="77777777" w:rsidR="002311F2" w:rsidRPr="0034750E" w:rsidRDefault="002311F2" w:rsidP="00915449">
            <w:pPr>
              <w:spacing w:before="120" w:after="120"/>
              <w:jc w:val="center"/>
              <w:rPr>
                <w:rFonts w:cs="Arial"/>
                <w:b w:val="0"/>
              </w:rPr>
            </w:pPr>
            <w:r>
              <w:rPr>
                <w:rFonts w:cs="Arial"/>
              </w:rPr>
              <w:t>Action points</w:t>
            </w:r>
          </w:p>
        </w:tc>
      </w:tr>
      <w:tr w:rsidR="002311F2" w14:paraId="7627CF30" w14:textId="77777777" w:rsidTr="002311F2">
        <w:trPr>
          <w:trHeight w:val="624"/>
        </w:trPr>
        <w:tc>
          <w:tcPr>
            <w:tcW w:w="4248" w:type="dxa"/>
          </w:tcPr>
          <w:p w14:paraId="3D6DEB1B" w14:textId="77777777" w:rsidR="002311F2" w:rsidRDefault="002311F2" w:rsidP="00915449">
            <w:pPr>
              <w:spacing w:before="120" w:after="120"/>
              <w:rPr>
                <w:rFonts w:cs="Arial"/>
              </w:rPr>
            </w:pPr>
          </w:p>
        </w:tc>
        <w:tc>
          <w:tcPr>
            <w:tcW w:w="5245" w:type="dxa"/>
          </w:tcPr>
          <w:p w14:paraId="3CE13F2E" w14:textId="77777777" w:rsidR="002311F2" w:rsidRDefault="002311F2" w:rsidP="00915449">
            <w:pPr>
              <w:spacing w:before="120" w:after="120"/>
              <w:rPr>
                <w:rFonts w:cs="Arial"/>
              </w:rPr>
            </w:pPr>
          </w:p>
        </w:tc>
        <w:tc>
          <w:tcPr>
            <w:tcW w:w="3969" w:type="dxa"/>
          </w:tcPr>
          <w:p w14:paraId="28418F6B" w14:textId="77777777" w:rsidR="002311F2" w:rsidRDefault="002311F2" w:rsidP="00915449">
            <w:pPr>
              <w:spacing w:before="120" w:after="120"/>
              <w:rPr>
                <w:rFonts w:cs="Arial"/>
              </w:rPr>
            </w:pPr>
          </w:p>
        </w:tc>
      </w:tr>
      <w:tr w:rsidR="003D3968" w14:paraId="25F6B7A9" w14:textId="77777777" w:rsidTr="002311F2">
        <w:trPr>
          <w:trHeight w:val="624"/>
        </w:trPr>
        <w:tc>
          <w:tcPr>
            <w:tcW w:w="4248" w:type="dxa"/>
          </w:tcPr>
          <w:p w14:paraId="2932CB3E" w14:textId="77777777" w:rsidR="003D3968" w:rsidRDefault="003D3968" w:rsidP="00915449">
            <w:pPr>
              <w:spacing w:before="120" w:after="120"/>
              <w:rPr>
                <w:rFonts w:cs="Arial"/>
              </w:rPr>
            </w:pPr>
          </w:p>
        </w:tc>
        <w:tc>
          <w:tcPr>
            <w:tcW w:w="5245" w:type="dxa"/>
          </w:tcPr>
          <w:p w14:paraId="1CABC6BE" w14:textId="77777777" w:rsidR="003D3968" w:rsidRDefault="003D3968" w:rsidP="00915449">
            <w:pPr>
              <w:spacing w:before="120" w:after="120"/>
              <w:rPr>
                <w:rFonts w:cs="Arial"/>
              </w:rPr>
            </w:pPr>
          </w:p>
        </w:tc>
        <w:tc>
          <w:tcPr>
            <w:tcW w:w="3969" w:type="dxa"/>
          </w:tcPr>
          <w:p w14:paraId="04F429DD" w14:textId="77777777" w:rsidR="003D3968" w:rsidRDefault="003D3968" w:rsidP="00915449">
            <w:pPr>
              <w:spacing w:before="120" w:after="120"/>
              <w:rPr>
                <w:rFonts w:cs="Arial"/>
              </w:rPr>
            </w:pPr>
          </w:p>
        </w:tc>
      </w:tr>
    </w:tbl>
    <w:p w14:paraId="148B7B41" w14:textId="77777777" w:rsidR="00611281" w:rsidRPr="00076D5D" w:rsidRDefault="00611281" w:rsidP="0041449C">
      <w:pPr>
        <w:spacing w:line="240" w:lineRule="auto"/>
        <w:ind w:left="-567"/>
        <w:rPr>
          <w:color w:val="244061"/>
          <w:sz w:val="24"/>
          <w:szCs w:val="24"/>
        </w:rPr>
      </w:pPr>
    </w:p>
    <w:p w14:paraId="620E19B6" w14:textId="77777777" w:rsidR="00611281" w:rsidRPr="00076D5D" w:rsidRDefault="00611281" w:rsidP="0041449C">
      <w:pPr>
        <w:spacing w:line="240" w:lineRule="auto"/>
        <w:ind w:left="-567"/>
        <w:rPr>
          <w:color w:val="244061"/>
          <w:sz w:val="24"/>
          <w:szCs w:val="24"/>
        </w:rPr>
      </w:pPr>
    </w:p>
    <w:p w14:paraId="2B735753" w14:textId="77777777" w:rsidR="002311F2" w:rsidRDefault="002311F2" w:rsidP="009A602A">
      <w:pPr>
        <w:spacing w:line="240" w:lineRule="auto"/>
        <w:rPr>
          <w:rFonts w:ascii="Calibri Light" w:hAnsi="Calibri Light"/>
          <w:color w:val="0070C0"/>
          <w:szCs w:val="28"/>
        </w:rPr>
      </w:pPr>
    </w:p>
    <w:p w14:paraId="5D906928" w14:textId="77777777" w:rsidR="002311F2" w:rsidRDefault="002311F2" w:rsidP="009A602A">
      <w:pPr>
        <w:spacing w:line="240" w:lineRule="auto"/>
        <w:rPr>
          <w:rFonts w:ascii="Calibri Light" w:hAnsi="Calibri Light"/>
          <w:color w:val="0070C0"/>
          <w:szCs w:val="28"/>
        </w:rPr>
      </w:pPr>
    </w:p>
    <w:p w14:paraId="2AF32B45" w14:textId="77777777" w:rsidR="002311F2" w:rsidRDefault="002311F2" w:rsidP="009A602A">
      <w:pPr>
        <w:spacing w:line="240" w:lineRule="auto"/>
        <w:rPr>
          <w:rFonts w:ascii="Calibri Light" w:hAnsi="Calibri Light"/>
          <w:color w:val="0070C0"/>
          <w:szCs w:val="28"/>
        </w:rPr>
      </w:pPr>
    </w:p>
    <w:p w14:paraId="2291DAF9" w14:textId="77777777" w:rsidR="00013938" w:rsidRDefault="00013938" w:rsidP="009A602A">
      <w:pPr>
        <w:spacing w:line="240" w:lineRule="auto"/>
        <w:rPr>
          <w:rFonts w:ascii="Calibri Light" w:hAnsi="Calibri Light"/>
          <w:color w:val="0070C0"/>
          <w:szCs w:val="28"/>
        </w:rPr>
      </w:pPr>
    </w:p>
    <w:p w14:paraId="1F41F9AB" w14:textId="77777777" w:rsidR="003D3968" w:rsidRDefault="003D3968" w:rsidP="009A602A">
      <w:pPr>
        <w:spacing w:line="240" w:lineRule="auto"/>
        <w:rPr>
          <w:rFonts w:ascii="Calibri Light" w:hAnsi="Calibri Light"/>
          <w:color w:val="0070C0"/>
          <w:szCs w:val="28"/>
        </w:rPr>
      </w:pPr>
    </w:p>
    <w:p w14:paraId="2853086C" w14:textId="04F0A6F7" w:rsidR="009A602A" w:rsidRPr="009630CC" w:rsidRDefault="009A602A" w:rsidP="009A602A">
      <w:pPr>
        <w:spacing w:line="240" w:lineRule="auto"/>
        <w:rPr>
          <w:rFonts w:ascii="Calibri Light" w:hAnsi="Calibri Light"/>
          <w:color w:val="0070C0"/>
          <w:szCs w:val="28"/>
        </w:rPr>
      </w:pPr>
      <w:r w:rsidRPr="009630CC">
        <w:rPr>
          <w:rFonts w:ascii="Calibri Light" w:hAnsi="Calibri Light"/>
          <w:color w:val="0070C0"/>
          <w:szCs w:val="28"/>
        </w:rPr>
        <w:lastRenderedPageBreak/>
        <w:t>Development</w:t>
      </w:r>
    </w:p>
    <w:p w14:paraId="38F3E642" w14:textId="77777777" w:rsidR="00E650FC" w:rsidRPr="00076D5D" w:rsidRDefault="00E650FC" w:rsidP="00125D0C">
      <w:pPr>
        <w:rPr>
          <w:b w:val="0"/>
          <w:color w:val="auto"/>
          <w:sz w:val="24"/>
          <w:szCs w:val="24"/>
        </w:rPr>
      </w:pPr>
    </w:p>
    <w:p w14:paraId="3DAA4D3B" w14:textId="0D2DAF5C" w:rsidR="00823D14" w:rsidRPr="00076D5D" w:rsidRDefault="00E650FC" w:rsidP="00125D0C">
      <w:pPr>
        <w:rPr>
          <w:b w:val="0"/>
          <w:color w:val="auto"/>
          <w:sz w:val="24"/>
          <w:szCs w:val="24"/>
        </w:rPr>
      </w:pPr>
      <w:r w:rsidRPr="009630CC">
        <w:rPr>
          <w:color w:val="002060"/>
          <w:sz w:val="24"/>
          <w:szCs w:val="24"/>
        </w:rPr>
        <w:t>What might be included in the conversation</w:t>
      </w:r>
      <w:r w:rsidR="009630CC" w:rsidRPr="009630CC">
        <w:rPr>
          <w:color w:val="002060"/>
          <w:sz w:val="24"/>
          <w:szCs w:val="24"/>
        </w:rPr>
        <w:t>?</w:t>
      </w:r>
      <w:r w:rsidRPr="009630CC">
        <w:rPr>
          <w:color w:val="002060"/>
          <w:sz w:val="24"/>
          <w:szCs w:val="24"/>
        </w:rPr>
        <w:t>:</w:t>
      </w:r>
      <w:r w:rsidRPr="009630CC">
        <w:rPr>
          <w:b w:val="0"/>
          <w:color w:val="002060"/>
          <w:sz w:val="24"/>
          <w:szCs w:val="24"/>
        </w:rPr>
        <w:t xml:space="preserve"> </w:t>
      </w:r>
      <w:r w:rsidR="00611281" w:rsidRPr="00076D5D">
        <w:rPr>
          <w:b w:val="0"/>
          <w:color w:val="auto"/>
          <w:sz w:val="24"/>
          <w:szCs w:val="24"/>
        </w:rPr>
        <w:t>Consider what development opportunities could help you in your role, in achieving your aspirations for the future and in achieving your objectives. Think about wider development/training on offer, this could be mentoring, on the job</w:t>
      </w:r>
      <w:r w:rsidR="008A517A">
        <w:rPr>
          <w:b w:val="0"/>
          <w:color w:val="auto"/>
          <w:sz w:val="24"/>
          <w:szCs w:val="24"/>
        </w:rPr>
        <w:t xml:space="preserve"> training</w:t>
      </w:r>
      <w:r w:rsidR="00611281" w:rsidRPr="00076D5D">
        <w:rPr>
          <w:b w:val="0"/>
          <w:color w:val="auto"/>
          <w:sz w:val="24"/>
          <w:szCs w:val="24"/>
        </w:rPr>
        <w:t xml:space="preserve">, </w:t>
      </w:r>
      <w:r w:rsidR="008A517A">
        <w:rPr>
          <w:b w:val="0"/>
          <w:color w:val="auto"/>
          <w:sz w:val="24"/>
          <w:szCs w:val="24"/>
        </w:rPr>
        <w:t xml:space="preserve">face to face courses </w:t>
      </w:r>
      <w:r w:rsidR="00611281" w:rsidRPr="00076D5D">
        <w:rPr>
          <w:b w:val="0"/>
          <w:color w:val="auto"/>
          <w:sz w:val="24"/>
          <w:szCs w:val="24"/>
        </w:rPr>
        <w:t>etc. </w:t>
      </w:r>
      <w:r w:rsidR="008A517A" w:rsidRPr="00013938">
        <w:rPr>
          <w:color w:val="auto"/>
          <w:sz w:val="24"/>
          <w:szCs w:val="24"/>
        </w:rPr>
        <w:t>Look back over the other sections of this document and identify any learning opportunities</w:t>
      </w:r>
      <w:r w:rsidR="002311F2" w:rsidRPr="00013938">
        <w:rPr>
          <w:color w:val="auto"/>
          <w:sz w:val="24"/>
          <w:szCs w:val="24"/>
        </w:rPr>
        <w:t xml:space="preserve"> or needs</w:t>
      </w:r>
      <w:r w:rsidR="008A517A" w:rsidRPr="00013938">
        <w:rPr>
          <w:color w:val="auto"/>
          <w:sz w:val="24"/>
          <w:szCs w:val="24"/>
        </w:rPr>
        <w:t>.</w:t>
      </w:r>
    </w:p>
    <w:p w14:paraId="5CE65891" w14:textId="2DA7ACA1" w:rsidR="00611281" w:rsidRPr="00076D5D" w:rsidRDefault="00611281" w:rsidP="00125D0C">
      <w:pPr>
        <w:rPr>
          <w:sz w:val="24"/>
          <w:szCs w:val="24"/>
        </w:rPr>
      </w:pPr>
    </w:p>
    <w:p w14:paraId="5D4A123E" w14:textId="54953113" w:rsidR="00611281" w:rsidRPr="00443583" w:rsidRDefault="00E650FC" w:rsidP="00611281">
      <w:pPr>
        <w:rPr>
          <w:b w:val="0"/>
          <w:bCs/>
          <w:sz w:val="24"/>
          <w:szCs w:val="24"/>
        </w:rPr>
      </w:pPr>
      <w:r w:rsidRPr="009630CC">
        <w:rPr>
          <w:color w:val="002060"/>
          <w:sz w:val="24"/>
          <w:szCs w:val="24"/>
        </w:rPr>
        <w:t>Useful Resources</w:t>
      </w:r>
      <w:r w:rsidR="00611281" w:rsidRPr="009630CC">
        <w:rPr>
          <w:color w:val="002060"/>
          <w:sz w:val="24"/>
          <w:szCs w:val="24"/>
        </w:rPr>
        <w:t>: </w:t>
      </w:r>
      <w:hyperlink r:id="rId29" w:anchor="tab1" w:tgtFrame="_blank" w:history="1">
        <w:r w:rsidR="00611281" w:rsidRPr="00076D5D">
          <w:rPr>
            <w:rStyle w:val="Hyperlink"/>
            <w:b w:val="0"/>
            <w:bCs/>
            <w:sz w:val="24"/>
            <w:szCs w:val="24"/>
          </w:rPr>
          <w:t>Learning &amp; Development</w:t>
        </w:r>
      </w:hyperlink>
      <w:r w:rsidR="00611281" w:rsidRPr="00076D5D">
        <w:rPr>
          <w:b w:val="0"/>
          <w:sz w:val="24"/>
          <w:szCs w:val="24"/>
        </w:rPr>
        <w:t>, </w:t>
      </w:r>
      <w:hyperlink r:id="rId30" w:tgtFrame="_blank" w:history="1">
        <w:r w:rsidR="00611281" w:rsidRPr="00076D5D">
          <w:rPr>
            <w:rStyle w:val="Hyperlink"/>
            <w:b w:val="0"/>
            <w:bCs/>
            <w:sz w:val="24"/>
            <w:szCs w:val="24"/>
          </w:rPr>
          <w:t>Apprenticeships</w:t>
        </w:r>
      </w:hyperlink>
      <w:r w:rsidR="00611281" w:rsidRPr="00076D5D">
        <w:rPr>
          <w:b w:val="0"/>
          <w:sz w:val="24"/>
          <w:szCs w:val="24"/>
        </w:rPr>
        <w:t>, </w:t>
      </w:r>
      <w:hyperlink r:id="rId31" w:anchor="/e-develop/s/8a54034b" w:history="1">
        <w:r w:rsidR="003D3968" w:rsidRPr="003D3968">
          <w:rPr>
            <w:rStyle w:val="Hyperlink"/>
            <w:b w:val="0"/>
            <w:bCs/>
            <w:sz w:val="24"/>
            <w:szCs w:val="24"/>
          </w:rPr>
          <w:t>LearnSmart</w:t>
        </w:r>
      </w:hyperlink>
      <w:r w:rsidR="00611281" w:rsidRPr="00076D5D">
        <w:rPr>
          <w:b w:val="0"/>
          <w:sz w:val="24"/>
          <w:szCs w:val="24"/>
        </w:rPr>
        <w:t>, </w:t>
      </w:r>
      <w:hyperlink r:id="rId32" w:history="1">
        <w:r w:rsidR="003D3968" w:rsidRPr="003D3968">
          <w:rPr>
            <w:rStyle w:val="Hyperlink"/>
            <w:b w:val="0"/>
            <w:bCs/>
            <w:sz w:val="24"/>
            <w:szCs w:val="24"/>
          </w:rPr>
          <w:t>Mandatory Training</w:t>
        </w:r>
      </w:hyperlink>
      <w:r w:rsidR="003D3968" w:rsidRPr="003D3968">
        <w:rPr>
          <w:b w:val="0"/>
          <w:bCs/>
          <w:sz w:val="24"/>
          <w:szCs w:val="24"/>
        </w:rPr>
        <w:t xml:space="preserve"> </w:t>
      </w:r>
      <w:r w:rsidR="00443583">
        <w:rPr>
          <w:b w:val="0"/>
          <w:bCs/>
          <w:sz w:val="24"/>
          <w:szCs w:val="24"/>
        </w:rPr>
        <w:t>(</w:t>
      </w:r>
      <w:r w:rsidR="00611281" w:rsidRPr="00076D5D">
        <w:rPr>
          <w:b w:val="0"/>
          <w:color w:val="auto"/>
          <w:sz w:val="24"/>
          <w:szCs w:val="24"/>
          <w:lang w:val="en-GB"/>
        </w:rPr>
        <w:t>please ensure your mandatory training is up to date. Depending on your grade and role, there may be </w:t>
      </w:r>
      <w:hyperlink r:id="rId33" w:history="1">
        <w:r w:rsidR="00443583" w:rsidRPr="00443583">
          <w:rPr>
            <w:rStyle w:val="Hyperlink"/>
            <w:b w:val="0"/>
            <w:bCs/>
            <w:sz w:val="24"/>
            <w:szCs w:val="24"/>
          </w:rPr>
          <w:t>other training essential to your role</w:t>
        </w:r>
      </w:hyperlink>
      <w:r w:rsidR="00443583" w:rsidRPr="00443583">
        <w:rPr>
          <w:b w:val="0"/>
          <w:bCs/>
          <w:sz w:val="24"/>
          <w:szCs w:val="24"/>
        </w:rPr>
        <w:t>)</w:t>
      </w:r>
    </w:p>
    <w:p w14:paraId="2C1884B5" w14:textId="77777777" w:rsidR="00611281" w:rsidRPr="00076D5D" w:rsidRDefault="00611281" w:rsidP="00125D0C">
      <w:pPr>
        <w:rPr>
          <w:sz w:val="24"/>
          <w:szCs w:val="24"/>
        </w:rPr>
      </w:pPr>
    </w:p>
    <w:p w14:paraId="5FA3DF6F" w14:textId="77777777" w:rsidR="00E650FC" w:rsidRPr="009630CC" w:rsidRDefault="00E650FC" w:rsidP="00E650FC">
      <w:pPr>
        <w:rPr>
          <w:color w:val="002060"/>
          <w:sz w:val="24"/>
          <w:szCs w:val="24"/>
          <w:lang w:val="en-GB"/>
        </w:rPr>
      </w:pPr>
      <w:r w:rsidRPr="009630CC">
        <w:rPr>
          <w:color w:val="002060"/>
          <w:sz w:val="24"/>
          <w:szCs w:val="24"/>
          <w:lang w:val="en-GB"/>
        </w:rPr>
        <w:t>Recording the outcomes:</w:t>
      </w:r>
    </w:p>
    <w:p w14:paraId="5EFAC191" w14:textId="0809A1FC" w:rsidR="009A602A" w:rsidRPr="00076D5D" w:rsidRDefault="009A602A" w:rsidP="00125D0C">
      <w:pPr>
        <w:rPr>
          <w:sz w:val="24"/>
          <w:szCs w:val="24"/>
        </w:rPr>
      </w:pPr>
    </w:p>
    <w:tbl>
      <w:tblPr>
        <w:tblStyle w:val="TableGrid"/>
        <w:tblW w:w="0" w:type="auto"/>
        <w:tblLook w:val="04A0" w:firstRow="1" w:lastRow="0" w:firstColumn="1" w:lastColumn="0" w:noHBand="0" w:noVBand="1"/>
      </w:tblPr>
      <w:tblGrid>
        <w:gridCol w:w="1717"/>
        <w:gridCol w:w="1964"/>
        <w:gridCol w:w="2126"/>
        <w:gridCol w:w="2693"/>
        <w:gridCol w:w="2552"/>
        <w:gridCol w:w="2551"/>
      </w:tblGrid>
      <w:tr w:rsidR="00E650FC" w:rsidRPr="00076D5D" w14:paraId="147E2888" w14:textId="77777777" w:rsidTr="008A517A">
        <w:tc>
          <w:tcPr>
            <w:tcW w:w="1717" w:type="dxa"/>
            <w:shd w:val="clear" w:color="auto" w:fill="D9D9D9" w:themeFill="background1" w:themeFillShade="D9"/>
          </w:tcPr>
          <w:p w14:paraId="724F852F" w14:textId="4F792B30" w:rsidR="00E650FC" w:rsidRPr="00076D5D" w:rsidRDefault="00E650FC" w:rsidP="00125D0C">
            <w:pPr>
              <w:rPr>
                <w:color w:val="auto"/>
                <w:sz w:val="24"/>
                <w:szCs w:val="24"/>
              </w:rPr>
            </w:pPr>
            <w:r w:rsidRPr="00076D5D">
              <w:rPr>
                <w:color w:val="auto"/>
                <w:sz w:val="24"/>
                <w:szCs w:val="24"/>
              </w:rPr>
              <w:t>Development need</w:t>
            </w:r>
          </w:p>
        </w:tc>
        <w:tc>
          <w:tcPr>
            <w:tcW w:w="1964" w:type="dxa"/>
            <w:shd w:val="clear" w:color="auto" w:fill="D9D9D9" w:themeFill="background1" w:themeFillShade="D9"/>
          </w:tcPr>
          <w:p w14:paraId="6FB553E2" w14:textId="5C32E711" w:rsidR="00E650FC" w:rsidRPr="00076D5D" w:rsidRDefault="00E650FC" w:rsidP="00125D0C">
            <w:pPr>
              <w:rPr>
                <w:color w:val="auto"/>
                <w:sz w:val="24"/>
                <w:szCs w:val="24"/>
              </w:rPr>
            </w:pPr>
            <w:r w:rsidRPr="00076D5D">
              <w:rPr>
                <w:color w:val="auto"/>
                <w:sz w:val="24"/>
                <w:szCs w:val="24"/>
              </w:rPr>
              <w:t>Delivery / learning method</w:t>
            </w:r>
          </w:p>
        </w:tc>
        <w:tc>
          <w:tcPr>
            <w:tcW w:w="2126" w:type="dxa"/>
            <w:shd w:val="clear" w:color="auto" w:fill="D9D9D9" w:themeFill="background1" w:themeFillShade="D9"/>
          </w:tcPr>
          <w:p w14:paraId="1A5FF007" w14:textId="12D11235" w:rsidR="00E650FC" w:rsidRPr="00076D5D" w:rsidRDefault="002311F2" w:rsidP="00125D0C">
            <w:pPr>
              <w:rPr>
                <w:color w:val="auto"/>
                <w:sz w:val="24"/>
                <w:szCs w:val="24"/>
              </w:rPr>
            </w:pPr>
            <w:r>
              <w:rPr>
                <w:color w:val="auto"/>
                <w:sz w:val="24"/>
                <w:szCs w:val="24"/>
              </w:rPr>
              <w:t>Who will organis</w:t>
            </w:r>
            <w:r w:rsidR="00E650FC" w:rsidRPr="00076D5D">
              <w:rPr>
                <w:color w:val="auto"/>
                <w:sz w:val="24"/>
                <w:szCs w:val="24"/>
              </w:rPr>
              <w:t>e it?</w:t>
            </w:r>
          </w:p>
        </w:tc>
        <w:tc>
          <w:tcPr>
            <w:tcW w:w="2693" w:type="dxa"/>
            <w:shd w:val="clear" w:color="auto" w:fill="D9D9D9" w:themeFill="background1" w:themeFillShade="D9"/>
          </w:tcPr>
          <w:p w14:paraId="6D87F7CF" w14:textId="6E146CCF" w:rsidR="00E650FC" w:rsidRPr="00076D5D" w:rsidRDefault="00E650FC" w:rsidP="00125D0C">
            <w:pPr>
              <w:rPr>
                <w:color w:val="auto"/>
                <w:sz w:val="24"/>
                <w:szCs w:val="24"/>
              </w:rPr>
            </w:pPr>
            <w:r w:rsidRPr="00076D5D">
              <w:rPr>
                <w:color w:val="auto"/>
                <w:sz w:val="24"/>
                <w:szCs w:val="24"/>
              </w:rPr>
              <w:t>When would you like to have completed it?</w:t>
            </w:r>
          </w:p>
        </w:tc>
        <w:tc>
          <w:tcPr>
            <w:tcW w:w="2552" w:type="dxa"/>
            <w:shd w:val="clear" w:color="auto" w:fill="D9D9D9" w:themeFill="background1" w:themeFillShade="D9"/>
          </w:tcPr>
          <w:p w14:paraId="143AB40B" w14:textId="7B62E605" w:rsidR="00E650FC" w:rsidRPr="00076D5D" w:rsidRDefault="00E650FC" w:rsidP="00125D0C">
            <w:pPr>
              <w:rPr>
                <w:color w:val="auto"/>
                <w:sz w:val="24"/>
                <w:szCs w:val="24"/>
              </w:rPr>
            </w:pPr>
            <w:r w:rsidRPr="00076D5D">
              <w:rPr>
                <w:color w:val="auto"/>
                <w:sz w:val="24"/>
                <w:szCs w:val="24"/>
              </w:rPr>
              <w:t>Resources required?</w:t>
            </w:r>
          </w:p>
        </w:tc>
        <w:tc>
          <w:tcPr>
            <w:tcW w:w="2551" w:type="dxa"/>
            <w:shd w:val="clear" w:color="auto" w:fill="D9D9D9" w:themeFill="background1" w:themeFillShade="D9"/>
          </w:tcPr>
          <w:p w14:paraId="2B19B694" w14:textId="02654B3E" w:rsidR="00E650FC" w:rsidRPr="00076D5D" w:rsidRDefault="00E650FC" w:rsidP="00125D0C">
            <w:pPr>
              <w:rPr>
                <w:color w:val="auto"/>
                <w:sz w:val="24"/>
                <w:szCs w:val="24"/>
              </w:rPr>
            </w:pPr>
            <w:r w:rsidRPr="00076D5D">
              <w:rPr>
                <w:color w:val="auto"/>
                <w:sz w:val="24"/>
                <w:szCs w:val="24"/>
              </w:rPr>
              <w:t>Update / comments</w:t>
            </w:r>
          </w:p>
        </w:tc>
      </w:tr>
      <w:tr w:rsidR="00E650FC" w:rsidRPr="00076D5D" w14:paraId="0913C067" w14:textId="77777777" w:rsidTr="008A517A">
        <w:tc>
          <w:tcPr>
            <w:tcW w:w="1717" w:type="dxa"/>
          </w:tcPr>
          <w:p w14:paraId="4BDEA022" w14:textId="77777777" w:rsidR="00E650FC" w:rsidRDefault="00E650FC" w:rsidP="00125D0C">
            <w:pPr>
              <w:rPr>
                <w:b w:val="0"/>
                <w:sz w:val="24"/>
                <w:szCs w:val="24"/>
              </w:rPr>
            </w:pPr>
          </w:p>
          <w:p w14:paraId="46E597F0" w14:textId="13CD73C2" w:rsidR="002311F2" w:rsidRPr="00530A79" w:rsidRDefault="002311F2" w:rsidP="00125D0C">
            <w:pPr>
              <w:rPr>
                <w:b w:val="0"/>
                <w:sz w:val="24"/>
                <w:szCs w:val="24"/>
              </w:rPr>
            </w:pPr>
          </w:p>
        </w:tc>
        <w:tc>
          <w:tcPr>
            <w:tcW w:w="1964" w:type="dxa"/>
          </w:tcPr>
          <w:p w14:paraId="7102A44E" w14:textId="77777777" w:rsidR="00E650FC" w:rsidRPr="00076D5D" w:rsidRDefault="00E650FC" w:rsidP="00125D0C">
            <w:pPr>
              <w:rPr>
                <w:sz w:val="24"/>
                <w:szCs w:val="24"/>
              </w:rPr>
            </w:pPr>
          </w:p>
        </w:tc>
        <w:tc>
          <w:tcPr>
            <w:tcW w:w="2126" w:type="dxa"/>
          </w:tcPr>
          <w:p w14:paraId="0D66478A" w14:textId="058724E5" w:rsidR="00E650FC" w:rsidRPr="00530A79" w:rsidRDefault="00E650FC" w:rsidP="00125D0C">
            <w:pPr>
              <w:rPr>
                <w:b w:val="0"/>
                <w:sz w:val="24"/>
                <w:szCs w:val="24"/>
              </w:rPr>
            </w:pPr>
          </w:p>
        </w:tc>
        <w:tc>
          <w:tcPr>
            <w:tcW w:w="2693" w:type="dxa"/>
          </w:tcPr>
          <w:p w14:paraId="27D32EB5" w14:textId="77777777" w:rsidR="00E650FC" w:rsidRPr="00076D5D" w:rsidRDefault="00E650FC" w:rsidP="00125D0C">
            <w:pPr>
              <w:rPr>
                <w:sz w:val="24"/>
                <w:szCs w:val="24"/>
              </w:rPr>
            </w:pPr>
          </w:p>
        </w:tc>
        <w:tc>
          <w:tcPr>
            <w:tcW w:w="2552" w:type="dxa"/>
          </w:tcPr>
          <w:p w14:paraId="6BB3AAB8" w14:textId="77777777" w:rsidR="00E650FC" w:rsidRPr="00076D5D" w:rsidRDefault="00E650FC" w:rsidP="00125D0C">
            <w:pPr>
              <w:rPr>
                <w:sz w:val="24"/>
                <w:szCs w:val="24"/>
              </w:rPr>
            </w:pPr>
          </w:p>
        </w:tc>
        <w:tc>
          <w:tcPr>
            <w:tcW w:w="2551" w:type="dxa"/>
          </w:tcPr>
          <w:p w14:paraId="66A9544B" w14:textId="2C9F1FC9" w:rsidR="00E650FC" w:rsidRPr="00530A79" w:rsidRDefault="00E650FC" w:rsidP="00125D0C">
            <w:pPr>
              <w:rPr>
                <w:b w:val="0"/>
                <w:sz w:val="24"/>
                <w:szCs w:val="24"/>
              </w:rPr>
            </w:pPr>
          </w:p>
        </w:tc>
      </w:tr>
      <w:tr w:rsidR="00E650FC" w:rsidRPr="00076D5D" w14:paraId="05557898" w14:textId="77777777" w:rsidTr="008A517A">
        <w:tc>
          <w:tcPr>
            <w:tcW w:w="1717" w:type="dxa"/>
          </w:tcPr>
          <w:p w14:paraId="6A174076" w14:textId="77777777" w:rsidR="00E650FC" w:rsidRDefault="00E650FC" w:rsidP="00125D0C">
            <w:pPr>
              <w:rPr>
                <w:sz w:val="24"/>
                <w:szCs w:val="24"/>
              </w:rPr>
            </w:pPr>
          </w:p>
          <w:p w14:paraId="08ED5AA7" w14:textId="36B21D35" w:rsidR="002311F2" w:rsidRPr="00076D5D" w:rsidRDefault="002311F2" w:rsidP="00125D0C">
            <w:pPr>
              <w:rPr>
                <w:sz w:val="24"/>
                <w:szCs w:val="24"/>
              </w:rPr>
            </w:pPr>
          </w:p>
        </w:tc>
        <w:tc>
          <w:tcPr>
            <w:tcW w:w="1964" w:type="dxa"/>
          </w:tcPr>
          <w:p w14:paraId="14BB73B7" w14:textId="77777777" w:rsidR="00E650FC" w:rsidRPr="00076D5D" w:rsidRDefault="00E650FC" w:rsidP="00125D0C">
            <w:pPr>
              <w:rPr>
                <w:sz w:val="24"/>
                <w:szCs w:val="24"/>
              </w:rPr>
            </w:pPr>
          </w:p>
        </w:tc>
        <w:tc>
          <w:tcPr>
            <w:tcW w:w="2126" w:type="dxa"/>
          </w:tcPr>
          <w:p w14:paraId="7652EC0C" w14:textId="77777777" w:rsidR="00E650FC" w:rsidRPr="00076D5D" w:rsidRDefault="00E650FC" w:rsidP="00125D0C">
            <w:pPr>
              <w:rPr>
                <w:sz w:val="24"/>
                <w:szCs w:val="24"/>
              </w:rPr>
            </w:pPr>
          </w:p>
        </w:tc>
        <w:tc>
          <w:tcPr>
            <w:tcW w:w="2693" w:type="dxa"/>
          </w:tcPr>
          <w:p w14:paraId="66368DE1" w14:textId="77777777" w:rsidR="00E650FC" w:rsidRPr="00076D5D" w:rsidRDefault="00E650FC" w:rsidP="00125D0C">
            <w:pPr>
              <w:rPr>
                <w:sz w:val="24"/>
                <w:szCs w:val="24"/>
              </w:rPr>
            </w:pPr>
          </w:p>
        </w:tc>
        <w:tc>
          <w:tcPr>
            <w:tcW w:w="2552" w:type="dxa"/>
          </w:tcPr>
          <w:p w14:paraId="55EDE4F3" w14:textId="77777777" w:rsidR="00E650FC" w:rsidRPr="00076D5D" w:rsidRDefault="00E650FC" w:rsidP="00125D0C">
            <w:pPr>
              <w:rPr>
                <w:sz w:val="24"/>
                <w:szCs w:val="24"/>
              </w:rPr>
            </w:pPr>
          </w:p>
        </w:tc>
        <w:tc>
          <w:tcPr>
            <w:tcW w:w="2551" w:type="dxa"/>
          </w:tcPr>
          <w:p w14:paraId="227533EB" w14:textId="77777777" w:rsidR="00E650FC" w:rsidRPr="00076D5D" w:rsidRDefault="00E650FC" w:rsidP="00125D0C">
            <w:pPr>
              <w:rPr>
                <w:sz w:val="24"/>
                <w:szCs w:val="24"/>
              </w:rPr>
            </w:pPr>
          </w:p>
        </w:tc>
      </w:tr>
    </w:tbl>
    <w:p w14:paraId="05ED1B87" w14:textId="77777777" w:rsidR="009A602A" w:rsidRPr="00076D5D" w:rsidRDefault="009A602A" w:rsidP="00125D0C">
      <w:pPr>
        <w:rPr>
          <w:sz w:val="24"/>
          <w:szCs w:val="24"/>
        </w:rPr>
      </w:pPr>
    </w:p>
    <w:p w14:paraId="4961AD1F" w14:textId="77777777" w:rsidR="00125D0C" w:rsidRPr="008A517A" w:rsidRDefault="00125D0C" w:rsidP="00125D0C">
      <w:pPr>
        <w:rPr>
          <w:rFonts w:ascii="Calibri Light" w:hAnsi="Calibri Light"/>
          <w:color w:val="0070C0"/>
          <w:szCs w:val="28"/>
        </w:rPr>
      </w:pPr>
      <w:r w:rsidRPr="008A517A">
        <w:rPr>
          <w:rFonts w:ascii="Calibri Light" w:hAnsi="Calibri Light"/>
          <w:color w:val="0070C0"/>
          <w:szCs w:val="28"/>
        </w:rPr>
        <w:t xml:space="preserve">Additional discussions: </w:t>
      </w:r>
    </w:p>
    <w:p w14:paraId="433B4C30" w14:textId="4E3C5671" w:rsidR="00125D0C" w:rsidRPr="00076D5D" w:rsidRDefault="00125D0C" w:rsidP="00125D0C">
      <w:pPr>
        <w:rPr>
          <w:b w:val="0"/>
          <w:color w:val="auto"/>
          <w:sz w:val="24"/>
          <w:szCs w:val="24"/>
        </w:rPr>
      </w:pPr>
      <w:r w:rsidRPr="00076D5D">
        <w:rPr>
          <w:b w:val="0"/>
          <w:color w:val="auto"/>
          <w:sz w:val="24"/>
          <w:szCs w:val="24"/>
        </w:rPr>
        <w:t xml:space="preserve">Note </w:t>
      </w:r>
      <w:r w:rsidR="00B7579A" w:rsidRPr="00076D5D">
        <w:rPr>
          <w:b w:val="0"/>
          <w:color w:val="auto"/>
          <w:sz w:val="24"/>
          <w:szCs w:val="24"/>
        </w:rPr>
        <w:t xml:space="preserve">below </w:t>
      </w:r>
      <w:r w:rsidRPr="00076D5D">
        <w:rPr>
          <w:b w:val="0"/>
          <w:color w:val="auto"/>
          <w:sz w:val="24"/>
          <w:szCs w:val="24"/>
        </w:rPr>
        <w:t xml:space="preserve">additional areas you might wish to cover, they </w:t>
      </w:r>
      <w:r w:rsidR="00EF238F" w:rsidRPr="00076D5D">
        <w:rPr>
          <w:b w:val="0"/>
          <w:color w:val="auto"/>
          <w:sz w:val="24"/>
          <w:szCs w:val="24"/>
        </w:rPr>
        <w:t>may</w:t>
      </w:r>
      <w:r w:rsidRPr="00076D5D">
        <w:rPr>
          <w:b w:val="0"/>
          <w:color w:val="auto"/>
          <w:sz w:val="24"/>
          <w:szCs w:val="24"/>
        </w:rPr>
        <w:t xml:space="preserve"> be specific to your role</w:t>
      </w:r>
      <w:r w:rsidR="0085264C" w:rsidRPr="00076D5D">
        <w:rPr>
          <w:b w:val="0"/>
          <w:color w:val="auto"/>
          <w:sz w:val="24"/>
          <w:szCs w:val="24"/>
        </w:rPr>
        <w:t xml:space="preserve">, </w:t>
      </w:r>
      <w:r w:rsidRPr="00076D5D">
        <w:rPr>
          <w:b w:val="0"/>
          <w:color w:val="auto"/>
          <w:sz w:val="24"/>
          <w:szCs w:val="24"/>
        </w:rPr>
        <w:t>location</w:t>
      </w:r>
      <w:r w:rsidR="0072737B" w:rsidRPr="00076D5D">
        <w:rPr>
          <w:b w:val="0"/>
          <w:color w:val="auto"/>
          <w:sz w:val="24"/>
          <w:szCs w:val="24"/>
        </w:rPr>
        <w:t xml:space="preserve"> </w:t>
      </w:r>
      <w:r w:rsidR="0085264C" w:rsidRPr="00076D5D">
        <w:rPr>
          <w:b w:val="0"/>
          <w:color w:val="auto"/>
          <w:sz w:val="24"/>
          <w:szCs w:val="24"/>
        </w:rPr>
        <w:t xml:space="preserve">or personal needs </w:t>
      </w:r>
      <w:r w:rsidR="00823D14" w:rsidRPr="00076D5D">
        <w:rPr>
          <w:b w:val="0"/>
          <w:color w:val="auto"/>
          <w:sz w:val="24"/>
          <w:szCs w:val="24"/>
        </w:rPr>
        <w:t>or</w:t>
      </w:r>
      <w:r w:rsidR="0085264C" w:rsidRPr="00076D5D">
        <w:rPr>
          <w:b w:val="0"/>
          <w:color w:val="auto"/>
          <w:sz w:val="24"/>
          <w:szCs w:val="24"/>
        </w:rPr>
        <w:t xml:space="preserve"> concerns. </w:t>
      </w:r>
    </w:p>
    <w:p w14:paraId="54E6A3AE" w14:textId="77777777" w:rsidR="00371B3B" w:rsidRPr="00076D5D" w:rsidRDefault="00371B3B" w:rsidP="00371B3B">
      <w:pPr>
        <w:spacing w:line="240" w:lineRule="auto"/>
        <w:rPr>
          <w:color w:val="auto"/>
          <w:sz w:val="24"/>
          <w:szCs w:val="24"/>
        </w:rPr>
      </w:pPr>
    </w:p>
    <w:tbl>
      <w:tblPr>
        <w:tblStyle w:val="TableGrid"/>
        <w:tblW w:w="13608" w:type="dxa"/>
        <w:tblInd w:w="-5" w:type="dxa"/>
        <w:tblLayout w:type="fixed"/>
        <w:tblLook w:val="04A0" w:firstRow="1" w:lastRow="0" w:firstColumn="1" w:lastColumn="0" w:noHBand="0" w:noVBand="1"/>
      </w:tblPr>
      <w:tblGrid>
        <w:gridCol w:w="6521"/>
        <w:gridCol w:w="7087"/>
      </w:tblGrid>
      <w:tr w:rsidR="00E650FC" w:rsidRPr="00076D5D" w14:paraId="34280EF4" w14:textId="77777777" w:rsidTr="008A517A">
        <w:tc>
          <w:tcPr>
            <w:tcW w:w="6521" w:type="dxa"/>
            <w:shd w:val="clear" w:color="auto" w:fill="D9D9D9" w:themeFill="background1" w:themeFillShade="D9"/>
          </w:tcPr>
          <w:p w14:paraId="715CE516" w14:textId="77777777" w:rsidR="00E650FC" w:rsidRDefault="00E650FC" w:rsidP="008A517A">
            <w:pPr>
              <w:jc w:val="center"/>
              <w:rPr>
                <w:color w:val="auto"/>
                <w:sz w:val="24"/>
                <w:szCs w:val="24"/>
              </w:rPr>
            </w:pPr>
            <w:r w:rsidRPr="008A517A">
              <w:rPr>
                <w:color w:val="auto"/>
                <w:sz w:val="24"/>
                <w:szCs w:val="24"/>
              </w:rPr>
              <w:t>Requirement / Discussion Point</w:t>
            </w:r>
          </w:p>
          <w:p w14:paraId="4C3273DE" w14:textId="01C80462" w:rsidR="002311F2" w:rsidRPr="00076D5D" w:rsidRDefault="002311F2" w:rsidP="008A517A">
            <w:pPr>
              <w:jc w:val="center"/>
              <w:rPr>
                <w:b w:val="0"/>
                <w:sz w:val="24"/>
                <w:szCs w:val="24"/>
              </w:rPr>
            </w:pPr>
          </w:p>
        </w:tc>
        <w:tc>
          <w:tcPr>
            <w:tcW w:w="7087" w:type="dxa"/>
            <w:shd w:val="clear" w:color="auto" w:fill="D9D9D9" w:themeFill="background1" w:themeFillShade="D9"/>
          </w:tcPr>
          <w:p w14:paraId="4693EE41" w14:textId="7497CCD8" w:rsidR="00E650FC" w:rsidRPr="00076D5D" w:rsidRDefault="00E650FC" w:rsidP="00503E6D">
            <w:pPr>
              <w:jc w:val="center"/>
              <w:rPr>
                <w:sz w:val="24"/>
                <w:szCs w:val="24"/>
              </w:rPr>
            </w:pPr>
            <w:r w:rsidRPr="008A517A">
              <w:rPr>
                <w:color w:val="auto"/>
                <w:sz w:val="24"/>
                <w:szCs w:val="24"/>
              </w:rPr>
              <w:t xml:space="preserve">Outcome/Action </w:t>
            </w:r>
          </w:p>
        </w:tc>
      </w:tr>
      <w:tr w:rsidR="00E650FC" w:rsidRPr="00076D5D" w14:paraId="1F84A9A7" w14:textId="77777777" w:rsidTr="008A517A">
        <w:tc>
          <w:tcPr>
            <w:tcW w:w="6521" w:type="dxa"/>
          </w:tcPr>
          <w:p w14:paraId="0FF3134D" w14:textId="77777777" w:rsidR="00E650FC" w:rsidRDefault="00E650FC" w:rsidP="00503E6D">
            <w:pPr>
              <w:pStyle w:val="ListParagraph"/>
              <w:rPr>
                <w:sz w:val="24"/>
                <w:szCs w:val="24"/>
              </w:rPr>
            </w:pPr>
          </w:p>
          <w:p w14:paraId="464206C4" w14:textId="79B42B6E" w:rsidR="002311F2" w:rsidRPr="00076D5D" w:rsidRDefault="002311F2" w:rsidP="00503E6D">
            <w:pPr>
              <w:pStyle w:val="ListParagraph"/>
              <w:rPr>
                <w:sz w:val="24"/>
                <w:szCs w:val="24"/>
              </w:rPr>
            </w:pPr>
          </w:p>
        </w:tc>
        <w:tc>
          <w:tcPr>
            <w:tcW w:w="7087" w:type="dxa"/>
          </w:tcPr>
          <w:p w14:paraId="6E0A62FE" w14:textId="77777777" w:rsidR="00E650FC" w:rsidRPr="00076D5D" w:rsidRDefault="00E650FC" w:rsidP="00503E6D">
            <w:pPr>
              <w:rPr>
                <w:sz w:val="24"/>
                <w:szCs w:val="24"/>
              </w:rPr>
            </w:pPr>
          </w:p>
        </w:tc>
      </w:tr>
      <w:tr w:rsidR="00E650FC" w:rsidRPr="00076D5D" w14:paraId="6F91513D" w14:textId="77777777" w:rsidTr="008A517A">
        <w:tc>
          <w:tcPr>
            <w:tcW w:w="6521" w:type="dxa"/>
          </w:tcPr>
          <w:p w14:paraId="323D3413" w14:textId="77777777" w:rsidR="00E650FC" w:rsidRDefault="00E650FC" w:rsidP="00503E6D">
            <w:pPr>
              <w:pStyle w:val="ListParagraph"/>
              <w:rPr>
                <w:color w:val="244061"/>
                <w:sz w:val="24"/>
                <w:szCs w:val="24"/>
              </w:rPr>
            </w:pPr>
          </w:p>
          <w:p w14:paraId="5CD9EBDD" w14:textId="7B3819A8" w:rsidR="002311F2" w:rsidRPr="00076D5D" w:rsidRDefault="002311F2" w:rsidP="00503E6D">
            <w:pPr>
              <w:pStyle w:val="ListParagraph"/>
              <w:rPr>
                <w:color w:val="244061"/>
                <w:sz w:val="24"/>
                <w:szCs w:val="24"/>
              </w:rPr>
            </w:pPr>
          </w:p>
        </w:tc>
        <w:tc>
          <w:tcPr>
            <w:tcW w:w="7087" w:type="dxa"/>
          </w:tcPr>
          <w:p w14:paraId="2F3A6DC1" w14:textId="77777777" w:rsidR="00E650FC" w:rsidRPr="00076D5D" w:rsidRDefault="00E650FC" w:rsidP="00503E6D">
            <w:pPr>
              <w:rPr>
                <w:sz w:val="24"/>
                <w:szCs w:val="24"/>
              </w:rPr>
            </w:pPr>
          </w:p>
        </w:tc>
      </w:tr>
      <w:tr w:rsidR="00E650FC" w:rsidRPr="00076D5D" w14:paraId="1D037545" w14:textId="77777777" w:rsidTr="008A517A">
        <w:tc>
          <w:tcPr>
            <w:tcW w:w="6521" w:type="dxa"/>
          </w:tcPr>
          <w:p w14:paraId="2EA16C64" w14:textId="77777777" w:rsidR="00E650FC" w:rsidRDefault="00E650FC" w:rsidP="00503E6D">
            <w:pPr>
              <w:pStyle w:val="ListParagraph"/>
              <w:rPr>
                <w:color w:val="244061"/>
                <w:sz w:val="24"/>
                <w:szCs w:val="24"/>
              </w:rPr>
            </w:pPr>
          </w:p>
          <w:p w14:paraId="09C88C8A" w14:textId="7103820F" w:rsidR="002311F2" w:rsidRPr="00076D5D" w:rsidRDefault="002311F2" w:rsidP="00503E6D">
            <w:pPr>
              <w:pStyle w:val="ListParagraph"/>
              <w:rPr>
                <w:color w:val="244061"/>
                <w:sz w:val="24"/>
                <w:szCs w:val="24"/>
              </w:rPr>
            </w:pPr>
          </w:p>
        </w:tc>
        <w:tc>
          <w:tcPr>
            <w:tcW w:w="7087" w:type="dxa"/>
          </w:tcPr>
          <w:p w14:paraId="6DC44121" w14:textId="77777777" w:rsidR="00E650FC" w:rsidRPr="00076D5D" w:rsidRDefault="00E650FC" w:rsidP="00503E6D">
            <w:pPr>
              <w:rPr>
                <w:sz w:val="24"/>
                <w:szCs w:val="24"/>
              </w:rPr>
            </w:pPr>
          </w:p>
        </w:tc>
      </w:tr>
    </w:tbl>
    <w:p w14:paraId="28B6894C" w14:textId="77777777" w:rsidR="00371B3B" w:rsidRPr="00076D5D" w:rsidRDefault="00371B3B" w:rsidP="00371B3B">
      <w:pPr>
        <w:spacing w:line="240" w:lineRule="auto"/>
        <w:rPr>
          <w:b w:val="0"/>
          <w:color w:val="244061"/>
          <w:sz w:val="24"/>
          <w:szCs w:val="24"/>
        </w:rPr>
      </w:pPr>
    </w:p>
    <w:p w14:paraId="04F52563" w14:textId="77777777" w:rsidR="00443583" w:rsidRDefault="00443583" w:rsidP="00371B3B">
      <w:pPr>
        <w:rPr>
          <w:rFonts w:ascii="Calibri Light" w:hAnsi="Calibri Light"/>
          <w:color w:val="0070C0"/>
          <w:szCs w:val="28"/>
        </w:rPr>
      </w:pPr>
    </w:p>
    <w:p w14:paraId="050360F4" w14:textId="77777777" w:rsidR="00443583" w:rsidRDefault="00443583" w:rsidP="00371B3B">
      <w:pPr>
        <w:rPr>
          <w:rFonts w:ascii="Calibri Light" w:hAnsi="Calibri Light"/>
          <w:color w:val="0070C0"/>
          <w:szCs w:val="28"/>
        </w:rPr>
      </w:pPr>
    </w:p>
    <w:p w14:paraId="79A2534A" w14:textId="4BA7F233" w:rsidR="00371B3B" w:rsidRPr="008A517A" w:rsidRDefault="009A602A" w:rsidP="00371B3B">
      <w:pPr>
        <w:rPr>
          <w:rFonts w:ascii="Calibri Light" w:hAnsi="Calibri Light"/>
          <w:b w:val="0"/>
          <w:color w:val="0070C0"/>
          <w:szCs w:val="28"/>
        </w:rPr>
      </w:pPr>
      <w:r w:rsidRPr="008A517A">
        <w:rPr>
          <w:rFonts w:ascii="Calibri Light" w:hAnsi="Calibri Light"/>
          <w:color w:val="0070C0"/>
          <w:szCs w:val="28"/>
        </w:rPr>
        <w:lastRenderedPageBreak/>
        <w:t>Consolidate</w:t>
      </w:r>
      <w:r w:rsidR="00371B3B" w:rsidRPr="008A517A">
        <w:rPr>
          <w:rFonts w:ascii="Calibri Light" w:hAnsi="Calibri Light"/>
          <w:color w:val="0070C0"/>
          <w:szCs w:val="28"/>
        </w:rPr>
        <w:t xml:space="preserve"> Actions:</w:t>
      </w:r>
    </w:p>
    <w:p w14:paraId="6362274E" w14:textId="15623C97" w:rsidR="00371B3B" w:rsidRPr="00076D5D" w:rsidRDefault="00E650FC" w:rsidP="00371B3B">
      <w:pPr>
        <w:rPr>
          <w:b w:val="0"/>
          <w:color w:val="auto"/>
          <w:sz w:val="24"/>
          <w:szCs w:val="24"/>
        </w:rPr>
      </w:pPr>
      <w:r w:rsidRPr="00076D5D">
        <w:rPr>
          <w:b w:val="0"/>
          <w:color w:val="auto"/>
          <w:sz w:val="24"/>
          <w:szCs w:val="24"/>
        </w:rPr>
        <w:t>If required you can use</w:t>
      </w:r>
      <w:r w:rsidR="00371B3B" w:rsidRPr="00076D5D">
        <w:rPr>
          <w:b w:val="0"/>
          <w:color w:val="auto"/>
          <w:sz w:val="24"/>
          <w:szCs w:val="24"/>
        </w:rPr>
        <w:t xml:space="preserve"> the table below to </w:t>
      </w:r>
      <w:r w:rsidRPr="00076D5D">
        <w:rPr>
          <w:b w:val="0"/>
          <w:color w:val="auto"/>
          <w:sz w:val="24"/>
          <w:szCs w:val="24"/>
        </w:rPr>
        <w:t xml:space="preserve">summarise </w:t>
      </w:r>
      <w:r w:rsidR="00371B3B" w:rsidRPr="00076D5D">
        <w:rPr>
          <w:b w:val="0"/>
          <w:color w:val="auto"/>
          <w:sz w:val="24"/>
          <w:szCs w:val="24"/>
        </w:rPr>
        <w:t>any actions</w:t>
      </w:r>
      <w:r w:rsidR="00EA33C9" w:rsidRPr="00076D5D">
        <w:rPr>
          <w:b w:val="0"/>
          <w:color w:val="auto"/>
          <w:sz w:val="24"/>
          <w:szCs w:val="24"/>
        </w:rPr>
        <w:t xml:space="preserve"> </w:t>
      </w:r>
      <w:r w:rsidR="00371B3B" w:rsidRPr="00076D5D">
        <w:rPr>
          <w:b w:val="0"/>
          <w:color w:val="auto"/>
          <w:sz w:val="24"/>
          <w:szCs w:val="24"/>
        </w:rPr>
        <w:t>that need to be taken forward</w:t>
      </w:r>
      <w:r w:rsidR="00121C7A" w:rsidRPr="00076D5D">
        <w:rPr>
          <w:b w:val="0"/>
          <w:color w:val="auto"/>
          <w:sz w:val="24"/>
          <w:szCs w:val="24"/>
        </w:rPr>
        <w:t>:</w:t>
      </w:r>
    </w:p>
    <w:p w14:paraId="478ACB0E" w14:textId="77777777" w:rsidR="00E80500" w:rsidRPr="00076D5D" w:rsidRDefault="00E80500" w:rsidP="00371B3B">
      <w:pPr>
        <w:rPr>
          <w:b w:val="0"/>
          <w:color w:val="auto"/>
          <w:sz w:val="24"/>
          <w:szCs w:val="24"/>
        </w:rPr>
      </w:pPr>
    </w:p>
    <w:tbl>
      <w:tblPr>
        <w:tblStyle w:val="TableGrid"/>
        <w:tblW w:w="13608" w:type="dxa"/>
        <w:tblInd w:w="-5" w:type="dxa"/>
        <w:tblLook w:val="04A0" w:firstRow="1" w:lastRow="0" w:firstColumn="1" w:lastColumn="0" w:noHBand="0" w:noVBand="1"/>
      </w:tblPr>
      <w:tblGrid>
        <w:gridCol w:w="5954"/>
        <w:gridCol w:w="1701"/>
        <w:gridCol w:w="5953"/>
      </w:tblGrid>
      <w:tr w:rsidR="00125D0C" w:rsidRPr="00076D5D" w14:paraId="5B0CFB2E" w14:textId="77777777" w:rsidTr="008A517A">
        <w:tc>
          <w:tcPr>
            <w:tcW w:w="5954" w:type="dxa"/>
            <w:shd w:val="clear" w:color="auto" w:fill="D9D9D9" w:themeFill="background1" w:themeFillShade="D9"/>
          </w:tcPr>
          <w:p w14:paraId="329CAB42" w14:textId="3261141B" w:rsidR="00125D0C" w:rsidRPr="008A517A" w:rsidRDefault="00125D0C" w:rsidP="00E650FC">
            <w:pPr>
              <w:jc w:val="center"/>
              <w:rPr>
                <w:color w:val="auto"/>
                <w:sz w:val="24"/>
                <w:szCs w:val="24"/>
              </w:rPr>
            </w:pPr>
            <w:r w:rsidRPr="008A517A">
              <w:rPr>
                <w:color w:val="auto"/>
                <w:sz w:val="24"/>
                <w:szCs w:val="24"/>
              </w:rPr>
              <w:t xml:space="preserve">Action </w:t>
            </w:r>
          </w:p>
        </w:tc>
        <w:tc>
          <w:tcPr>
            <w:tcW w:w="1701" w:type="dxa"/>
            <w:shd w:val="clear" w:color="auto" w:fill="D9D9D9" w:themeFill="background1" w:themeFillShade="D9"/>
          </w:tcPr>
          <w:p w14:paraId="3F62CE48" w14:textId="0FB961DB" w:rsidR="00125D0C" w:rsidRPr="008A517A" w:rsidRDefault="00125D0C" w:rsidP="00503E6D">
            <w:pPr>
              <w:jc w:val="center"/>
              <w:rPr>
                <w:color w:val="auto"/>
                <w:sz w:val="24"/>
                <w:szCs w:val="24"/>
              </w:rPr>
            </w:pPr>
            <w:r w:rsidRPr="008A517A">
              <w:rPr>
                <w:color w:val="auto"/>
                <w:sz w:val="24"/>
                <w:szCs w:val="24"/>
              </w:rPr>
              <w:t>Date to be completed</w:t>
            </w:r>
            <w:r w:rsidR="008A517A" w:rsidRPr="008A517A">
              <w:rPr>
                <w:color w:val="auto"/>
                <w:sz w:val="24"/>
                <w:szCs w:val="24"/>
              </w:rPr>
              <w:t xml:space="preserve"> or reviewed</w:t>
            </w:r>
            <w:r w:rsidRPr="008A517A">
              <w:rPr>
                <w:color w:val="auto"/>
                <w:sz w:val="24"/>
                <w:szCs w:val="24"/>
              </w:rPr>
              <w:t>:</w:t>
            </w:r>
          </w:p>
        </w:tc>
        <w:tc>
          <w:tcPr>
            <w:tcW w:w="5953" w:type="dxa"/>
            <w:shd w:val="clear" w:color="auto" w:fill="D9D9D9" w:themeFill="background1" w:themeFillShade="D9"/>
          </w:tcPr>
          <w:p w14:paraId="4C9068B0" w14:textId="791C56AF" w:rsidR="00125D0C" w:rsidRPr="008A517A" w:rsidRDefault="009A602A" w:rsidP="009A602A">
            <w:pPr>
              <w:jc w:val="center"/>
              <w:rPr>
                <w:color w:val="auto"/>
                <w:sz w:val="24"/>
                <w:szCs w:val="24"/>
              </w:rPr>
            </w:pPr>
            <w:r w:rsidRPr="008A517A">
              <w:rPr>
                <w:color w:val="auto"/>
                <w:sz w:val="24"/>
                <w:szCs w:val="24"/>
              </w:rPr>
              <w:t>Who is leading/organising?</w:t>
            </w:r>
          </w:p>
        </w:tc>
      </w:tr>
      <w:tr w:rsidR="00125D0C" w:rsidRPr="00076D5D" w14:paraId="38F0B463" w14:textId="77777777" w:rsidTr="008A517A">
        <w:tc>
          <w:tcPr>
            <w:tcW w:w="5954" w:type="dxa"/>
          </w:tcPr>
          <w:p w14:paraId="2EBFCAB1" w14:textId="3DCB3BFF" w:rsidR="00CB148C" w:rsidRPr="00076D5D" w:rsidRDefault="00CB148C" w:rsidP="00503E6D">
            <w:pPr>
              <w:rPr>
                <w:color w:val="auto"/>
                <w:sz w:val="24"/>
                <w:szCs w:val="24"/>
              </w:rPr>
            </w:pPr>
          </w:p>
        </w:tc>
        <w:tc>
          <w:tcPr>
            <w:tcW w:w="1701" w:type="dxa"/>
          </w:tcPr>
          <w:p w14:paraId="0ECFBE8C" w14:textId="77777777" w:rsidR="00125D0C" w:rsidRPr="00076D5D" w:rsidRDefault="00125D0C" w:rsidP="00503E6D">
            <w:pPr>
              <w:rPr>
                <w:sz w:val="24"/>
                <w:szCs w:val="24"/>
              </w:rPr>
            </w:pPr>
          </w:p>
        </w:tc>
        <w:tc>
          <w:tcPr>
            <w:tcW w:w="5953" w:type="dxa"/>
          </w:tcPr>
          <w:p w14:paraId="52CDB6F5" w14:textId="77777777" w:rsidR="00125D0C" w:rsidRPr="00076D5D" w:rsidRDefault="00125D0C" w:rsidP="00503E6D">
            <w:pPr>
              <w:rPr>
                <w:sz w:val="24"/>
                <w:szCs w:val="24"/>
              </w:rPr>
            </w:pPr>
          </w:p>
        </w:tc>
      </w:tr>
      <w:tr w:rsidR="00125D0C" w:rsidRPr="00076D5D" w14:paraId="64AA3658" w14:textId="77777777" w:rsidTr="008A517A">
        <w:tc>
          <w:tcPr>
            <w:tcW w:w="5954" w:type="dxa"/>
          </w:tcPr>
          <w:p w14:paraId="05451C93" w14:textId="2177D805" w:rsidR="00125D0C" w:rsidRPr="00076D5D" w:rsidRDefault="00125D0C" w:rsidP="00591701">
            <w:pPr>
              <w:rPr>
                <w:b w:val="0"/>
                <w:color w:val="auto"/>
                <w:sz w:val="24"/>
                <w:szCs w:val="24"/>
              </w:rPr>
            </w:pPr>
          </w:p>
        </w:tc>
        <w:tc>
          <w:tcPr>
            <w:tcW w:w="1701" w:type="dxa"/>
          </w:tcPr>
          <w:p w14:paraId="4765E860" w14:textId="77777777" w:rsidR="00125D0C" w:rsidRPr="00076D5D" w:rsidRDefault="00125D0C" w:rsidP="00503E6D">
            <w:pPr>
              <w:rPr>
                <w:sz w:val="24"/>
                <w:szCs w:val="24"/>
              </w:rPr>
            </w:pPr>
          </w:p>
        </w:tc>
        <w:tc>
          <w:tcPr>
            <w:tcW w:w="5953" w:type="dxa"/>
          </w:tcPr>
          <w:p w14:paraId="2B9094D3" w14:textId="77777777" w:rsidR="00125D0C" w:rsidRPr="00076D5D" w:rsidRDefault="00125D0C" w:rsidP="00503E6D">
            <w:pPr>
              <w:rPr>
                <w:sz w:val="24"/>
                <w:szCs w:val="24"/>
              </w:rPr>
            </w:pPr>
          </w:p>
        </w:tc>
      </w:tr>
      <w:tr w:rsidR="00125D0C" w:rsidRPr="00076D5D" w14:paraId="4CE4472D" w14:textId="77777777" w:rsidTr="008A517A">
        <w:tc>
          <w:tcPr>
            <w:tcW w:w="5954" w:type="dxa"/>
          </w:tcPr>
          <w:p w14:paraId="70F3CA0C" w14:textId="0DA6EDFE" w:rsidR="00125D0C" w:rsidRPr="00076D5D" w:rsidRDefault="00125D0C" w:rsidP="00503E6D">
            <w:pPr>
              <w:rPr>
                <w:b w:val="0"/>
                <w:color w:val="auto"/>
                <w:sz w:val="24"/>
                <w:szCs w:val="24"/>
              </w:rPr>
            </w:pPr>
          </w:p>
        </w:tc>
        <w:tc>
          <w:tcPr>
            <w:tcW w:w="1701" w:type="dxa"/>
          </w:tcPr>
          <w:p w14:paraId="539B26C5" w14:textId="77777777" w:rsidR="00125D0C" w:rsidRPr="00076D5D" w:rsidRDefault="00125D0C" w:rsidP="00503E6D">
            <w:pPr>
              <w:rPr>
                <w:b w:val="0"/>
                <w:sz w:val="24"/>
                <w:szCs w:val="24"/>
              </w:rPr>
            </w:pPr>
          </w:p>
        </w:tc>
        <w:tc>
          <w:tcPr>
            <w:tcW w:w="5953" w:type="dxa"/>
          </w:tcPr>
          <w:p w14:paraId="022B2983" w14:textId="77777777" w:rsidR="00125D0C" w:rsidRPr="00076D5D" w:rsidRDefault="00125D0C" w:rsidP="00503E6D">
            <w:pPr>
              <w:rPr>
                <w:b w:val="0"/>
                <w:sz w:val="24"/>
                <w:szCs w:val="24"/>
              </w:rPr>
            </w:pPr>
          </w:p>
        </w:tc>
      </w:tr>
    </w:tbl>
    <w:p w14:paraId="0866696F" w14:textId="77777777" w:rsidR="00371B3B" w:rsidRPr="00076D5D" w:rsidRDefault="00371B3B" w:rsidP="00371B3B">
      <w:pPr>
        <w:rPr>
          <w:b w:val="0"/>
          <w:sz w:val="24"/>
          <w:szCs w:val="24"/>
        </w:rPr>
      </w:pPr>
    </w:p>
    <w:p w14:paraId="5BE77B79" w14:textId="3E6CFD5B" w:rsidR="00CB148C" w:rsidRPr="008A517A" w:rsidRDefault="00371B3B" w:rsidP="00371B3B">
      <w:pPr>
        <w:rPr>
          <w:rFonts w:ascii="Calibri Light" w:hAnsi="Calibri Light"/>
          <w:color w:val="0070C0"/>
          <w:szCs w:val="28"/>
        </w:rPr>
      </w:pPr>
      <w:r w:rsidRPr="008A517A">
        <w:rPr>
          <w:rFonts w:ascii="Calibri Light" w:hAnsi="Calibri Light"/>
          <w:color w:val="0070C0"/>
          <w:szCs w:val="28"/>
        </w:rPr>
        <w:t>Sign off</w:t>
      </w:r>
      <w:r w:rsidR="00CB148C" w:rsidRPr="008A517A">
        <w:rPr>
          <w:rFonts w:ascii="Calibri Light" w:hAnsi="Calibri Light"/>
          <w:color w:val="0070C0"/>
          <w:szCs w:val="28"/>
        </w:rPr>
        <w:t>:</w:t>
      </w:r>
    </w:p>
    <w:p w14:paraId="0D244D7B" w14:textId="27645FBB" w:rsidR="009A602A" w:rsidRPr="00076D5D" w:rsidRDefault="009A602A" w:rsidP="00371B3B">
      <w:pPr>
        <w:rPr>
          <w:b w:val="0"/>
          <w:color w:val="auto"/>
          <w:sz w:val="24"/>
          <w:szCs w:val="24"/>
        </w:rPr>
      </w:pPr>
      <w:r w:rsidRPr="00076D5D">
        <w:rPr>
          <w:b w:val="0"/>
          <w:color w:val="auto"/>
          <w:sz w:val="24"/>
          <w:szCs w:val="24"/>
        </w:rPr>
        <w:t>It is advised that you sign the form when the initial objectives are agreed</w:t>
      </w:r>
      <w:r w:rsidR="00E650FC" w:rsidRPr="00076D5D">
        <w:rPr>
          <w:b w:val="0"/>
          <w:color w:val="auto"/>
          <w:sz w:val="24"/>
          <w:szCs w:val="24"/>
        </w:rPr>
        <w:t>.</w:t>
      </w:r>
    </w:p>
    <w:p w14:paraId="5A78BAFB" w14:textId="77777777" w:rsidR="00371B3B" w:rsidRPr="00076D5D" w:rsidRDefault="00371B3B" w:rsidP="00371B3B">
      <w:pPr>
        <w:rPr>
          <w:b w:val="0"/>
          <w:sz w:val="24"/>
          <w:szCs w:val="24"/>
        </w:rPr>
      </w:pPr>
      <w:r w:rsidRPr="00076D5D">
        <w:rPr>
          <w:sz w:val="24"/>
          <w:szCs w:val="24"/>
        </w:rPr>
        <w:t xml:space="preserve"> </w:t>
      </w:r>
    </w:p>
    <w:tbl>
      <w:tblPr>
        <w:tblStyle w:val="TableGrid"/>
        <w:tblW w:w="10490" w:type="dxa"/>
        <w:tblInd w:w="-5" w:type="dxa"/>
        <w:tblLook w:val="04A0" w:firstRow="1" w:lastRow="0" w:firstColumn="1" w:lastColumn="0" w:noHBand="0" w:noVBand="1"/>
      </w:tblPr>
      <w:tblGrid>
        <w:gridCol w:w="4395"/>
        <w:gridCol w:w="6095"/>
      </w:tblGrid>
      <w:tr w:rsidR="00371B3B" w:rsidRPr="00076D5D" w14:paraId="00C58AF4" w14:textId="77777777" w:rsidTr="00A13772">
        <w:tc>
          <w:tcPr>
            <w:tcW w:w="4395" w:type="dxa"/>
          </w:tcPr>
          <w:p w14:paraId="64AA09D8" w14:textId="77777777" w:rsidR="00371B3B" w:rsidRPr="00076D5D" w:rsidRDefault="00371B3B" w:rsidP="004F511D">
            <w:pPr>
              <w:rPr>
                <w:b w:val="0"/>
                <w:color w:val="auto"/>
                <w:sz w:val="24"/>
                <w:szCs w:val="24"/>
              </w:rPr>
            </w:pPr>
            <w:r w:rsidRPr="00076D5D">
              <w:rPr>
                <w:color w:val="auto"/>
                <w:sz w:val="24"/>
                <w:szCs w:val="24"/>
              </w:rPr>
              <w:t xml:space="preserve">Staff member </w:t>
            </w:r>
            <w:r w:rsidR="00125D0C" w:rsidRPr="00076D5D">
              <w:rPr>
                <w:color w:val="auto"/>
                <w:sz w:val="24"/>
                <w:szCs w:val="24"/>
              </w:rPr>
              <w:t>name</w:t>
            </w:r>
            <w:r w:rsidR="004F511D" w:rsidRPr="00076D5D">
              <w:rPr>
                <w:color w:val="auto"/>
                <w:sz w:val="24"/>
                <w:szCs w:val="24"/>
              </w:rPr>
              <w:t xml:space="preserve">, </w:t>
            </w:r>
            <w:r w:rsidR="00125D0C" w:rsidRPr="00076D5D">
              <w:rPr>
                <w:color w:val="auto"/>
                <w:sz w:val="24"/>
                <w:szCs w:val="24"/>
              </w:rPr>
              <w:t>s</w:t>
            </w:r>
            <w:r w:rsidRPr="00076D5D">
              <w:rPr>
                <w:color w:val="auto"/>
                <w:sz w:val="24"/>
                <w:szCs w:val="24"/>
              </w:rPr>
              <w:t xml:space="preserve">ignature </w:t>
            </w:r>
            <w:r w:rsidR="004F511D" w:rsidRPr="00076D5D">
              <w:rPr>
                <w:color w:val="auto"/>
                <w:sz w:val="24"/>
                <w:szCs w:val="24"/>
              </w:rPr>
              <w:t>and date</w:t>
            </w:r>
          </w:p>
        </w:tc>
        <w:tc>
          <w:tcPr>
            <w:tcW w:w="6095" w:type="dxa"/>
          </w:tcPr>
          <w:p w14:paraId="6A489B6D" w14:textId="77777777" w:rsidR="00371B3B" w:rsidRPr="00076D5D" w:rsidRDefault="00371B3B" w:rsidP="00503E6D">
            <w:pPr>
              <w:rPr>
                <w:b w:val="0"/>
                <w:sz w:val="24"/>
                <w:szCs w:val="24"/>
              </w:rPr>
            </w:pPr>
          </w:p>
          <w:p w14:paraId="7E7F9D61" w14:textId="77777777" w:rsidR="00371B3B" w:rsidRPr="00076D5D" w:rsidRDefault="00371B3B" w:rsidP="00503E6D">
            <w:pPr>
              <w:rPr>
                <w:b w:val="0"/>
                <w:sz w:val="24"/>
                <w:szCs w:val="24"/>
              </w:rPr>
            </w:pPr>
          </w:p>
        </w:tc>
      </w:tr>
      <w:tr w:rsidR="00371B3B" w:rsidRPr="00076D5D" w14:paraId="4C5C4F78" w14:textId="77777777" w:rsidTr="00A13772">
        <w:tc>
          <w:tcPr>
            <w:tcW w:w="4395" w:type="dxa"/>
          </w:tcPr>
          <w:p w14:paraId="357057BB" w14:textId="082F9F89" w:rsidR="00371B3B" w:rsidRPr="00076D5D" w:rsidRDefault="00371B3B" w:rsidP="00371C1F">
            <w:pPr>
              <w:rPr>
                <w:b w:val="0"/>
                <w:color w:val="auto"/>
                <w:sz w:val="24"/>
                <w:szCs w:val="24"/>
              </w:rPr>
            </w:pPr>
            <w:r w:rsidRPr="00076D5D">
              <w:rPr>
                <w:color w:val="auto"/>
                <w:sz w:val="24"/>
                <w:szCs w:val="24"/>
              </w:rPr>
              <w:t xml:space="preserve">Manager /person carrying out </w:t>
            </w:r>
            <w:r w:rsidR="00371C1F" w:rsidRPr="00076D5D">
              <w:rPr>
                <w:color w:val="auto"/>
                <w:sz w:val="24"/>
                <w:szCs w:val="24"/>
              </w:rPr>
              <w:t>review</w:t>
            </w:r>
            <w:r w:rsidRPr="00076D5D">
              <w:rPr>
                <w:color w:val="auto"/>
                <w:sz w:val="24"/>
                <w:szCs w:val="24"/>
              </w:rPr>
              <w:t xml:space="preserve"> name</w:t>
            </w:r>
            <w:r w:rsidR="004F511D" w:rsidRPr="00076D5D">
              <w:rPr>
                <w:color w:val="auto"/>
                <w:sz w:val="24"/>
                <w:szCs w:val="24"/>
              </w:rPr>
              <w:t xml:space="preserve">, </w:t>
            </w:r>
            <w:r w:rsidRPr="00076D5D">
              <w:rPr>
                <w:color w:val="auto"/>
                <w:sz w:val="24"/>
                <w:szCs w:val="24"/>
              </w:rPr>
              <w:t xml:space="preserve">signature </w:t>
            </w:r>
            <w:r w:rsidR="004F511D" w:rsidRPr="00076D5D">
              <w:rPr>
                <w:color w:val="auto"/>
                <w:sz w:val="24"/>
                <w:szCs w:val="24"/>
              </w:rPr>
              <w:t>and date</w:t>
            </w:r>
          </w:p>
        </w:tc>
        <w:tc>
          <w:tcPr>
            <w:tcW w:w="6095" w:type="dxa"/>
          </w:tcPr>
          <w:p w14:paraId="31E27767" w14:textId="77777777" w:rsidR="00371B3B" w:rsidRPr="00076D5D" w:rsidRDefault="00371B3B" w:rsidP="00503E6D">
            <w:pPr>
              <w:rPr>
                <w:b w:val="0"/>
                <w:sz w:val="24"/>
                <w:szCs w:val="24"/>
              </w:rPr>
            </w:pPr>
          </w:p>
          <w:p w14:paraId="580B80E2" w14:textId="77777777" w:rsidR="00371B3B" w:rsidRPr="00076D5D" w:rsidRDefault="00371B3B" w:rsidP="00503E6D">
            <w:pPr>
              <w:rPr>
                <w:b w:val="0"/>
                <w:sz w:val="24"/>
                <w:szCs w:val="24"/>
              </w:rPr>
            </w:pPr>
          </w:p>
        </w:tc>
      </w:tr>
    </w:tbl>
    <w:p w14:paraId="7E7A9492" w14:textId="0249BED9" w:rsidR="001871D0" w:rsidRPr="00076D5D" w:rsidRDefault="001871D0" w:rsidP="00DF027C">
      <w:pPr>
        <w:rPr>
          <w:sz w:val="24"/>
          <w:szCs w:val="24"/>
        </w:rPr>
      </w:pPr>
    </w:p>
    <w:sectPr w:rsidR="001871D0" w:rsidRPr="00076D5D" w:rsidSect="00A23E0B">
      <w:footnotePr>
        <w:numFmt w:val="chicago"/>
      </w:footnotePr>
      <w:pgSz w:w="15840" w:h="12240" w:orient="landscape"/>
      <w:pgMar w:top="851" w:right="851" w:bottom="851" w:left="851"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EC69" w14:textId="77777777" w:rsidR="00026282" w:rsidRDefault="00026282">
      <w:r>
        <w:separator/>
      </w:r>
    </w:p>
    <w:p w14:paraId="5AAC3163" w14:textId="77777777" w:rsidR="00026282" w:rsidRDefault="00026282"/>
  </w:endnote>
  <w:endnote w:type="continuationSeparator" w:id="0">
    <w:p w14:paraId="7506094B" w14:textId="77777777" w:rsidR="00026282" w:rsidRDefault="00026282">
      <w:r>
        <w:continuationSeparator/>
      </w:r>
    </w:p>
    <w:p w14:paraId="039F6D53" w14:textId="77777777" w:rsidR="00026282" w:rsidRDefault="00026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utfit">
    <w:panose1 w:val="000000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D460" w14:textId="77777777" w:rsidR="00026282" w:rsidRDefault="00026282">
      <w:r>
        <w:separator/>
      </w:r>
    </w:p>
    <w:p w14:paraId="38D261AF" w14:textId="77777777" w:rsidR="00026282" w:rsidRDefault="00026282"/>
  </w:footnote>
  <w:footnote w:type="continuationSeparator" w:id="0">
    <w:p w14:paraId="11425753" w14:textId="77777777" w:rsidR="00026282" w:rsidRDefault="00026282">
      <w:r>
        <w:continuationSeparator/>
      </w:r>
    </w:p>
    <w:p w14:paraId="391CBA6F" w14:textId="77777777" w:rsidR="00026282" w:rsidRDefault="000262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B0D"/>
    <w:multiLevelType w:val="hybridMultilevel"/>
    <w:tmpl w:val="FA0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3D762A"/>
    <w:multiLevelType w:val="hybridMultilevel"/>
    <w:tmpl w:val="06240A0E"/>
    <w:lvl w:ilvl="0" w:tplc="F7DA2636">
      <w:start w:val="1"/>
      <w:numFmt w:val="bullet"/>
      <w:lvlText w:val="•"/>
      <w:lvlJc w:val="left"/>
      <w:pPr>
        <w:tabs>
          <w:tab w:val="num" w:pos="720"/>
        </w:tabs>
        <w:ind w:left="720" w:hanging="360"/>
      </w:pPr>
      <w:rPr>
        <w:rFonts w:ascii="Arial" w:hAnsi="Arial" w:hint="default"/>
      </w:rPr>
    </w:lvl>
    <w:lvl w:ilvl="1" w:tplc="64B03626" w:tentative="1">
      <w:start w:val="1"/>
      <w:numFmt w:val="bullet"/>
      <w:lvlText w:val="•"/>
      <w:lvlJc w:val="left"/>
      <w:pPr>
        <w:tabs>
          <w:tab w:val="num" w:pos="1440"/>
        </w:tabs>
        <w:ind w:left="1440" w:hanging="360"/>
      </w:pPr>
      <w:rPr>
        <w:rFonts w:ascii="Arial" w:hAnsi="Arial" w:hint="default"/>
      </w:rPr>
    </w:lvl>
    <w:lvl w:ilvl="2" w:tplc="C77425C0" w:tentative="1">
      <w:start w:val="1"/>
      <w:numFmt w:val="bullet"/>
      <w:lvlText w:val="•"/>
      <w:lvlJc w:val="left"/>
      <w:pPr>
        <w:tabs>
          <w:tab w:val="num" w:pos="2160"/>
        </w:tabs>
        <w:ind w:left="2160" w:hanging="360"/>
      </w:pPr>
      <w:rPr>
        <w:rFonts w:ascii="Arial" w:hAnsi="Arial" w:hint="default"/>
      </w:rPr>
    </w:lvl>
    <w:lvl w:ilvl="3" w:tplc="946EE53E" w:tentative="1">
      <w:start w:val="1"/>
      <w:numFmt w:val="bullet"/>
      <w:lvlText w:val="•"/>
      <w:lvlJc w:val="left"/>
      <w:pPr>
        <w:tabs>
          <w:tab w:val="num" w:pos="2880"/>
        </w:tabs>
        <w:ind w:left="2880" w:hanging="360"/>
      </w:pPr>
      <w:rPr>
        <w:rFonts w:ascii="Arial" w:hAnsi="Arial" w:hint="default"/>
      </w:rPr>
    </w:lvl>
    <w:lvl w:ilvl="4" w:tplc="225C717E" w:tentative="1">
      <w:start w:val="1"/>
      <w:numFmt w:val="bullet"/>
      <w:lvlText w:val="•"/>
      <w:lvlJc w:val="left"/>
      <w:pPr>
        <w:tabs>
          <w:tab w:val="num" w:pos="3600"/>
        </w:tabs>
        <w:ind w:left="3600" w:hanging="360"/>
      </w:pPr>
      <w:rPr>
        <w:rFonts w:ascii="Arial" w:hAnsi="Arial" w:hint="default"/>
      </w:rPr>
    </w:lvl>
    <w:lvl w:ilvl="5" w:tplc="6EA2C754" w:tentative="1">
      <w:start w:val="1"/>
      <w:numFmt w:val="bullet"/>
      <w:lvlText w:val="•"/>
      <w:lvlJc w:val="left"/>
      <w:pPr>
        <w:tabs>
          <w:tab w:val="num" w:pos="4320"/>
        </w:tabs>
        <w:ind w:left="4320" w:hanging="360"/>
      </w:pPr>
      <w:rPr>
        <w:rFonts w:ascii="Arial" w:hAnsi="Arial" w:hint="default"/>
      </w:rPr>
    </w:lvl>
    <w:lvl w:ilvl="6" w:tplc="9B687302" w:tentative="1">
      <w:start w:val="1"/>
      <w:numFmt w:val="bullet"/>
      <w:lvlText w:val="•"/>
      <w:lvlJc w:val="left"/>
      <w:pPr>
        <w:tabs>
          <w:tab w:val="num" w:pos="5040"/>
        </w:tabs>
        <w:ind w:left="5040" w:hanging="360"/>
      </w:pPr>
      <w:rPr>
        <w:rFonts w:ascii="Arial" w:hAnsi="Arial" w:hint="default"/>
      </w:rPr>
    </w:lvl>
    <w:lvl w:ilvl="7" w:tplc="7ECA9D1A" w:tentative="1">
      <w:start w:val="1"/>
      <w:numFmt w:val="bullet"/>
      <w:lvlText w:val="•"/>
      <w:lvlJc w:val="left"/>
      <w:pPr>
        <w:tabs>
          <w:tab w:val="num" w:pos="5760"/>
        </w:tabs>
        <w:ind w:left="5760" w:hanging="360"/>
      </w:pPr>
      <w:rPr>
        <w:rFonts w:ascii="Arial" w:hAnsi="Arial" w:hint="default"/>
      </w:rPr>
    </w:lvl>
    <w:lvl w:ilvl="8" w:tplc="56C4F8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AE6329"/>
    <w:multiLevelType w:val="hybridMultilevel"/>
    <w:tmpl w:val="50A8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5A5C35"/>
    <w:multiLevelType w:val="hybridMultilevel"/>
    <w:tmpl w:val="732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0144E2"/>
    <w:multiLevelType w:val="hybridMultilevel"/>
    <w:tmpl w:val="AF98F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CD05FDD"/>
    <w:multiLevelType w:val="hybridMultilevel"/>
    <w:tmpl w:val="230C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206C6"/>
    <w:multiLevelType w:val="hybridMultilevel"/>
    <w:tmpl w:val="189CA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3312B"/>
    <w:multiLevelType w:val="hybridMultilevel"/>
    <w:tmpl w:val="13D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432580">
    <w:abstractNumId w:val="6"/>
  </w:num>
  <w:num w:numId="2" w16cid:durableId="1118180695">
    <w:abstractNumId w:val="7"/>
  </w:num>
  <w:num w:numId="3" w16cid:durableId="2084527873">
    <w:abstractNumId w:val="3"/>
  </w:num>
  <w:num w:numId="4" w16cid:durableId="950673902">
    <w:abstractNumId w:val="5"/>
  </w:num>
  <w:num w:numId="5" w16cid:durableId="1682387398">
    <w:abstractNumId w:val="0"/>
  </w:num>
  <w:num w:numId="6" w16cid:durableId="947929821">
    <w:abstractNumId w:val="2"/>
  </w:num>
  <w:num w:numId="7" w16cid:durableId="861162778">
    <w:abstractNumId w:val="4"/>
  </w:num>
  <w:num w:numId="8" w16cid:durableId="143054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D"/>
    <w:rsid w:val="00002337"/>
    <w:rsid w:val="00013938"/>
    <w:rsid w:val="0002088E"/>
    <w:rsid w:val="0002482E"/>
    <w:rsid w:val="00026282"/>
    <w:rsid w:val="00031F59"/>
    <w:rsid w:val="0004447A"/>
    <w:rsid w:val="00050324"/>
    <w:rsid w:val="000565BB"/>
    <w:rsid w:val="000575B9"/>
    <w:rsid w:val="000713DC"/>
    <w:rsid w:val="00076D5D"/>
    <w:rsid w:val="00086525"/>
    <w:rsid w:val="000A0150"/>
    <w:rsid w:val="000E63C9"/>
    <w:rsid w:val="00117F0A"/>
    <w:rsid w:val="00121C7A"/>
    <w:rsid w:val="00125D0C"/>
    <w:rsid w:val="00130E9D"/>
    <w:rsid w:val="0013600C"/>
    <w:rsid w:val="001409AF"/>
    <w:rsid w:val="00150A6D"/>
    <w:rsid w:val="00185B35"/>
    <w:rsid w:val="001871D0"/>
    <w:rsid w:val="001973C4"/>
    <w:rsid w:val="001A485F"/>
    <w:rsid w:val="001D258B"/>
    <w:rsid w:val="001D6F7F"/>
    <w:rsid w:val="001E5B7F"/>
    <w:rsid w:val="001F2BC8"/>
    <w:rsid w:val="001F397F"/>
    <w:rsid w:val="001F5F6B"/>
    <w:rsid w:val="002311F2"/>
    <w:rsid w:val="00243EBC"/>
    <w:rsid w:val="00246A35"/>
    <w:rsid w:val="002675CE"/>
    <w:rsid w:val="00284348"/>
    <w:rsid w:val="00286AAE"/>
    <w:rsid w:val="002B596A"/>
    <w:rsid w:val="002B7A5D"/>
    <w:rsid w:val="002C10F4"/>
    <w:rsid w:val="002D169F"/>
    <w:rsid w:val="002E08BA"/>
    <w:rsid w:val="002E5D6F"/>
    <w:rsid w:val="002F51F5"/>
    <w:rsid w:val="00312137"/>
    <w:rsid w:val="00317F34"/>
    <w:rsid w:val="00330359"/>
    <w:rsid w:val="0033762F"/>
    <w:rsid w:val="00366C7E"/>
    <w:rsid w:val="00371B3B"/>
    <w:rsid w:val="00371C1F"/>
    <w:rsid w:val="00384EA3"/>
    <w:rsid w:val="0039286A"/>
    <w:rsid w:val="003A39A1"/>
    <w:rsid w:val="003B112F"/>
    <w:rsid w:val="003C2191"/>
    <w:rsid w:val="003D3863"/>
    <w:rsid w:val="003D3968"/>
    <w:rsid w:val="003D6468"/>
    <w:rsid w:val="003F231D"/>
    <w:rsid w:val="00407C3B"/>
    <w:rsid w:val="004110DE"/>
    <w:rsid w:val="0041449C"/>
    <w:rsid w:val="00417635"/>
    <w:rsid w:val="0044085A"/>
    <w:rsid w:val="00441EEE"/>
    <w:rsid w:val="00443583"/>
    <w:rsid w:val="00445059"/>
    <w:rsid w:val="00483016"/>
    <w:rsid w:val="00493363"/>
    <w:rsid w:val="004947CE"/>
    <w:rsid w:val="00495F12"/>
    <w:rsid w:val="004A6338"/>
    <w:rsid w:val="004B21A5"/>
    <w:rsid w:val="004C23BC"/>
    <w:rsid w:val="004F511D"/>
    <w:rsid w:val="005037F0"/>
    <w:rsid w:val="00503E6D"/>
    <w:rsid w:val="00506D33"/>
    <w:rsid w:val="00516A86"/>
    <w:rsid w:val="005275F6"/>
    <w:rsid w:val="00530A79"/>
    <w:rsid w:val="00546836"/>
    <w:rsid w:val="00552B5F"/>
    <w:rsid w:val="0056049E"/>
    <w:rsid w:val="00572102"/>
    <w:rsid w:val="00585A0C"/>
    <w:rsid w:val="00591701"/>
    <w:rsid w:val="005A1BA1"/>
    <w:rsid w:val="005A4650"/>
    <w:rsid w:val="005F1BB0"/>
    <w:rsid w:val="005F36D4"/>
    <w:rsid w:val="00611281"/>
    <w:rsid w:val="00617B3D"/>
    <w:rsid w:val="00656C4D"/>
    <w:rsid w:val="00662B62"/>
    <w:rsid w:val="006A3960"/>
    <w:rsid w:val="006D7E84"/>
    <w:rsid w:val="006E5716"/>
    <w:rsid w:val="0072737B"/>
    <w:rsid w:val="007302B3"/>
    <w:rsid w:val="00730733"/>
    <w:rsid w:val="00730E3A"/>
    <w:rsid w:val="00736AAF"/>
    <w:rsid w:val="00765B2A"/>
    <w:rsid w:val="00783A34"/>
    <w:rsid w:val="007971EC"/>
    <w:rsid w:val="007A01C9"/>
    <w:rsid w:val="007A6EE5"/>
    <w:rsid w:val="007C6B52"/>
    <w:rsid w:val="007D16C5"/>
    <w:rsid w:val="007F4267"/>
    <w:rsid w:val="007F5F5D"/>
    <w:rsid w:val="0081679E"/>
    <w:rsid w:val="00820E34"/>
    <w:rsid w:val="00823D14"/>
    <w:rsid w:val="0085264C"/>
    <w:rsid w:val="0085333C"/>
    <w:rsid w:val="00862FE4"/>
    <w:rsid w:val="0086389A"/>
    <w:rsid w:val="0087605E"/>
    <w:rsid w:val="00876EA2"/>
    <w:rsid w:val="00887BB6"/>
    <w:rsid w:val="008975BA"/>
    <w:rsid w:val="008A0EF6"/>
    <w:rsid w:val="008A517A"/>
    <w:rsid w:val="008B1FEE"/>
    <w:rsid w:val="008C57E9"/>
    <w:rsid w:val="008D43E9"/>
    <w:rsid w:val="008D4BC5"/>
    <w:rsid w:val="00903C32"/>
    <w:rsid w:val="00916B16"/>
    <w:rsid w:val="009173B9"/>
    <w:rsid w:val="00922F2A"/>
    <w:rsid w:val="0093335D"/>
    <w:rsid w:val="0093613E"/>
    <w:rsid w:val="00943026"/>
    <w:rsid w:val="009630CC"/>
    <w:rsid w:val="00966B81"/>
    <w:rsid w:val="00990F2D"/>
    <w:rsid w:val="009A602A"/>
    <w:rsid w:val="009A627D"/>
    <w:rsid w:val="009C47A0"/>
    <w:rsid w:val="009C7720"/>
    <w:rsid w:val="009D4FE2"/>
    <w:rsid w:val="009D5EAB"/>
    <w:rsid w:val="00A034A6"/>
    <w:rsid w:val="00A13772"/>
    <w:rsid w:val="00A23AFA"/>
    <w:rsid w:val="00A23E0B"/>
    <w:rsid w:val="00A31B3E"/>
    <w:rsid w:val="00A532A3"/>
    <w:rsid w:val="00A532F3"/>
    <w:rsid w:val="00A564AC"/>
    <w:rsid w:val="00A6291B"/>
    <w:rsid w:val="00A679D2"/>
    <w:rsid w:val="00A759D3"/>
    <w:rsid w:val="00A8489E"/>
    <w:rsid w:val="00AB1B6E"/>
    <w:rsid w:val="00AC29F3"/>
    <w:rsid w:val="00AD2D8C"/>
    <w:rsid w:val="00B231E5"/>
    <w:rsid w:val="00B33232"/>
    <w:rsid w:val="00B4189E"/>
    <w:rsid w:val="00B45D24"/>
    <w:rsid w:val="00B552D7"/>
    <w:rsid w:val="00B73B55"/>
    <w:rsid w:val="00B7579A"/>
    <w:rsid w:val="00B77C51"/>
    <w:rsid w:val="00B77EC0"/>
    <w:rsid w:val="00B81C86"/>
    <w:rsid w:val="00B8722B"/>
    <w:rsid w:val="00BB0473"/>
    <w:rsid w:val="00C02B87"/>
    <w:rsid w:val="00C241BB"/>
    <w:rsid w:val="00C27621"/>
    <w:rsid w:val="00C4086D"/>
    <w:rsid w:val="00C43EF7"/>
    <w:rsid w:val="00C91A39"/>
    <w:rsid w:val="00CA1008"/>
    <w:rsid w:val="00CA1896"/>
    <w:rsid w:val="00CB148C"/>
    <w:rsid w:val="00CB5B28"/>
    <w:rsid w:val="00CB70E9"/>
    <w:rsid w:val="00CE2398"/>
    <w:rsid w:val="00CE2D75"/>
    <w:rsid w:val="00CF5371"/>
    <w:rsid w:val="00D0323A"/>
    <w:rsid w:val="00D0559F"/>
    <w:rsid w:val="00D077E9"/>
    <w:rsid w:val="00D21F30"/>
    <w:rsid w:val="00D42CB7"/>
    <w:rsid w:val="00D506FC"/>
    <w:rsid w:val="00D5413D"/>
    <w:rsid w:val="00D570A9"/>
    <w:rsid w:val="00D70D02"/>
    <w:rsid w:val="00D75A8C"/>
    <w:rsid w:val="00D770C7"/>
    <w:rsid w:val="00D86945"/>
    <w:rsid w:val="00D90290"/>
    <w:rsid w:val="00DB0CE5"/>
    <w:rsid w:val="00DD152F"/>
    <w:rsid w:val="00DE213F"/>
    <w:rsid w:val="00DF027C"/>
    <w:rsid w:val="00DF7896"/>
    <w:rsid w:val="00E00A32"/>
    <w:rsid w:val="00E22ACD"/>
    <w:rsid w:val="00E27A03"/>
    <w:rsid w:val="00E614BF"/>
    <w:rsid w:val="00E620B0"/>
    <w:rsid w:val="00E650FC"/>
    <w:rsid w:val="00E80500"/>
    <w:rsid w:val="00E81B40"/>
    <w:rsid w:val="00E83F16"/>
    <w:rsid w:val="00EA33C9"/>
    <w:rsid w:val="00EC7FE9"/>
    <w:rsid w:val="00ED4A8E"/>
    <w:rsid w:val="00ED764B"/>
    <w:rsid w:val="00EF238F"/>
    <w:rsid w:val="00EF555B"/>
    <w:rsid w:val="00F027BB"/>
    <w:rsid w:val="00F11DCF"/>
    <w:rsid w:val="00F1568A"/>
    <w:rsid w:val="00F162EA"/>
    <w:rsid w:val="00F27161"/>
    <w:rsid w:val="00F361ED"/>
    <w:rsid w:val="00F52D27"/>
    <w:rsid w:val="00F61F4D"/>
    <w:rsid w:val="00F67E25"/>
    <w:rsid w:val="00F83527"/>
    <w:rsid w:val="00FA48BE"/>
    <w:rsid w:val="00FD583F"/>
    <w:rsid w:val="00FD7488"/>
    <w:rsid w:val="00FE0192"/>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984CA"/>
  <w15:docId w15:val="{904ED85F-B7E8-4968-AA93-AF51F17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96"/>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41449C"/>
    <w:pPr>
      <w:ind w:left="720"/>
      <w:contextualSpacing/>
    </w:pPr>
  </w:style>
  <w:style w:type="character" w:styleId="Hyperlink">
    <w:name w:val="Hyperlink"/>
    <w:basedOn w:val="DefaultParagraphFont"/>
    <w:uiPriority w:val="99"/>
    <w:unhideWhenUsed/>
    <w:rsid w:val="0041449C"/>
    <w:rPr>
      <w:color w:val="3592CF" w:themeColor="hyperlink"/>
      <w:u w:val="single"/>
    </w:rPr>
  </w:style>
  <w:style w:type="paragraph" w:styleId="FootnoteText">
    <w:name w:val="footnote text"/>
    <w:basedOn w:val="Normal"/>
    <w:link w:val="FootnoteTextChar"/>
    <w:uiPriority w:val="99"/>
    <w:semiHidden/>
    <w:unhideWhenUsed/>
    <w:rsid w:val="00A532A3"/>
    <w:pPr>
      <w:spacing w:line="240" w:lineRule="auto"/>
    </w:pPr>
    <w:rPr>
      <w:sz w:val="20"/>
      <w:szCs w:val="20"/>
    </w:rPr>
  </w:style>
  <w:style w:type="character" w:customStyle="1" w:styleId="FootnoteTextChar">
    <w:name w:val="Footnote Text Char"/>
    <w:basedOn w:val="DefaultParagraphFont"/>
    <w:link w:val="FootnoteText"/>
    <w:uiPriority w:val="99"/>
    <w:semiHidden/>
    <w:rsid w:val="00A532A3"/>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A532A3"/>
    <w:rPr>
      <w:vertAlign w:val="superscript"/>
    </w:rPr>
  </w:style>
  <w:style w:type="paragraph" w:styleId="EndnoteText">
    <w:name w:val="endnote text"/>
    <w:basedOn w:val="Normal"/>
    <w:link w:val="EndnoteTextChar"/>
    <w:uiPriority w:val="99"/>
    <w:semiHidden/>
    <w:unhideWhenUsed/>
    <w:rsid w:val="005F36D4"/>
    <w:pPr>
      <w:spacing w:line="240" w:lineRule="auto"/>
    </w:pPr>
    <w:rPr>
      <w:sz w:val="20"/>
      <w:szCs w:val="20"/>
    </w:rPr>
  </w:style>
  <w:style w:type="character" w:customStyle="1" w:styleId="EndnoteTextChar">
    <w:name w:val="Endnote Text Char"/>
    <w:basedOn w:val="DefaultParagraphFont"/>
    <w:link w:val="EndnoteText"/>
    <w:uiPriority w:val="99"/>
    <w:semiHidden/>
    <w:rsid w:val="005F36D4"/>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5F36D4"/>
    <w:rPr>
      <w:vertAlign w:val="superscript"/>
    </w:rPr>
  </w:style>
  <w:style w:type="character" w:styleId="FollowedHyperlink">
    <w:name w:val="FollowedHyperlink"/>
    <w:basedOn w:val="DefaultParagraphFont"/>
    <w:uiPriority w:val="99"/>
    <w:semiHidden/>
    <w:unhideWhenUsed/>
    <w:rsid w:val="008975BA"/>
    <w:rPr>
      <w:color w:val="3592CF" w:themeColor="followedHyperlink"/>
      <w:u w:val="single"/>
    </w:rPr>
  </w:style>
  <w:style w:type="character" w:styleId="CommentReference">
    <w:name w:val="annotation reference"/>
    <w:basedOn w:val="DefaultParagraphFont"/>
    <w:uiPriority w:val="99"/>
    <w:semiHidden/>
    <w:unhideWhenUsed/>
    <w:rsid w:val="00086525"/>
    <w:rPr>
      <w:sz w:val="16"/>
      <w:szCs w:val="16"/>
    </w:rPr>
  </w:style>
  <w:style w:type="paragraph" w:styleId="CommentText">
    <w:name w:val="annotation text"/>
    <w:basedOn w:val="Normal"/>
    <w:link w:val="CommentTextChar"/>
    <w:uiPriority w:val="99"/>
    <w:semiHidden/>
    <w:unhideWhenUsed/>
    <w:rsid w:val="00086525"/>
    <w:pPr>
      <w:spacing w:line="240" w:lineRule="auto"/>
    </w:pPr>
    <w:rPr>
      <w:sz w:val="20"/>
      <w:szCs w:val="20"/>
    </w:rPr>
  </w:style>
  <w:style w:type="character" w:customStyle="1" w:styleId="CommentTextChar">
    <w:name w:val="Comment Text Char"/>
    <w:basedOn w:val="DefaultParagraphFont"/>
    <w:link w:val="CommentText"/>
    <w:uiPriority w:val="99"/>
    <w:semiHidden/>
    <w:rsid w:val="00086525"/>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086525"/>
    <w:rPr>
      <w:bCs/>
    </w:rPr>
  </w:style>
  <w:style w:type="character" w:customStyle="1" w:styleId="CommentSubjectChar">
    <w:name w:val="Comment Subject Char"/>
    <w:basedOn w:val="CommentTextChar"/>
    <w:link w:val="CommentSubject"/>
    <w:uiPriority w:val="99"/>
    <w:semiHidden/>
    <w:rsid w:val="00086525"/>
    <w:rPr>
      <w:rFonts w:eastAsiaTheme="minorEastAsia"/>
      <w:b/>
      <w:bCs/>
      <w:color w:val="082A75" w:themeColor="text2"/>
      <w:sz w:val="20"/>
      <w:szCs w:val="20"/>
    </w:rPr>
  </w:style>
  <w:style w:type="paragraph" w:customStyle="1" w:styleId="Coverheader">
    <w:name w:val="Cover header"/>
    <w:basedOn w:val="Normal"/>
    <w:qFormat/>
    <w:rsid w:val="001F397F"/>
    <w:pPr>
      <w:tabs>
        <w:tab w:val="center" w:pos="4513"/>
        <w:tab w:val="right" w:pos="9026"/>
      </w:tabs>
      <w:spacing w:line="240" w:lineRule="auto"/>
    </w:pPr>
    <w:rPr>
      <w:rFonts w:ascii="Outfit" w:eastAsiaTheme="minorHAnsi" w:hAnsi="Outfit"/>
      <w:color w:val="FFFFFF" w:themeColor="background1"/>
      <w:sz w:val="72"/>
      <w:lang w:val="en-GB"/>
    </w:rPr>
  </w:style>
  <w:style w:type="paragraph" w:customStyle="1" w:styleId="Heading3ondarkbg">
    <w:name w:val="Heading 3 on dark bg"/>
    <w:basedOn w:val="Heading2"/>
    <w:qFormat/>
    <w:rsid w:val="001F397F"/>
    <w:pPr>
      <w:keepNext w:val="0"/>
      <w:spacing w:after="120" w:line="259" w:lineRule="auto"/>
      <w:ind w:left="142" w:right="-72"/>
    </w:pPr>
    <w:rPr>
      <w:rFonts w:ascii="Outfit" w:eastAsiaTheme="minorHAnsi" w:hAnsi="Outfit" w:cstheme="minorBidi"/>
      <w:b/>
      <w:color w:val="FFFFFF" w:themeColor="background1"/>
      <w:sz w:val="28"/>
      <w:szCs w:val="24"/>
      <w:lang w:val="en-GB"/>
    </w:rPr>
  </w:style>
  <w:style w:type="character" w:styleId="UnresolvedMention">
    <w:name w:val="Unresolved Mention"/>
    <w:basedOn w:val="DefaultParagraphFont"/>
    <w:uiPriority w:val="99"/>
    <w:semiHidden/>
    <w:unhideWhenUsed/>
    <w:rsid w:val="00FA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2465">
      <w:bodyDiv w:val="1"/>
      <w:marLeft w:val="0"/>
      <w:marRight w:val="0"/>
      <w:marTop w:val="0"/>
      <w:marBottom w:val="0"/>
      <w:divBdr>
        <w:top w:val="none" w:sz="0" w:space="0" w:color="auto"/>
        <w:left w:val="none" w:sz="0" w:space="0" w:color="auto"/>
        <w:bottom w:val="none" w:sz="0" w:space="0" w:color="auto"/>
        <w:right w:val="none" w:sz="0" w:space="0" w:color="auto"/>
      </w:divBdr>
    </w:div>
    <w:div w:id="1798185915">
      <w:bodyDiv w:val="1"/>
      <w:marLeft w:val="0"/>
      <w:marRight w:val="0"/>
      <w:marTop w:val="0"/>
      <w:marBottom w:val="0"/>
      <w:divBdr>
        <w:top w:val="none" w:sz="0" w:space="0" w:color="auto"/>
        <w:left w:val="none" w:sz="0" w:space="0" w:color="auto"/>
        <w:bottom w:val="none" w:sz="0" w:space="0" w:color="auto"/>
        <w:right w:val="none" w:sz="0" w:space="0" w:color="auto"/>
      </w:divBdr>
      <w:divsChild>
        <w:div w:id="654070559">
          <w:marLeft w:val="446"/>
          <w:marRight w:val="0"/>
          <w:marTop w:val="67"/>
          <w:marBottom w:val="67"/>
          <w:divBdr>
            <w:top w:val="none" w:sz="0" w:space="0" w:color="auto"/>
            <w:left w:val="none" w:sz="0" w:space="0" w:color="auto"/>
            <w:bottom w:val="none" w:sz="0" w:space="0" w:color="auto"/>
            <w:right w:val="none" w:sz="0" w:space="0" w:color="auto"/>
          </w:divBdr>
        </w:div>
      </w:divsChild>
    </w:div>
    <w:div w:id="1865248096">
      <w:bodyDiv w:val="1"/>
      <w:marLeft w:val="0"/>
      <w:marRight w:val="0"/>
      <w:marTop w:val="0"/>
      <w:marBottom w:val="0"/>
      <w:divBdr>
        <w:top w:val="none" w:sz="0" w:space="0" w:color="auto"/>
        <w:left w:val="none" w:sz="0" w:space="0" w:color="auto"/>
        <w:bottom w:val="none" w:sz="0" w:space="0" w:color="auto"/>
        <w:right w:val="none" w:sz="0" w:space="0" w:color="auto"/>
      </w:divBdr>
      <w:divsChild>
        <w:div w:id="447353056">
          <w:marLeft w:val="446"/>
          <w:marRight w:val="0"/>
          <w:marTop w:val="67"/>
          <w:marBottom w:val="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eter.ac.uk/staff/exeterprofessional/" TargetMode="External"/><Relationship Id="rId18" Type="http://schemas.openxmlformats.org/officeDocument/2006/relationships/hyperlink" Target="https://www.exeter.ac.uk/media/universityofexeter/humanresources/documents/learningdevelopment/pdrdocumentation/Workbook_for_Reviewees_23.docx" TargetMode="External"/><Relationship Id="rId26" Type="http://schemas.openxmlformats.org/officeDocument/2006/relationships/hyperlink" Target="https://www.exeter.ac.uk/staff/exeteracademic/probationpromotionprogression/impactc19/" TargetMode="External"/><Relationship Id="rId3" Type="http://schemas.openxmlformats.org/officeDocument/2006/relationships/styles" Target="styles.xml"/><Relationship Id="rId21" Type="http://schemas.openxmlformats.org/officeDocument/2006/relationships/hyperlink" Target="https://www.exeter.ac.uk/staff/wellbe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obs.ac.uk/media/pdf/careers/resources/the-5-minute-career-action-plan.pdf" TargetMode="External"/><Relationship Id="rId17" Type="http://schemas.openxmlformats.org/officeDocument/2006/relationships/hyperlink" Target="http://www.exeter.ac.uk/media/universityofexeter/humanresources/documents/learningdevelopment/pdrdocumentation/Workbook_PDR_for_Reviewers_-_Professional_Services.pdf" TargetMode="External"/><Relationship Id="rId25" Type="http://schemas.openxmlformats.org/officeDocument/2006/relationships/hyperlink" Target="http://www.exeter.ac.uk/staff/employment/leave/flexibleworking/" TargetMode="External"/><Relationship Id="rId33" Type="http://schemas.openxmlformats.org/officeDocument/2006/relationships/hyperlink" Target="https://www.exeter.ac.uk/staff/learning-and-development/mandatory-training/" TargetMode="External"/><Relationship Id="rId2" Type="http://schemas.openxmlformats.org/officeDocument/2006/relationships/numbering" Target="numbering.xml"/><Relationship Id="rId16" Type="http://schemas.openxmlformats.org/officeDocument/2006/relationships/hyperlink" Target="http://www.exeter.ac.uk/media/universityofexeter/humanresources/documents/learningdevelopment/pdrdocumentation/Workbook_PDR_for_Reviewers_-_Professional_Services.pdf" TargetMode="External"/><Relationship Id="rId20" Type="http://schemas.openxmlformats.org/officeDocument/2006/relationships/hyperlink" Target="https://www.exeter.ac.uk/staff/employment/abouthr/strategy/positive/" TargetMode="External"/><Relationship Id="rId29" Type="http://schemas.openxmlformats.org/officeDocument/2006/relationships/hyperlink" Target="https://www.exeter.ac.uk/staff/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learning-and-development/pdrs/" TargetMode="External"/><Relationship Id="rId24" Type="http://schemas.openxmlformats.org/officeDocument/2006/relationships/hyperlink" Target="https://search.exeter.ac.uk/s/redirect?collection=all-exeter-uni&amp;url=https://www.exeter.ac.uk/media/universityofexeter/humanresources/staffwellbeing/wellbeing/Workplace_Pressures_Risk_Assessment.docx&amp;index_url=https://www.exeter.ac.uk/media/universityofexeter/humanresources/staffwellbeing/wellbeing/Workplace_Pressures_Risk_Assessment.docx&amp;auth=zKQn4iqttqOLgunRX2Brrw&amp;profile=_default&amp;rank=2&amp;query=workplace+risk+assessment+tool" TargetMode="External"/><Relationship Id="rId32" Type="http://schemas.openxmlformats.org/officeDocument/2006/relationships/hyperlink" Target="https://www.exeter.ac.uk/staff/learning-and-development/mandatory-training/" TargetMode="External"/><Relationship Id="rId5" Type="http://schemas.openxmlformats.org/officeDocument/2006/relationships/webSettings" Target="webSettings.xml"/><Relationship Id="rId15" Type="http://schemas.openxmlformats.org/officeDocument/2006/relationships/hyperlink" Target="https://app.goodpractice.net/" TargetMode="External"/><Relationship Id="rId23" Type="http://schemas.openxmlformats.org/officeDocument/2006/relationships/hyperlink" Target="http://www.exeter.ac.uk/staff/wellbeing/safety/guidance/managingmentalhealthandstress/" TargetMode="External"/><Relationship Id="rId28" Type="http://schemas.openxmlformats.org/officeDocument/2006/relationships/image" Target="media/image2.jpg"/><Relationship Id="rId10" Type="http://schemas.openxmlformats.org/officeDocument/2006/relationships/hyperlink" Target="https://www.exeter.ac.uk/staff/learning-and-development/courses/coursedetail/index.php?code=10499" TargetMode="External"/><Relationship Id="rId19" Type="http://schemas.openxmlformats.org/officeDocument/2006/relationships/hyperlink" Target="https://universityofexeteruk.sharepoint.com/sites/MIHub/SitePages/AcademicActivity.aspx" TargetMode="External"/><Relationship Id="rId31" Type="http://schemas.openxmlformats.org/officeDocument/2006/relationships/hyperlink" Target="https://app.goodpractice.net/" TargetMode="External"/><Relationship Id="rId4" Type="http://schemas.openxmlformats.org/officeDocument/2006/relationships/settings" Target="settings.xml"/><Relationship Id="rId9" Type="http://schemas.openxmlformats.org/officeDocument/2006/relationships/hyperlink" Target="https://www.exeter.ac.uk/staff/learning-and-development/pdrs/" TargetMode="External"/><Relationship Id="rId14" Type="http://schemas.openxmlformats.org/officeDocument/2006/relationships/hyperlink" Target="http://www.exeter.ac.uk/staff/exeteracademic/" TargetMode="External"/><Relationship Id="rId22" Type="http://schemas.openxmlformats.org/officeDocument/2006/relationships/hyperlink" Target="http://www.exeter.ac.uk/staff/wellbeing/stress/" TargetMode="External"/><Relationship Id="rId27" Type="http://schemas.openxmlformats.org/officeDocument/2006/relationships/hyperlink" Target="https://www.exeter.ac.uk/departments/inclusion/visionandpolicies/psimpacts/" TargetMode="External"/><Relationship Id="rId30" Type="http://schemas.openxmlformats.org/officeDocument/2006/relationships/hyperlink" Target="http://www.exeter.ac.uk/apprenticeships/"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436\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7359-95C0-48A2-B3E9-581BDAC2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27</TotalTime>
  <Pages>1</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Performance and Development Review longer form for general use if required.</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form guiding colleagues through the PDR process and conversation</dc:title>
  <dc:creator>Ledger, Rebecca</dc:creator>
  <cp:keywords/>
  <cp:lastModifiedBy>Ledger, Rebecca</cp:lastModifiedBy>
  <cp:revision>6</cp:revision>
  <cp:lastPrinted>2020-08-24T20:32:00Z</cp:lastPrinted>
  <dcterms:created xsi:type="dcterms:W3CDTF">2023-06-05T13:20:00Z</dcterms:created>
  <dcterms:modified xsi:type="dcterms:W3CDTF">2023-06-06T14:10:00Z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