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E5" w:rsidRDefault="00DE1FD0" w:rsidP="006E6093">
      <w:pPr>
        <w:ind w:right="-752"/>
        <w:rPr>
          <w:rFonts w:ascii="Arial" w:hAnsi="Arial" w:cs="Arial"/>
          <w:szCs w:val="28"/>
        </w:rPr>
      </w:pPr>
      <w:bookmarkStart w:id="0" w:name="_GoBack"/>
      <w:bookmarkEnd w:id="0"/>
      <w:r>
        <w:rPr>
          <w:noProof/>
          <w:lang w:eastAsia="en-GB"/>
        </w:rPr>
        <w:drawing>
          <wp:inline distT="0" distB="0" distL="0" distR="0">
            <wp:extent cx="1895475" cy="800100"/>
            <wp:effectExtent l="0" t="0" r="0"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p>
    <w:p w:rsidR="00AE1470" w:rsidRDefault="00AE1470" w:rsidP="006E6093"/>
    <w:p w:rsidR="00AE1470" w:rsidRDefault="00AE1470" w:rsidP="006E6093">
      <w:pPr>
        <w:rPr>
          <w:rFonts w:ascii="Arial" w:hAnsi="Arial" w:cs="Arial"/>
          <w:b/>
          <w:bCs/>
          <w:sz w:val="20"/>
        </w:rPr>
      </w:pPr>
      <w:bookmarkStart w:id="1" w:name="job"/>
      <w:bookmarkEnd w:id="1"/>
      <w:r>
        <w:rPr>
          <w:rFonts w:ascii="Arial" w:hAnsi="Arial" w:cs="Arial"/>
          <w:b/>
          <w:bCs/>
          <w:sz w:val="20"/>
        </w:rPr>
        <w:t xml:space="preserve">THE POST </w:t>
      </w:r>
    </w:p>
    <w:p w:rsidR="00AE1470" w:rsidRDefault="00AE1470" w:rsidP="006E6093">
      <w:pPr>
        <w:rPr>
          <w:rFonts w:ascii="Arial" w:hAnsi="Arial" w:cs="Arial"/>
          <w:sz w:val="20"/>
        </w:rPr>
      </w:pPr>
    </w:p>
    <w:p w:rsidR="00AE1470" w:rsidRDefault="00C37B0F" w:rsidP="006E6093">
      <w:pPr>
        <w:rPr>
          <w:rFonts w:ascii="Arial" w:hAnsi="Arial" w:cs="Arial"/>
          <w:sz w:val="20"/>
        </w:rPr>
      </w:pPr>
      <w:r>
        <w:rPr>
          <w:rFonts w:ascii="Arial" w:hAnsi="Arial" w:cs="Arial"/>
          <w:b/>
          <w:bCs/>
          <w:sz w:val="20"/>
        </w:rPr>
        <w:t>College</w:t>
      </w:r>
      <w:r w:rsidR="00AE1470">
        <w:rPr>
          <w:rFonts w:ascii="Arial" w:hAnsi="Arial" w:cs="Arial"/>
          <w:b/>
          <w:bCs/>
          <w:sz w:val="20"/>
        </w:rPr>
        <w:t>:</w:t>
      </w:r>
      <w:r w:rsidR="00AE1470">
        <w:rPr>
          <w:rFonts w:ascii="Arial" w:hAnsi="Arial" w:cs="Arial"/>
          <w:b/>
          <w:bCs/>
          <w:sz w:val="20"/>
        </w:rPr>
        <w:tab/>
      </w:r>
      <w:r>
        <w:rPr>
          <w:rFonts w:ascii="Arial" w:hAnsi="Arial" w:cs="Arial"/>
          <w:b/>
          <w:bCs/>
          <w:sz w:val="20"/>
        </w:rPr>
        <w:tab/>
      </w:r>
      <w:r w:rsidR="00AE1470">
        <w:rPr>
          <w:rFonts w:ascii="Arial" w:hAnsi="Arial" w:cs="Arial"/>
          <w:b/>
          <w:bCs/>
          <w:sz w:val="20"/>
        </w:rPr>
        <w:fldChar w:fldCharType="begin">
          <w:ffData>
            <w:name w:val="Text107"/>
            <w:enabled/>
            <w:calcOnExit w:val="0"/>
            <w:textInput/>
          </w:ffData>
        </w:fldChar>
      </w:r>
      <w:bookmarkStart w:id="2" w:name="Text107"/>
      <w:r w:rsidR="00AE1470">
        <w:rPr>
          <w:rFonts w:ascii="Arial" w:hAnsi="Arial" w:cs="Arial"/>
          <w:b/>
          <w:bCs/>
          <w:sz w:val="20"/>
        </w:rPr>
        <w:instrText xml:space="preserve"> FORMTEXT </w:instrText>
      </w:r>
      <w:r w:rsidR="00AE1470">
        <w:rPr>
          <w:rFonts w:ascii="Arial" w:hAnsi="Arial" w:cs="Arial"/>
          <w:b/>
          <w:bCs/>
          <w:sz w:val="20"/>
        </w:rPr>
      </w:r>
      <w:r w:rsidR="00AE1470">
        <w:rPr>
          <w:rFonts w:ascii="Arial" w:hAnsi="Arial" w:cs="Arial"/>
          <w:b/>
          <w:bCs/>
          <w:sz w:val="20"/>
        </w:rPr>
        <w:fldChar w:fldCharType="separate"/>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sz w:val="20"/>
        </w:rPr>
        <w:fldChar w:fldCharType="end"/>
      </w:r>
      <w:bookmarkEnd w:id="2"/>
    </w:p>
    <w:p w:rsidR="00AE1470" w:rsidRDefault="00AE1470" w:rsidP="006E6093">
      <w:pPr>
        <w:rPr>
          <w:rFonts w:ascii="Arial" w:hAnsi="Arial" w:cs="Arial"/>
          <w:sz w:val="20"/>
        </w:rPr>
      </w:pPr>
    </w:p>
    <w:p w:rsidR="00AE1470" w:rsidRDefault="00AE1470" w:rsidP="006E6093">
      <w:pPr>
        <w:rPr>
          <w:rFonts w:ascii="Arial" w:hAnsi="Arial" w:cs="Arial"/>
          <w:sz w:val="20"/>
        </w:rPr>
      </w:pPr>
      <w:r>
        <w:rPr>
          <w:rFonts w:ascii="Arial" w:hAnsi="Arial" w:cs="Arial"/>
          <w:b/>
          <w:bCs/>
          <w:sz w:val="20"/>
        </w:rPr>
        <w:t>Post:</w:t>
      </w:r>
      <w:r>
        <w:rPr>
          <w:rFonts w:ascii="Arial" w:hAnsi="Arial" w:cs="Arial"/>
          <w:b/>
          <w:bCs/>
          <w:sz w:val="20"/>
        </w:rPr>
        <w:tab/>
      </w:r>
      <w:r>
        <w:rPr>
          <w:rFonts w:ascii="Arial" w:hAnsi="Arial" w:cs="Arial"/>
          <w:b/>
          <w:bCs/>
          <w:sz w:val="20"/>
        </w:rPr>
        <w:tab/>
      </w:r>
      <w:r>
        <w:rPr>
          <w:rFonts w:ascii="Arial" w:hAnsi="Arial" w:cs="Arial"/>
          <w:b/>
          <w:bCs/>
          <w:sz w:val="20"/>
        </w:rPr>
        <w:tab/>
      </w:r>
      <w:r w:rsidR="005D11E9">
        <w:rPr>
          <w:rFonts w:ascii="Arial" w:hAnsi="Arial" w:cs="Arial"/>
          <w:b/>
          <w:bCs/>
          <w:sz w:val="20"/>
        </w:rPr>
        <w:t xml:space="preserve">Senior </w:t>
      </w:r>
      <w:r w:rsidR="007C020F">
        <w:rPr>
          <w:rFonts w:ascii="Arial" w:hAnsi="Arial" w:cs="Arial"/>
          <w:b/>
          <w:bCs/>
          <w:sz w:val="20"/>
        </w:rPr>
        <w:t xml:space="preserve">Lecturer (Education and Scholarship) in </w:t>
      </w:r>
      <w:r w:rsidR="007C020F">
        <w:rPr>
          <w:rFonts w:ascii="Arial" w:hAnsi="Arial" w:cs="Arial"/>
          <w:sz w:val="20"/>
          <w:highlight w:val="lightGray"/>
        </w:rPr>
        <w:fldChar w:fldCharType="begin">
          <w:ffData>
            <w:name w:val=""/>
            <w:enabled/>
            <w:calcOnExit w:val="0"/>
            <w:textInput>
              <w:default w:val="academic area"/>
            </w:textInput>
          </w:ffData>
        </w:fldChar>
      </w:r>
      <w:r w:rsidR="007C020F">
        <w:rPr>
          <w:rFonts w:ascii="Arial" w:hAnsi="Arial" w:cs="Arial"/>
          <w:sz w:val="20"/>
          <w:highlight w:val="lightGray"/>
        </w:rPr>
        <w:instrText xml:space="preserve"> FORMTEXT </w:instrText>
      </w:r>
      <w:r w:rsidR="007C020F">
        <w:rPr>
          <w:rFonts w:ascii="Arial" w:hAnsi="Arial" w:cs="Arial"/>
          <w:sz w:val="20"/>
          <w:highlight w:val="lightGray"/>
        </w:rPr>
      </w:r>
      <w:r w:rsidR="007C020F">
        <w:rPr>
          <w:rFonts w:ascii="Arial" w:hAnsi="Arial" w:cs="Arial"/>
          <w:sz w:val="20"/>
          <w:highlight w:val="lightGray"/>
        </w:rPr>
        <w:fldChar w:fldCharType="separate"/>
      </w:r>
      <w:r w:rsidR="007C020F">
        <w:rPr>
          <w:rFonts w:ascii="Arial" w:hAnsi="Arial" w:cs="Arial"/>
          <w:noProof/>
          <w:sz w:val="20"/>
          <w:highlight w:val="lightGray"/>
        </w:rPr>
        <w:t>academic area</w:t>
      </w:r>
      <w:r w:rsidR="007C020F">
        <w:rPr>
          <w:rFonts w:ascii="Arial" w:hAnsi="Arial" w:cs="Arial"/>
          <w:sz w:val="20"/>
          <w:highlight w:val="lightGray"/>
        </w:rPr>
        <w:fldChar w:fldCharType="end"/>
      </w:r>
    </w:p>
    <w:p w:rsidR="00AE1470" w:rsidRDefault="00AE1470" w:rsidP="006E6093">
      <w:pPr>
        <w:rPr>
          <w:rFonts w:ascii="Arial" w:hAnsi="Arial" w:cs="Arial"/>
          <w:sz w:val="20"/>
        </w:rPr>
      </w:pPr>
    </w:p>
    <w:p w:rsidR="00AE1470" w:rsidRDefault="00AE1470" w:rsidP="006E6093">
      <w:pPr>
        <w:rPr>
          <w:rFonts w:ascii="Arial" w:hAnsi="Arial" w:cs="Arial"/>
          <w:sz w:val="20"/>
        </w:rPr>
      </w:pPr>
      <w:r>
        <w:rPr>
          <w:rFonts w:ascii="Arial" w:hAnsi="Arial" w:cs="Arial"/>
          <w:b/>
          <w:bCs/>
          <w:sz w:val="20"/>
        </w:rPr>
        <w:t>Reference No:</w:t>
      </w:r>
      <w:r>
        <w:rPr>
          <w:rFonts w:ascii="Arial" w:hAnsi="Arial" w:cs="Arial"/>
          <w:b/>
          <w:bCs/>
          <w:sz w:val="20"/>
        </w:rPr>
        <w:tab/>
      </w:r>
      <w:r>
        <w:rPr>
          <w:rFonts w:ascii="Arial" w:hAnsi="Arial" w:cs="Arial"/>
          <w:b/>
          <w:bCs/>
          <w:sz w:val="20"/>
        </w:rPr>
        <w:tab/>
      </w:r>
      <w:bookmarkStart w:id="3" w:name="Text347"/>
      <w:r w:rsidR="00E03B4F">
        <w:rPr>
          <w:rFonts w:ascii="Arial" w:hAnsi="Arial" w:cs="Arial"/>
          <w:b/>
          <w:bCs/>
          <w:sz w:val="20"/>
          <w:highlight w:val="lightGray"/>
        </w:rPr>
        <w:fldChar w:fldCharType="begin">
          <w:ffData>
            <w:name w:val="Text347"/>
            <w:enabled/>
            <w:calcOnExit w:val="0"/>
            <w:textInput>
              <w:default w:val="HR to complete"/>
            </w:textInput>
          </w:ffData>
        </w:fldChar>
      </w:r>
      <w:r w:rsidR="00E03B4F">
        <w:rPr>
          <w:rFonts w:ascii="Arial" w:hAnsi="Arial" w:cs="Arial"/>
          <w:b/>
          <w:bCs/>
          <w:sz w:val="20"/>
          <w:highlight w:val="lightGray"/>
        </w:rPr>
        <w:instrText xml:space="preserve"> FORMTEXT </w:instrText>
      </w:r>
      <w:r w:rsidR="00E03B4F">
        <w:rPr>
          <w:rFonts w:ascii="Arial" w:hAnsi="Arial" w:cs="Arial"/>
          <w:b/>
          <w:bCs/>
          <w:sz w:val="20"/>
          <w:highlight w:val="lightGray"/>
        </w:rPr>
      </w:r>
      <w:r w:rsidR="00E03B4F">
        <w:rPr>
          <w:rFonts w:ascii="Arial" w:hAnsi="Arial" w:cs="Arial"/>
          <w:b/>
          <w:bCs/>
          <w:sz w:val="20"/>
          <w:highlight w:val="lightGray"/>
        </w:rPr>
        <w:fldChar w:fldCharType="separate"/>
      </w:r>
      <w:r w:rsidR="00E03B4F">
        <w:rPr>
          <w:rFonts w:ascii="Arial" w:hAnsi="Arial" w:cs="Arial"/>
          <w:b/>
          <w:bCs/>
          <w:noProof/>
          <w:sz w:val="20"/>
          <w:highlight w:val="lightGray"/>
        </w:rPr>
        <w:t>HR to complete</w:t>
      </w:r>
      <w:r w:rsidR="00E03B4F">
        <w:rPr>
          <w:rFonts w:ascii="Arial" w:hAnsi="Arial" w:cs="Arial"/>
          <w:b/>
          <w:bCs/>
          <w:sz w:val="20"/>
          <w:highlight w:val="lightGray"/>
        </w:rPr>
        <w:fldChar w:fldCharType="end"/>
      </w:r>
      <w:bookmarkEnd w:id="3"/>
    </w:p>
    <w:p w:rsidR="00AE1470" w:rsidRDefault="00AE1470" w:rsidP="006E6093">
      <w:pPr>
        <w:rPr>
          <w:rFonts w:ascii="Arial" w:hAnsi="Arial" w:cs="Arial"/>
          <w:sz w:val="20"/>
        </w:rPr>
      </w:pPr>
    </w:p>
    <w:p w:rsidR="00AE1470" w:rsidRDefault="00AE1470" w:rsidP="006E6093">
      <w:pPr>
        <w:rPr>
          <w:rFonts w:ascii="Arial" w:hAnsi="Arial" w:cs="Arial"/>
          <w:b/>
          <w:bCs/>
          <w:sz w:val="20"/>
        </w:rPr>
      </w:pPr>
      <w:r>
        <w:rPr>
          <w:rFonts w:ascii="Arial" w:hAnsi="Arial" w:cs="Arial"/>
          <w:b/>
          <w:bCs/>
          <w:sz w:val="20"/>
        </w:rPr>
        <w:t>Grade:</w:t>
      </w:r>
      <w:r>
        <w:rPr>
          <w:rFonts w:ascii="Arial" w:hAnsi="Arial" w:cs="Arial"/>
          <w:b/>
          <w:bCs/>
          <w:sz w:val="20"/>
        </w:rPr>
        <w:tab/>
      </w:r>
      <w:r>
        <w:rPr>
          <w:rFonts w:ascii="Arial" w:hAnsi="Arial" w:cs="Arial"/>
          <w:b/>
          <w:bCs/>
          <w:sz w:val="20"/>
        </w:rPr>
        <w:tab/>
      </w:r>
      <w:r>
        <w:rPr>
          <w:rFonts w:ascii="Arial" w:hAnsi="Arial" w:cs="Arial"/>
          <w:b/>
          <w:bCs/>
          <w:sz w:val="20"/>
        </w:rPr>
        <w:tab/>
      </w:r>
      <w:r w:rsidR="005D11E9">
        <w:rPr>
          <w:rFonts w:ascii="Arial" w:hAnsi="Arial" w:cs="Arial"/>
          <w:b/>
          <w:bCs/>
          <w:sz w:val="20"/>
        </w:rPr>
        <w:t>G</w:t>
      </w:r>
    </w:p>
    <w:p w:rsidR="002F62CB" w:rsidRDefault="002F62CB" w:rsidP="006E6093">
      <w:pPr>
        <w:rPr>
          <w:rFonts w:ascii="Arial" w:hAnsi="Arial" w:cs="Arial"/>
          <w:b/>
          <w:bCs/>
          <w:sz w:val="20"/>
        </w:rPr>
      </w:pPr>
    </w:p>
    <w:p w:rsidR="002F62CB" w:rsidRDefault="002F62CB" w:rsidP="006E6093">
      <w:pPr>
        <w:rPr>
          <w:rFonts w:ascii="Arial" w:hAnsi="Arial" w:cs="Arial"/>
          <w:sz w:val="20"/>
        </w:rPr>
      </w:pPr>
      <w:r>
        <w:rPr>
          <w:rFonts w:ascii="Arial" w:hAnsi="Arial" w:cs="Arial"/>
          <w:b/>
          <w:bCs/>
          <w:sz w:val="20"/>
        </w:rPr>
        <w:t>HERA:</w:t>
      </w:r>
      <w:r>
        <w:rPr>
          <w:rFonts w:ascii="Arial" w:hAnsi="Arial" w:cs="Arial"/>
          <w:b/>
          <w:bCs/>
          <w:sz w:val="20"/>
        </w:rPr>
        <w:tab/>
      </w:r>
      <w:r>
        <w:rPr>
          <w:rFonts w:ascii="Arial" w:hAnsi="Arial" w:cs="Arial"/>
          <w:b/>
          <w:bCs/>
          <w:sz w:val="20"/>
        </w:rPr>
        <w:tab/>
      </w:r>
      <w:r>
        <w:rPr>
          <w:rFonts w:ascii="Arial" w:hAnsi="Arial" w:cs="Arial"/>
          <w:b/>
          <w:bCs/>
          <w:sz w:val="20"/>
        </w:rPr>
        <w:tab/>
        <w:t>STFEL</w:t>
      </w:r>
    </w:p>
    <w:p w:rsidR="00AE1470" w:rsidRDefault="00AE1470" w:rsidP="006E6093">
      <w:pPr>
        <w:rPr>
          <w:rFonts w:ascii="Arial" w:hAnsi="Arial" w:cs="Arial"/>
          <w:sz w:val="20"/>
        </w:rPr>
      </w:pPr>
    </w:p>
    <w:p w:rsidR="00AE1470" w:rsidRDefault="00AE1470" w:rsidP="006E6093">
      <w:pPr>
        <w:rPr>
          <w:rFonts w:ascii="Arial" w:hAnsi="Arial" w:cs="Arial"/>
          <w:sz w:val="20"/>
        </w:rPr>
      </w:pPr>
      <w:r>
        <w:rPr>
          <w:rFonts w:ascii="Arial" w:hAnsi="Arial" w:cs="Arial"/>
          <w:b/>
          <w:bCs/>
          <w:sz w:val="20"/>
        </w:rPr>
        <w:t>Reporting To:</w:t>
      </w:r>
      <w:r>
        <w:rPr>
          <w:rFonts w:ascii="Arial" w:hAnsi="Arial" w:cs="Arial"/>
          <w:b/>
          <w:bCs/>
          <w:sz w:val="20"/>
        </w:rPr>
        <w:tab/>
      </w:r>
      <w:r>
        <w:rPr>
          <w:rFonts w:ascii="Arial" w:hAnsi="Arial" w:cs="Arial"/>
          <w:b/>
          <w:bCs/>
          <w:sz w:val="20"/>
        </w:rPr>
        <w:tab/>
      </w:r>
      <w:r>
        <w:rPr>
          <w:rFonts w:ascii="Arial" w:hAnsi="Arial" w:cs="Arial"/>
          <w:b/>
          <w:bCs/>
          <w:sz w:val="20"/>
        </w:rPr>
        <w:fldChar w:fldCharType="begin">
          <w:ffData>
            <w:name w:val="Text111"/>
            <w:enabled/>
            <w:calcOnExit w:val="0"/>
            <w:textInput/>
          </w:ffData>
        </w:fldChar>
      </w:r>
      <w:bookmarkStart w:id="4" w:name="Text11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p w:rsidR="00AE1470" w:rsidRDefault="00AE1470" w:rsidP="006E6093">
      <w:pPr>
        <w:rPr>
          <w:rFonts w:ascii="Arial" w:hAnsi="Arial" w:cs="Arial"/>
          <w:b/>
          <w:bCs/>
          <w:sz w:val="20"/>
        </w:rPr>
      </w:pPr>
    </w:p>
    <w:p w:rsidR="00AE1470" w:rsidRDefault="00AE1470" w:rsidP="006E6093">
      <w:pPr>
        <w:rPr>
          <w:rFonts w:ascii="Arial" w:hAnsi="Arial" w:cs="Arial"/>
          <w:sz w:val="20"/>
        </w:rPr>
      </w:pPr>
      <w:r>
        <w:rPr>
          <w:rFonts w:ascii="Arial" w:hAnsi="Arial" w:cs="Arial"/>
          <w:b/>
          <w:bCs/>
          <w:sz w:val="20"/>
        </w:rPr>
        <w:t>Responsible For:</w:t>
      </w:r>
      <w:r>
        <w:rPr>
          <w:rFonts w:ascii="Arial" w:hAnsi="Arial" w:cs="Arial"/>
          <w:b/>
          <w:bCs/>
          <w:sz w:val="20"/>
        </w:rPr>
        <w:tab/>
      </w:r>
      <w:r>
        <w:rPr>
          <w:rFonts w:ascii="Arial" w:hAnsi="Arial" w:cs="Arial"/>
          <w:b/>
          <w:bCs/>
          <w:sz w:val="20"/>
        </w:rPr>
        <w:fldChar w:fldCharType="begin">
          <w:ffData>
            <w:name w:val="Text112"/>
            <w:enabled/>
            <w:calcOnExit w:val="0"/>
            <w:textInput/>
          </w:ffData>
        </w:fldChar>
      </w:r>
      <w:bookmarkStart w:id="5" w:name="Text11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
    </w:p>
    <w:p w:rsidR="00AE1470" w:rsidRDefault="00AE1470" w:rsidP="006E6093">
      <w:pPr>
        <w:rPr>
          <w:rFonts w:ascii="Arial" w:hAnsi="Arial" w:cs="Arial"/>
          <w:b/>
          <w:bCs/>
          <w:sz w:val="20"/>
        </w:rPr>
      </w:pPr>
    </w:p>
    <w:p w:rsidR="00AE1470" w:rsidRDefault="00AE1470" w:rsidP="006E6093">
      <w:pPr>
        <w:pStyle w:val="BodyText3"/>
        <w:jc w:val="left"/>
        <w:rPr>
          <w:rFonts w:ascii="Arial" w:hAnsi="Arial" w:cs="Arial"/>
          <w:sz w:val="20"/>
        </w:rPr>
      </w:pPr>
      <w:r>
        <w:rPr>
          <w:rFonts w:ascii="Arial" w:hAnsi="Arial" w:cs="Arial"/>
          <w:sz w:val="20"/>
        </w:rPr>
        <w:t xml:space="preserve">The above </w:t>
      </w:r>
      <w:r>
        <w:rPr>
          <w:rFonts w:ascii="Arial" w:hAnsi="Arial" w:cs="Arial"/>
          <w:sz w:val="20"/>
        </w:rPr>
        <w:fldChar w:fldCharType="begin">
          <w:ffData>
            <w:name w:val="Text42"/>
            <w:enabled/>
            <w:calcOnExit w:val="0"/>
            <w:textInput>
              <w:default w:val="full-time/part-time/permanent"/>
            </w:textInput>
          </w:ffData>
        </w:fldChar>
      </w:r>
      <w:bookmarkStart w:id="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full-time/part-time/permanent</w:t>
      </w:r>
      <w:r>
        <w:rPr>
          <w:rFonts w:ascii="Arial" w:hAnsi="Arial" w:cs="Arial"/>
          <w:sz w:val="20"/>
        </w:rPr>
        <w:fldChar w:fldCharType="end"/>
      </w:r>
      <w:bookmarkEnd w:id="6"/>
      <w:r>
        <w:rPr>
          <w:rFonts w:ascii="Arial" w:hAnsi="Arial" w:cs="Arial"/>
          <w:sz w:val="20"/>
        </w:rPr>
        <w:t xml:space="preserve"> post is available </w:t>
      </w:r>
      <w:r>
        <w:rPr>
          <w:rFonts w:ascii="Arial" w:hAnsi="Arial" w:cs="Arial"/>
          <w:sz w:val="20"/>
        </w:rPr>
        <w:fldChar w:fldCharType="begin">
          <w:ffData>
            <w:name w:val="Text45"/>
            <w:enabled/>
            <w:calcOnExit w:val="0"/>
            <w:textInput>
              <w:default w:val="from DATE to DATE"/>
            </w:textInput>
          </w:ffData>
        </w:fldChar>
      </w:r>
      <w:bookmarkStart w:id="7"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from DATE to DATE</w:t>
      </w:r>
      <w:r>
        <w:rPr>
          <w:rFonts w:ascii="Arial" w:hAnsi="Arial" w:cs="Arial"/>
          <w:sz w:val="20"/>
        </w:rPr>
        <w:fldChar w:fldCharType="end"/>
      </w:r>
      <w:bookmarkEnd w:id="7"/>
      <w:r>
        <w:rPr>
          <w:rFonts w:ascii="Arial" w:hAnsi="Arial" w:cs="Arial"/>
          <w:sz w:val="20"/>
        </w:rPr>
        <w:t xml:space="preserve"> </w:t>
      </w:r>
      <w:r>
        <w:rPr>
          <w:rFonts w:ascii="Arial" w:hAnsi="Arial" w:cs="Arial"/>
          <w:sz w:val="20"/>
        </w:rPr>
        <w:fldChar w:fldCharType="begin">
          <w:ffData>
            <w:name w:val="Text46"/>
            <w:enabled/>
            <w:calcOnExit w:val="0"/>
            <w:textInput>
              <w:default w:val="immediately"/>
            </w:textInput>
          </w:ffData>
        </w:fldChar>
      </w:r>
      <w:bookmarkStart w:id="8"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immediately</w:t>
      </w:r>
      <w:r>
        <w:rPr>
          <w:rFonts w:ascii="Arial" w:hAnsi="Arial" w:cs="Arial"/>
          <w:sz w:val="20"/>
        </w:rPr>
        <w:fldChar w:fldCharType="end"/>
      </w:r>
      <w:bookmarkEnd w:id="8"/>
      <w:r>
        <w:rPr>
          <w:rFonts w:ascii="Arial" w:hAnsi="Arial" w:cs="Arial"/>
          <w:sz w:val="20"/>
        </w:rPr>
        <w:t xml:space="preserve"> in the </w:t>
      </w:r>
      <w:r w:rsidR="00350BB7" w:rsidRPr="00350BB7">
        <w:rPr>
          <w:rFonts w:ascii="Arial" w:hAnsi="Arial" w:cs="Arial"/>
          <w:sz w:val="20"/>
          <w:highlight w:val="lightGray"/>
        </w:rPr>
        <w:fldChar w:fldCharType="begin"/>
      </w:r>
      <w:r w:rsidR="00350BB7" w:rsidRPr="00350BB7">
        <w:rPr>
          <w:rFonts w:ascii="Arial" w:hAnsi="Arial" w:cs="Arial"/>
          <w:sz w:val="20"/>
          <w:highlight w:val="lightGray"/>
        </w:rPr>
        <w:instrText xml:space="preserve"> FILLIN  College  \* MERGEFORMAT </w:instrText>
      </w:r>
      <w:r w:rsidR="00350BB7" w:rsidRPr="00350BB7">
        <w:rPr>
          <w:rFonts w:ascii="Arial" w:hAnsi="Arial" w:cs="Arial"/>
          <w:sz w:val="20"/>
          <w:highlight w:val="lightGray"/>
        </w:rPr>
        <w:fldChar w:fldCharType="end"/>
      </w:r>
      <w:bookmarkStart w:id="9" w:name="Text348"/>
      <w:r w:rsidR="00E03B4F">
        <w:rPr>
          <w:rFonts w:ascii="Arial" w:hAnsi="Arial" w:cs="Arial"/>
          <w:sz w:val="20"/>
          <w:highlight w:val="lightGray"/>
        </w:rPr>
        <w:fldChar w:fldCharType="begin">
          <w:ffData>
            <w:name w:val="Text348"/>
            <w:enabled/>
            <w:calcOnExit w:val="0"/>
            <w:textInput>
              <w:default w:val="College"/>
            </w:textInput>
          </w:ffData>
        </w:fldChar>
      </w:r>
      <w:r w:rsidR="00E03B4F">
        <w:rPr>
          <w:rFonts w:ascii="Arial" w:hAnsi="Arial" w:cs="Arial"/>
          <w:sz w:val="20"/>
          <w:highlight w:val="lightGray"/>
        </w:rPr>
        <w:instrText xml:space="preserve"> FORMTEXT </w:instrText>
      </w:r>
      <w:r w:rsidR="00E03B4F">
        <w:rPr>
          <w:rFonts w:ascii="Arial" w:hAnsi="Arial" w:cs="Arial"/>
          <w:sz w:val="20"/>
          <w:highlight w:val="lightGray"/>
        </w:rPr>
      </w:r>
      <w:r w:rsidR="00E03B4F">
        <w:rPr>
          <w:rFonts w:ascii="Arial" w:hAnsi="Arial" w:cs="Arial"/>
          <w:sz w:val="20"/>
          <w:highlight w:val="lightGray"/>
        </w:rPr>
        <w:fldChar w:fldCharType="separate"/>
      </w:r>
      <w:r w:rsidR="00E03B4F">
        <w:rPr>
          <w:rFonts w:ascii="Arial" w:hAnsi="Arial" w:cs="Arial"/>
          <w:noProof/>
          <w:sz w:val="20"/>
          <w:highlight w:val="lightGray"/>
        </w:rPr>
        <w:t>College</w:t>
      </w:r>
      <w:r w:rsidR="00E03B4F">
        <w:rPr>
          <w:rFonts w:ascii="Arial" w:hAnsi="Arial" w:cs="Arial"/>
          <w:sz w:val="20"/>
          <w:highlight w:val="lightGray"/>
        </w:rPr>
        <w:fldChar w:fldCharType="end"/>
      </w:r>
      <w:bookmarkEnd w:id="9"/>
      <w:r>
        <w:rPr>
          <w:rFonts w:ascii="Arial" w:hAnsi="Arial" w:cs="Arial"/>
          <w:sz w:val="20"/>
        </w:rPr>
        <w:t>.</w:t>
      </w:r>
    </w:p>
    <w:p w:rsidR="00AE1470" w:rsidRDefault="00AE1470" w:rsidP="006E6093">
      <w:pPr>
        <w:rPr>
          <w:rFonts w:ascii="Arial" w:hAnsi="Arial" w:cs="Arial"/>
          <w:sz w:val="20"/>
        </w:rPr>
      </w:pPr>
    </w:p>
    <w:p w:rsidR="00AE1470" w:rsidRDefault="00AE1470" w:rsidP="006E6093">
      <w:pPr>
        <w:pStyle w:val="Heading1"/>
        <w:rPr>
          <w:rFonts w:ascii="Arial" w:hAnsi="Arial" w:cs="Arial"/>
          <w:b w:val="0"/>
          <w:bCs w:val="0"/>
          <w:sz w:val="20"/>
        </w:rPr>
      </w:pPr>
      <w:r>
        <w:rPr>
          <w:rFonts w:ascii="Arial" w:hAnsi="Arial" w:cs="Arial"/>
          <w:sz w:val="20"/>
        </w:rPr>
        <w:t>Job Description</w:t>
      </w:r>
    </w:p>
    <w:p w:rsidR="00AE1470" w:rsidRDefault="00AE1470" w:rsidP="006E6093">
      <w:pPr>
        <w:rPr>
          <w:rFonts w:ascii="Arial" w:hAnsi="Arial" w:cs="Arial"/>
          <w:sz w:val="20"/>
        </w:rPr>
      </w:pPr>
    </w:p>
    <w:p w:rsidR="00AE1470" w:rsidRPr="00CC7883" w:rsidRDefault="00AE1470" w:rsidP="006E6093">
      <w:pPr>
        <w:rPr>
          <w:rFonts w:ascii="Arial" w:hAnsi="Arial" w:cs="Arial"/>
          <w:b/>
          <w:sz w:val="20"/>
          <w:u w:val="single"/>
        </w:rPr>
      </w:pPr>
      <w:r w:rsidRPr="00CC7883">
        <w:rPr>
          <w:rFonts w:ascii="Arial" w:hAnsi="Arial" w:cs="Arial"/>
          <w:b/>
          <w:sz w:val="20"/>
          <w:u w:val="single"/>
        </w:rPr>
        <w:t>Main purpose of the job:</w:t>
      </w:r>
    </w:p>
    <w:p w:rsidR="00AE1470" w:rsidRDefault="00AE1470" w:rsidP="006E6093">
      <w:pPr>
        <w:rPr>
          <w:rFonts w:ascii="Arial" w:hAnsi="Arial" w:cs="Arial"/>
          <w:b/>
          <w:sz w:val="20"/>
          <w:u w:val="single"/>
        </w:rPr>
      </w:pPr>
    </w:p>
    <w:p w:rsidR="00F014FE" w:rsidRDefault="005D11E9" w:rsidP="006E6093">
      <w:pPr>
        <w:rPr>
          <w:rFonts w:ascii="Arial" w:hAnsi="Arial" w:cs="NGJDNJ+Arial"/>
          <w:sz w:val="20"/>
        </w:rPr>
      </w:pPr>
      <w:r>
        <w:rPr>
          <w:rFonts w:ascii="Arial" w:hAnsi="Arial" w:cs="NGJDNJ+Arial"/>
          <w:sz w:val="20"/>
        </w:rPr>
        <w:t>You</w:t>
      </w:r>
      <w:r w:rsidRPr="00F55C46">
        <w:rPr>
          <w:rFonts w:ascii="Arial" w:hAnsi="Arial" w:cs="NGJDNJ+Arial"/>
          <w:sz w:val="20"/>
        </w:rPr>
        <w:t xml:space="preserve"> will have responsibility for managing and monitoring all PGT and UG programmes</w:t>
      </w:r>
      <w:r>
        <w:rPr>
          <w:rFonts w:ascii="Arial" w:hAnsi="Arial" w:cs="NGJDNJ+Arial"/>
          <w:sz w:val="20"/>
        </w:rPr>
        <w:t xml:space="preserve"> </w:t>
      </w:r>
      <w:bookmarkStart w:id="10" w:name="Text349"/>
      <w:r>
        <w:rPr>
          <w:rFonts w:ascii="Arial" w:hAnsi="Arial" w:cs="NGJDNJ+Arial"/>
          <w:sz w:val="20"/>
        </w:rPr>
        <w:fldChar w:fldCharType="begin">
          <w:ffData>
            <w:name w:val="Text349"/>
            <w:enabled/>
            <w:calcOnExit w:val="0"/>
            <w:textInput>
              <w:default w:val="or define area commensurate with grade"/>
            </w:textInput>
          </w:ffData>
        </w:fldChar>
      </w:r>
      <w:r>
        <w:rPr>
          <w:rFonts w:ascii="Arial" w:hAnsi="Arial" w:cs="NGJDNJ+Arial"/>
          <w:sz w:val="20"/>
        </w:rPr>
        <w:instrText xml:space="preserve"> FORMTEXT </w:instrText>
      </w:r>
      <w:r>
        <w:rPr>
          <w:rFonts w:ascii="Arial" w:hAnsi="Arial" w:cs="NGJDNJ+Arial"/>
          <w:sz w:val="20"/>
        </w:rPr>
      </w:r>
      <w:r>
        <w:rPr>
          <w:rFonts w:ascii="Arial" w:hAnsi="Arial" w:cs="NGJDNJ+Arial"/>
          <w:sz w:val="20"/>
        </w:rPr>
        <w:fldChar w:fldCharType="separate"/>
      </w:r>
      <w:r>
        <w:rPr>
          <w:rFonts w:ascii="Arial" w:hAnsi="Arial" w:cs="NGJDNJ+Arial"/>
          <w:noProof/>
          <w:sz w:val="20"/>
        </w:rPr>
        <w:t>or define area commensurate with grade</w:t>
      </w:r>
      <w:r>
        <w:rPr>
          <w:rFonts w:ascii="Arial" w:hAnsi="Arial" w:cs="NGJDNJ+Arial"/>
          <w:sz w:val="20"/>
        </w:rPr>
        <w:fldChar w:fldCharType="end"/>
      </w:r>
      <w:bookmarkEnd w:id="10"/>
      <w:r>
        <w:rPr>
          <w:rFonts w:ascii="Arial" w:hAnsi="Arial" w:cs="NGJDNJ+Arial"/>
          <w:sz w:val="20"/>
        </w:rPr>
        <w:t xml:space="preserve"> </w:t>
      </w:r>
      <w:r w:rsidRPr="00F55C46">
        <w:rPr>
          <w:rFonts w:ascii="Arial" w:hAnsi="Arial" w:cs="NGJDNJ+Arial"/>
          <w:sz w:val="20"/>
        </w:rPr>
        <w:t xml:space="preserve">within the </w:t>
      </w:r>
      <w:r>
        <w:rPr>
          <w:rFonts w:ascii="Arial" w:hAnsi="Arial" w:cs="NGJDNJ+Arial"/>
          <w:sz w:val="20"/>
        </w:rPr>
        <w:t>College</w:t>
      </w:r>
      <w:r w:rsidRPr="00F55C46">
        <w:rPr>
          <w:rFonts w:ascii="Arial" w:hAnsi="Arial" w:cs="NGJDNJ+Arial"/>
          <w:sz w:val="20"/>
        </w:rPr>
        <w:t xml:space="preserve"> and their associated operational administration, curriculum development, and quality management and enhancement (including accreditation by relevant professional institutions where appropriate). </w:t>
      </w:r>
      <w:r>
        <w:rPr>
          <w:rFonts w:ascii="Arial" w:hAnsi="Arial" w:cs="NGJDNJ+Arial"/>
          <w:sz w:val="20"/>
        </w:rPr>
        <w:t xml:space="preserve">You will work with </w:t>
      </w:r>
      <w:r w:rsidR="007C020F">
        <w:rPr>
          <w:rFonts w:ascii="Arial" w:hAnsi="Arial" w:cs="NGJDNJ+Arial"/>
          <w:sz w:val="20"/>
        </w:rPr>
        <w:t>the Associate Dean of Education</w:t>
      </w:r>
      <w:r>
        <w:rPr>
          <w:rFonts w:ascii="Arial" w:hAnsi="Arial" w:cs="NGJDNJ+Arial"/>
          <w:sz w:val="20"/>
        </w:rPr>
        <w:t xml:space="preserve"> to </w:t>
      </w:r>
      <w:r w:rsidRPr="00F55C46">
        <w:rPr>
          <w:rFonts w:ascii="Arial" w:hAnsi="Arial" w:cs="NGJDNJ+Arial"/>
          <w:sz w:val="20"/>
        </w:rPr>
        <w:t xml:space="preserve">ensure the efficient and effective delivery of teaching programmes in accord with the </w:t>
      </w:r>
      <w:r>
        <w:rPr>
          <w:rFonts w:ascii="Arial" w:hAnsi="Arial" w:cs="NGJDNJ+Arial"/>
          <w:sz w:val="20"/>
        </w:rPr>
        <w:t>College</w:t>
      </w:r>
      <w:r w:rsidRPr="00F55C46">
        <w:rPr>
          <w:rFonts w:ascii="Arial" w:hAnsi="Arial" w:cs="NGJDNJ+Arial"/>
          <w:sz w:val="20"/>
        </w:rPr>
        <w:t xml:space="preserve">’s education strategy and implementing the External Affairs strategy. </w:t>
      </w:r>
      <w:r>
        <w:rPr>
          <w:rFonts w:ascii="Arial" w:hAnsi="Arial" w:cs="NGJDNJ+Arial"/>
          <w:sz w:val="20"/>
        </w:rPr>
        <w:t>You</w:t>
      </w:r>
      <w:r w:rsidRPr="00F55C46">
        <w:rPr>
          <w:rFonts w:ascii="Arial" w:hAnsi="Arial" w:cs="NGJDNJ+Arial"/>
          <w:sz w:val="20"/>
        </w:rPr>
        <w:t xml:space="preserve"> will also contribute directly to foundation teaching in one or more of the disciplinary areas in the </w:t>
      </w:r>
      <w:r>
        <w:rPr>
          <w:rFonts w:ascii="Arial" w:hAnsi="Arial" w:cs="NGJDNJ+Arial"/>
          <w:sz w:val="20"/>
        </w:rPr>
        <w:t>College</w:t>
      </w:r>
      <w:r w:rsidRPr="00F55C46">
        <w:rPr>
          <w:rFonts w:ascii="Arial" w:hAnsi="Arial" w:cs="NGJDNJ+Arial"/>
          <w:sz w:val="20"/>
        </w:rPr>
        <w:t xml:space="preserve"> and to the development and implementation of innovative teaching practices across the </w:t>
      </w:r>
      <w:r>
        <w:rPr>
          <w:rFonts w:ascii="Arial" w:hAnsi="Arial" w:cs="NGJDNJ+Arial"/>
          <w:sz w:val="20"/>
        </w:rPr>
        <w:t>College</w:t>
      </w:r>
      <w:r w:rsidRPr="00F55C46">
        <w:rPr>
          <w:rFonts w:ascii="Arial" w:hAnsi="Arial" w:cs="NGJDNJ+Arial"/>
          <w:sz w:val="20"/>
        </w:rPr>
        <w:t>.</w:t>
      </w:r>
    </w:p>
    <w:p w:rsidR="005D11E9" w:rsidRPr="00B429CD" w:rsidRDefault="005D11E9" w:rsidP="006E6093">
      <w:pPr>
        <w:rPr>
          <w:rFonts w:ascii="Arial" w:hAnsi="Arial" w:cs="Arial"/>
          <w:b/>
          <w:sz w:val="20"/>
          <w:u w:val="single"/>
        </w:rPr>
      </w:pPr>
    </w:p>
    <w:p w:rsidR="00AE1470" w:rsidRPr="00CC7883" w:rsidRDefault="00AE1470" w:rsidP="006E6093">
      <w:pPr>
        <w:rPr>
          <w:rFonts w:ascii="Arial" w:hAnsi="Arial" w:cs="Arial"/>
          <w:b/>
          <w:sz w:val="20"/>
          <w:u w:val="single"/>
        </w:rPr>
      </w:pPr>
      <w:r w:rsidRPr="00CC7883">
        <w:rPr>
          <w:rFonts w:ascii="Arial" w:hAnsi="Arial" w:cs="Arial"/>
          <w:b/>
          <w:sz w:val="20"/>
          <w:u w:val="single"/>
        </w:rPr>
        <w:t>Main duties and accountabilities:</w:t>
      </w:r>
    </w:p>
    <w:p w:rsidR="00446B76" w:rsidRDefault="00446B76" w:rsidP="006E6093">
      <w:pPr>
        <w:adjustRightInd w:val="0"/>
        <w:rPr>
          <w:rFonts w:ascii="Arial" w:hAnsi="Arial" w:cs="Arial"/>
          <w:sz w:val="20"/>
        </w:rPr>
      </w:pPr>
    </w:p>
    <w:p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Teaching and Learning Support </w:t>
      </w:r>
    </w:p>
    <w:p w:rsidR="005D11E9" w:rsidRPr="00F55C46" w:rsidRDefault="005D11E9" w:rsidP="006E6093">
      <w:pPr>
        <w:numPr>
          <w:ilvl w:val="0"/>
          <w:numId w:val="29"/>
        </w:numPr>
        <w:adjustRightInd w:val="0"/>
        <w:rPr>
          <w:rFonts w:ascii="Arial" w:hAnsi="Arial" w:cs="NGJDNJ+Arial"/>
          <w:sz w:val="20"/>
        </w:rPr>
      </w:pPr>
      <w:r w:rsidRPr="00F55C46">
        <w:rPr>
          <w:rFonts w:ascii="Arial" w:hAnsi="Arial" w:cs="NGJDNJ+Arial"/>
          <w:sz w:val="20"/>
        </w:rPr>
        <w:t>Responsibility for managing all taught programmes, including oversight of day-to-day operational processes (e.g. timetabling, assessment, examination systems), and programme accreditation processes.</w:t>
      </w:r>
      <w:r>
        <w:rPr>
          <w:rFonts w:ascii="Arial" w:hAnsi="Arial" w:cs="NGJDNJ+Arial"/>
          <w:sz w:val="20"/>
        </w:rPr>
        <w:t xml:space="preserve"> </w:t>
      </w:r>
      <w:r w:rsidR="007C020F">
        <w:rPr>
          <w:rFonts w:ascii="Arial" w:hAnsi="Arial" w:cs="NGJDNJ+Arial"/>
          <w:sz w:val="20"/>
        </w:rPr>
        <w:fldChar w:fldCharType="begin">
          <w:ffData>
            <w:name w:val=""/>
            <w:enabled/>
            <w:calcOnExit w:val="0"/>
            <w:textInput>
              <w:default w:val="tailor and add in specifics for role"/>
            </w:textInput>
          </w:ffData>
        </w:fldChar>
      </w:r>
      <w:r w:rsidR="007C020F">
        <w:rPr>
          <w:rFonts w:ascii="Arial" w:hAnsi="Arial" w:cs="NGJDNJ+Arial"/>
          <w:sz w:val="20"/>
        </w:rPr>
        <w:instrText xml:space="preserve"> FORMTEXT </w:instrText>
      </w:r>
      <w:r w:rsidR="007C020F">
        <w:rPr>
          <w:rFonts w:ascii="Arial" w:hAnsi="Arial" w:cs="NGJDNJ+Arial"/>
          <w:sz w:val="20"/>
        </w:rPr>
      </w:r>
      <w:r w:rsidR="007C020F">
        <w:rPr>
          <w:rFonts w:ascii="Arial" w:hAnsi="Arial" w:cs="NGJDNJ+Arial"/>
          <w:sz w:val="20"/>
        </w:rPr>
        <w:fldChar w:fldCharType="separate"/>
      </w:r>
      <w:r w:rsidR="007C020F">
        <w:rPr>
          <w:rFonts w:ascii="Arial" w:hAnsi="Arial" w:cs="NGJDNJ+Arial"/>
          <w:noProof/>
          <w:sz w:val="20"/>
        </w:rPr>
        <w:t>tailor and add in specifics for role</w:t>
      </w:r>
      <w:r w:rsidR="007C020F">
        <w:rPr>
          <w:rFonts w:ascii="Arial" w:hAnsi="Arial" w:cs="NGJDNJ+Arial"/>
          <w:sz w:val="20"/>
        </w:rPr>
        <w:fldChar w:fldCharType="end"/>
      </w:r>
    </w:p>
    <w:p w:rsidR="005D11E9" w:rsidRPr="00F55C46" w:rsidRDefault="005D11E9" w:rsidP="006E6093">
      <w:pPr>
        <w:numPr>
          <w:ilvl w:val="0"/>
          <w:numId w:val="29"/>
        </w:numPr>
        <w:adjustRightInd w:val="0"/>
        <w:rPr>
          <w:rFonts w:ascii="Arial" w:hAnsi="Arial" w:cs="NGJDNJ+Arial"/>
          <w:sz w:val="20"/>
        </w:rPr>
      </w:pPr>
      <w:r>
        <w:rPr>
          <w:rFonts w:ascii="Arial" w:hAnsi="Arial" w:cs="NGJDNJ+Arial"/>
          <w:sz w:val="20"/>
        </w:rPr>
        <w:t>Work with (</w:t>
      </w:r>
      <w:r w:rsidR="007C020F">
        <w:rPr>
          <w:rFonts w:ascii="Arial" w:hAnsi="Arial" w:cs="NGJDNJ+Arial"/>
          <w:sz w:val="20"/>
        </w:rPr>
        <w:fldChar w:fldCharType="begin">
          <w:ffData>
            <w:name w:val=""/>
            <w:enabled/>
            <w:calcOnExit w:val="0"/>
            <w:textInput>
              <w:default w:val="specify who"/>
            </w:textInput>
          </w:ffData>
        </w:fldChar>
      </w:r>
      <w:r w:rsidR="007C020F">
        <w:rPr>
          <w:rFonts w:ascii="Arial" w:hAnsi="Arial" w:cs="NGJDNJ+Arial"/>
          <w:sz w:val="20"/>
        </w:rPr>
        <w:instrText xml:space="preserve"> FORMTEXT </w:instrText>
      </w:r>
      <w:r w:rsidR="007C020F">
        <w:rPr>
          <w:rFonts w:ascii="Arial" w:hAnsi="Arial" w:cs="NGJDNJ+Arial"/>
          <w:sz w:val="20"/>
        </w:rPr>
      </w:r>
      <w:r w:rsidR="007C020F">
        <w:rPr>
          <w:rFonts w:ascii="Arial" w:hAnsi="Arial" w:cs="NGJDNJ+Arial"/>
          <w:sz w:val="20"/>
        </w:rPr>
        <w:fldChar w:fldCharType="separate"/>
      </w:r>
      <w:r w:rsidR="007C020F">
        <w:rPr>
          <w:rFonts w:ascii="Arial" w:hAnsi="Arial" w:cs="NGJDNJ+Arial"/>
          <w:noProof/>
          <w:sz w:val="20"/>
        </w:rPr>
        <w:t>specify who</w:t>
      </w:r>
      <w:r w:rsidR="007C020F">
        <w:rPr>
          <w:rFonts w:ascii="Arial" w:hAnsi="Arial" w:cs="NGJDNJ+Arial"/>
          <w:sz w:val="20"/>
        </w:rPr>
        <w:fldChar w:fldCharType="end"/>
      </w:r>
      <w:r>
        <w:rPr>
          <w:rFonts w:ascii="Arial" w:hAnsi="Arial" w:cs="NGJDNJ+Arial"/>
          <w:sz w:val="20"/>
        </w:rPr>
        <w:t xml:space="preserve"> to ensure</w:t>
      </w:r>
      <w:r w:rsidRPr="00F55C46">
        <w:rPr>
          <w:rFonts w:ascii="Arial" w:hAnsi="Arial" w:cs="NGJDNJ+Arial"/>
          <w:sz w:val="20"/>
        </w:rPr>
        <w:t xml:space="preserve"> enhancement and quality insurance of the curriculum across the </w:t>
      </w:r>
      <w:r>
        <w:rPr>
          <w:rFonts w:ascii="Arial" w:hAnsi="Arial" w:cs="NGJDNJ+Arial"/>
          <w:sz w:val="20"/>
        </w:rPr>
        <w:t>College</w:t>
      </w:r>
      <w:r w:rsidRPr="00F55C46">
        <w:rPr>
          <w:rFonts w:ascii="Arial" w:hAnsi="Arial" w:cs="NGJDNJ+Arial"/>
          <w:sz w:val="20"/>
        </w:rPr>
        <w:t xml:space="preserve"> and regularly review programme content and materials, updating when required. </w:t>
      </w:r>
    </w:p>
    <w:p w:rsidR="005D11E9" w:rsidRPr="00F55C46" w:rsidRDefault="005D11E9" w:rsidP="006E6093">
      <w:pPr>
        <w:numPr>
          <w:ilvl w:val="0"/>
          <w:numId w:val="29"/>
        </w:numPr>
        <w:adjustRightInd w:val="0"/>
        <w:rPr>
          <w:rFonts w:ascii="Arial" w:hAnsi="Arial" w:cs="NGJDNJ+Arial"/>
          <w:sz w:val="20"/>
        </w:rPr>
      </w:pPr>
      <w:r w:rsidRPr="00F55C46">
        <w:rPr>
          <w:rFonts w:ascii="Arial" w:hAnsi="Arial" w:cs="NGJDNJ+Arial"/>
          <w:sz w:val="20"/>
        </w:rPr>
        <w:t xml:space="preserve">Support the </w:t>
      </w:r>
      <w:r>
        <w:rPr>
          <w:rFonts w:ascii="Arial" w:hAnsi="Arial" w:cs="NGJDNJ+Arial"/>
          <w:sz w:val="20"/>
        </w:rPr>
        <w:t>College</w:t>
      </w:r>
      <w:r w:rsidRPr="00F55C46">
        <w:rPr>
          <w:rFonts w:ascii="Arial" w:hAnsi="Arial" w:cs="NGJDNJ+Arial"/>
          <w:sz w:val="20"/>
        </w:rPr>
        <w:t xml:space="preserve">’s </w:t>
      </w:r>
      <w:r w:rsidR="007C020F">
        <w:rPr>
          <w:rFonts w:ascii="Arial" w:hAnsi="Arial" w:cs="NGJDNJ+Arial"/>
          <w:sz w:val="20"/>
        </w:rPr>
        <w:t xml:space="preserve">Associate Deans of </w:t>
      </w:r>
      <w:r w:rsidRPr="00F55C46">
        <w:rPr>
          <w:rFonts w:ascii="Arial" w:hAnsi="Arial" w:cs="NGJDNJ+Arial"/>
          <w:sz w:val="20"/>
        </w:rPr>
        <w:t xml:space="preserve">Education in </w:t>
      </w:r>
      <w:r w:rsidR="007C020F">
        <w:rPr>
          <w:rFonts w:ascii="Arial" w:hAnsi="Arial" w:cs="NGJDNJ+Arial"/>
          <w:sz w:val="20"/>
        </w:rPr>
        <w:t xml:space="preserve">the </w:t>
      </w:r>
      <w:r w:rsidRPr="00F55C46">
        <w:rPr>
          <w:rFonts w:ascii="Arial" w:hAnsi="Arial" w:cs="NGJDNJ+Arial"/>
          <w:sz w:val="20"/>
        </w:rPr>
        <w:t xml:space="preserve">development and implementation of the </w:t>
      </w:r>
      <w:r>
        <w:rPr>
          <w:rFonts w:ascii="Arial" w:hAnsi="Arial" w:cs="NGJDNJ+Arial"/>
          <w:sz w:val="20"/>
        </w:rPr>
        <w:t>College</w:t>
      </w:r>
      <w:r w:rsidRPr="00F55C46">
        <w:rPr>
          <w:rFonts w:ascii="Arial" w:hAnsi="Arial" w:cs="NGJDNJ+Arial"/>
          <w:sz w:val="20"/>
        </w:rPr>
        <w:t xml:space="preserve">’s Education Strategies and contribute to the development of academic policies across the </w:t>
      </w:r>
      <w:r>
        <w:rPr>
          <w:rFonts w:ascii="Arial" w:hAnsi="Arial" w:cs="NGJDNJ+Arial"/>
          <w:sz w:val="20"/>
        </w:rPr>
        <w:t>College</w:t>
      </w:r>
      <w:r w:rsidRPr="00F55C46">
        <w:rPr>
          <w:rFonts w:ascii="Arial" w:hAnsi="Arial" w:cs="NGJDNJ+Arial"/>
          <w:sz w:val="20"/>
        </w:rPr>
        <w:t xml:space="preserve"> in line with University aims and relevant performance indicators.</w:t>
      </w:r>
    </w:p>
    <w:p w:rsidR="005D11E9" w:rsidRPr="00F55C46" w:rsidRDefault="005D11E9" w:rsidP="006E6093">
      <w:pPr>
        <w:numPr>
          <w:ilvl w:val="0"/>
          <w:numId w:val="29"/>
        </w:numPr>
        <w:adjustRightInd w:val="0"/>
        <w:rPr>
          <w:rFonts w:ascii="Arial" w:hAnsi="Arial" w:cs="NGJDNJ+Arial"/>
          <w:sz w:val="20"/>
        </w:rPr>
      </w:pPr>
      <w:r w:rsidRPr="00F55C46">
        <w:rPr>
          <w:rFonts w:ascii="Arial" w:hAnsi="Arial" w:cs="NGJDNJ+Arial"/>
          <w:sz w:val="20"/>
        </w:rPr>
        <w:t>Teach a range of material in</w:t>
      </w:r>
      <w:r w:rsidR="007C020F">
        <w:rPr>
          <w:rFonts w:ascii="Arial" w:hAnsi="Arial" w:cs="NGJDNJ+Arial"/>
          <w:sz w:val="20"/>
        </w:rPr>
        <w:t xml:space="preserve"> </w:t>
      </w:r>
      <w:r w:rsidR="007C020F">
        <w:rPr>
          <w:rFonts w:ascii="Arial" w:hAnsi="Arial" w:cs="NGJDNJ+Arial"/>
          <w:sz w:val="20"/>
        </w:rPr>
        <w:fldChar w:fldCharType="begin">
          <w:ffData>
            <w:name w:val=""/>
            <w:enabled/>
            <w:calcOnExit w:val="0"/>
            <w:textInput>
              <w:default w:val="tailor and add in specifics for role"/>
            </w:textInput>
          </w:ffData>
        </w:fldChar>
      </w:r>
      <w:r w:rsidR="007C020F">
        <w:rPr>
          <w:rFonts w:ascii="Arial" w:hAnsi="Arial" w:cs="NGJDNJ+Arial"/>
          <w:sz w:val="20"/>
        </w:rPr>
        <w:instrText xml:space="preserve"> FORMTEXT </w:instrText>
      </w:r>
      <w:r w:rsidR="007C020F">
        <w:rPr>
          <w:rFonts w:ascii="Arial" w:hAnsi="Arial" w:cs="NGJDNJ+Arial"/>
          <w:sz w:val="20"/>
        </w:rPr>
      </w:r>
      <w:r w:rsidR="007C020F">
        <w:rPr>
          <w:rFonts w:ascii="Arial" w:hAnsi="Arial" w:cs="NGJDNJ+Arial"/>
          <w:sz w:val="20"/>
        </w:rPr>
        <w:fldChar w:fldCharType="separate"/>
      </w:r>
      <w:r w:rsidR="007C020F">
        <w:rPr>
          <w:rFonts w:ascii="Arial" w:hAnsi="Arial" w:cs="NGJDNJ+Arial"/>
          <w:noProof/>
          <w:sz w:val="20"/>
        </w:rPr>
        <w:t>tailor and add in specifics for role</w:t>
      </w:r>
      <w:r w:rsidR="007C020F">
        <w:rPr>
          <w:rFonts w:ascii="Arial" w:hAnsi="Arial" w:cs="NGJDNJ+Arial"/>
          <w:sz w:val="20"/>
        </w:rPr>
        <w:fldChar w:fldCharType="end"/>
      </w:r>
      <w:r w:rsidRPr="00F55C46">
        <w:rPr>
          <w:rFonts w:ascii="Arial" w:hAnsi="Arial" w:cs="NGJDNJ+Arial"/>
          <w:sz w:val="20"/>
        </w:rPr>
        <w:t>.</w:t>
      </w:r>
    </w:p>
    <w:p w:rsidR="005D11E9" w:rsidRPr="00F55C46" w:rsidRDefault="005D11E9" w:rsidP="006E6093">
      <w:pPr>
        <w:numPr>
          <w:ilvl w:val="0"/>
          <w:numId w:val="29"/>
        </w:numPr>
        <w:adjustRightInd w:val="0"/>
        <w:rPr>
          <w:rFonts w:ascii="Arial" w:hAnsi="Arial" w:cs="NGJDNJ+Arial"/>
          <w:sz w:val="20"/>
        </w:rPr>
      </w:pPr>
      <w:r w:rsidRPr="00F55C46">
        <w:rPr>
          <w:rFonts w:ascii="Arial" w:hAnsi="Arial" w:cs="NGJDNJ+Arial"/>
          <w:sz w:val="20"/>
        </w:rPr>
        <w:t>Develop, promote and implement innovative teaching practices (</w:t>
      </w:r>
      <w:r w:rsidR="00B511AC">
        <w:rPr>
          <w:rFonts w:ascii="Arial" w:hAnsi="Arial" w:cs="NGJDNJ+Arial"/>
          <w:sz w:val="20"/>
        </w:rPr>
        <w:t>with support from our Teaching Quality Assurance and Enhancement department)</w:t>
      </w:r>
      <w:r w:rsidRPr="00F55C46">
        <w:rPr>
          <w:rFonts w:ascii="Arial" w:hAnsi="Arial" w:cs="NGJDNJ+Arial"/>
          <w:sz w:val="20"/>
        </w:rPr>
        <w:t>, including technology enhanced learning</w:t>
      </w:r>
      <w:r w:rsidR="007C020F">
        <w:rPr>
          <w:rFonts w:ascii="Arial" w:hAnsi="Arial" w:cs="NGJDNJ+Arial"/>
          <w:sz w:val="20"/>
        </w:rPr>
        <w:t xml:space="preserve"> in particular </w:t>
      </w:r>
      <w:r w:rsidR="007C020F">
        <w:rPr>
          <w:rFonts w:ascii="Arial" w:hAnsi="Arial" w:cs="NGJDNJ+Arial"/>
          <w:sz w:val="20"/>
        </w:rPr>
        <w:fldChar w:fldCharType="begin">
          <w:ffData>
            <w:name w:val=""/>
            <w:enabled/>
            <w:calcOnExit w:val="0"/>
            <w:textInput>
              <w:default w:val="tailor and add in specifics for role"/>
            </w:textInput>
          </w:ffData>
        </w:fldChar>
      </w:r>
      <w:r w:rsidR="007C020F">
        <w:rPr>
          <w:rFonts w:ascii="Arial" w:hAnsi="Arial" w:cs="NGJDNJ+Arial"/>
          <w:sz w:val="20"/>
        </w:rPr>
        <w:instrText xml:space="preserve"> FORMTEXT </w:instrText>
      </w:r>
      <w:r w:rsidR="007C020F">
        <w:rPr>
          <w:rFonts w:ascii="Arial" w:hAnsi="Arial" w:cs="NGJDNJ+Arial"/>
          <w:sz w:val="20"/>
        </w:rPr>
      </w:r>
      <w:r w:rsidR="007C020F">
        <w:rPr>
          <w:rFonts w:ascii="Arial" w:hAnsi="Arial" w:cs="NGJDNJ+Arial"/>
          <w:sz w:val="20"/>
        </w:rPr>
        <w:fldChar w:fldCharType="separate"/>
      </w:r>
      <w:r w:rsidR="007C020F">
        <w:rPr>
          <w:rFonts w:ascii="Arial" w:hAnsi="Arial" w:cs="NGJDNJ+Arial"/>
          <w:noProof/>
          <w:sz w:val="20"/>
        </w:rPr>
        <w:t>tailor and add in specifics for role</w:t>
      </w:r>
      <w:r w:rsidR="007C020F">
        <w:rPr>
          <w:rFonts w:ascii="Arial" w:hAnsi="Arial" w:cs="NGJDNJ+Arial"/>
          <w:sz w:val="20"/>
        </w:rPr>
        <w:fldChar w:fldCharType="end"/>
      </w:r>
      <w:r w:rsidRPr="00F55C46">
        <w:rPr>
          <w:rFonts w:ascii="Arial" w:hAnsi="Arial" w:cs="NGJDNJ+Arial"/>
          <w:sz w:val="20"/>
        </w:rPr>
        <w:t>.</w:t>
      </w:r>
    </w:p>
    <w:p w:rsidR="005D11E9" w:rsidRPr="00F55C46" w:rsidRDefault="005D11E9" w:rsidP="006E6093">
      <w:pPr>
        <w:numPr>
          <w:ilvl w:val="0"/>
          <w:numId w:val="29"/>
        </w:numPr>
        <w:adjustRightInd w:val="0"/>
        <w:rPr>
          <w:rFonts w:ascii="Arial" w:hAnsi="Arial" w:cs="NGJDNJ+Arial"/>
          <w:sz w:val="20"/>
        </w:rPr>
      </w:pPr>
      <w:r w:rsidRPr="00F55C46">
        <w:rPr>
          <w:rFonts w:ascii="Arial" w:hAnsi="Arial" w:cs="NGJDNJ+Arial"/>
          <w:sz w:val="20"/>
        </w:rPr>
        <w:t>Oversee the monitoring of student progress and provide advice and guidance to personal tutors and students as appropriate, including oversight of the needs of students with special requirements and processes pertaining to mitigating circumstances.</w:t>
      </w:r>
    </w:p>
    <w:p w:rsidR="005D11E9" w:rsidRPr="00F55C46" w:rsidRDefault="005D11E9" w:rsidP="006E6093">
      <w:pPr>
        <w:numPr>
          <w:ilvl w:val="0"/>
          <w:numId w:val="29"/>
        </w:numPr>
        <w:autoSpaceDE/>
        <w:autoSpaceDN/>
        <w:spacing w:before="100" w:beforeAutospacing="1" w:after="100" w:afterAutospacing="1"/>
        <w:rPr>
          <w:rFonts w:ascii="Arial" w:hAnsi="Arial" w:cs="NGJDNJ+Arial"/>
          <w:sz w:val="20"/>
        </w:rPr>
      </w:pPr>
      <w:r w:rsidRPr="00F55C46">
        <w:rPr>
          <w:rFonts w:ascii="Arial" w:hAnsi="Arial" w:cs="NGJDNJ+Arial"/>
          <w:sz w:val="20"/>
        </w:rPr>
        <w:t xml:space="preserve">Engage with the University Centre in working groups and committees as required. </w:t>
      </w:r>
    </w:p>
    <w:p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Managing people </w:t>
      </w:r>
    </w:p>
    <w:p w:rsidR="005D11E9" w:rsidRPr="00F55C46" w:rsidRDefault="005D11E9" w:rsidP="006E6093">
      <w:pPr>
        <w:numPr>
          <w:ilvl w:val="0"/>
          <w:numId w:val="33"/>
        </w:numPr>
        <w:adjustRightInd w:val="0"/>
        <w:rPr>
          <w:rFonts w:ascii="Arial" w:hAnsi="Arial" w:cs="NGJDNJ+Arial"/>
          <w:sz w:val="20"/>
        </w:rPr>
      </w:pPr>
      <w:r w:rsidRPr="00F55C46">
        <w:rPr>
          <w:rFonts w:ascii="Arial" w:hAnsi="Arial" w:cs="NGJDNJ+Arial"/>
          <w:sz w:val="20"/>
        </w:rPr>
        <w:t xml:space="preserve">Contribute to the development of teams and individuals through the appraisal system and providing advice on personal development. </w:t>
      </w:r>
    </w:p>
    <w:p w:rsidR="005D11E9" w:rsidRPr="00F55C46" w:rsidRDefault="005D11E9" w:rsidP="006E6093">
      <w:pPr>
        <w:numPr>
          <w:ilvl w:val="0"/>
          <w:numId w:val="33"/>
        </w:numPr>
        <w:adjustRightInd w:val="0"/>
        <w:rPr>
          <w:rFonts w:ascii="Arial" w:hAnsi="Arial" w:cs="NGJDNJ+Arial"/>
          <w:sz w:val="20"/>
        </w:rPr>
      </w:pPr>
      <w:r w:rsidRPr="00F55C46">
        <w:rPr>
          <w:rFonts w:ascii="Arial" w:hAnsi="Arial" w:cs="NGJDNJ+Arial"/>
          <w:sz w:val="20"/>
        </w:rPr>
        <w:t xml:space="preserve">Act as a personal mentor to peers and colleagues. </w:t>
      </w:r>
    </w:p>
    <w:p w:rsidR="005D11E9" w:rsidRPr="00F55C46" w:rsidRDefault="005D11E9" w:rsidP="006E6093">
      <w:pPr>
        <w:numPr>
          <w:ilvl w:val="0"/>
          <w:numId w:val="33"/>
        </w:numPr>
        <w:adjustRightInd w:val="0"/>
        <w:rPr>
          <w:rFonts w:ascii="Arial" w:hAnsi="Arial"/>
          <w:sz w:val="20"/>
        </w:rPr>
      </w:pPr>
      <w:r w:rsidRPr="00F55C46">
        <w:rPr>
          <w:rFonts w:ascii="Arial" w:hAnsi="Arial"/>
          <w:sz w:val="20"/>
        </w:rPr>
        <w:t xml:space="preserve">Resolve problems affecting the quality of programme delivery and student progress. </w:t>
      </w:r>
    </w:p>
    <w:p w:rsidR="005D11E9" w:rsidRPr="00F55C46" w:rsidRDefault="005D11E9" w:rsidP="006E6093">
      <w:pPr>
        <w:adjustRightInd w:val="0"/>
        <w:rPr>
          <w:rFonts w:ascii="Arial" w:hAnsi="Arial" w:cs="NGJDNJ+Arial"/>
          <w:sz w:val="20"/>
        </w:rPr>
      </w:pPr>
    </w:p>
    <w:p w:rsidR="005D11E9" w:rsidRDefault="005D11E9" w:rsidP="006E6093">
      <w:pPr>
        <w:adjustRightInd w:val="0"/>
        <w:rPr>
          <w:rFonts w:ascii="Arial" w:hAnsi="Arial" w:cs="NGJDNJ+Arial"/>
          <w:sz w:val="20"/>
          <w:u w:val="single"/>
        </w:rPr>
      </w:pPr>
    </w:p>
    <w:p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Scholarship </w:t>
      </w:r>
    </w:p>
    <w:p w:rsidR="005D11E9" w:rsidRPr="00F55C46" w:rsidRDefault="005D11E9" w:rsidP="006E6093">
      <w:pPr>
        <w:numPr>
          <w:ilvl w:val="0"/>
          <w:numId w:val="30"/>
        </w:numPr>
        <w:adjustRightInd w:val="0"/>
        <w:rPr>
          <w:rFonts w:ascii="Arial" w:hAnsi="Arial" w:cs="NGJDNJ+Arial"/>
          <w:sz w:val="20"/>
        </w:rPr>
      </w:pPr>
      <w:r w:rsidRPr="00F55C46">
        <w:rPr>
          <w:rFonts w:ascii="Arial" w:hAnsi="Arial" w:cs="NGJDNJ+Arial"/>
          <w:sz w:val="20"/>
        </w:rPr>
        <w:t>Conduct individual or collaborative scholarly projects.</w:t>
      </w:r>
    </w:p>
    <w:p w:rsidR="005D11E9" w:rsidRPr="00F55C46" w:rsidRDefault="005D11E9" w:rsidP="006E6093">
      <w:pPr>
        <w:numPr>
          <w:ilvl w:val="0"/>
          <w:numId w:val="30"/>
        </w:numPr>
        <w:adjustRightInd w:val="0"/>
        <w:rPr>
          <w:rFonts w:ascii="Arial" w:hAnsi="Arial" w:cs="NGJDNJ+Arial"/>
          <w:sz w:val="20"/>
        </w:rPr>
      </w:pPr>
      <w:r w:rsidRPr="00F55C46">
        <w:rPr>
          <w:rFonts w:ascii="Arial" w:hAnsi="Arial" w:cs="NGJDNJ+Arial"/>
          <w:sz w:val="20"/>
        </w:rPr>
        <w:t>Identify sources of funding and contribute to the process of securing funds for scholarly activities.</w:t>
      </w:r>
    </w:p>
    <w:p w:rsidR="005D11E9" w:rsidRPr="00F55C46" w:rsidRDefault="005D11E9" w:rsidP="006E6093">
      <w:pPr>
        <w:numPr>
          <w:ilvl w:val="0"/>
          <w:numId w:val="30"/>
        </w:numPr>
        <w:adjustRightInd w:val="0"/>
        <w:rPr>
          <w:rFonts w:ascii="Arial" w:hAnsi="Arial" w:cs="NGJDNJ+Arial"/>
          <w:sz w:val="20"/>
        </w:rPr>
      </w:pPr>
      <w:r w:rsidRPr="00F55C46">
        <w:rPr>
          <w:rFonts w:ascii="Arial" w:hAnsi="Arial" w:cs="NGJDNJ+Arial"/>
          <w:sz w:val="20"/>
        </w:rPr>
        <w:t xml:space="preserve">Be aware and informed of developments in higher education relevant to the development of teaching and learning strategies within the </w:t>
      </w:r>
      <w:r>
        <w:rPr>
          <w:rFonts w:ascii="Arial" w:hAnsi="Arial" w:cs="NGJDNJ+Arial"/>
          <w:sz w:val="20"/>
        </w:rPr>
        <w:t>College</w:t>
      </w:r>
      <w:r w:rsidRPr="00F55C46">
        <w:rPr>
          <w:rFonts w:ascii="Arial" w:hAnsi="Arial" w:cs="NGJDNJ+Arial"/>
          <w:sz w:val="20"/>
        </w:rPr>
        <w:t xml:space="preserve">. </w:t>
      </w:r>
    </w:p>
    <w:p w:rsidR="005D11E9" w:rsidRPr="00F55C46" w:rsidRDefault="005D11E9" w:rsidP="006E6093">
      <w:pPr>
        <w:adjustRightInd w:val="0"/>
        <w:rPr>
          <w:rFonts w:ascii="Arial" w:hAnsi="Arial" w:cs="NGJDNJ+Arial"/>
          <w:sz w:val="20"/>
        </w:rPr>
      </w:pPr>
    </w:p>
    <w:p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Communication </w:t>
      </w:r>
    </w:p>
    <w:p w:rsidR="005D11E9" w:rsidRPr="00F55C46" w:rsidRDefault="005D11E9" w:rsidP="006E6093">
      <w:pPr>
        <w:numPr>
          <w:ilvl w:val="0"/>
          <w:numId w:val="32"/>
        </w:numPr>
        <w:adjustRightInd w:val="0"/>
        <w:rPr>
          <w:rFonts w:ascii="Arial" w:hAnsi="Arial" w:cs="NGJDNJ+Arial"/>
          <w:sz w:val="20"/>
        </w:rPr>
      </w:pPr>
      <w:r w:rsidRPr="00F55C46">
        <w:rPr>
          <w:rFonts w:ascii="Arial" w:hAnsi="Arial" w:cs="NGJDNJ+Arial"/>
          <w:sz w:val="20"/>
        </w:rPr>
        <w:t xml:space="preserve">Disseminate conceptual and complex ideas to a wide variety of audiences using appropriate media and methods to promote understanding. </w:t>
      </w:r>
    </w:p>
    <w:p w:rsidR="005D11E9" w:rsidRPr="00F55C46" w:rsidRDefault="005D11E9" w:rsidP="006E6093">
      <w:pPr>
        <w:adjustRightInd w:val="0"/>
        <w:rPr>
          <w:rFonts w:ascii="Arial" w:hAnsi="Arial" w:cs="NGJDNJ+Arial"/>
          <w:sz w:val="20"/>
        </w:rPr>
      </w:pPr>
    </w:p>
    <w:p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Liaison and Networking </w:t>
      </w:r>
    </w:p>
    <w:p w:rsidR="005D11E9" w:rsidRPr="00F55C46" w:rsidRDefault="005D11E9" w:rsidP="006E6093">
      <w:pPr>
        <w:numPr>
          <w:ilvl w:val="0"/>
          <w:numId w:val="31"/>
        </w:numPr>
        <w:adjustRightInd w:val="0"/>
        <w:rPr>
          <w:rFonts w:ascii="Arial" w:hAnsi="Arial" w:cs="NGJDNJ+Arial"/>
          <w:sz w:val="20"/>
        </w:rPr>
      </w:pPr>
      <w:r w:rsidRPr="00F55C46">
        <w:rPr>
          <w:rFonts w:ascii="Arial" w:hAnsi="Arial" w:cs="NGJDNJ+Arial"/>
          <w:sz w:val="20"/>
        </w:rPr>
        <w:t xml:space="preserve">Lead and develop internal networks for example by chairing and participating in </w:t>
      </w:r>
      <w:r>
        <w:rPr>
          <w:rFonts w:ascii="Arial" w:hAnsi="Arial" w:cs="NGJDNJ+Arial"/>
          <w:sz w:val="20"/>
        </w:rPr>
        <w:t>College</w:t>
      </w:r>
      <w:r w:rsidRPr="00F55C46">
        <w:rPr>
          <w:rFonts w:ascii="Arial" w:hAnsi="Arial" w:cs="NGJDNJ+Arial"/>
          <w:sz w:val="20"/>
        </w:rPr>
        <w:t xml:space="preserve"> or University committees or working groups.</w:t>
      </w:r>
    </w:p>
    <w:p w:rsidR="005D11E9" w:rsidRPr="00F55C46" w:rsidRDefault="005D11E9" w:rsidP="006E6093">
      <w:pPr>
        <w:numPr>
          <w:ilvl w:val="0"/>
          <w:numId w:val="31"/>
        </w:numPr>
        <w:adjustRightInd w:val="0"/>
        <w:rPr>
          <w:rFonts w:ascii="Arial" w:hAnsi="Arial" w:cs="NGJDNJ+Arial"/>
          <w:sz w:val="20"/>
        </w:rPr>
      </w:pPr>
      <w:r w:rsidRPr="00F55C46">
        <w:rPr>
          <w:rFonts w:ascii="Arial" w:hAnsi="Arial" w:cs="NGJDNJ+Arial"/>
          <w:sz w:val="20"/>
        </w:rPr>
        <w:t>Act as an external examiner to other Institutions and provide professional advice as appropriate.</w:t>
      </w:r>
    </w:p>
    <w:p w:rsidR="005D11E9" w:rsidRPr="00F55C46" w:rsidRDefault="005D11E9" w:rsidP="006E6093">
      <w:pPr>
        <w:numPr>
          <w:ilvl w:val="0"/>
          <w:numId w:val="31"/>
        </w:numPr>
        <w:adjustRightInd w:val="0"/>
        <w:rPr>
          <w:rFonts w:ascii="Arial" w:hAnsi="Arial" w:cs="NGJDNJ+Arial"/>
          <w:sz w:val="20"/>
        </w:rPr>
      </w:pPr>
      <w:r w:rsidRPr="00F55C46">
        <w:rPr>
          <w:rFonts w:ascii="Arial" w:hAnsi="Arial" w:cs="NGJDNJ+Arial"/>
          <w:sz w:val="20"/>
        </w:rPr>
        <w:t>Lead and develop external networks for example with external examiners and</w:t>
      </w:r>
      <w:r>
        <w:rPr>
          <w:rFonts w:ascii="Arial" w:hAnsi="Arial" w:cs="NGJDNJ+Arial"/>
          <w:sz w:val="20"/>
        </w:rPr>
        <w:t xml:space="preserve"> </w:t>
      </w:r>
      <w:r w:rsidRPr="00F55C46">
        <w:rPr>
          <w:rFonts w:ascii="Arial" w:hAnsi="Arial" w:cs="NGJDNJ+Arial"/>
          <w:sz w:val="20"/>
        </w:rPr>
        <w:t xml:space="preserve">assessors. </w:t>
      </w:r>
    </w:p>
    <w:p w:rsidR="005D11E9" w:rsidRPr="00F55C46" w:rsidRDefault="005D11E9" w:rsidP="006E6093">
      <w:pPr>
        <w:numPr>
          <w:ilvl w:val="0"/>
          <w:numId w:val="31"/>
        </w:numPr>
        <w:adjustRightInd w:val="0"/>
        <w:rPr>
          <w:rFonts w:ascii="Arial" w:hAnsi="Arial" w:cs="NGJDNJ+Arial"/>
          <w:sz w:val="20"/>
        </w:rPr>
      </w:pPr>
      <w:r w:rsidRPr="00F55C46">
        <w:rPr>
          <w:rFonts w:ascii="Arial" w:hAnsi="Arial" w:cs="NGJDNJ+Arial"/>
          <w:sz w:val="20"/>
        </w:rPr>
        <w:t xml:space="preserve">Develop links with external contacts such as other educational bodies, employers, and professional bodies to foster collaboration. </w:t>
      </w:r>
    </w:p>
    <w:p w:rsidR="005D11E9" w:rsidRPr="00F55C46" w:rsidRDefault="005D11E9" w:rsidP="006E6093">
      <w:pPr>
        <w:adjustRightInd w:val="0"/>
        <w:rPr>
          <w:rFonts w:ascii="Arial" w:hAnsi="Arial" w:cs="NGJDNJ+Arial"/>
          <w:sz w:val="20"/>
        </w:rPr>
      </w:pPr>
    </w:p>
    <w:p w:rsidR="005D11E9" w:rsidRPr="00F55C46" w:rsidRDefault="005D11E9" w:rsidP="006E6093">
      <w:pPr>
        <w:adjustRightInd w:val="0"/>
        <w:rPr>
          <w:rFonts w:ascii="Arial" w:hAnsi="Arial"/>
          <w:sz w:val="20"/>
          <w:u w:val="single"/>
        </w:rPr>
      </w:pPr>
      <w:r w:rsidRPr="00F55C46">
        <w:rPr>
          <w:rFonts w:ascii="Arial" w:hAnsi="Arial"/>
          <w:sz w:val="20"/>
          <w:u w:val="single"/>
        </w:rPr>
        <w:t xml:space="preserve">Teamwork </w:t>
      </w:r>
    </w:p>
    <w:p w:rsidR="005D11E9" w:rsidRPr="00F55C46" w:rsidRDefault="005D11E9" w:rsidP="006E6093">
      <w:pPr>
        <w:numPr>
          <w:ilvl w:val="0"/>
          <w:numId w:val="34"/>
        </w:numPr>
        <w:adjustRightInd w:val="0"/>
        <w:rPr>
          <w:rFonts w:ascii="Arial" w:hAnsi="Arial" w:cs="NGJDNJ+Arial"/>
          <w:sz w:val="20"/>
        </w:rPr>
      </w:pPr>
      <w:r w:rsidRPr="00F55C46">
        <w:rPr>
          <w:rFonts w:ascii="Arial" w:hAnsi="Arial" w:cs="NGJDNJ+Arial"/>
          <w:sz w:val="20"/>
        </w:rPr>
        <w:t xml:space="preserve">Lead teams within areas of responsibility. </w:t>
      </w:r>
    </w:p>
    <w:p w:rsidR="005D11E9" w:rsidRPr="00F55C46" w:rsidRDefault="005D11E9" w:rsidP="006E6093">
      <w:pPr>
        <w:numPr>
          <w:ilvl w:val="0"/>
          <w:numId w:val="34"/>
        </w:numPr>
        <w:adjustRightInd w:val="0"/>
        <w:rPr>
          <w:rFonts w:ascii="Arial" w:hAnsi="Arial" w:cs="NGJDNJ+Arial"/>
          <w:sz w:val="20"/>
        </w:rPr>
      </w:pPr>
      <w:r w:rsidRPr="00F55C46">
        <w:rPr>
          <w:rFonts w:ascii="Arial" w:hAnsi="Arial" w:cs="NGJDNJ+Arial"/>
          <w:sz w:val="20"/>
        </w:rPr>
        <w:t xml:space="preserve">Ensure that teams within the </w:t>
      </w:r>
      <w:r>
        <w:rPr>
          <w:rFonts w:ascii="Arial" w:hAnsi="Arial" w:cs="NGJDNJ+Arial"/>
          <w:sz w:val="20"/>
        </w:rPr>
        <w:t>College</w:t>
      </w:r>
      <w:r w:rsidRPr="00F55C46">
        <w:rPr>
          <w:rFonts w:ascii="Arial" w:hAnsi="Arial" w:cs="NGJDNJ+Arial"/>
          <w:sz w:val="20"/>
        </w:rPr>
        <w:t xml:space="preserve"> work together. </w:t>
      </w:r>
    </w:p>
    <w:p w:rsidR="005D11E9" w:rsidRPr="00F55C46" w:rsidRDefault="005D11E9" w:rsidP="006E6093">
      <w:pPr>
        <w:numPr>
          <w:ilvl w:val="0"/>
          <w:numId w:val="34"/>
        </w:numPr>
        <w:adjustRightInd w:val="0"/>
        <w:rPr>
          <w:rFonts w:ascii="Arial" w:hAnsi="Arial" w:cs="NGJDNJ+Arial"/>
          <w:sz w:val="20"/>
        </w:rPr>
      </w:pPr>
      <w:r w:rsidRPr="00F55C46">
        <w:rPr>
          <w:rFonts w:ascii="Arial" w:hAnsi="Arial" w:cs="NGJDNJ+Arial"/>
          <w:sz w:val="20"/>
        </w:rPr>
        <w:t xml:space="preserve">Act to resolve conflicts within and between teams. </w:t>
      </w:r>
    </w:p>
    <w:p w:rsidR="005D11E9" w:rsidRPr="00F55C46" w:rsidRDefault="005D11E9" w:rsidP="006E6093">
      <w:pPr>
        <w:adjustRightInd w:val="0"/>
        <w:rPr>
          <w:rFonts w:ascii="Arial" w:hAnsi="Arial" w:cs="NGJDNJ+Arial"/>
          <w:sz w:val="20"/>
        </w:rPr>
      </w:pPr>
    </w:p>
    <w:p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Pastoral care </w:t>
      </w:r>
    </w:p>
    <w:p w:rsidR="005D11E9" w:rsidRPr="00F55C46" w:rsidRDefault="005D11E9" w:rsidP="006E6093">
      <w:pPr>
        <w:numPr>
          <w:ilvl w:val="0"/>
          <w:numId w:val="35"/>
        </w:numPr>
        <w:adjustRightInd w:val="0"/>
        <w:rPr>
          <w:rFonts w:ascii="Arial" w:hAnsi="Arial" w:cs="NGJDNJ+Arial"/>
          <w:sz w:val="20"/>
        </w:rPr>
      </w:pPr>
      <w:r w:rsidRPr="00F55C46">
        <w:rPr>
          <w:rFonts w:ascii="Arial" w:hAnsi="Arial" w:cs="NGJDNJ+Arial"/>
          <w:sz w:val="20"/>
        </w:rPr>
        <w:t>Deal with referred issues relating to pastoral care of students, referring them to sources of further help if required.</w:t>
      </w:r>
    </w:p>
    <w:p w:rsidR="005D11E9" w:rsidRPr="00F55C46" w:rsidRDefault="005D11E9" w:rsidP="006E6093">
      <w:pPr>
        <w:numPr>
          <w:ilvl w:val="0"/>
          <w:numId w:val="35"/>
        </w:numPr>
        <w:adjustRightInd w:val="0"/>
        <w:rPr>
          <w:rFonts w:ascii="Arial" w:hAnsi="Arial" w:cs="NGJDNJ+Arial"/>
          <w:sz w:val="20"/>
        </w:rPr>
      </w:pPr>
      <w:r w:rsidRPr="00F55C46">
        <w:rPr>
          <w:rFonts w:ascii="Arial" w:hAnsi="Arial" w:cs="NGJDNJ+Arial"/>
          <w:sz w:val="20"/>
        </w:rPr>
        <w:t xml:space="preserve">Provide first line support for colleagues, referring them to sources of further help if required. </w:t>
      </w:r>
    </w:p>
    <w:p w:rsidR="005D11E9" w:rsidRPr="00F55C46" w:rsidRDefault="005D11E9" w:rsidP="006E6093">
      <w:pPr>
        <w:adjustRightInd w:val="0"/>
        <w:rPr>
          <w:rFonts w:ascii="Arial" w:hAnsi="Arial" w:cs="NGJDNJ+Arial"/>
          <w:sz w:val="20"/>
        </w:rPr>
      </w:pPr>
    </w:p>
    <w:p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Initiative, problem solving and decision-making </w:t>
      </w:r>
    </w:p>
    <w:p w:rsidR="005D11E9" w:rsidRPr="00F55C46" w:rsidRDefault="005D11E9" w:rsidP="006E6093">
      <w:pPr>
        <w:numPr>
          <w:ilvl w:val="0"/>
          <w:numId w:val="36"/>
        </w:numPr>
        <w:adjustRightInd w:val="0"/>
        <w:rPr>
          <w:rFonts w:ascii="Arial" w:hAnsi="Arial" w:cs="NGJDNJ+Arial"/>
          <w:sz w:val="20"/>
        </w:rPr>
      </w:pPr>
      <w:r w:rsidRPr="00F55C46">
        <w:rPr>
          <w:rFonts w:ascii="Arial" w:hAnsi="Arial" w:cs="NGJDNJ+Arial"/>
          <w:sz w:val="20"/>
        </w:rPr>
        <w:t xml:space="preserve">Resolve problems affecting the delivery of programmes and modules in accordance with regulations. </w:t>
      </w:r>
    </w:p>
    <w:p w:rsidR="005D11E9" w:rsidRPr="00F55C46" w:rsidRDefault="005D11E9" w:rsidP="006E6093">
      <w:pPr>
        <w:numPr>
          <w:ilvl w:val="0"/>
          <w:numId w:val="36"/>
        </w:numPr>
        <w:adjustRightInd w:val="0"/>
        <w:rPr>
          <w:rFonts w:ascii="Arial" w:hAnsi="Arial" w:cs="NGJDNJ+Arial"/>
          <w:sz w:val="20"/>
        </w:rPr>
      </w:pPr>
      <w:r w:rsidRPr="00F55C46">
        <w:rPr>
          <w:rFonts w:ascii="Arial" w:hAnsi="Arial" w:cs="NGJDNJ+Arial"/>
          <w:sz w:val="20"/>
        </w:rPr>
        <w:t xml:space="preserve">Make decisions regarding the operational aspects of educational programmes. </w:t>
      </w:r>
    </w:p>
    <w:p w:rsidR="005D11E9" w:rsidRPr="00F55C46" w:rsidRDefault="005D11E9" w:rsidP="006E6093">
      <w:pPr>
        <w:numPr>
          <w:ilvl w:val="0"/>
          <w:numId w:val="36"/>
        </w:numPr>
        <w:adjustRightInd w:val="0"/>
        <w:rPr>
          <w:rFonts w:ascii="Arial" w:hAnsi="Arial" w:cs="NGJDNJ+Arial"/>
          <w:sz w:val="20"/>
        </w:rPr>
      </w:pPr>
      <w:r w:rsidRPr="00F55C46">
        <w:rPr>
          <w:rFonts w:ascii="Arial" w:hAnsi="Arial" w:cs="NGJDNJ+Arial"/>
          <w:sz w:val="20"/>
        </w:rPr>
        <w:t xml:space="preserve">Monitor student progress and retention. </w:t>
      </w:r>
    </w:p>
    <w:p w:rsidR="005D11E9" w:rsidRPr="00F55C46" w:rsidRDefault="005D11E9" w:rsidP="006E6093">
      <w:pPr>
        <w:numPr>
          <w:ilvl w:val="0"/>
          <w:numId w:val="36"/>
        </w:numPr>
        <w:adjustRightInd w:val="0"/>
        <w:rPr>
          <w:rFonts w:ascii="Arial" w:hAnsi="Arial" w:cs="NGJDNJ+Arial"/>
          <w:sz w:val="20"/>
        </w:rPr>
      </w:pPr>
      <w:r w:rsidRPr="00F55C46">
        <w:rPr>
          <w:rFonts w:ascii="Arial" w:hAnsi="Arial" w:cs="NGJDNJ+Arial"/>
          <w:sz w:val="20"/>
        </w:rPr>
        <w:t xml:space="preserve">Identify opportunities for strategic development of new programmes or appropriate areas of activity and contributing to the development of such ideas. </w:t>
      </w:r>
    </w:p>
    <w:p w:rsidR="005D11E9" w:rsidRPr="00F55C46" w:rsidRDefault="005D11E9" w:rsidP="006E6093">
      <w:pPr>
        <w:adjustRightInd w:val="0"/>
        <w:rPr>
          <w:rFonts w:ascii="Arial" w:hAnsi="Arial" w:cs="NGJDNJ+Arial"/>
          <w:sz w:val="20"/>
        </w:rPr>
      </w:pPr>
    </w:p>
    <w:p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Planning and managing resources </w:t>
      </w:r>
    </w:p>
    <w:p w:rsidR="005D11E9" w:rsidRPr="00F55C46" w:rsidRDefault="005D11E9" w:rsidP="006E6093">
      <w:pPr>
        <w:numPr>
          <w:ilvl w:val="0"/>
          <w:numId w:val="37"/>
        </w:numPr>
        <w:adjustRightInd w:val="0"/>
        <w:rPr>
          <w:rFonts w:ascii="Arial" w:hAnsi="Arial" w:cs="NGJDNJ+Arial"/>
          <w:sz w:val="20"/>
        </w:rPr>
      </w:pPr>
      <w:r w:rsidRPr="00F55C46">
        <w:rPr>
          <w:rFonts w:ascii="Arial" w:hAnsi="Arial" w:cs="NGJDNJ+Arial"/>
          <w:sz w:val="20"/>
        </w:rPr>
        <w:t xml:space="preserve">Contribute to the overall management of the </w:t>
      </w:r>
      <w:r>
        <w:rPr>
          <w:rFonts w:ascii="Arial" w:hAnsi="Arial" w:cs="NGJDNJ+Arial"/>
          <w:sz w:val="20"/>
        </w:rPr>
        <w:t>College</w:t>
      </w:r>
      <w:r w:rsidRPr="00F55C46">
        <w:rPr>
          <w:rFonts w:ascii="Arial" w:hAnsi="Arial" w:cs="NGJDNJ+Arial"/>
          <w:sz w:val="20"/>
        </w:rPr>
        <w:t xml:space="preserve"> in areas such as resource management, business and programme planning. </w:t>
      </w:r>
    </w:p>
    <w:p w:rsidR="005D11E9" w:rsidRPr="00F55C46" w:rsidRDefault="005D11E9" w:rsidP="006E6093">
      <w:pPr>
        <w:numPr>
          <w:ilvl w:val="0"/>
          <w:numId w:val="37"/>
        </w:numPr>
        <w:adjustRightInd w:val="0"/>
        <w:rPr>
          <w:rFonts w:ascii="Arial" w:hAnsi="Arial" w:cs="NGJDNJ+Arial"/>
          <w:sz w:val="20"/>
        </w:rPr>
      </w:pPr>
      <w:r w:rsidRPr="00F55C46">
        <w:rPr>
          <w:rFonts w:ascii="Arial" w:hAnsi="Arial" w:cs="NGJDNJ+Arial"/>
          <w:sz w:val="20"/>
        </w:rPr>
        <w:t xml:space="preserve">Be responsible for setting standards and monitoring progress against agreed criteria for area of responsibility. </w:t>
      </w:r>
    </w:p>
    <w:p w:rsidR="005D11E9" w:rsidRPr="00F55C46" w:rsidRDefault="005D11E9" w:rsidP="006E6093">
      <w:pPr>
        <w:numPr>
          <w:ilvl w:val="0"/>
          <w:numId w:val="37"/>
        </w:numPr>
        <w:adjustRightInd w:val="0"/>
        <w:rPr>
          <w:rFonts w:ascii="Arial" w:hAnsi="Arial" w:cs="NGJDNJ+Arial"/>
          <w:sz w:val="20"/>
        </w:rPr>
      </w:pPr>
      <w:r w:rsidRPr="00F55C46">
        <w:rPr>
          <w:rFonts w:ascii="Arial" w:hAnsi="Arial" w:cs="NGJDNJ+Arial"/>
          <w:sz w:val="20"/>
        </w:rPr>
        <w:t xml:space="preserve">Be involved in </w:t>
      </w:r>
      <w:r>
        <w:rPr>
          <w:rFonts w:ascii="Arial" w:hAnsi="Arial" w:cs="NGJDNJ+Arial"/>
          <w:sz w:val="20"/>
        </w:rPr>
        <w:t>College</w:t>
      </w:r>
      <w:r w:rsidRPr="00F55C46">
        <w:rPr>
          <w:rFonts w:ascii="Arial" w:hAnsi="Arial" w:cs="NGJDNJ+Arial"/>
          <w:sz w:val="20"/>
        </w:rPr>
        <w:t xml:space="preserve"> level strategic planning and contribute to the Institution’s strategic planning processes. </w:t>
      </w:r>
    </w:p>
    <w:p w:rsidR="005D11E9" w:rsidRPr="00F55C46" w:rsidRDefault="005D11E9" w:rsidP="006E6093">
      <w:pPr>
        <w:numPr>
          <w:ilvl w:val="0"/>
          <w:numId w:val="37"/>
        </w:numPr>
        <w:adjustRightInd w:val="0"/>
        <w:rPr>
          <w:rFonts w:ascii="Arial" w:hAnsi="Arial" w:cs="NGJDNJ+Arial"/>
          <w:sz w:val="20"/>
        </w:rPr>
      </w:pPr>
      <w:r w:rsidRPr="00F55C46">
        <w:rPr>
          <w:rFonts w:ascii="Arial" w:hAnsi="Arial" w:cs="NGJDNJ+Arial"/>
          <w:sz w:val="20"/>
        </w:rPr>
        <w:t xml:space="preserve">Plan and deliver consultancy or similar programmes and ensure that resources are available. </w:t>
      </w:r>
    </w:p>
    <w:p w:rsidR="00B429CD" w:rsidRDefault="00B429CD" w:rsidP="006E6093">
      <w:pPr>
        <w:adjustRightInd w:val="0"/>
        <w:rPr>
          <w:rFonts w:ascii="Arial" w:hAnsi="Arial" w:cs="NGJDNJ+Arial"/>
          <w:sz w:val="20"/>
        </w:rPr>
      </w:pPr>
    </w:p>
    <w:p w:rsidR="00AE1470" w:rsidRDefault="00AE1470" w:rsidP="006E6093">
      <w:pPr>
        <w:pStyle w:val="BodyText"/>
        <w:rPr>
          <w:rFonts w:ascii="Arial" w:hAnsi="Arial" w:cs="Arial"/>
          <w:b/>
          <w:bCs/>
          <w:sz w:val="20"/>
        </w:rPr>
      </w:pPr>
      <w:r>
        <w:rPr>
          <w:rFonts w:ascii="Arial" w:hAnsi="Arial" w:cs="Arial"/>
          <w:sz w:val="20"/>
        </w:rPr>
        <w:t>This job description summarises the main duties and accountabilities of the post and is not comprehensive: the post</w:t>
      </w:r>
      <w:r>
        <w:rPr>
          <w:rFonts w:ascii="Arial" w:hAnsi="Arial" w:cs="Arial"/>
          <w:b/>
          <w:bCs/>
          <w:sz w:val="20"/>
        </w:rPr>
        <w:t>-</w:t>
      </w:r>
      <w:r>
        <w:rPr>
          <w:rFonts w:ascii="Arial" w:hAnsi="Arial" w:cs="Arial"/>
          <w:sz w:val="20"/>
        </w:rPr>
        <w:t>holder may be required to undertake other duties of similar level and responsibility.</w:t>
      </w:r>
      <w:r w:rsidR="00E17E24">
        <w:rPr>
          <w:rFonts w:ascii="Arial" w:hAnsi="Arial" w:cs="Arial"/>
          <w:sz w:val="20"/>
        </w:rPr>
        <w:t xml:space="preserve">  Please visit the Human Resources website to view </w:t>
      </w:r>
      <w:r w:rsidR="00EE7308">
        <w:rPr>
          <w:rFonts w:ascii="Arial" w:hAnsi="Arial" w:cs="Arial"/>
          <w:sz w:val="20"/>
        </w:rPr>
        <w:t>full</w:t>
      </w:r>
      <w:r w:rsidR="00E17E24">
        <w:rPr>
          <w:rFonts w:ascii="Arial" w:hAnsi="Arial" w:cs="Arial"/>
          <w:sz w:val="20"/>
        </w:rPr>
        <w:t xml:space="preserve"> role profile</w:t>
      </w:r>
      <w:r w:rsidR="00EE7308">
        <w:rPr>
          <w:rFonts w:ascii="Arial" w:hAnsi="Arial" w:cs="Arial"/>
          <w:sz w:val="20"/>
        </w:rPr>
        <w:t xml:space="preserve"> </w:t>
      </w:r>
      <w:r w:rsidR="00EE7308" w:rsidRPr="00EE7308">
        <w:rPr>
          <w:rFonts w:ascii="Arial" w:hAnsi="Arial" w:cs="Arial"/>
          <w:sz w:val="20"/>
        </w:rPr>
        <w:t>http://www.exeter.ac.uk/staff/employment/academicroles/youteach/roleprofiles/</w:t>
      </w:r>
    </w:p>
    <w:p w:rsidR="00AE1470" w:rsidRDefault="00AE1470" w:rsidP="006E6093">
      <w:pPr>
        <w:rPr>
          <w:rFonts w:ascii="Arial" w:hAnsi="Arial" w:cs="Arial"/>
          <w:sz w:val="20"/>
        </w:rPr>
      </w:pPr>
    </w:p>
    <w:p w:rsidR="00AE1470" w:rsidRDefault="00AE1470" w:rsidP="006E6093">
      <w:pPr>
        <w:pStyle w:val="Heading1"/>
        <w:rPr>
          <w:rFonts w:ascii="Arial" w:hAnsi="Arial" w:cs="Arial"/>
          <w:bCs w:val="0"/>
          <w:sz w:val="20"/>
        </w:rPr>
      </w:pPr>
      <w:r>
        <w:rPr>
          <w:rFonts w:ascii="Arial" w:hAnsi="Arial" w:cs="Arial"/>
          <w:bCs w:val="0"/>
          <w:sz w:val="20"/>
        </w:rPr>
        <w:t>Person Specification</w:t>
      </w:r>
    </w:p>
    <w:p w:rsidR="00AE1470" w:rsidRDefault="00AE1470" w:rsidP="006E6093">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201"/>
        <w:gridCol w:w="3192"/>
      </w:tblGrid>
      <w:tr w:rsidR="00AE1470" w:rsidTr="008E72B1">
        <w:tc>
          <w:tcPr>
            <w:tcW w:w="3284" w:type="dxa"/>
          </w:tcPr>
          <w:p w:rsidR="00AE1470" w:rsidRDefault="00AE1470" w:rsidP="006E6093">
            <w:pPr>
              <w:rPr>
                <w:rFonts w:ascii="Arial" w:hAnsi="Arial" w:cs="Arial"/>
                <w:b/>
                <w:bCs/>
                <w:sz w:val="20"/>
              </w:rPr>
            </w:pPr>
            <w:r>
              <w:rPr>
                <w:rFonts w:ascii="Arial" w:hAnsi="Arial" w:cs="Arial"/>
                <w:b/>
                <w:bCs/>
                <w:sz w:val="20"/>
              </w:rPr>
              <w:t>Competency</w:t>
            </w:r>
          </w:p>
        </w:tc>
        <w:tc>
          <w:tcPr>
            <w:tcW w:w="3285" w:type="dxa"/>
          </w:tcPr>
          <w:p w:rsidR="00AE1470" w:rsidRDefault="00AE1470" w:rsidP="006E6093">
            <w:pPr>
              <w:rPr>
                <w:rFonts w:ascii="Arial" w:hAnsi="Arial" w:cs="Arial"/>
                <w:b/>
                <w:bCs/>
                <w:sz w:val="20"/>
              </w:rPr>
            </w:pPr>
            <w:r>
              <w:rPr>
                <w:rFonts w:ascii="Arial" w:hAnsi="Arial" w:cs="Arial"/>
                <w:b/>
                <w:bCs/>
                <w:sz w:val="20"/>
              </w:rPr>
              <w:t>Essential</w:t>
            </w:r>
          </w:p>
        </w:tc>
        <w:tc>
          <w:tcPr>
            <w:tcW w:w="3285" w:type="dxa"/>
          </w:tcPr>
          <w:p w:rsidR="00AE1470" w:rsidRDefault="00AE1470" w:rsidP="006E6093">
            <w:pPr>
              <w:rPr>
                <w:rFonts w:ascii="Arial" w:hAnsi="Arial" w:cs="Arial"/>
                <w:b/>
                <w:bCs/>
                <w:sz w:val="20"/>
              </w:rPr>
            </w:pPr>
            <w:r>
              <w:rPr>
                <w:rFonts w:ascii="Arial" w:hAnsi="Arial" w:cs="Arial"/>
                <w:b/>
                <w:bCs/>
                <w:sz w:val="20"/>
              </w:rPr>
              <w:t>Desirable</w:t>
            </w:r>
          </w:p>
        </w:tc>
      </w:tr>
      <w:tr w:rsidR="00AE1470" w:rsidTr="008E72B1">
        <w:tc>
          <w:tcPr>
            <w:tcW w:w="3284" w:type="dxa"/>
          </w:tcPr>
          <w:p w:rsidR="00AE1470" w:rsidRPr="003B6883" w:rsidRDefault="00AE1470" w:rsidP="006E6093">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Attainments/Qualifications</w:t>
            </w:r>
          </w:p>
          <w:p w:rsidR="00AE1470" w:rsidRDefault="00AE1470" w:rsidP="006E6093">
            <w:pPr>
              <w:rPr>
                <w:rFonts w:ascii="Arial" w:hAnsi="Arial" w:cs="Arial"/>
                <w:b/>
                <w:bCs/>
                <w:sz w:val="20"/>
              </w:rPr>
            </w:pPr>
          </w:p>
        </w:tc>
        <w:tc>
          <w:tcPr>
            <w:tcW w:w="3285" w:type="dxa"/>
          </w:tcPr>
          <w:p w:rsidR="00AE1470" w:rsidRPr="005B3B7B" w:rsidRDefault="00EE7308" w:rsidP="006E6093">
            <w:pPr>
              <w:rPr>
                <w:rFonts w:ascii="Arial" w:hAnsi="Arial" w:cs="Arial"/>
                <w:bCs/>
                <w:sz w:val="20"/>
              </w:rPr>
            </w:pPr>
            <w:r w:rsidRPr="005B3B7B">
              <w:rPr>
                <w:rFonts w:ascii="Arial" w:hAnsi="Arial" w:cs="Arial"/>
                <w:sz w:val="20"/>
              </w:rPr>
              <w:t xml:space="preserve">Possess a depth or breadth of specialist knowledge demonstrated by a PhD in </w:t>
            </w:r>
            <w:r w:rsidRPr="005B3B7B">
              <w:rPr>
                <w:rFonts w:ascii="Arial" w:hAnsi="Arial" w:cs="Arial"/>
                <w:sz w:val="20"/>
                <w:highlight w:val="lightGray"/>
              </w:rPr>
              <w:fldChar w:fldCharType="begin">
                <w:ffData>
                  <w:name w:val=""/>
                  <w:enabled/>
                  <w:calcOnExit w:val="0"/>
                  <w:textInput>
                    <w:default w:val="academic area"/>
                  </w:textInput>
                </w:ffData>
              </w:fldChar>
            </w:r>
            <w:r w:rsidRPr="005B3B7B">
              <w:rPr>
                <w:rFonts w:ascii="Arial" w:hAnsi="Arial" w:cs="Arial"/>
                <w:sz w:val="20"/>
                <w:highlight w:val="lightGray"/>
              </w:rPr>
              <w:instrText xml:space="preserve"> FORMTEXT </w:instrText>
            </w:r>
            <w:r w:rsidRPr="005B3B7B">
              <w:rPr>
                <w:rFonts w:ascii="Arial" w:hAnsi="Arial" w:cs="Arial"/>
                <w:sz w:val="20"/>
                <w:highlight w:val="lightGray"/>
              </w:rPr>
            </w:r>
            <w:r w:rsidRPr="005B3B7B">
              <w:rPr>
                <w:rFonts w:ascii="Arial" w:hAnsi="Arial" w:cs="Arial"/>
                <w:sz w:val="20"/>
                <w:highlight w:val="lightGray"/>
              </w:rPr>
              <w:fldChar w:fldCharType="separate"/>
            </w:r>
            <w:r w:rsidRPr="005B3B7B">
              <w:rPr>
                <w:rFonts w:ascii="Arial" w:hAnsi="Arial" w:cs="Arial"/>
                <w:noProof/>
                <w:sz w:val="20"/>
                <w:highlight w:val="lightGray"/>
              </w:rPr>
              <w:t>academic area</w:t>
            </w:r>
            <w:r w:rsidRPr="005B3B7B">
              <w:rPr>
                <w:rFonts w:ascii="Arial" w:hAnsi="Arial" w:cs="Arial"/>
                <w:sz w:val="20"/>
                <w:highlight w:val="lightGray"/>
              </w:rPr>
              <w:fldChar w:fldCharType="end"/>
            </w:r>
            <w:r w:rsidRPr="005B3B7B">
              <w:rPr>
                <w:rFonts w:ascii="Arial" w:hAnsi="Arial" w:cs="Arial"/>
                <w:sz w:val="20"/>
              </w:rPr>
              <w:t>, or equivalent, of the core knowledge relating to academic area in order to teach and support learning on academic area modules</w:t>
            </w:r>
          </w:p>
        </w:tc>
        <w:tc>
          <w:tcPr>
            <w:tcW w:w="3285" w:type="dxa"/>
          </w:tcPr>
          <w:p w:rsidR="00AE1470" w:rsidRPr="005B3B7B" w:rsidRDefault="005B3B7B" w:rsidP="006E6093">
            <w:pPr>
              <w:rPr>
                <w:rFonts w:ascii="Arial" w:hAnsi="Arial" w:cs="Arial"/>
                <w:bCs/>
                <w:sz w:val="20"/>
              </w:rPr>
            </w:pPr>
            <w:r w:rsidRPr="005B3B7B">
              <w:rPr>
                <w:rFonts w:ascii="Arial" w:hAnsi="Arial" w:cs="Arial"/>
                <w:bCs/>
                <w:sz w:val="20"/>
              </w:rPr>
              <w:t>Principle Fellow of the HEA</w:t>
            </w:r>
          </w:p>
        </w:tc>
      </w:tr>
      <w:tr w:rsidR="00AE1470" w:rsidTr="008E72B1">
        <w:tc>
          <w:tcPr>
            <w:tcW w:w="3284" w:type="dxa"/>
          </w:tcPr>
          <w:p w:rsidR="00AE1470" w:rsidRPr="003B6883" w:rsidRDefault="00AE1470" w:rsidP="006E6093">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lastRenderedPageBreak/>
              <w:t>Skills and Understanding</w:t>
            </w:r>
          </w:p>
          <w:p w:rsidR="00AE1470" w:rsidRPr="003B6883" w:rsidRDefault="00AE1470" w:rsidP="006E6093">
            <w:pPr>
              <w:rPr>
                <w:rFonts w:ascii="Arial" w:eastAsia="Arial Unicode MS" w:hAnsi="Arial" w:cs="Arial"/>
                <w:color w:val="333333"/>
                <w:sz w:val="18"/>
                <w:szCs w:val="18"/>
                <w:lang w:val="en"/>
              </w:rPr>
            </w:pPr>
          </w:p>
        </w:tc>
        <w:tc>
          <w:tcPr>
            <w:tcW w:w="3285" w:type="dxa"/>
          </w:tcPr>
          <w:p w:rsidR="00AE1470" w:rsidRDefault="005D11E9" w:rsidP="006E6093">
            <w:pPr>
              <w:adjustRightInd w:val="0"/>
              <w:rPr>
                <w:rFonts w:ascii="Arial" w:hAnsi="Arial" w:cs="NGJDNJ+Arial"/>
                <w:sz w:val="20"/>
              </w:rPr>
            </w:pPr>
            <w:r w:rsidRPr="00F55C46">
              <w:rPr>
                <w:rFonts w:ascii="Arial" w:hAnsi="Arial" w:cs="NGJDNJ+Arial"/>
                <w:sz w:val="20"/>
              </w:rPr>
              <w:t>Have experience of managing teams and/or functions in a busy environment with conflicting priorities.</w:t>
            </w:r>
          </w:p>
          <w:p w:rsidR="005D11E9" w:rsidRPr="00B7422F" w:rsidRDefault="005D11E9" w:rsidP="006E6093">
            <w:pPr>
              <w:adjustRightInd w:val="0"/>
              <w:rPr>
                <w:rFonts w:ascii="Arial" w:hAnsi="Arial" w:cs="NGJDNJ+Arial"/>
                <w:sz w:val="20"/>
              </w:rPr>
            </w:pPr>
            <w:r w:rsidRPr="00F55C46">
              <w:rPr>
                <w:rFonts w:ascii="Arial" w:hAnsi="Arial" w:cs="NGJEBK+Arial,Italic"/>
                <w:sz w:val="20"/>
              </w:rPr>
              <w:t xml:space="preserve">Possess an </w:t>
            </w:r>
            <w:r w:rsidRPr="00F55C46">
              <w:rPr>
                <w:rFonts w:ascii="Arial" w:hAnsi="Arial" w:cs="NGJDNJ+Arial"/>
                <w:sz w:val="20"/>
              </w:rPr>
              <w:t>in-depth understanding of own specialism to enable the development of new knowledge and understanding within the field.</w:t>
            </w:r>
          </w:p>
        </w:tc>
        <w:tc>
          <w:tcPr>
            <w:tcW w:w="3285" w:type="dxa"/>
          </w:tcPr>
          <w:p w:rsidR="00AE1470" w:rsidRDefault="00AE1470" w:rsidP="006E6093">
            <w:pPr>
              <w:rPr>
                <w:rFonts w:ascii="Arial" w:hAnsi="Arial" w:cs="Arial"/>
                <w:b/>
                <w:bCs/>
                <w:sz w:val="20"/>
              </w:rPr>
            </w:pPr>
          </w:p>
        </w:tc>
      </w:tr>
      <w:tr w:rsidR="00AE1470" w:rsidTr="008E72B1">
        <w:tc>
          <w:tcPr>
            <w:tcW w:w="3284" w:type="dxa"/>
          </w:tcPr>
          <w:p w:rsidR="00AE1470" w:rsidRPr="003B6883" w:rsidRDefault="00AE1470" w:rsidP="006E6093">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Prior Experience</w:t>
            </w:r>
          </w:p>
          <w:p w:rsidR="00AE1470" w:rsidRPr="003B6883" w:rsidRDefault="00AE1470" w:rsidP="006E6093">
            <w:pPr>
              <w:rPr>
                <w:rFonts w:ascii="Arial" w:eastAsia="Arial Unicode MS" w:hAnsi="Arial" w:cs="Arial"/>
                <w:color w:val="333333"/>
                <w:sz w:val="18"/>
                <w:szCs w:val="18"/>
                <w:lang w:val="en"/>
              </w:rPr>
            </w:pPr>
          </w:p>
        </w:tc>
        <w:tc>
          <w:tcPr>
            <w:tcW w:w="3285" w:type="dxa"/>
          </w:tcPr>
          <w:p w:rsidR="00AE1470" w:rsidRPr="00B7422F" w:rsidRDefault="00B429CD" w:rsidP="006E6093">
            <w:pPr>
              <w:rPr>
                <w:rFonts w:ascii="Arial" w:hAnsi="Arial" w:cs="Arial"/>
                <w:bCs/>
                <w:sz w:val="20"/>
              </w:rPr>
            </w:pPr>
            <w:r w:rsidRPr="00F55C46">
              <w:rPr>
                <w:rFonts w:ascii="Arial" w:hAnsi="Arial" w:cs="NGJEBK+Arial,Italic"/>
                <w:sz w:val="20"/>
              </w:rPr>
              <w:t>Have experience of teaching, curriculum development and quality management and enhancement in an HE environment.</w:t>
            </w:r>
          </w:p>
        </w:tc>
        <w:tc>
          <w:tcPr>
            <w:tcW w:w="3285" w:type="dxa"/>
          </w:tcPr>
          <w:p w:rsidR="005D11E9" w:rsidRPr="00F55C46" w:rsidRDefault="005D11E9" w:rsidP="006E6093">
            <w:pPr>
              <w:adjustRightInd w:val="0"/>
              <w:rPr>
                <w:rFonts w:ascii="Arial" w:hAnsi="Arial" w:cs="NGJDNJ+Arial"/>
                <w:sz w:val="20"/>
              </w:rPr>
            </w:pPr>
            <w:r w:rsidRPr="00F55C46">
              <w:rPr>
                <w:rFonts w:ascii="Arial" w:hAnsi="Arial" w:cs="NGJDNJ+Arial"/>
                <w:sz w:val="20"/>
              </w:rPr>
              <w:t>Have proven Leadership qualities in an HE environment.</w:t>
            </w:r>
          </w:p>
          <w:p w:rsidR="00AE1470" w:rsidRDefault="00AE1470" w:rsidP="006E6093">
            <w:pPr>
              <w:rPr>
                <w:rFonts w:ascii="Arial" w:hAnsi="Arial" w:cs="Arial"/>
                <w:b/>
                <w:bCs/>
                <w:sz w:val="20"/>
              </w:rPr>
            </w:pPr>
          </w:p>
        </w:tc>
      </w:tr>
      <w:tr w:rsidR="00AE1470" w:rsidTr="008E72B1">
        <w:tc>
          <w:tcPr>
            <w:tcW w:w="3284" w:type="dxa"/>
          </w:tcPr>
          <w:p w:rsidR="00AE1470" w:rsidRPr="003B6883" w:rsidRDefault="00AE1470" w:rsidP="006E6093">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Behavioural Characteristics</w:t>
            </w:r>
          </w:p>
          <w:p w:rsidR="00AE1470" w:rsidRPr="003B6883" w:rsidRDefault="00AE1470" w:rsidP="006E6093">
            <w:pPr>
              <w:rPr>
                <w:rFonts w:ascii="Arial" w:eastAsia="Arial Unicode MS" w:hAnsi="Arial" w:cs="Arial"/>
                <w:color w:val="333333"/>
                <w:sz w:val="18"/>
                <w:szCs w:val="18"/>
                <w:lang w:val="en"/>
              </w:rPr>
            </w:pPr>
          </w:p>
        </w:tc>
        <w:tc>
          <w:tcPr>
            <w:tcW w:w="3285" w:type="dxa"/>
          </w:tcPr>
          <w:p w:rsidR="00446B76" w:rsidRDefault="00446B76" w:rsidP="006E6093">
            <w:pPr>
              <w:rPr>
                <w:rFonts w:ascii="Arial" w:hAnsi="Arial" w:cs="Arial"/>
                <w:sz w:val="20"/>
                <w:szCs w:val="20"/>
                <w:lang w:eastAsia="en-GB"/>
              </w:rPr>
            </w:pPr>
            <w:r>
              <w:rPr>
                <w:rFonts w:ascii="Arial" w:hAnsi="Arial" w:cs="Arial"/>
                <w:sz w:val="20"/>
                <w:szCs w:val="20"/>
                <w:lang w:eastAsia="en-GB"/>
              </w:rPr>
              <w:t>Excellent written and verbal communication skills.</w:t>
            </w:r>
          </w:p>
          <w:p w:rsidR="00FD6F8F" w:rsidRDefault="00FD6F8F" w:rsidP="00FD6F8F">
            <w:pPr>
              <w:adjustRightInd w:val="0"/>
              <w:rPr>
                <w:rFonts w:ascii="Arial" w:hAnsi="Arial" w:cs="Arial"/>
                <w:sz w:val="20"/>
                <w:szCs w:val="20"/>
                <w:lang w:eastAsia="en-GB"/>
              </w:rPr>
            </w:pPr>
            <w:r>
              <w:rPr>
                <w:rFonts w:ascii="Arial" w:hAnsi="Arial" w:cs="Arial"/>
                <w:sz w:val="20"/>
                <w:szCs w:val="20"/>
                <w:lang w:eastAsia="en-GB"/>
              </w:rPr>
              <w:t>Able to identify potential sources of funding.</w:t>
            </w:r>
          </w:p>
          <w:p w:rsidR="00446B76" w:rsidRDefault="00446B76" w:rsidP="006E6093">
            <w:pPr>
              <w:rPr>
                <w:rFonts w:ascii="Arial" w:hAnsi="Arial" w:cs="Arial"/>
                <w:sz w:val="20"/>
                <w:szCs w:val="20"/>
                <w:lang w:eastAsia="en-GB"/>
              </w:rPr>
            </w:pPr>
            <w:r>
              <w:rPr>
                <w:rFonts w:ascii="Arial" w:hAnsi="Arial" w:cs="Arial"/>
                <w:sz w:val="20"/>
                <w:szCs w:val="20"/>
                <w:lang w:eastAsia="en-GB"/>
              </w:rPr>
              <w:t>Able to communicate complex and conceptual ideas to a range of groups.</w:t>
            </w:r>
          </w:p>
          <w:p w:rsidR="005D11E9" w:rsidRPr="00F55C46" w:rsidRDefault="005D11E9" w:rsidP="006E6093">
            <w:pPr>
              <w:adjustRightInd w:val="0"/>
              <w:rPr>
                <w:rFonts w:ascii="Arial" w:hAnsi="Arial" w:cs="NGJDNJ+Arial"/>
                <w:sz w:val="20"/>
              </w:rPr>
            </w:pPr>
            <w:r w:rsidRPr="00F55C46">
              <w:rPr>
                <w:rFonts w:ascii="Arial" w:hAnsi="Arial" w:cs="NGJDNJ+Arial"/>
                <w:sz w:val="20"/>
              </w:rPr>
              <w:t>Be a strategic thinker</w:t>
            </w:r>
          </w:p>
          <w:p w:rsidR="00446B76" w:rsidRDefault="00446B76" w:rsidP="006E6093">
            <w:pPr>
              <w:rPr>
                <w:rFonts w:ascii="Arial" w:hAnsi="Arial" w:cs="Arial"/>
                <w:sz w:val="20"/>
                <w:szCs w:val="20"/>
                <w:lang w:eastAsia="en-GB"/>
              </w:rPr>
            </w:pPr>
            <w:r>
              <w:rPr>
                <w:rFonts w:ascii="Arial" w:hAnsi="Arial" w:cs="Arial"/>
                <w:sz w:val="20"/>
                <w:szCs w:val="20"/>
                <w:lang w:eastAsia="en-GB"/>
              </w:rPr>
              <w:t>Able to par</w:t>
            </w:r>
            <w:r w:rsidRPr="00427E15">
              <w:rPr>
                <w:rFonts w:ascii="Arial" w:hAnsi="Arial" w:cs="Arial"/>
                <w:sz w:val="20"/>
                <w:szCs w:val="20"/>
                <w:lang w:eastAsia="en-GB"/>
              </w:rPr>
              <w:t>ticipate in and develop external networks</w:t>
            </w:r>
            <w:r>
              <w:rPr>
                <w:rFonts w:ascii="Arial" w:hAnsi="Arial" w:cs="Arial"/>
                <w:sz w:val="20"/>
                <w:szCs w:val="20"/>
                <w:lang w:eastAsia="en-GB"/>
              </w:rPr>
              <w:t>.</w:t>
            </w:r>
          </w:p>
          <w:p w:rsidR="00AE1470" w:rsidRDefault="00B429CD" w:rsidP="006E6093">
            <w:pPr>
              <w:adjustRightInd w:val="0"/>
              <w:rPr>
                <w:rFonts w:ascii="Arial" w:hAnsi="Arial" w:cs="NGJDNJ+Arial"/>
                <w:sz w:val="20"/>
              </w:rPr>
            </w:pPr>
            <w:r w:rsidRPr="00F55C46">
              <w:rPr>
                <w:rFonts w:ascii="Arial" w:hAnsi="Arial" w:cs="NGJDNJ+Arial"/>
                <w:sz w:val="20"/>
              </w:rPr>
              <w:t>Be able to demonstrate independent and self-managing working styles</w:t>
            </w:r>
          </w:p>
          <w:p w:rsidR="00B429CD" w:rsidRDefault="00B429CD" w:rsidP="006E6093">
            <w:pPr>
              <w:adjustRightInd w:val="0"/>
              <w:rPr>
                <w:rFonts w:ascii="Arial" w:hAnsi="Arial" w:cs="NGJDNJ+Arial"/>
                <w:sz w:val="20"/>
              </w:rPr>
            </w:pPr>
            <w:r w:rsidRPr="00F55C46">
              <w:rPr>
                <w:rFonts w:ascii="Arial" w:hAnsi="Arial" w:cs="NGJDNJ+Arial"/>
                <w:sz w:val="20"/>
              </w:rPr>
              <w:t xml:space="preserve">Have </w:t>
            </w:r>
            <w:r>
              <w:rPr>
                <w:rFonts w:ascii="Arial" w:hAnsi="Arial" w:cs="NGJDNJ+Arial"/>
                <w:sz w:val="20"/>
              </w:rPr>
              <w:t>knowledge of tertiary education and be able to u</w:t>
            </w:r>
            <w:r w:rsidRPr="00777A8F">
              <w:rPr>
                <w:rFonts w:ascii="Arial" w:hAnsi="Arial" w:cs="NGJDNJ+Arial"/>
                <w:sz w:val="20"/>
              </w:rPr>
              <w:t>se a range of delivery techniques to enthuse and engage students</w:t>
            </w:r>
          </w:p>
          <w:p w:rsidR="00B429CD" w:rsidRPr="00DE1FD0" w:rsidRDefault="00DE1FD0" w:rsidP="006E6093">
            <w:pPr>
              <w:adjustRightInd w:val="0"/>
              <w:rPr>
                <w:rFonts w:ascii="Arial" w:hAnsi="Arial" w:cs="NGJDNJ+Arial"/>
                <w:sz w:val="20"/>
              </w:rPr>
            </w:pPr>
            <w:r w:rsidRPr="007F1871">
              <w:rPr>
                <w:rFonts w:ascii="Arial" w:hAnsi="Arial" w:cs="Arial"/>
                <w:sz w:val="20"/>
                <w:szCs w:val="20"/>
                <w:lang w:eastAsia="en-GB"/>
              </w:rPr>
              <w:t>An understanding of the importance of equality and diversity within an organisation and a commitment to helping create an inclusive culture.</w:t>
            </w:r>
          </w:p>
        </w:tc>
        <w:tc>
          <w:tcPr>
            <w:tcW w:w="3285" w:type="dxa"/>
          </w:tcPr>
          <w:p w:rsidR="00AE1470" w:rsidRDefault="00AE1470" w:rsidP="006E6093">
            <w:pPr>
              <w:rPr>
                <w:rFonts w:ascii="Arial" w:hAnsi="Arial" w:cs="Arial"/>
                <w:b/>
                <w:bCs/>
                <w:sz w:val="20"/>
              </w:rPr>
            </w:pPr>
          </w:p>
        </w:tc>
      </w:tr>
      <w:tr w:rsidR="00AE1470" w:rsidTr="008E72B1">
        <w:tc>
          <w:tcPr>
            <w:tcW w:w="3284" w:type="dxa"/>
          </w:tcPr>
          <w:p w:rsidR="00AE1470" w:rsidRPr="003B6883" w:rsidRDefault="00AE1470" w:rsidP="006E6093">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Circumstances</w:t>
            </w:r>
          </w:p>
          <w:p w:rsidR="00AE1470" w:rsidRPr="003B6883" w:rsidRDefault="00AE1470" w:rsidP="006E6093">
            <w:pPr>
              <w:rPr>
                <w:rFonts w:ascii="Arial" w:eastAsia="Arial Unicode MS" w:hAnsi="Arial" w:cs="Arial"/>
                <w:color w:val="333333"/>
                <w:sz w:val="18"/>
                <w:szCs w:val="18"/>
                <w:lang w:val="en"/>
              </w:rPr>
            </w:pPr>
          </w:p>
        </w:tc>
        <w:tc>
          <w:tcPr>
            <w:tcW w:w="3285" w:type="dxa"/>
          </w:tcPr>
          <w:p w:rsidR="00AE1470" w:rsidRDefault="00AE1470" w:rsidP="006E6093">
            <w:pPr>
              <w:rPr>
                <w:rFonts w:ascii="Arial" w:hAnsi="Arial" w:cs="Arial"/>
                <w:b/>
                <w:bCs/>
                <w:sz w:val="20"/>
              </w:rPr>
            </w:pPr>
          </w:p>
        </w:tc>
        <w:tc>
          <w:tcPr>
            <w:tcW w:w="3285" w:type="dxa"/>
          </w:tcPr>
          <w:p w:rsidR="00AE1470" w:rsidRDefault="00AE1470" w:rsidP="006E6093">
            <w:pPr>
              <w:rPr>
                <w:rFonts w:ascii="Arial" w:hAnsi="Arial" w:cs="Arial"/>
                <w:b/>
                <w:bCs/>
                <w:sz w:val="20"/>
              </w:rPr>
            </w:pPr>
          </w:p>
        </w:tc>
      </w:tr>
    </w:tbl>
    <w:p w:rsidR="00AE1470" w:rsidRDefault="00AE1470" w:rsidP="006E6093">
      <w:pPr>
        <w:rPr>
          <w:rFonts w:ascii="Arial" w:hAnsi="Arial" w:cs="Arial"/>
          <w:b/>
          <w:bCs/>
          <w:sz w:val="20"/>
        </w:rPr>
      </w:pPr>
      <w:r>
        <w:tab/>
      </w:r>
    </w:p>
    <w:p w:rsidR="00AE1470" w:rsidRDefault="00AE1470" w:rsidP="006E6093">
      <w:pPr>
        <w:pStyle w:val="Heading1"/>
        <w:rPr>
          <w:rFonts w:ascii="Arial" w:hAnsi="Arial" w:cs="Arial"/>
          <w:sz w:val="20"/>
        </w:rPr>
      </w:pPr>
      <w:r>
        <w:rPr>
          <w:rFonts w:ascii="Arial" w:hAnsi="Arial" w:cs="Arial"/>
          <w:sz w:val="20"/>
        </w:rPr>
        <w:t>Informal Enquiries</w:t>
      </w:r>
    </w:p>
    <w:p w:rsidR="00AE1470" w:rsidRDefault="00AE1470" w:rsidP="006E6093">
      <w:pPr>
        <w:pStyle w:val="BodyText3"/>
        <w:jc w:val="left"/>
        <w:rPr>
          <w:rFonts w:ascii="Arial" w:hAnsi="Arial" w:cs="Arial"/>
          <w:sz w:val="20"/>
        </w:rPr>
      </w:pPr>
      <w:r>
        <w:rPr>
          <w:rFonts w:ascii="Arial" w:hAnsi="Arial" w:cs="Arial"/>
          <w:sz w:val="20"/>
        </w:rPr>
        <w:t xml:space="preserve">Before submitting an application you may wish to discuss the post further by contacting </w:t>
      </w:r>
      <w:r>
        <w:rPr>
          <w:rFonts w:ascii="Arial" w:hAnsi="Arial" w:cs="Arial"/>
          <w:sz w:val="20"/>
        </w:rPr>
        <w:fldChar w:fldCharType="begin">
          <w:ffData>
            <w:name w:val="Text48"/>
            <w:enabled/>
            <w:calcOnExit w:val="0"/>
            <w:textInput>
              <w:default w:val="insert contact name"/>
            </w:textInput>
          </w:ffData>
        </w:fldChar>
      </w:r>
      <w:bookmarkStart w:id="1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contact name</w:t>
      </w:r>
      <w:r>
        <w:rPr>
          <w:rFonts w:ascii="Arial" w:hAnsi="Arial" w:cs="Arial"/>
          <w:sz w:val="20"/>
        </w:rPr>
        <w:fldChar w:fldCharType="end"/>
      </w:r>
      <w:bookmarkEnd w:id="11"/>
      <w:r>
        <w:rPr>
          <w:rFonts w:ascii="Arial" w:hAnsi="Arial" w:cs="Arial"/>
          <w:sz w:val="20"/>
        </w:rPr>
        <w:t xml:space="preserve">, </w:t>
      </w:r>
      <w:r>
        <w:rPr>
          <w:rFonts w:ascii="Arial" w:hAnsi="Arial" w:cs="Arial"/>
          <w:sz w:val="20"/>
        </w:rPr>
        <w:fldChar w:fldCharType="begin">
          <w:ffData>
            <w:name w:val="Text127"/>
            <w:enabled/>
            <w:calcOnExit w:val="0"/>
            <w:textInput>
              <w:default w:val="job title"/>
            </w:textInput>
          </w:ffData>
        </w:fldChar>
      </w:r>
      <w:bookmarkStart w:id="12" w:name="Text1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job title</w:t>
      </w:r>
      <w:r>
        <w:rPr>
          <w:rFonts w:ascii="Arial" w:hAnsi="Arial" w:cs="Arial"/>
          <w:sz w:val="20"/>
        </w:rPr>
        <w:fldChar w:fldCharType="end"/>
      </w:r>
      <w:bookmarkEnd w:id="12"/>
      <w:r>
        <w:rPr>
          <w:rFonts w:ascii="Arial" w:hAnsi="Arial" w:cs="Arial"/>
          <w:sz w:val="20"/>
        </w:rPr>
        <w:t xml:space="preserve">, telephone (01392/01326 </w:t>
      </w:r>
      <w:bookmarkStart w:id="13" w:name="Text285"/>
      <w:r>
        <w:rPr>
          <w:rFonts w:ascii="Arial" w:hAnsi="Arial" w:cs="Arial"/>
          <w:sz w:val="20"/>
        </w:rPr>
        <w:fldChar w:fldCharType="begin">
          <w:ffData>
            <w:name w:val="Text285"/>
            <w:enabled/>
            <w:calcOnExit w:val="0"/>
            <w:textInput>
              <w:default w:val="insert 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number</w:t>
      </w:r>
      <w:r>
        <w:rPr>
          <w:rFonts w:ascii="Arial" w:hAnsi="Arial" w:cs="Arial"/>
          <w:sz w:val="20"/>
        </w:rPr>
        <w:fldChar w:fldCharType="end"/>
      </w:r>
      <w:bookmarkEnd w:id="13"/>
      <w:r>
        <w:rPr>
          <w:rFonts w:ascii="Arial" w:hAnsi="Arial" w:cs="Arial"/>
          <w:sz w:val="20"/>
        </w:rPr>
        <w:t xml:space="preserve">) or email </w:t>
      </w:r>
      <w:r>
        <w:rPr>
          <w:rFonts w:ascii="Arial" w:hAnsi="Arial" w:cs="Arial"/>
          <w:sz w:val="20"/>
        </w:rPr>
        <w:fldChar w:fldCharType="begin">
          <w:ffData>
            <w:name w:val="Text50"/>
            <w:enabled/>
            <w:calcOnExit w:val="0"/>
            <w:textInput>
              <w:default w:val="email address"/>
            </w:textInput>
          </w:ffData>
        </w:fldChar>
      </w:r>
      <w:bookmarkStart w:id="1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email address</w:t>
      </w:r>
      <w:r>
        <w:rPr>
          <w:rFonts w:ascii="Arial" w:hAnsi="Arial" w:cs="Arial"/>
          <w:sz w:val="20"/>
        </w:rPr>
        <w:fldChar w:fldCharType="end"/>
      </w:r>
      <w:bookmarkEnd w:id="14"/>
      <w:r>
        <w:rPr>
          <w:rFonts w:ascii="Arial" w:hAnsi="Arial" w:cs="Arial"/>
          <w:sz w:val="20"/>
        </w:rPr>
        <w:t>@exeter.ac.uk.</w:t>
      </w:r>
    </w:p>
    <w:p w:rsidR="00AE1470" w:rsidRDefault="00AE1470" w:rsidP="006E6093">
      <w:pPr>
        <w:pStyle w:val="Heading1"/>
        <w:rPr>
          <w:rFonts w:ascii="Arial" w:hAnsi="Arial" w:cs="Arial"/>
          <w:sz w:val="20"/>
          <w:u w:val="none"/>
        </w:rPr>
      </w:pPr>
    </w:p>
    <w:p w:rsidR="00DE1FD0" w:rsidRPr="000236F6" w:rsidRDefault="00DE1FD0" w:rsidP="00DE1FD0">
      <w:pPr>
        <w:pStyle w:val="Heading7"/>
        <w:rPr>
          <w:rFonts w:ascii="Arial" w:hAnsi="Arial" w:cs="Arial"/>
          <w:b/>
          <w:sz w:val="20"/>
          <w:szCs w:val="20"/>
        </w:rPr>
      </w:pPr>
      <w:r w:rsidRPr="000236F6">
        <w:rPr>
          <w:rFonts w:ascii="Arial" w:hAnsi="Arial" w:cs="Arial"/>
          <w:b/>
          <w:sz w:val="20"/>
          <w:szCs w:val="20"/>
        </w:rPr>
        <w:t>Terms &amp; Conditions</w:t>
      </w:r>
    </w:p>
    <w:p w:rsidR="00DE1FD0" w:rsidRPr="000236F6" w:rsidRDefault="00DE1FD0" w:rsidP="00DE1FD0">
      <w:pPr>
        <w:jc w:val="both"/>
        <w:rPr>
          <w:rFonts w:ascii="Arial" w:hAnsi="Arial" w:cs="Arial"/>
          <w:sz w:val="20"/>
          <w:szCs w:val="20"/>
        </w:rPr>
      </w:pPr>
      <w:r w:rsidRPr="000236F6">
        <w:rPr>
          <w:rFonts w:ascii="Arial" w:hAnsi="Arial" w:cs="Arial"/>
          <w:sz w:val="20"/>
          <w:szCs w:val="20"/>
        </w:rPr>
        <w:t xml:space="preserve">Our Terms and Conditions of Employment can be viewed </w:t>
      </w:r>
      <w:hyperlink r:id="rId8" w:history="1">
        <w:r w:rsidRPr="000236F6">
          <w:rPr>
            <w:rStyle w:val="Hyperlink"/>
            <w:rFonts w:ascii="Arial" w:hAnsi="Arial" w:cs="Arial"/>
            <w:sz w:val="20"/>
            <w:szCs w:val="20"/>
          </w:rPr>
          <w:t>here</w:t>
        </w:r>
      </w:hyperlink>
      <w:r w:rsidRPr="000236F6">
        <w:rPr>
          <w:rFonts w:ascii="Arial" w:hAnsi="Arial" w:cs="Arial"/>
          <w:sz w:val="20"/>
          <w:szCs w:val="20"/>
        </w:rPr>
        <w:t>.</w:t>
      </w:r>
    </w:p>
    <w:p w:rsidR="00DE1FD0" w:rsidRPr="000236F6" w:rsidRDefault="00DE1FD0" w:rsidP="00DE1FD0">
      <w:pPr>
        <w:jc w:val="both"/>
        <w:rPr>
          <w:rFonts w:ascii="Arial" w:hAnsi="Arial" w:cs="Arial"/>
          <w:b/>
          <w:bCs/>
          <w:color w:val="000000"/>
          <w:sz w:val="20"/>
          <w:szCs w:val="20"/>
        </w:rPr>
      </w:pPr>
    </w:p>
    <w:p w:rsidR="00DE1FD0" w:rsidRPr="000236F6" w:rsidRDefault="00DE1FD0" w:rsidP="00DE1FD0">
      <w:pPr>
        <w:jc w:val="both"/>
        <w:rPr>
          <w:rFonts w:ascii="Arial" w:hAnsi="Arial" w:cs="Arial"/>
          <w:b/>
          <w:bCs/>
          <w:sz w:val="20"/>
          <w:szCs w:val="20"/>
          <w:u w:val="single"/>
        </w:rPr>
      </w:pPr>
      <w:r w:rsidRPr="000236F6">
        <w:rPr>
          <w:rFonts w:ascii="Arial" w:hAnsi="Arial" w:cs="Arial"/>
          <w:b/>
          <w:bCs/>
          <w:sz w:val="20"/>
          <w:szCs w:val="20"/>
          <w:u w:val="single"/>
        </w:rPr>
        <w:t>Further Information</w:t>
      </w:r>
    </w:p>
    <w:p w:rsidR="00DE1FD0" w:rsidRPr="000236F6" w:rsidRDefault="00DE1FD0" w:rsidP="00DE1FD0">
      <w:pPr>
        <w:rPr>
          <w:rFonts w:ascii="Arial" w:hAnsi="Arial" w:cs="Arial"/>
          <w:sz w:val="20"/>
          <w:szCs w:val="20"/>
        </w:rPr>
      </w:pPr>
      <w:r w:rsidRPr="000236F6">
        <w:rPr>
          <w:rFonts w:ascii="Arial" w:hAnsi="Arial" w:cs="Arial"/>
          <w:sz w:val="20"/>
          <w:szCs w:val="20"/>
        </w:rPr>
        <w:t xml:space="preserve">Please see our </w:t>
      </w:r>
      <w:hyperlink r:id="rId9" w:history="1">
        <w:r w:rsidRPr="000236F6">
          <w:rPr>
            <w:rStyle w:val="Hyperlink"/>
            <w:rFonts w:ascii="Arial" w:hAnsi="Arial" w:cs="Arial"/>
            <w:sz w:val="20"/>
            <w:szCs w:val="20"/>
          </w:rPr>
          <w:t>website</w:t>
        </w:r>
      </w:hyperlink>
      <w:r w:rsidRPr="000236F6">
        <w:rPr>
          <w:rFonts w:ascii="Arial" w:hAnsi="Arial" w:cs="Arial"/>
          <w:sz w:val="20"/>
          <w:szCs w:val="20"/>
        </w:rPr>
        <w:t xml:space="preserve"> for further information on working at the University of Exeter.</w:t>
      </w:r>
    </w:p>
    <w:p w:rsidR="00DE1FD0" w:rsidRPr="00DE1FD0" w:rsidRDefault="00DE1FD0" w:rsidP="00DE1FD0"/>
    <w:sectPr w:rsidR="00DE1FD0" w:rsidRPr="00DE1FD0" w:rsidSect="003B6883">
      <w:footerReference w:type="default" r:id="rId10"/>
      <w:pgSz w:w="11906" w:h="16838"/>
      <w:pgMar w:top="1134" w:right="1134" w:bottom="1134"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D0" w:rsidRDefault="00DE1FD0">
      <w:r>
        <w:separator/>
      </w:r>
    </w:p>
  </w:endnote>
  <w:endnote w:type="continuationSeparator" w:id="0">
    <w:p w:rsidR="00DE1FD0" w:rsidRDefault="00DE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GJDNJ+Arial">
    <w:altName w:val="Arial"/>
    <w:panose1 w:val="00000000000000000000"/>
    <w:charset w:val="00"/>
    <w:family w:val="swiss"/>
    <w:notTrueType/>
    <w:pitch w:val="default"/>
    <w:sig w:usb0="00000003" w:usb1="00000000" w:usb2="00000000" w:usb3="00000000" w:csb0="00000001" w:csb1="00000000"/>
  </w:font>
  <w:font w:name="NGJEBK+Arial,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82" w:rsidRDefault="00285E82" w:rsidP="00285E82">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26BF8">
      <w:rPr>
        <w:rStyle w:val="PageNumber"/>
        <w:rFonts w:cs="Arial"/>
        <w:noProof/>
      </w:rPr>
      <w:t>3</w:t>
    </w:r>
    <w:r>
      <w:rPr>
        <w:rStyle w:val="PageNumber"/>
        <w:rFonts w:cs="Arial"/>
      </w:rPr>
      <w:fldChar w:fldCharType="end"/>
    </w:r>
  </w:p>
  <w:p w:rsidR="00285E82" w:rsidRDefault="00285E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D0" w:rsidRDefault="00DE1FD0">
      <w:r>
        <w:separator/>
      </w:r>
    </w:p>
  </w:footnote>
  <w:footnote w:type="continuationSeparator" w:id="0">
    <w:p w:rsidR="00DE1FD0" w:rsidRDefault="00DE1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74B"/>
    <w:multiLevelType w:val="hybridMultilevel"/>
    <w:tmpl w:val="DB000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43EA5"/>
    <w:multiLevelType w:val="hybridMultilevel"/>
    <w:tmpl w:val="EEF258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987866"/>
    <w:multiLevelType w:val="hybridMultilevel"/>
    <w:tmpl w:val="2AA2F0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B7142F"/>
    <w:multiLevelType w:val="hybridMultilevel"/>
    <w:tmpl w:val="10841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540CA"/>
    <w:multiLevelType w:val="hybridMultilevel"/>
    <w:tmpl w:val="A6E8A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E7406"/>
    <w:multiLevelType w:val="hybridMultilevel"/>
    <w:tmpl w:val="A4F28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EE2300"/>
    <w:multiLevelType w:val="hybridMultilevel"/>
    <w:tmpl w:val="870403C4"/>
    <w:lvl w:ilvl="0" w:tplc="0809001B">
      <w:start w:val="1"/>
      <w:numFmt w:val="lowerRoman"/>
      <w:lvlText w:val="%1."/>
      <w:lvlJc w:val="right"/>
      <w:pPr>
        <w:tabs>
          <w:tab w:val="num" w:pos="720"/>
        </w:tabs>
        <w:ind w:left="720" w:hanging="360"/>
      </w:pPr>
    </w:lvl>
    <w:lvl w:ilvl="1" w:tplc="E97E15AA">
      <w:start w:val="6"/>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D52904"/>
    <w:multiLevelType w:val="hybridMultilevel"/>
    <w:tmpl w:val="30A48C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4B7976"/>
    <w:multiLevelType w:val="hybridMultilevel"/>
    <w:tmpl w:val="0C2E9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CD3CDE"/>
    <w:multiLevelType w:val="hybridMultilevel"/>
    <w:tmpl w:val="B1F22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44735D"/>
    <w:multiLevelType w:val="hybridMultilevel"/>
    <w:tmpl w:val="325EA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8B42E6"/>
    <w:multiLevelType w:val="hybridMultilevel"/>
    <w:tmpl w:val="824E8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83550"/>
    <w:multiLevelType w:val="hybridMultilevel"/>
    <w:tmpl w:val="10C6B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10FC6"/>
    <w:multiLevelType w:val="hybridMultilevel"/>
    <w:tmpl w:val="39F601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5E7C8F"/>
    <w:multiLevelType w:val="hybridMultilevel"/>
    <w:tmpl w:val="9EA239F8"/>
    <w:lvl w:ilvl="0" w:tplc="D12ADF52">
      <w:start w:val="1"/>
      <w:numFmt w:val="bullet"/>
      <w:lvlText w:val=""/>
      <w:lvlJc w:val="left"/>
      <w:pPr>
        <w:tabs>
          <w:tab w:val="num" w:pos="397"/>
        </w:tabs>
        <w:ind w:left="397" w:hanging="397"/>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EF32EE0"/>
    <w:multiLevelType w:val="hybridMultilevel"/>
    <w:tmpl w:val="3E104356"/>
    <w:lvl w:ilvl="0" w:tplc="0809000F">
      <w:start w:val="1"/>
      <w:numFmt w:val="decimal"/>
      <w:lvlText w:val="%1."/>
      <w:lvlJc w:val="left"/>
      <w:pPr>
        <w:tabs>
          <w:tab w:val="num" w:pos="720"/>
        </w:tabs>
        <w:ind w:left="720" w:hanging="360"/>
      </w:pPr>
    </w:lvl>
    <w:lvl w:ilvl="1" w:tplc="4008DB5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EF91DA6"/>
    <w:multiLevelType w:val="hybridMultilevel"/>
    <w:tmpl w:val="D4625F94"/>
    <w:lvl w:ilvl="0" w:tplc="39E46B1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40C635B4"/>
    <w:multiLevelType w:val="hybridMultilevel"/>
    <w:tmpl w:val="005AB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F764CF"/>
    <w:multiLevelType w:val="hybridMultilevel"/>
    <w:tmpl w:val="3D5E8E2C"/>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cs="Times New Roman" w:hint="default"/>
      </w:rPr>
    </w:lvl>
    <w:lvl w:ilvl="3" w:tplc="FFFFFFFF">
      <w:start w:val="1"/>
      <w:numFmt w:val="bullet"/>
      <w:lvlText w:val=""/>
      <w:lvlJc w:val="left"/>
      <w:pPr>
        <w:tabs>
          <w:tab w:val="num" w:pos="1800"/>
        </w:tabs>
        <w:ind w:left="1800" w:hanging="360"/>
      </w:pPr>
      <w:rPr>
        <w:rFonts w:ascii="Symbol" w:hAnsi="Symbol" w:cs="Times New Roman" w:hint="default"/>
      </w:rPr>
    </w:lvl>
    <w:lvl w:ilvl="4" w:tplc="FFFFFFFF">
      <w:start w:val="1"/>
      <w:numFmt w:val="bullet"/>
      <w:lvlText w:val="o"/>
      <w:lvlJc w:val="left"/>
      <w:pPr>
        <w:tabs>
          <w:tab w:val="num" w:pos="2520"/>
        </w:tabs>
        <w:ind w:left="2520" w:hanging="360"/>
      </w:pPr>
      <w:rPr>
        <w:rFonts w:ascii="Courier New" w:hAnsi="Courier New" w:cs="Courier New" w:hint="default"/>
      </w:rPr>
    </w:lvl>
    <w:lvl w:ilvl="5" w:tplc="FFFFFFFF">
      <w:start w:val="1"/>
      <w:numFmt w:val="bullet"/>
      <w:lvlText w:val=""/>
      <w:lvlJc w:val="left"/>
      <w:pPr>
        <w:tabs>
          <w:tab w:val="num" w:pos="3240"/>
        </w:tabs>
        <w:ind w:left="3240" w:hanging="360"/>
      </w:pPr>
      <w:rPr>
        <w:rFonts w:ascii="Wingdings" w:hAnsi="Wingdings" w:cs="Times New Roman" w:hint="default"/>
      </w:rPr>
    </w:lvl>
    <w:lvl w:ilvl="6" w:tplc="FFFFFFFF">
      <w:start w:val="1"/>
      <w:numFmt w:val="bullet"/>
      <w:lvlText w:val=""/>
      <w:lvlJc w:val="left"/>
      <w:pPr>
        <w:tabs>
          <w:tab w:val="num" w:pos="3960"/>
        </w:tabs>
        <w:ind w:left="3960" w:hanging="360"/>
      </w:pPr>
      <w:rPr>
        <w:rFonts w:ascii="Symbol" w:hAnsi="Symbol" w:cs="Times New Roman" w:hint="default"/>
      </w:rPr>
    </w:lvl>
    <w:lvl w:ilvl="7" w:tplc="FFFFFFFF">
      <w:start w:val="1"/>
      <w:numFmt w:val="bullet"/>
      <w:lvlText w:val="o"/>
      <w:lvlJc w:val="left"/>
      <w:pPr>
        <w:tabs>
          <w:tab w:val="num" w:pos="4680"/>
        </w:tabs>
        <w:ind w:left="4680" w:hanging="360"/>
      </w:pPr>
      <w:rPr>
        <w:rFonts w:ascii="Courier New" w:hAnsi="Courier New" w:cs="Courier New" w:hint="default"/>
      </w:rPr>
    </w:lvl>
    <w:lvl w:ilvl="8" w:tplc="FFFFFFFF">
      <w:start w:val="1"/>
      <w:numFmt w:val="bullet"/>
      <w:lvlText w:val=""/>
      <w:lvlJc w:val="left"/>
      <w:pPr>
        <w:tabs>
          <w:tab w:val="num" w:pos="5400"/>
        </w:tabs>
        <w:ind w:left="5400" w:hanging="360"/>
      </w:pPr>
      <w:rPr>
        <w:rFonts w:ascii="Wingdings" w:hAnsi="Wingdings" w:cs="Times New Roman" w:hint="default"/>
      </w:rPr>
    </w:lvl>
  </w:abstractNum>
  <w:abstractNum w:abstractNumId="19" w15:restartNumberingAfterBreak="0">
    <w:nsid w:val="42784461"/>
    <w:multiLevelType w:val="hybridMultilevel"/>
    <w:tmpl w:val="FE4EA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57CEC"/>
    <w:multiLevelType w:val="hybridMultilevel"/>
    <w:tmpl w:val="66AA1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2C6A91"/>
    <w:multiLevelType w:val="hybridMultilevel"/>
    <w:tmpl w:val="9DEE60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7460AB"/>
    <w:multiLevelType w:val="hybridMultilevel"/>
    <w:tmpl w:val="B29EC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768FC"/>
    <w:multiLevelType w:val="hybridMultilevel"/>
    <w:tmpl w:val="8CAAE4A8"/>
    <w:lvl w:ilvl="0" w:tplc="EAE6FF98">
      <w:start w:val="1"/>
      <w:numFmt w:val="bullet"/>
      <w:lvlText w:val=""/>
      <w:lvlJc w:val="left"/>
      <w:pPr>
        <w:tabs>
          <w:tab w:val="num" w:pos="924"/>
        </w:tabs>
        <w:ind w:left="924" w:hanging="567"/>
      </w:pPr>
      <w:rPr>
        <w:rFonts w:ascii="Symbol" w:hAnsi="Symbol" w:cs="Symbol" w:hint="default"/>
        <w:color w:val="auto"/>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24" w15:restartNumberingAfterBreak="0">
    <w:nsid w:val="554917F6"/>
    <w:multiLevelType w:val="hybridMultilevel"/>
    <w:tmpl w:val="D5D4C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34E6B"/>
    <w:multiLevelType w:val="hybridMultilevel"/>
    <w:tmpl w:val="DE3A15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5F31794"/>
    <w:multiLevelType w:val="hybridMultilevel"/>
    <w:tmpl w:val="C4D6D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A7DF4"/>
    <w:multiLevelType w:val="hybridMultilevel"/>
    <w:tmpl w:val="9A0AE72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EB75DEA"/>
    <w:multiLevelType w:val="hybridMultilevel"/>
    <w:tmpl w:val="9B30F3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6A42F8"/>
    <w:multiLevelType w:val="singleLevel"/>
    <w:tmpl w:val="347AB366"/>
    <w:lvl w:ilvl="0">
      <w:start w:val="1"/>
      <w:numFmt w:val="bullet"/>
      <w:lvlText w:val=""/>
      <w:lvlJc w:val="left"/>
      <w:pPr>
        <w:tabs>
          <w:tab w:val="num" w:pos="360"/>
        </w:tabs>
        <w:ind w:left="360" w:hanging="360"/>
      </w:pPr>
      <w:rPr>
        <w:rFonts w:ascii="Wingdings" w:hAnsi="Wingdings" w:cs="Times New Roman" w:hint="default"/>
      </w:rPr>
    </w:lvl>
  </w:abstractNum>
  <w:abstractNum w:abstractNumId="30" w15:restartNumberingAfterBreak="0">
    <w:nsid w:val="60270E00"/>
    <w:multiLevelType w:val="hybridMultilevel"/>
    <w:tmpl w:val="6D9C5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672273"/>
    <w:multiLevelType w:val="hybridMultilevel"/>
    <w:tmpl w:val="81C4A784"/>
    <w:lvl w:ilvl="0" w:tplc="0809000F">
      <w:start w:val="1"/>
      <w:numFmt w:val="decimal"/>
      <w:lvlText w:val="%1."/>
      <w:lvlJc w:val="left"/>
      <w:pPr>
        <w:tabs>
          <w:tab w:val="num" w:pos="927"/>
        </w:tabs>
        <w:ind w:left="927" w:hanging="360"/>
      </w:p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2" w15:restartNumberingAfterBreak="0">
    <w:nsid w:val="672A797C"/>
    <w:multiLevelType w:val="hybridMultilevel"/>
    <w:tmpl w:val="C324D4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A200C99"/>
    <w:multiLevelType w:val="hybridMultilevel"/>
    <w:tmpl w:val="7E5C03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D39695E"/>
    <w:multiLevelType w:val="hybridMultilevel"/>
    <w:tmpl w:val="05BA2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CD4535"/>
    <w:multiLevelType w:val="hybridMultilevel"/>
    <w:tmpl w:val="7A9AD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412F6"/>
    <w:multiLevelType w:val="hybridMultilevel"/>
    <w:tmpl w:val="47E692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7"/>
  </w:num>
  <w:num w:numId="3">
    <w:abstractNumId w:val="18"/>
  </w:num>
  <w:num w:numId="4">
    <w:abstractNumId w:val="29"/>
  </w:num>
  <w:num w:numId="5">
    <w:abstractNumId w:val="16"/>
  </w:num>
  <w:num w:numId="6">
    <w:abstractNumId w:val="23"/>
  </w:num>
  <w:num w:numId="7">
    <w:abstractNumId w:val="6"/>
  </w:num>
  <w:num w:numId="8">
    <w:abstractNumId w:val="4"/>
  </w:num>
  <w:num w:numId="9">
    <w:abstractNumId w:val="0"/>
  </w:num>
  <w:num w:numId="10">
    <w:abstractNumId w:val="24"/>
  </w:num>
  <w:num w:numId="11">
    <w:abstractNumId w:val="20"/>
  </w:num>
  <w:num w:numId="12">
    <w:abstractNumId w:val="26"/>
  </w:num>
  <w:num w:numId="13">
    <w:abstractNumId w:val="19"/>
  </w:num>
  <w:num w:numId="14">
    <w:abstractNumId w:val="35"/>
  </w:num>
  <w:num w:numId="15">
    <w:abstractNumId w:val="22"/>
  </w:num>
  <w:num w:numId="16">
    <w:abstractNumId w:val="8"/>
  </w:num>
  <w:num w:numId="17">
    <w:abstractNumId w:val="5"/>
  </w:num>
  <w:num w:numId="18">
    <w:abstractNumId w:val="34"/>
  </w:num>
  <w:num w:numId="19">
    <w:abstractNumId w:val="32"/>
  </w:num>
  <w:num w:numId="20">
    <w:abstractNumId w:val="1"/>
  </w:num>
  <w:num w:numId="21">
    <w:abstractNumId w:val="11"/>
  </w:num>
  <w:num w:numId="22">
    <w:abstractNumId w:val="10"/>
  </w:num>
  <w:num w:numId="23">
    <w:abstractNumId w:val="12"/>
  </w:num>
  <w:num w:numId="24">
    <w:abstractNumId w:val="36"/>
  </w:num>
  <w:num w:numId="25">
    <w:abstractNumId w:val="9"/>
  </w:num>
  <w:num w:numId="26">
    <w:abstractNumId w:val="3"/>
  </w:num>
  <w:num w:numId="27">
    <w:abstractNumId w:val="17"/>
  </w:num>
  <w:num w:numId="28">
    <w:abstractNumId w:val="30"/>
  </w:num>
  <w:num w:numId="29">
    <w:abstractNumId w:val="7"/>
  </w:num>
  <w:num w:numId="30">
    <w:abstractNumId w:val="21"/>
  </w:num>
  <w:num w:numId="31">
    <w:abstractNumId w:val="15"/>
  </w:num>
  <w:num w:numId="32">
    <w:abstractNumId w:val="33"/>
  </w:num>
  <w:num w:numId="33">
    <w:abstractNumId w:val="31"/>
  </w:num>
  <w:num w:numId="34">
    <w:abstractNumId w:val="2"/>
  </w:num>
  <w:num w:numId="35">
    <w:abstractNumId w:val="13"/>
  </w:num>
  <w:num w:numId="36">
    <w:abstractNumId w:val="2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D0"/>
    <w:rsid w:val="00000D3F"/>
    <w:rsid w:val="00004FFA"/>
    <w:rsid w:val="000073C3"/>
    <w:rsid w:val="00014DE3"/>
    <w:rsid w:val="0002650E"/>
    <w:rsid w:val="00027099"/>
    <w:rsid w:val="000A79CA"/>
    <w:rsid w:val="000B1196"/>
    <w:rsid w:val="000B52CF"/>
    <w:rsid w:val="000B5600"/>
    <w:rsid w:val="000C08CD"/>
    <w:rsid w:val="000D39F1"/>
    <w:rsid w:val="00102DC9"/>
    <w:rsid w:val="00117EE5"/>
    <w:rsid w:val="00131A4C"/>
    <w:rsid w:val="00143C90"/>
    <w:rsid w:val="00146097"/>
    <w:rsid w:val="00146BFC"/>
    <w:rsid w:val="00161AA4"/>
    <w:rsid w:val="001715FE"/>
    <w:rsid w:val="0019524E"/>
    <w:rsid w:val="001A0258"/>
    <w:rsid w:val="001A5601"/>
    <w:rsid w:val="001B11A9"/>
    <w:rsid w:val="001D6BCD"/>
    <w:rsid w:val="001E458F"/>
    <w:rsid w:val="001F1BBB"/>
    <w:rsid w:val="001F5F3F"/>
    <w:rsid w:val="00200359"/>
    <w:rsid w:val="00207982"/>
    <w:rsid w:val="002116F4"/>
    <w:rsid w:val="00226BE4"/>
    <w:rsid w:val="00226D5F"/>
    <w:rsid w:val="00237D2A"/>
    <w:rsid w:val="00252EAE"/>
    <w:rsid w:val="00253BC0"/>
    <w:rsid w:val="00261BB5"/>
    <w:rsid w:val="0026242E"/>
    <w:rsid w:val="00262EEB"/>
    <w:rsid w:val="00271F5E"/>
    <w:rsid w:val="00285E82"/>
    <w:rsid w:val="002938DA"/>
    <w:rsid w:val="002B3A72"/>
    <w:rsid w:val="002C0EB0"/>
    <w:rsid w:val="002C6FE4"/>
    <w:rsid w:val="002D57E5"/>
    <w:rsid w:val="002D6E8C"/>
    <w:rsid w:val="002E7E2F"/>
    <w:rsid w:val="002F62CB"/>
    <w:rsid w:val="0030629C"/>
    <w:rsid w:val="00320E8C"/>
    <w:rsid w:val="003268BD"/>
    <w:rsid w:val="00350BB7"/>
    <w:rsid w:val="00351126"/>
    <w:rsid w:val="00351598"/>
    <w:rsid w:val="0035532A"/>
    <w:rsid w:val="003560F4"/>
    <w:rsid w:val="003574EB"/>
    <w:rsid w:val="00374194"/>
    <w:rsid w:val="003749E5"/>
    <w:rsid w:val="00376A90"/>
    <w:rsid w:val="00387414"/>
    <w:rsid w:val="003A12B3"/>
    <w:rsid w:val="003A44B4"/>
    <w:rsid w:val="003B6883"/>
    <w:rsid w:val="003D3275"/>
    <w:rsid w:val="003F7473"/>
    <w:rsid w:val="00404643"/>
    <w:rsid w:val="00415534"/>
    <w:rsid w:val="00430726"/>
    <w:rsid w:val="004414F3"/>
    <w:rsid w:val="00444CDA"/>
    <w:rsid w:val="00446B76"/>
    <w:rsid w:val="00447D8C"/>
    <w:rsid w:val="004535DD"/>
    <w:rsid w:val="004550BB"/>
    <w:rsid w:val="00455F0E"/>
    <w:rsid w:val="0046031E"/>
    <w:rsid w:val="004851EE"/>
    <w:rsid w:val="004A1713"/>
    <w:rsid w:val="004B55A1"/>
    <w:rsid w:val="004C1345"/>
    <w:rsid w:val="004C4DE7"/>
    <w:rsid w:val="004D0C40"/>
    <w:rsid w:val="004D2FC2"/>
    <w:rsid w:val="004D612A"/>
    <w:rsid w:val="004E05C6"/>
    <w:rsid w:val="005029D4"/>
    <w:rsid w:val="005055B6"/>
    <w:rsid w:val="0051337F"/>
    <w:rsid w:val="005246BF"/>
    <w:rsid w:val="00525F84"/>
    <w:rsid w:val="00533902"/>
    <w:rsid w:val="0053463A"/>
    <w:rsid w:val="005347B6"/>
    <w:rsid w:val="00540046"/>
    <w:rsid w:val="005452A7"/>
    <w:rsid w:val="00553C29"/>
    <w:rsid w:val="005562F6"/>
    <w:rsid w:val="00557589"/>
    <w:rsid w:val="0059281D"/>
    <w:rsid w:val="005A5C0D"/>
    <w:rsid w:val="005A7929"/>
    <w:rsid w:val="005B3B7B"/>
    <w:rsid w:val="005D11E9"/>
    <w:rsid w:val="005E0E6F"/>
    <w:rsid w:val="005E795A"/>
    <w:rsid w:val="00607D36"/>
    <w:rsid w:val="006106C6"/>
    <w:rsid w:val="0062097D"/>
    <w:rsid w:val="00654C9B"/>
    <w:rsid w:val="006659A3"/>
    <w:rsid w:val="006768A5"/>
    <w:rsid w:val="006817C7"/>
    <w:rsid w:val="006A6DED"/>
    <w:rsid w:val="006B2B6E"/>
    <w:rsid w:val="006B5A2F"/>
    <w:rsid w:val="006B5CB5"/>
    <w:rsid w:val="006C7F02"/>
    <w:rsid w:val="006D2C1D"/>
    <w:rsid w:val="006D4E04"/>
    <w:rsid w:val="006E6093"/>
    <w:rsid w:val="0070471E"/>
    <w:rsid w:val="00712044"/>
    <w:rsid w:val="00713670"/>
    <w:rsid w:val="007145E7"/>
    <w:rsid w:val="00737316"/>
    <w:rsid w:val="00751AE5"/>
    <w:rsid w:val="00753B13"/>
    <w:rsid w:val="0075433A"/>
    <w:rsid w:val="00765852"/>
    <w:rsid w:val="007711A8"/>
    <w:rsid w:val="00773E3B"/>
    <w:rsid w:val="00780DF5"/>
    <w:rsid w:val="00784FE2"/>
    <w:rsid w:val="007C020F"/>
    <w:rsid w:val="007C1EC7"/>
    <w:rsid w:val="007C790F"/>
    <w:rsid w:val="007D6E37"/>
    <w:rsid w:val="007E3585"/>
    <w:rsid w:val="0080273C"/>
    <w:rsid w:val="008379CD"/>
    <w:rsid w:val="00854855"/>
    <w:rsid w:val="0088321B"/>
    <w:rsid w:val="00891C00"/>
    <w:rsid w:val="00892164"/>
    <w:rsid w:val="00892493"/>
    <w:rsid w:val="008A1A7B"/>
    <w:rsid w:val="008A200A"/>
    <w:rsid w:val="008C0847"/>
    <w:rsid w:val="008C3E9B"/>
    <w:rsid w:val="008D3D0E"/>
    <w:rsid w:val="008E24B2"/>
    <w:rsid w:val="008E72B1"/>
    <w:rsid w:val="008F48DA"/>
    <w:rsid w:val="0090057D"/>
    <w:rsid w:val="009515B3"/>
    <w:rsid w:val="00965120"/>
    <w:rsid w:val="00972354"/>
    <w:rsid w:val="00973FAD"/>
    <w:rsid w:val="00981A00"/>
    <w:rsid w:val="0098313F"/>
    <w:rsid w:val="009A00CF"/>
    <w:rsid w:val="009A2792"/>
    <w:rsid w:val="009B4A15"/>
    <w:rsid w:val="009C173C"/>
    <w:rsid w:val="009C2DB1"/>
    <w:rsid w:val="009D0B07"/>
    <w:rsid w:val="009D604A"/>
    <w:rsid w:val="009D61A0"/>
    <w:rsid w:val="009E1F02"/>
    <w:rsid w:val="009F5C0F"/>
    <w:rsid w:val="009F611E"/>
    <w:rsid w:val="00A02A2A"/>
    <w:rsid w:val="00A06B67"/>
    <w:rsid w:val="00A1132A"/>
    <w:rsid w:val="00A15F8B"/>
    <w:rsid w:val="00A36D28"/>
    <w:rsid w:val="00A43DC6"/>
    <w:rsid w:val="00A50931"/>
    <w:rsid w:val="00A80688"/>
    <w:rsid w:val="00AB315D"/>
    <w:rsid w:val="00AB6639"/>
    <w:rsid w:val="00AD24E1"/>
    <w:rsid w:val="00AD75D3"/>
    <w:rsid w:val="00AE1470"/>
    <w:rsid w:val="00AE2DD8"/>
    <w:rsid w:val="00AE4711"/>
    <w:rsid w:val="00AF038E"/>
    <w:rsid w:val="00AF2EA2"/>
    <w:rsid w:val="00B0570E"/>
    <w:rsid w:val="00B102D0"/>
    <w:rsid w:val="00B26823"/>
    <w:rsid w:val="00B405ED"/>
    <w:rsid w:val="00B429CD"/>
    <w:rsid w:val="00B479C9"/>
    <w:rsid w:val="00B511AC"/>
    <w:rsid w:val="00B526B2"/>
    <w:rsid w:val="00B6399C"/>
    <w:rsid w:val="00B64CAE"/>
    <w:rsid w:val="00B7422F"/>
    <w:rsid w:val="00B87D51"/>
    <w:rsid w:val="00BA143D"/>
    <w:rsid w:val="00BC15EE"/>
    <w:rsid w:val="00BC33DA"/>
    <w:rsid w:val="00BE2718"/>
    <w:rsid w:val="00BF2913"/>
    <w:rsid w:val="00BF58BD"/>
    <w:rsid w:val="00BF7418"/>
    <w:rsid w:val="00C01AE3"/>
    <w:rsid w:val="00C26BF8"/>
    <w:rsid w:val="00C3199D"/>
    <w:rsid w:val="00C31C4F"/>
    <w:rsid w:val="00C37B0F"/>
    <w:rsid w:val="00C41F8E"/>
    <w:rsid w:val="00C50D18"/>
    <w:rsid w:val="00C544D2"/>
    <w:rsid w:val="00C81696"/>
    <w:rsid w:val="00C94DD2"/>
    <w:rsid w:val="00CA06DC"/>
    <w:rsid w:val="00CA4FF1"/>
    <w:rsid w:val="00CA590A"/>
    <w:rsid w:val="00CC6007"/>
    <w:rsid w:val="00CC7883"/>
    <w:rsid w:val="00CF28C6"/>
    <w:rsid w:val="00CF401C"/>
    <w:rsid w:val="00D45EC6"/>
    <w:rsid w:val="00D50CAB"/>
    <w:rsid w:val="00D50DA6"/>
    <w:rsid w:val="00D62DBF"/>
    <w:rsid w:val="00D640EE"/>
    <w:rsid w:val="00D679C6"/>
    <w:rsid w:val="00DA0B16"/>
    <w:rsid w:val="00DA25A0"/>
    <w:rsid w:val="00DA63EB"/>
    <w:rsid w:val="00DB5F41"/>
    <w:rsid w:val="00DE1FD0"/>
    <w:rsid w:val="00DE368C"/>
    <w:rsid w:val="00DE4D9B"/>
    <w:rsid w:val="00DE62B0"/>
    <w:rsid w:val="00DF10E2"/>
    <w:rsid w:val="00E03B4F"/>
    <w:rsid w:val="00E17E24"/>
    <w:rsid w:val="00E258F3"/>
    <w:rsid w:val="00E34317"/>
    <w:rsid w:val="00E37DCB"/>
    <w:rsid w:val="00ED004A"/>
    <w:rsid w:val="00EE212B"/>
    <w:rsid w:val="00EE3889"/>
    <w:rsid w:val="00EE7308"/>
    <w:rsid w:val="00EF082C"/>
    <w:rsid w:val="00EF1208"/>
    <w:rsid w:val="00F00DD1"/>
    <w:rsid w:val="00F014FE"/>
    <w:rsid w:val="00F020DD"/>
    <w:rsid w:val="00F042F8"/>
    <w:rsid w:val="00F06707"/>
    <w:rsid w:val="00F40E2C"/>
    <w:rsid w:val="00F451E5"/>
    <w:rsid w:val="00F45E87"/>
    <w:rsid w:val="00F57834"/>
    <w:rsid w:val="00F641A2"/>
    <w:rsid w:val="00FA6FBB"/>
    <w:rsid w:val="00FB5242"/>
    <w:rsid w:val="00FD6F8F"/>
    <w:rsid w:val="00FD7D20"/>
    <w:rsid w:val="00FE5135"/>
    <w:rsid w:val="00FF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91B4DEA-8696-49A3-91E1-1DD29C43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lang w:eastAsia="en-US"/>
    </w:rPr>
  </w:style>
  <w:style w:type="paragraph" w:styleId="Heading1">
    <w:name w:val="heading 1"/>
    <w:basedOn w:val="Normal"/>
    <w:next w:val="Normal"/>
    <w:link w:val="Heading1Char"/>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both"/>
      <w:outlineLvl w:val="5"/>
    </w:pPr>
    <w:rPr>
      <w:b/>
      <w:bCs/>
    </w:rPr>
  </w:style>
  <w:style w:type="paragraph" w:styleId="Heading7">
    <w:name w:val="heading 7"/>
    <w:basedOn w:val="Normal"/>
    <w:next w:val="Normal"/>
    <w:qFormat/>
    <w:pPr>
      <w:keepNext/>
      <w:jc w:val="both"/>
      <w:outlineLvl w:val="6"/>
    </w:pPr>
    <w:rPr>
      <w:u w:val="single"/>
    </w:rPr>
  </w:style>
  <w:style w:type="paragraph" w:styleId="Heading8">
    <w:name w:val="heading 8"/>
    <w:basedOn w:val="Normal"/>
    <w:next w:val="Normal"/>
    <w:qFormat/>
    <w:pPr>
      <w:keepNext/>
      <w:tabs>
        <w:tab w:val="left" w:pos="-90"/>
        <w:tab w:val="left" w:pos="8730"/>
      </w:tabs>
      <w:jc w:val="both"/>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jc w:val="both"/>
    </w:pPr>
    <w:rPr>
      <w:i/>
      <w:iCs/>
    </w:rPr>
  </w:style>
  <w:style w:type="paragraph" w:styleId="BodyText3">
    <w:name w:val="Body Text 3"/>
    <w:basedOn w:val="Normal"/>
    <w:pPr>
      <w:jc w:val="both"/>
    </w:pPr>
    <w:rPr>
      <w:rFonts w:ascii="MS Sans Serif" w:hAnsi="MS Sans Serif"/>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2">
    <w:name w:val="Body Text Indent 2"/>
    <w:basedOn w:val="Normal"/>
    <w:pPr>
      <w:ind w:left="1080" w:hanging="360"/>
      <w:jc w:val="both"/>
    </w:pPr>
    <w:rPr>
      <w:rFonts w:ascii="Arial" w:hAnsi="Arial" w:cs="Arial"/>
      <w:sz w:val="20"/>
      <w:szCs w:val="20"/>
    </w:rPr>
  </w:style>
  <w:style w:type="character" w:styleId="FollowedHyperlink">
    <w:name w:val="FollowedHyperlink"/>
    <w:rPr>
      <w:color w:val="800080"/>
      <w:u w:val="single"/>
    </w:rPr>
  </w:style>
  <w:style w:type="paragraph" w:styleId="BodyText2">
    <w:name w:val="Body Text 2"/>
    <w:basedOn w:val="Normal"/>
    <w:pPr>
      <w:autoSpaceDE/>
      <w:autoSpaceDN/>
      <w:jc w:val="both"/>
    </w:pPr>
    <w:rPr>
      <w:szCs w:val="20"/>
    </w:rPr>
  </w:style>
  <w:style w:type="paragraph" w:styleId="FootnoteText">
    <w:name w:val="footnote text"/>
    <w:basedOn w:val="Normal"/>
    <w:semiHidden/>
    <w:pPr>
      <w:autoSpaceDE/>
      <w:autoSpaceDN/>
    </w:pPr>
    <w:rPr>
      <w:sz w:val="20"/>
      <w:szCs w:val="20"/>
    </w:rPr>
  </w:style>
  <w:style w:type="character" w:styleId="FootnoteReference">
    <w:name w:val="footnote reference"/>
    <w:semiHidden/>
    <w:rPr>
      <w:vertAlign w:val="superscript"/>
    </w:rPr>
  </w:style>
  <w:style w:type="paragraph" w:styleId="Caption">
    <w:name w:val="caption"/>
    <w:basedOn w:val="Normal"/>
    <w:next w:val="Normal"/>
    <w:qFormat/>
    <w:pPr>
      <w:autoSpaceDE/>
      <w:autoSpaceDN/>
      <w:spacing w:before="120" w:after="120"/>
    </w:pPr>
    <w:rPr>
      <w:b/>
      <w:sz w:val="20"/>
      <w:szCs w:val="20"/>
    </w:rPr>
  </w:style>
  <w:style w:type="paragraph" w:styleId="NormalWeb">
    <w:name w:val="Normal (Web)"/>
    <w:basedOn w:val="Normal"/>
    <w:pPr>
      <w:autoSpaceDE/>
      <w:autoSpaceDN/>
      <w:spacing w:before="100" w:beforeAutospacing="1" w:after="100" w:afterAutospacing="1"/>
    </w:pPr>
    <w:rPr>
      <w:rFonts w:ascii="Verdana" w:eastAsia="Arial Unicode MS" w:hAnsi="Verdana" w:cs="Arial Unicode MS"/>
      <w:color w:val="333333"/>
      <w:sz w:val="14"/>
      <w:szCs w:val="1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Emphasis">
    <w:name w:val="Emphasis"/>
    <w:qFormat/>
    <w:rsid w:val="002938DA"/>
    <w:rPr>
      <w:i/>
      <w:iCs/>
    </w:rPr>
  </w:style>
  <w:style w:type="paragraph" w:styleId="Subtitle">
    <w:name w:val="Subtitle"/>
    <w:basedOn w:val="Normal"/>
    <w:qFormat/>
    <w:pPr>
      <w:autoSpaceDE/>
      <w:autoSpaceDN/>
    </w:pPr>
    <w:rPr>
      <w:rFonts w:ascii="Arial" w:hAnsi="Arial"/>
      <w:b/>
      <w:bCs/>
      <w:i/>
      <w:iCs/>
      <w:szCs w:val="24"/>
    </w:rPr>
  </w:style>
  <w:style w:type="paragraph" w:styleId="PlainText">
    <w:name w:val="Plain Text"/>
    <w:basedOn w:val="Normal"/>
    <w:rsid w:val="001B11A9"/>
    <w:pPr>
      <w:autoSpaceDE/>
      <w:autoSpaceDN/>
    </w:pPr>
    <w:rPr>
      <w:rFonts w:ascii="Arial" w:hAnsi="Arial" w:cs="Arial"/>
      <w:color w:val="000000"/>
      <w:sz w:val="20"/>
      <w:szCs w:val="20"/>
      <w:lang w:val="en-US"/>
    </w:rPr>
  </w:style>
  <w:style w:type="paragraph" w:styleId="Title">
    <w:name w:val="Title"/>
    <w:basedOn w:val="Normal"/>
    <w:qFormat/>
    <w:rsid w:val="00F042F8"/>
    <w:pPr>
      <w:jc w:val="center"/>
    </w:pPr>
    <w:rPr>
      <w:rFonts w:ascii="Arial" w:hAnsi="Arial" w:cs="Arial"/>
      <w:b/>
      <w:bCs/>
      <w:sz w:val="24"/>
      <w:szCs w:val="24"/>
    </w:rPr>
  </w:style>
  <w:style w:type="table" w:styleId="TableGrid">
    <w:name w:val="Table Grid"/>
    <w:basedOn w:val="TableNormal"/>
    <w:rsid w:val="0002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2D6E8C"/>
    <w:rPr>
      <w:b/>
      <w:bCs/>
      <w:sz w:val="22"/>
      <w:szCs w:val="22"/>
      <w:u w:val="single"/>
      <w:lang w:val="en-GB" w:eastAsia="en-US" w:bidi="ar-SA"/>
    </w:rPr>
  </w:style>
  <w:style w:type="character" w:customStyle="1" w:styleId="FooterChar">
    <w:name w:val="Footer Char"/>
    <w:link w:val="Footer"/>
    <w:semiHidden/>
    <w:locked/>
    <w:rsid w:val="002C6FE4"/>
    <w:rPr>
      <w:sz w:val="22"/>
      <w:szCs w:val="22"/>
      <w:lang w:val="en-GB" w:eastAsia="en-US" w:bidi="ar-SA"/>
    </w:rPr>
  </w:style>
  <w:style w:type="character" w:styleId="PageNumber">
    <w:name w:val="page number"/>
    <w:rsid w:val="002C6F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conditions/ter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xeter.ac.uk/working/pro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6586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ACADEMIC LECTURESHIP: Template for Further Particulars</vt:lpstr>
    </vt:vector>
  </TitlesOfParts>
  <Company>Exeter University</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LECTURESHIP: Template for Further Particulars</dc:title>
  <dc:subject/>
  <dc:creator>Johnston, Laura</dc:creator>
  <cp:keywords/>
  <dc:description/>
  <cp:lastModifiedBy>Sones, Lizzy</cp:lastModifiedBy>
  <cp:revision>2</cp:revision>
  <cp:lastPrinted>2010-03-08T11:18:00Z</cp:lastPrinted>
  <dcterms:created xsi:type="dcterms:W3CDTF">2019-09-26T11:00:00Z</dcterms:created>
  <dcterms:modified xsi:type="dcterms:W3CDTF">2019-09-26T11:00:00Z</dcterms:modified>
</cp:coreProperties>
</file>