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5A0" w:rsidRDefault="002215A0" w:rsidP="002215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Evaluating Brief Behavioural Activation for depression in adolescents with acquired brain injury: A single-case design protocol</w:t>
      </w:r>
    </w:p>
    <w:p w:rsidR="002215A0" w:rsidRPr="00D47057" w:rsidRDefault="00443C2E" w:rsidP="002215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>INTERVENTION</w:t>
      </w:r>
      <w:r w:rsidR="008461C6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 xml:space="preserve"> </w:t>
      </w:r>
      <w:r w:rsidR="00D47057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>CON</w:t>
      </w:r>
      <w:r w:rsidR="002215A0" w:rsidRPr="002215A0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 xml:space="preserve">SENT FORM FOR </w:t>
      </w:r>
      <w:r w:rsidR="008461C6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 xml:space="preserve">YOUNG PEOPLE (aged </w:t>
      </w:r>
      <w:r w:rsidR="00D47057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>16-18</w:t>
      </w:r>
      <w:r w:rsidR="008461C6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>)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br/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br/>
      </w:r>
      <w:r w:rsidR="002215A0" w:rsidRPr="002215A0">
        <w:rPr>
          <w:rFonts w:ascii="Arial" w:eastAsia="Times New Roman" w:hAnsi="Arial" w:cs="Arial"/>
          <w:b/>
          <w:bCs/>
          <w:color w:val="252A2F"/>
          <w:sz w:val="21"/>
          <w:szCs w:val="21"/>
          <w:lang w:eastAsia="en-GB"/>
        </w:rPr>
        <w:t>Chief Investigator: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 </w:t>
      </w:r>
      <w:r w:rsid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Conor O’Brien, Trainee Clinical Psychologist, University of Exeter, UK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br/>
      </w:r>
      <w:r w:rsidR="002215A0" w:rsidRPr="002215A0">
        <w:rPr>
          <w:rFonts w:ascii="Arial" w:eastAsia="Times New Roman" w:hAnsi="Arial" w:cs="Arial"/>
          <w:b/>
          <w:bCs/>
          <w:color w:val="252A2F"/>
          <w:sz w:val="21"/>
          <w:szCs w:val="21"/>
          <w:lang w:eastAsia="en-GB"/>
        </w:rPr>
        <w:t>Research Supervisor:</w:t>
      </w:r>
      <w:r w:rsid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 Professor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Anna Adlam, University of </w:t>
      </w:r>
      <w:r w:rsid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Exeter, UK</w:t>
      </w:r>
    </w:p>
    <w:p w:rsidR="002215A0" w:rsidRP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have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read the information sheet made on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….. (version 2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) and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know what will happen in the study.</w:t>
      </w:r>
    </w:p>
    <w:p w:rsid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have had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the chance 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t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o ask questions about th</w:t>
      </w:r>
      <w:r w:rsid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e treatment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and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the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questions I have asked have been answered properly.</w:t>
      </w:r>
    </w:p>
    <w:p w:rsidR="008461C6" w:rsidRPr="002215A0" w:rsidRDefault="008461C6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understand that I am choosing to do the </w:t>
      </w:r>
      <w:r w:rsid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treatment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for myself and I can stop the study whenever I want to without worrying about being treated unfairly.</w:t>
      </w:r>
    </w:p>
    <w:p w:rsidR="008461C6" w:rsidRDefault="008461C6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understand that the information I give to the researcher will be kept safe and will not be shared with anyone other than researchers in the study team. </w:t>
      </w:r>
    </w:p>
    <w:p w:rsidR="008461C6" w:rsidRDefault="008461C6" w:rsidP="0090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 understand that</w:t>
      </w:r>
      <w:r w:rsidR="00D47057" w:rsidRP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identifying</w:t>
      </w:r>
      <w:r w:rsidRP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information will be deleted </w:t>
      </w:r>
      <w:r w:rsid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within a month of completing the follow-up session. </w:t>
      </w:r>
    </w:p>
    <w:p w:rsidR="00443C2E" w:rsidRPr="00443C2E" w:rsidRDefault="00443C2E" w:rsidP="0090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 understand that once the identifying information is deleted, I cannot withdraw my data from the study.</w:t>
      </w:r>
    </w:p>
    <w:p w:rsidR="008461C6" w:rsidRDefault="008461C6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</w:t>
      </w:r>
      <w:r w:rsidR="00D47057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agree to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the research team keep</w:t>
      </w:r>
      <w:r w:rsidR="00D47057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ing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my contact details so I can be told about the results of the study.</w:t>
      </w:r>
    </w:p>
    <w:p w:rsidR="002215A0" w:rsidRP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</w:t>
      </w:r>
      <w:r w:rsidR="00D47057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agree</w:t>
      </w:r>
      <w:r w:rsidR="004D746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to </w:t>
      </w:r>
      <w:r w:rsid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receive the intervention</w:t>
      </w:r>
      <w:r w:rsidR="00D47057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.</w:t>
      </w:r>
    </w:p>
    <w:tbl>
      <w:tblPr>
        <w:tblW w:w="13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8650"/>
      </w:tblGrid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I agree to points 1-</w:t>
            </w:r>
            <w:r w:rsidR="00443C2E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8</w:t>
            </w:r>
            <w:bookmarkStart w:id="0" w:name="_GoBack"/>
            <w:bookmarkEnd w:id="0"/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 xml:space="preserve"> above.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CA6943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16.75pt;height:14.25pt;mso-width-percent:0;mso-height-percent:0;mso-width-percent:0;mso-height-percent:0">
                  <v:imagedata r:id="rId5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4D746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 xml:space="preserve">I agree that my contact </w:t>
            </w:r>
            <w:r w:rsidR="004D746E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information can be used by</w:t>
            </w: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 xml:space="preserve"> researchers from the University of Exeter to contact me about future research projects.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CA6943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8" type="#_x0000_t75" alt="" style="width:16.75pt;height:14.25pt;mso-width-percent:0;mso-height-percent:0;mso-width-percent:0;mso-height-percent:0">
                  <v:imagedata r:id="rId5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Participant first name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CA6943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7" type="#_x0000_t75" alt="" style="width:116.35pt;height:18.4pt;mso-width-percent:0;mso-height-percent:0;mso-width-percent:0;mso-height-percent:0">
                  <v:imagedata r:id="rId6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Participant surname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CA6943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6" type="#_x0000_t75" alt="" style="width:116.35pt;height:18.4pt;mso-width-percent:0;mso-height-percent:0;mso-width-percent:0;mso-height-percent:0">
                  <v:imagedata r:id="rId6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Date form completed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CA6943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5" type="#_x0000_t75" alt="" style="width:116.35pt;height:18.4pt;mso-width-percent:0;mso-height-percent:0;mso-width-percent:0;mso-height-percent:0">
                  <v:imagedata r:id="rId6" o:title=""/>
                </v:shape>
              </w:pict>
            </w:r>
          </w:p>
        </w:tc>
      </w:tr>
    </w:tbl>
    <w:p w:rsidR="00CA37CA" w:rsidRDefault="00CA37CA"/>
    <w:sectPr w:rsidR="00CA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68B"/>
    <w:multiLevelType w:val="multilevel"/>
    <w:tmpl w:val="4B6C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A0"/>
    <w:rsid w:val="002215A0"/>
    <w:rsid w:val="002D635C"/>
    <w:rsid w:val="00443C2E"/>
    <w:rsid w:val="004D746E"/>
    <w:rsid w:val="008461C6"/>
    <w:rsid w:val="00CA37CA"/>
    <w:rsid w:val="00CA6943"/>
    <w:rsid w:val="00D4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F229"/>
  <w15:chartTrackingRefBased/>
  <w15:docId w15:val="{D9784AD0-2002-4A94-9B7E-7A234BD6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15A0"/>
    <w:rPr>
      <w:b/>
      <w:bCs/>
    </w:rPr>
  </w:style>
  <w:style w:type="character" w:customStyle="1" w:styleId="required">
    <w:name w:val="required"/>
    <w:basedOn w:val="DefaultParagraphFont"/>
    <w:rsid w:val="0022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Partnership NHS Trust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Conor (Devon Partnership NHS Trust)</dc:creator>
  <cp:keywords/>
  <dc:description/>
  <cp:lastModifiedBy>Conor O'Brien</cp:lastModifiedBy>
  <cp:revision>2</cp:revision>
  <dcterms:created xsi:type="dcterms:W3CDTF">2020-05-22T20:20:00Z</dcterms:created>
  <dcterms:modified xsi:type="dcterms:W3CDTF">2020-05-22T20:20:00Z</dcterms:modified>
</cp:coreProperties>
</file>