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6E6E6"/>
  <w:body>
    <w:p w14:paraId="6FFEDDFC" w14:textId="08777480" w:rsidR="00D85FD3" w:rsidRDefault="00D85FD3" w:rsidP="00A839FB">
      <w:pPr>
        <w:pStyle w:val="z-TopofForm"/>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bookmarkStart w:id="0" w:name="_GoBack"/>
      <w:bookmarkEnd w:id="0"/>
    </w:p>
    <w:p w14:paraId="6A8E20AF" w14:textId="1B1D8F80" w:rsidR="00A839FB" w:rsidRDefault="00407160" w:rsidP="00A839FB">
      <w:pPr>
        <w:pStyle w:val="z-TopofForm"/>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r>
        <w:rPr>
          <w:vanish w:val="0"/>
        </w:rPr>
        <w:tab/>
      </w:r>
      <w:r>
        <w:rPr>
          <w:vanish w:val="0"/>
        </w:rPr>
        <w:tab/>
      </w:r>
    </w:p>
    <w:p w14:paraId="05074179" w14:textId="5DDD85B1" w:rsidR="00DB2155" w:rsidRPr="00713962" w:rsidRDefault="00DB2155" w:rsidP="00DB2155">
      <w:pPr>
        <w:rPr>
          <w:b/>
          <w:sz w:val="16"/>
        </w:rPr>
      </w:pPr>
    </w:p>
    <w:tbl>
      <w:tblPr>
        <w:tblStyle w:val="TableGrid"/>
        <w:tblW w:w="0" w:type="auto"/>
        <w:tblLook w:val="04A0" w:firstRow="1" w:lastRow="0" w:firstColumn="1" w:lastColumn="0" w:noHBand="0" w:noVBand="1"/>
      </w:tblPr>
      <w:tblGrid>
        <w:gridCol w:w="2122"/>
        <w:gridCol w:w="8668"/>
      </w:tblGrid>
      <w:tr w:rsidR="00C94CF6" w14:paraId="53736B17" w14:textId="77777777" w:rsidTr="00C94CF6">
        <w:tc>
          <w:tcPr>
            <w:tcW w:w="2122" w:type="dxa"/>
            <w:shd w:val="clear" w:color="auto" w:fill="FFFFFF" w:themeFill="background1"/>
          </w:tcPr>
          <w:p w14:paraId="462420D9" w14:textId="0BCD10B9" w:rsidR="00C94CF6" w:rsidRPr="00713962" w:rsidRDefault="00713962" w:rsidP="00DB2155">
            <w:pPr>
              <w:rPr>
                <w:rFonts w:ascii="Gill Sans MT" w:hAnsi="Gill Sans MT"/>
              </w:rPr>
            </w:pPr>
            <w:r>
              <w:rPr>
                <w:rFonts w:ascii="Gill Sans MT" w:hAnsi="Gill Sans MT"/>
              </w:rPr>
              <w:t>Name of p</w:t>
            </w:r>
            <w:r w:rsidR="00C94CF6" w:rsidRPr="00713962">
              <w:rPr>
                <w:rFonts w:ascii="Gill Sans MT" w:hAnsi="Gill Sans MT"/>
              </w:rPr>
              <w:t>roject:</w:t>
            </w:r>
          </w:p>
        </w:tc>
        <w:tc>
          <w:tcPr>
            <w:tcW w:w="8668" w:type="dxa"/>
            <w:shd w:val="clear" w:color="auto" w:fill="FFFFFF" w:themeFill="background1"/>
          </w:tcPr>
          <w:p w14:paraId="730CF72D" w14:textId="77777777" w:rsidR="00C94CF6" w:rsidRPr="008474DB" w:rsidRDefault="00C94CF6" w:rsidP="00DB2155">
            <w:pPr>
              <w:rPr>
                <w:rFonts w:ascii="Gill Sans MT" w:hAnsi="Gill Sans MT"/>
                <w:color w:val="0070C0"/>
              </w:rPr>
            </w:pPr>
          </w:p>
        </w:tc>
      </w:tr>
    </w:tbl>
    <w:p w14:paraId="4CAC8B8C" w14:textId="77777777" w:rsidR="00C94CF6" w:rsidRPr="00713962" w:rsidRDefault="00C94CF6" w:rsidP="00DB2155">
      <w:pPr>
        <w:rPr>
          <w:sz w:val="16"/>
        </w:rPr>
      </w:pPr>
    </w:p>
    <w:p w14:paraId="127267B5" w14:textId="13E5B21B" w:rsidR="00C94CF6" w:rsidRPr="00CD75DE" w:rsidRDefault="00C94CF6" w:rsidP="00DB2155">
      <w:pPr>
        <w:rPr>
          <w:rFonts w:ascii="Gill Sans MT" w:hAnsi="Gill Sans MT"/>
          <w:b/>
          <w:sz w:val="32"/>
          <w:u w:val="single"/>
        </w:rPr>
      </w:pPr>
      <w:r w:rsidRPr="00CD75DE">
        <w:rPr>
          <w:rFonts w:ascii="Gill Sans MT" w:hAnsi="Gill Sans MT"/>
          <w:b/>
          <w:sz w:val="32"/>
          <w:u w:val="single"/>
        </w:rPr>
        <w:t xml:space="preserve">Project </w:t>
      </w:r>
      <w:r w:rsidR="008E36AF">
        <w:rPr>
          <w:rFonts w:ascii="Gill Sans MT" w:hAnsi="Gill Sans MT"/>
          <w:b/>
          <w:sz w:val="32"/>
          <w:u w:val="single"/>
        </w:rPr>
        <w:t>Budget Forecast</w:t>
      </w:r>
    </w:p>
    <w:p w14:paraId="54B8E52C" w14:textId="77777777" w:rsidR="00783586" w:rsidRPr="008474DB" w:rsidRDefault="00783586" w:rsidP="00DB2155">
      <w:pPr>
        <w:rPr>
          <w:rFonts w:ascii="Gill Sans MT" w:hAnsi="Gill Sans MT"/>
          <w:b/>
          <w:sz w:val="16"/>
        </w:rPr>
      </w:pPr>
    </w:p>
    <w:p w14:paraId="53876B74" w14:textId="693E90B8" w:rsidR="00DB6956" w:rsidRDefault="00DB6956" w:rsidP="00DB2155">
      <w:pPr>
        <w:rPr>
          <w:rFonts w:ascii="Gill Sans MT" w:hAnsi="Gill Sans MT"/>
        </w:rPr>
      </w:pPr>
      <w:r>
        <w:rPr>
          <w:rFonts w:ascii="Gill Sans MT" w:hAnsi="Gill Sans MT"/>
        </w:rPr>
        <w:t xml:space="preserve">If you think your project is going to incur any costs at all during the year, please complete this budget forecast, which outlines what will require funding, and how much this will be. For ease, you can easily bunch together areas of resources and place broad headlines to capture what your project needs. For example, “catering for 2 receptions”, “expenses for external speaker at conference”, or “printed publicity resources”.  </w:t>
      </w:r>
    </w:p>
    <w:p w14:paraId="5A5A834B" w14:textId="77777777" w:rsidR="00DB6956" w:rsidRDefault="00DB6956" w:rsidP="00DB2155">
      <w:pPr>
        <w:rPr>
          <w:rFonts w:ascii="Gill Sans MT" w:hAnsi="Gill Sans MT"/>
        </w:rPr>
      </w:pPr>
    </w:p>
    <w:p w14:paraId="53C33193" w14:textId="7D45AD05" w:rsidR="00221FC1" w:rsidRDefault="00DB6956" w:rsidP="00DB2155">
      <w:pPr>
        <w:rPr>
          <w:rFonts w:ascii="Gill Sans MT" w:hAnsi="Gill Sans MT"/>
        </w:rPr>
      </w:pPr>
      <w:r>
        <w:rPr>
          <w:rFonts w:ascii="Gill Sans MT" w:hAnsi="Gill Sans MT"/>
        </w:rPr>
        <w:t xml:space="preserve">Also included in this table is a column for you to consider if there are any cost-saving alternatives you can make use of to reduce your reliance on funding. </w:t>
      </w:r>
      <w:r w:rsidR="00221FC1">
        <w:rPr>
          <w:rFonts w:ascii="Gill Sans MT" w:hAnsi="Gill Sans MT"/>
        </w:rPr>
        <w:t xml:space="preserve">Each year, there is a lot of demand from Students as Change Agents projects for the limited funds available across the University – not every project secures all the funding it needs. Additionally, if your project is to continue after you have left, you also need to think about creating a sustainable business model that relies on funding as little as absolutely possible. This extra column will help you think about how you can repurpose parts of your project to reduce the funds needed and therefore your reliance on securing them. </w:t>
      </w:r>
    </w:p>
    <w:p w14:paraId="2042D004" w14:textId="77777777" w:rsidR="00DB6956" w:rsidRDefault="00DB6956" w:rsidP="00DB2155">
      <w:pPr>
        <w:rPr>
          <w:rFonts w:ascii="Gill Sans MT" w:hAnsi="Gill Sans MT"/>
        </w:rPr>
      </w:pPr>
    </w:p>
    <w:p w14:paraId="4882EB89" w14:textId="6306A7B0" w:rsidR="00221FC1" w:rsidRDefault="00DB6956" w:rsidP="00DB2155">
      <w:pPr>
        <w:rPr>
          <w:rFonts w:ascii="Gill Sans MT" w:hAnsi="Gill Sans MT"/>
        </w:rPr>
      </w:pPr>
      <w:r>
        <w:rPr>
          <w:rFonts w:ascii="Gill Sans MT" w:hAnsi="Gill Sans MT"/>
        </w:rPr>
        <w:t xml:space="preserve">Once </w:t>
      </w:r>
      <w:r w:rsidR="00221FC1">
        <w:rPr>
          <w:rFonts w:ascii="Gill Sans MT" w:hAnsi="Gill Sans MT"/>
        </w:rPr>
        <w:t xml:space="preserve">you have </w:t>
      </w:r>
      <w:r>
        <w:rPr>
          <w:rFonts w:ascii="Gill Sans MT" w:hAnsi="Gill Sans MT"/>
        </w:rPr>
        <w:t>completed</w:t>
      </w:r>
      <w:r w:rsidR="00221FC1">
        <w:rPr>
          <w:rFonts w:ascii="Gill Sans MT" w:hAnsi="Gill Sans MT"/>
        </w:rPr>
        <w:t xml:space="preserve"> this budget forecast</w:t>
      </w:r>
      <w:r>
        <w:rPr>
          <w:rFonts w:ascii="Gill Sans MT" w:hAnsi="Gill Sans MT"/>
        </w:rPr>
        <w:t xml:space="preserve">, </w:t>
      </w:r>
      <w:r w:rsidR="00221FC1">
        <w:rPr>
          <w:rFonts w:ascii="Gill Sans MT" w:hAnsi="Gill Sans MT"/>
        </w:rPr>
        <w:t xml:space="preserve">you can </w:t>
      </w:r>
      <w:r>
        <w:rPr>
          <w:rFonts w:ascii="Gill Sans MT" w:hAnsi="Gill Sans MT"/>
        </w:rPr>
        <w:t xml:space="preserve">upload </w:t>
      </w:r>
      <w:r w:rsidR="00221FC1">
        <w:rPr>
          <w:rFonts w:ascii="Gill Sans MT" w:hAnsi="Gill Sans MT"/>
        </w:rPr>
        <w:t xml:space="preserve">it to your workflow </w:t>
      </w:r>
      <w:r>
        <w:rPr>
          <w:rFonts w:ascii="Gill Sans MT" w:hAnsi="Gill Sans MT"/>
        </w:rPr>
        <w:t xml:space="preserve">with </w:t>
      </w:r>
      <w:r w:rsidR="00221FC1">
        <w:rPr>
          <w:rFonts w:ascii="Gill Sans MT" w:hAnsi="Gill Sans MT"/>
        </w:rPr>
        <w:t xml:space="preserve">your completed </w:t>
      </w:r>
      <w:r>
        <w:rPr>
          <w:rFonts w:ascii="Gill Sans MT" w:hAnsi="Gill Sans MT"/>
        </w:rPr>
        <w:t xml:space="preserve">Project Plan. </w:t>
      </w:r>
      <w:r w:rsidR="00221FC1">
        <w:rPr>
          <w:rFonts w:ascii="Gill Sans MT" w:hAnsi="Gill Sans MT"/>
        </w:rPr>
        <w:t xml:space="preserve">You can also share this forecast with the member of staff supporting your project so that they can plan with you the next steps in applying for and securing funding. </w:t>
      </w:r>
    </w:p>
    <w:p w14:paraId="381A707D" w14:textId="77777777" w:rsidR="00C94CF6" w:rsidRPr="00713962" w:rsidRDefault="00C94CF6" w:rsidP="00DB2155">
      <w:pPr>
        <w:rPr>
          <w:sz w:val="16"/>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992"/>
        <w:gridCol w:w="2410"/>
        <w:gridCol w:w="4394"/>
      </w:tblGrid>
      <w:tr w:rsidR="008E36AF" w14:paraId="23AD5DF5" w14:textId="23F459C8" w:rsidTr="008E36AF">
        <w:tc>
          <w:tcPr>
            <w:tcW w:w="3964" w:type="dxa"/>
            <w:gridSpan w:val="2"/>
            <w:shd w:val="clear" w:color="auto" w:fill="FFFFFF" w:themeFill="background1"/>
          </w:tcPr>
          <w:p w14:paraId="0DF9A583" w14:textId="48B9B108" w:rsidR="008E36AF" w:rsidRPr="008E36AF" w:rsidRDefault="008E36AF" w:rsidP="008E36AF">
            <w:pPr>
              <w:jc w:val="center"/>
              <w:rPr>
                <w:rFonts w:ascii="Gill Sans MT" w:hAnsi="Gill Sans MT"/>
                <w:b/>
                <w:color w:val="000000" w:themeColor="text1"/>
              </w:rPr>
            </w:pPr>
            <w:r w:rsidRPr="008E36AF">
              <w:rPr>
                <w:rFonts w:ascii="Gill Sans MT" w:hAnsi="Gill Sans MT"/>
                <w:b/>
                <w:color w:val="000000" w:themeColor="text1"/>
              </w:rPr>
              <w:t>Item description</w:t>
            </w:r>
          </w:p>
        </w:tc>
        <w:tc>
          <w:tcPr>
            <w:tcW w:w="2410" w:type="dxa"/>
            <w:shd w:val="clear" w:color="auto" w:fill="FFFFFF" w:themeFill="background1"/>
          </w:tcPr>
          <w:p w14:paraId="3D4F3B93" w14:textId="16C96D01" w:rsidR="008E36AF" w:rsidRPr="008E36AF" w:rsidRDefault="008E36AF" w:rsidP="008E36AF">
            <w:pPr>
              <w:jc w:val="center"/>
              <w:rPr>
                <w:rFonts w:ascii="Gill Sans MT" w:hAnsi="Gill Sans MT"/>
                <w:b/>
                <w:color w:val="000000" w:themeColor="text1"/>
              </w:rPr>
            </w:pPr>
            <w:r w:rsidRPr="008E36AF">
              <w:rPr>
                <w:rFonts w:ascii="Gill Sans MT" w:hAnsi="Gill Sans MT"/>
                <w:b/>
                <w:color w:val="000000" w:themeColor="text1"/>
              </w:rPr>
              <w:t>Estimated cost</w:t>
            </w:r>
          </w:p>
        </w:tc>
        <w:tc>
          <w:tcPr>
            <w:tcW w:w="4394" w:type="dxa"/>
            <w:shd w:val="clear" w:color="auto" w:fill="FFFFFF" w:themeFill="background1"/>
          </w:tcPr>
          <w:p w14:paraId="70250A92" w14:textId="032C592F" w:rsidR="008E36AF" w:rsidRPr="008E36AF" w:rsidRDefault="00DB6956" w:rsidP="00DB6956">
            <w:pPr>
              <w:jc w:val="center"/>
              <w:rPr>
                <w:rFonts w:ascii="Gill Sans MT" w:hAnsi="Gill Sans MT"/>
                <w:b/>
                <w:color w:val="000000" w:themeColor="text1"/>
              </w:rPr>
            </w:pPr>
            <w:r>
              <w:rPr>
                <w:rFonts w:ascii="Gill Sans MT" w:hAnsi="Gill Sans MT"/>
                <w:b/>
                <w:color w:val="000000" w:themeColor="text1"/>
              </w:rPr>
              <w:t>Cost-Saving Alternative</w:t>
            </w:r>
          </w:p>
        </w:tc>
      </w:tr>
      <w:tr w:rsidR="008E36AF" w14:paraId="55E791EB" w14:textId="581376BA" w:rsidTr="008E36AF">
        <w:tc>
          <w:tcPr>
            <w:tcW w:w="3964" w:type="dxa"/>
            <w:gridSpan w:val="2"/>
            <w:shd w:val="clear" w:color="auto" w:fill="FFFFFF" w:themeFill="background1"/>
          </w:tcPr>
          <w:p w14:paraId="4CFA3487" w14:textId="12AB7B2F" w:rsidR="008E36AF" w:rsidRPr="00221FC1" w:rsidRDefault="00221FC1" w:rsidP="008E36AF">
            <w:pPr>
              <w:rPr>
                <w:rFonts w:ascii="Gill Sans MT" w:hAnsi="Gill Sans MT"/>
                <w:i/>
                <w:color w:val="000000" w:themeColor="text1"/>
                <w:sz w:val="20"/>
              </w:rPr>
            </w:pPr>
            <w:r w:rsidRPr="00221FC1">
              <w:rPr>
                <w:rFonts w:ascii="Gill Sans MT" w:hAnsi="Gill Sans MT"/>
                <w:i/>
                <w:color w:val="000000" w:themeColor="text1"/>
                <w:sz w:val="20"/>
              </w:rPr>
              <w:t>E.g.</w:t>
            </w:r>
            <w:r>
              <w:rPr>
                <w:rFonts w:ascii="Gill Sans MT" w:hAnsi="Gill Sans MT"/>
                <w:i/>
                <w:color w:val="000000" w:themeColor="text1"/>
                <w:sz w:val="20"/>
              </w:rPr>
              <w:t xml:space="preserve"> expenses for conference keynote speaker</w:t>
            </w:r>
          </w:p>
        </w:tc>
        <w:tc>
          <w:tcPr>
            <w:tcW w:w="2410" w:type="dxa"/>
            <w:shd w:val="clear" w:color="auto" w:fill="FFFFFF" w:themeFill="background1"/>
          </w:tcPr>
          <w:p w14:paraId="35BE058C" w14:textId="335AD497" w:rsidR="008E36AF" w:rsidRPr="00221FC1" w:rsidRDefault="008E36AF" w:rsidP="008E36AF">
            <w:pPr>
              <w:rPr>
                <w:rFonts w:ascii="Gill Sans MT" w:hAnsi="Gill Sans MT"/>
                <w:i/>
                <w:color w:val="000000" w:themeColor="text1"/>
              </w:rPr>
            </w:pPr>
            <w:r w:rsidRPr="00221FC1">
              <w:rPr>
                <w:rFonts w:ascii="Gill Sans MT" w:hAnsi="Gill Sans MT"/>
                <w:i/>
                <w:color w:val="000000" w:themeColor="text1"/>
              </w:rPr>
              <w:t>£</w:t>
            </w:r>
            <w:r w:rsidR="00221FC1">
              <w:rPr>
                <w:rFonts w:ascii="Gill Sans MT" w:hAnsi="Gill Sans MT"/>
                <w:i/>
                <w:color w:val="000000" w:themeColor="text1"/>
              </w:rPr>
              <w:t>75 (e.g.)</w:t>
            </w:r>
          </w:p>
        </w:tc>
        <w:tc>
          <w:tcPr>
            <w:tcW w:w="4394" w:type="dxa"/>
            <w:shd w:val="clear" w:color="auto" w:fill="FFFFFF" w:themeFill="background1"/>
          </w:tcPr>
          <w:p w14:paraId="7DBEA8CA" w14:textId="6F29D845" w:rsidR="008E36AF" w:rsidRPr="00221FC1" w:rsidRDefault="00221FC1" w:rsidP="008E36AF">
            <w:pPr>
              <w:rPr>
                <w:rFonts w:ascii="Gill Sans MT" w:hAnsi="Gill Sans MT"/>
                <w:i/>
                <w:color w:val="000000" w:themeColor="text1"/>
              </w:rPr>
            </w:pPr>
            <w:r>
              <w:rPr>
                <w:rFonts w:ascii="Gill Sans MT" w:hAnsi="Gill Sans MT"/>
                <w:i/>
                <w:color w:val="000000" w:themeColor="text1"/>
              </w:rPr>
              <w:t xml:space="preserve">E.g. Look at finding a keynote speaker from local area or even within the University to prevent need for expensive travel costs. </w:t>
            </w:r>
          </w:p>
        </w:tc>
      </w:tr>
      <w:tr w:rsidR="008E36AF" w14:paraId="0CFD9A92" w14:textId="165E4AD1" w:rsidTr="008E36AF">
        <w:tc>
          <w:tcPr>
            <w:tcW w:w="3964" w:type="dxa"/>
            <w:gridSpan w:val="2"/>
            <w:shd w:val="clear" w:color="auto" w:fill="FFFFFF" w:themeFill="background1"/>
          </w:tcPr>
          <w:p w14:paraId="2FD5B7D8" w14:textId="77777777" w:rsidR="008E36AF" w:rsidRPr="008E36AF" w:rsidRDefault="008E36AF" w:rsidP="008E36AF">
            <w:pPr>
              <w:rPr>
                <w:rFonts w:ascii="Gill Sans MT" w:hAnsi="Gill Sans MT"/>
                <w:color w:val="000000" w:themeColor="text1"/>
                <w:sz w:val="20"/>
              </w:rPr>
            </w:pPr>
          </w:p>
        </w:tc>
        <w:tc>
          <w:tcPr>
            <w:tcW w:w="2410" w:type="dxa"/>
            <w:shd w:val="clear" w:color="auto" w:fill="FFFFFF" w:themeFill="background1"/>
          </w:tcPr>
          <w:p w14:paraId="34FA9A48" w14:textId="77777777" w:rsidR="008E36AF" w:rsidRPr="008E36AF" w:rsidRDefault="008E36AF" w:rsidP="008E36AF">
            <w:pPr>
              <w:rPr>
                <w:rFonts w:ascii="Gill Sans MT" w:hAnsi="Gill Sans MT"/>
                <w:color w:val="000000" w:themeColor="text1"/>
              </w:rPr>
            </w:pPr>
          </w:p>
        </w:tc>
        <w:tc>
          <w:tcPr>
            <w:tcW w:w="4394" w:type="dxa"/>
            <w:shd w:val="clear" w:color="auto" w:fill="FFFFFF" w:themeFill="background1"/>
          </w:tcPr>
          <w:p w14:paraId="3A68EA19" w14:textId="77777777" w:rsidR="008E36AF" w:rsidRPr="008E36AF" w:rsidRDefault="008E36AF" w:rsidP="008E36AF">
            <w:pPr>
              <w:rPr>
                <w:rFonts w:ascii="Gill Sans MT" w:hAnsi="Gill Sans MT"/>
                <w:color w:val="000000" w:themeColor="text1"/>
              </w:rPr>
            </w:pPr>
          </w:p>
        </w:tc>
      </w:tr>
      <w:tr w:rsidR="008E36AF" w14:paraId="12AC7E1A" w14:textId="65E9A76F" w:rsidTr="008E36AF">
        <w:tc>
          <w:tcPr>
            <w:tcW w:w="3964" w:type="dxa"/>
            <w:gridSpan w:val="2"/>
            <w:shd w:val="clear" w:color="auto" w:fill="FFFFFF" w:themeFill="background1"/>
          </w:tcPr>
          <w:p w14:paraId="781F816B" w14:textId="299C79C2" w:rsidR="008E36AF" w:rsidRPr="008E36AF" w:rsidRDefault="008E36AF" w:rsidP="008E36AF">
            <w:pPr>
              <w:rPr>
                <w:rFonts w:ascii="Gill Sans MT" w:hAnsi="Gill Sans MT"/>
                <w:b/>
                <w:color w:val="000000" w:themeColor="text1"/>
                <w:sz w:val="20"/>
              </w:rPr>
            </w:pPr>
          </w:p>
        </w:tc>
        <w:tc>
          <w:tcPr>
            <w:tcW w:w="2410" w:type="dxa"/>
            <w:shd w:val="clear" w:color="auto" w:fill="FFFFFF" w:themeFill="background1"/>
          </w:tcPr>
          <w:p w14:paraId="6BB4D06B" w14:textId="77777777" w:rsidR="008E36AF" w:rsidRPr="008E36AF" w:rsidRDefault="008E36AF" w:rsidP="008E36AF">
            <w:pPr>
              <w:rPr>
                <w:rFonts w:ascii="Gill Sans MT" w:hAnsi="Gill Sans MT"/>
                <w:color w:val="000000" w:themeColor="text1"/>
              </w:rPr>
            </w:pPr>
          </w:p>
        </w:tc>
        <w:tc>
          <w:tcPr>
            <w:tcW w:w="4394" w:type="dxa"/>
            <w:shd w:val="clear" w:color="auto" w:fill="FFFFFF" w:themeFill="background1"/>
          </w:tcPr>
          <w:p w14:paraId="4FC92BCF" w14:textId="77777777" w:rsidR="008E36AF" w:rsidRPr="008E36AF" w:rsidRDefault="008E36AF" w:rsidP="008E36AF">
            <w:pPr>
              <w:rPr>
                <w:rFonts w:ascii="Gill Sans MT" w:hAnsi="Gill Sans MT"/>
                <w:color w:val="000000" w:themeColor="text1"/>
              </w:rPr>
            </w:pPr>
          </w:p>
        </w:tc>
      </w:tr>
      <w:tr w:rsidR="008E36AF" w14:paraId="64C1B204" w14:textId="73A27FE9" w:rsidTr="008E36AF">
        <w:tc>
          <w:tcPr>
            <w:tcW w:w="3964" w:type="dxa"/>
            <w:gridSpan w:val="2"/>
            <w:shd w:val="clear" w:color="auto" w:fill="FFFFFF" w:themeFill="background1"/>
          </w:tcPr>
          <w:p w14:paraId="7E6E6E34" w14:textId="5D10F911" w:rsidR="008E36AF" w:rsidRPr="008E36AF" w:rsidRDefault="008E36AF" w:rsidP="008E36AF">
            <w:pPr>
              <w:rPr>
                <w:rFonts w:ascii="Gill Sans MT" w:hAnsi="Gill Sans MT"/>
                <w:color w:val="000000" w:themeColor="text1"/>
                <w:sz w:val="22"/>
              </w:rPr>
            </w:pPr>
          </w:p>
        </w:tc>
        <w:tc>
          <w:tcPr>
            <w:tcW w:w="2410" w:type="dxa"/>
            <w:shd w:val="clear" w:color="auto" w:fill="FFFFFF" w:themeFill="background1"/>
          </w:tcPr>
          <w:p w14:paraId="6D86BB05" w14:textId="77777777" w:rsidR="008E36AF" w:rsidRPr="008E36AF" w:rsidRDefault="008E36AF" w:rsidP="008E36AF">
            <w:pPr>
              <w:rPr>
                <w:rFonts w:ascii="Gill Sans MT" w:hAnsi="Gill Sans MT"/>
                <w:color w:val="000000" w:themeColor="text1"/>
              </w:rPr>
            </w:pPr>
          </w:p>
        </w:tc>
        <w:tc>
          <w:tcPr>
            <w:tcW w:w="4394" w:type="dxa"/>
            <w:shd w:val="clear" w:color="auto" w:fill="FFFFFF" w:themeFill="background1"/>
          </w:tcPr>
          <w:p w14:paraId="3C11F412" w14:textId="77777777" w:rsidR="008E36AF" w:rsidRPr="008E36AF" w:rsidRDefault="008E36AF" w:rsidP="008E36AF">
            <w:pPr>
              <w:rPr>
                <w:rFonts w:ascii="Gill Sans MT" w:hAnsi="Gill Sans MT"/>
                <w:color w:val="000000" w:themeColor="text1"/>
              </w:rPr>
            </w:pPr>
          </w:p>
        </w:tc>
      </w:tr>
      <w:tr w:rsidR="008E36AF" w14:paraId="0E0380DA" w14:textId="17CD3C12" w:rsidTr="008E36AF">
        <w:tc>
          <w:tcPr>
            <w:tcW w:w="3964" w:type="dxa"/>
            <w:gridSpan w:val="2"/>
            <w:shd w:val="clear" w:color="auto" w:fill="FFFFFF" w:themeFill="background1"/>
          </w:tcPr>
          <w:p w14:paraId="75D71F63" w14:textId="77777777" w:rsidR="008E36AF" w:rsidRPr="008E36AF" w:rsidRDefault="008E36AF" w:rsidP="008E36AF">
            <w:pPr>
              <w:rPr>
                <w:rFonts w:ascii="Gill Sans MT" w:hAnsi="Gill Sans MT"/>
                <w:color w:val="000000" w:themeColor="text1"/>
                <w:sz w:val="20"/>
              </w:rPr>
            </w:pPr>
          </w:p>
        </w:tc>
        <w:tc>
          <w:tcPr>
            <w:tcW w:w="2410" w:type="dxa"/>
            <w:shd w:val="clear" w:color="auto" w:fill="FFFFFF" w:themeFill="background1"/>
          </w:tcPr>
          <w:p w14:paraId="58DC144C" w14:textId="77777777" w:rsidR="008E36AF" w:rsidRPr="008E36AF" w:rsidRDefault="008E36AF" w:rsidP="008E36AF">
            <w:pPr>
              <w:rPr>
                <w:rFonts w:ascii="Gill Sans MT" w:hAnsi="Gill Sans MT"/>
                <w:color w:val="000000" w:themeColor="text1"/>
              </w:rPr>
            </w:pPr>
          </w:p>
        </w:tc>
        <w:tc>
          <w:tcPr>
            <w:tcW w:w="4394" w:type="dxa"/>
            <w:shd w:val="clear" w:color="auto" w:fill="FFFFFF" w:themeFill="background1"/>
          </w:tcPr>
          <w:p w14:paraId="378636BC" w14:textId="77777777" w:rsidR="008E36AF" w:rsidRPr="008E36AF" w:rsidRDefault="008E36AF" w:rsidP="008E36AF">
            <w:pPr>
              <w:rPr>
                <w:rFonts w:ascii="Gill Sans MT" w:hAnsi="Gill Sans MT"/>
                <w:color w:val="000000" w:themeColor="text1"/>
              </w:rPr>
            </w:pPr>
          </w:p>
        </w:tc>
      </w:tr>
      <w:tr w:rsidR="008E36AF" w14:paraId="54C71939" w14:textId="32EEACFB" w:rsidTr="008E36AF">
        <w:tc>
          <w:tcPr>
            <w:tcW w:w="3964" w:type="dxa"/>
            <w:gridSpan w:val="2"/>
            <w:shd w:val="clear" w:color="auto" w:fill="FFFFFF" w:themeFill="background1"/>
          </w:tcPr>
          <w:p w14:paraId="3772EB7C" w14:textId="77777777" w:rsidR="008E36AF" w:rsidRPr="008E36AF" w:rsidRDefault="008E36AF" w:rsidP="008E36AF">
            <w:pPr>
              <w:rPr>
                <w:rFonts w:ascii="Gill Sans MT" w:hAnsi="Gill Sans MT"/>
                <w:color w:val="000000" w:themeColor="text1"/>
                <w:sz w:val="20"/>
              </w:rPr>
            </w:pPr>
          </w:p>
        </w:tc>
        <w:tc>
          <w:tcPr>
            <w:tcW w:w="2410" w:type="dxa"/>
            <w:shd w:val="clear" w:color="auto" w:fill="FFFFFF" w:themeFill="background1"/>
          </w:tcPr>
          <w:p w14:paraId="4EC0C80A" w14:textId="77777777" w:rsidR="008E36AF" w:rsidRPr="008E36AF" w:rsidRDefault="008E36AF" w:rsidP="008E36AF">
            <w:pPr>
              <w:rPr>
                <w:rFonts w:ascii="Gill Sans MT" w:hAnsi="Gill Sans MT"/>
                <w:color w:val="000000" w:themeColor="text1"/>
              </w:rPr>
            </w:pPr>
          </w:p>
        </w:tc>
        <w:tc>
          <w:tcPr>
            <w:tcW w:w="4394" w:type="dxa"/>
            <w:shd w:val="clear" w:color="auto" w:fill="FFFFFF" w:themeFill="background1"/>
          </w:tcPr>
          <w:p w14:paraId="096ED521" w14:textId="77777777" w:rsidR="008E36AF" w:rsidRPr="008E36AF" w:rsidRDefault="008E36AF" w:rsidP="008E36AF">
            <w:pPr>
              <w:rPr>
                <w:rFonts w:ascii="Gill Sans MT" w:hAnsi="Gill Sans MT"/>
                <w:color w:val="000000" w:themeColor="text1"/>
              </w:rPr>
            </w:pPr>
          </w:p>
        </w:tc>
      </w:tr>
      <w:tr w:rsidR="008E36AF" w14:paraId="6F711B63" w14:textId="7BF31273" w:rsidTr="008E36AF">
        <w:trPr>
          <w:gridBefore w:val="1"/>
          <w:gridAfter w:val="1"/>
          <w:wBefore w:w="2972" w:type="dxa"/>
          <w:wAfter w:w="4394" w:type="dxa"/>
        </w:trPr>
        <w:tc>
          <w:tcPr>
            <w:tcW w:w="992" w:type="dxa"/>
            <w:shd w:val="clear" w:color="auto" w:fill="FFFFFF" w:themeFill="background1"/>
          </w:tcPr>
          <w:p w14:paraId="751F87A1" w14:textId="11426ED5" w:rsidR="008E36AF" w:rsidRPr="008E36AF" w:rsidRDefault="008E36AF" w:rsidP="008E36AF">
            <w:pPr>
              <w:jc w:val="right"/>
              <w:rPr>
                <w:rFonts w:ascii="Gill Sans MT" w:hAnsi="Gill Sans MT"/>
                <w:b/>
                <w:color w:val="000000" w:themeColor="text1"/>
              </w:rPr>
            </w:pPr>
            <w:r w:rsidRPr="008E36AF">
              <w:rPr>
                <w:rFonts w:ascii="Gill Sans MT" w:hAnsi="Gill Sans MT"/>
                <w:b/>
                <w:color w:val="000000" w:themeColor="text1"/>
              </w:rPr>
              <w:t>Total</w:t>
            </w:r>
          </w:p>
        </w:tc>
        <w:tc>
          <w:tcPr>
            <w:tcW w:w="2410" w:type="dxa"/>
            <w:shd w:val="clear" w:color="auto" w:fill="FFFFFF" w:themeFill="background1"/>
          </w:tcPr>
          <w:p w14:paraId="55A32938" w14:textId="3CA29F7F" w:rsidR="008E36AF" w:rsidRPr="008E36AF" w:rsidRDefault="008E36AF" w:rsidP="008E36AF">
            <w:pPr>
              <w:rPr>
                <w:rFonts w:ascii="Gill Sans MT" w:hAnsi="Gill Sans MT"/>
                <w:color w:val="000000" w:themeColor="text1"/>
              </w:rPr>
            </w:pPr>
            <w:r>
              <w:rPr>
                <w:rFonts w:ascii="Gill Sans MT" w:hAnsi="Gill Sans MT"/>
                <w:color w:val="000000" w:themeColor="text1"/>
              </w:rPr>
              <w:t>£</w:t>
            </w:r>
          </w:p>
        </w:tc>
      </w:tr>
    </w:tbl>
    <w:p w14:paraId="11165612" w14:textId="5CB163ED" w:rsidR="00FB375D" w:rsidRDefault="008474DB" w:rsidP="00A839FB">
      <w:pPr>
        <w:pStyle w:val="z-TopofForm"/>
        <w:tabs>
          <w:tab w:val="left" w:pos="720"/>
          <w:tab w:val="left" w:pos="1440"/>
          <w:tab w:val="left" w:pos="2160"/>
          <w:tab w:val="left" w:pos="2880"/>
          <w:tab w:val="left" w:pos="3600"/>
          <w:tab w:val="left" w:pos="4320"/>
          <w:tab w:val="left" w:pos="5040"/>
          <w:tab w:val="left" w:pos="5760"/>
          <w:tab w:val="left" w:pos="6480"/>
          <w:tab w:val="left" w:pos="7200"/>
        </w:tabs>
        <w:jc w:val="left"/>
      </w:pPr>
      <w:r>
        <w:br w:type="textWrapping" w:clear="all"/>
      </w:r>
    </w:p>
    <w:sectPr w:rsidR="00FB375D" w:rsidSect="00DB2155">
      <w:headerReference w:type="default" r:id="rId8"/>
      <w:footerReference w:type="even" r:id="rId9"/>
      <w:footerReference w:type="default" r:id="rId10"/>
      <w:pgSz w:w="12240" w:h="15840"/>
      <w:pgMar w:top="720" w:right="720" w:bottom="720" w:left="72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2D76" w14:textId="77777777" w:rsidR="00E90199" w:rsidRDefault="00E90199" w:rsidP="006027FA">
      <w:r>
        <w:separator/>
      </w:r>
    </w:p>
  </w:endnote>
  <w:endnote w:type="continuationSeparator" w:id="0">
    <w:p w14:paraId="3FB7B37C" w14:textId="77777777" w:rsidR="00E90199" w:rsidRDefault="00E90199" w:rsidP="0060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9B30" w14:textId="77777777" w:rsidR="00FB375D" w:rsidRPr="00FE02D5" w:rsidRDefault="001D700B">
    <w:pPr>
      <w:pStyle w:val="Footer"/>
      <w:rPr>
        <w:sz w:val="22"/>
      </w:rPr>
    </w:pPr>
    <w:sdt>
      <w:sdtPr>
        <w:rPr>
          <w:sz w:val="22"/>
        </w:rPr>
        <w:id w:val="1899322998"/>
        <w:placeholder>
          <w:docPart w:val="FD716238B56580438F56F24D7C268148"/>
        </w:placeholder>
        <w:temporary/>
        <w:showingPlcHdr/>
      </w:sdtPr>
      <w:sdtEndPr/>
      <w:sdtContent>
        <w:r w:rsidR="00FB375D" w:rsidRPr="00FE02D5">
          <w:rPr>
            <w:sz w:val="22"/>
          </w:rPr>
          <w:t>[Type text]</w:t>
        </w:r>
      </w:sdtContent>
    </w:sdt>
    <w:r w:rsidR="00FB375D" w:rsidRPr="00FE02D5">
      <w:rPr>
        <w:sz w:val="22"/>
      </w:rPr>
      <w:ptab w:relativeTo="margin" w:alignment="center" w:leader="none"/>
    </w:r>
    <w:sdt>
      <w:sdtPr>
        <w:rPr>
          <w:sz w:val="22"/>
        </w:rPr>
        <w:id w:val="1034774130"/>
        <w:placeholder>
          <w:docPart w:val="66E4F6CB651BB243894AB8C71B05747D"/>
        </w:placeholder>
        <w:temporary/>
        <w:showingPlcHdr/>
      </w:sdtPr>
      <w:sdtEndPr/>
      <w:sdtContent>
        <w:r w:rsidR="00FB375D" w:rsidRPr="00FE02D5">
          <w:rPr>
            <w:sz w:val="22"/>
          </w:rPr>
          <w:t>[Type text]</w:t>
        </w:r>
      </w:sdtContent>
    </w:sdt>
    <w:r w:rsidR="00FB375D" w:rsidRPr="00FE02D5">
      <w:rPr>
        <w:sz w:val="22"/>
      </w:rPr>
      <w:ptab w:relativeTo="margin" w:alignment="right" w:leader="none"/>
    </w:r>
    <w:sdt>
      <w:sdtPr>
        <w:rPr>
          <w:sz w:val="22"/>
        </w:rPr>
        <w:id w:val="-1899659798"/>
        <w:placeholder>
          <w:docPart w:val="60F165F827ED7D4083F79CD51FC2B03A"/>
        </w:placeholder>
        <w:temporary/>
        <w:showingPlcHdr/>
      </w:sdtPr>
      <w:sdtEndPr/>
      <w:sdtContent>
        <w:r w:rsidR="00FB375D" w:rsidRPr="00FE02D5">
          <w:rPr>
            <w:sz w:val="22"/>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C2E8" w14:textId="4AB3419D" w:rsidR="008E36AF" w:rsidRPr="008E36AF" w:rsidRDefault="00FE02D5" w:rsidP="00D85FD3">
    <w:pPr>
      <w:rPr>
        <w:rFonts w:ascii="Gill Sans MT" w:hAnsi="Gill Sans MT"/>
        <w:sz w:val="16"/>
      </w:rPr>
    </w:pPr>
    <w:r>
      <w:rPr>
        <w:rFonts w:ascii="Gill Sans MT" w:hAnsi="Gill Sans MT"/>
        <w:sz w:val="16"/>
      </w:rPr>
      <w:br/>
    </w:r>
    <w:r w:rsidR="00BA6C21" w:rsidRPr="00FE02D5">
      <w:rPr>
        <w:rFonts w:ascii="Gill Sans MT" w:hAnsi="Gill Sans MT"/>
        <w:sz w:val="16"/>
      </w:rPr>
      <w:t>Students as Change Agents</w:t>
    </w:r>
    <w:r w:rsidR="00407160" w:rsidRPr="00FE02D5">
      <w:rPr>
        <w:rFonts w:ascii="Gill Sans MT" w:hAnsi="Gill Sans MT"/>
        <w:sz w:val="16"/>
      </w:rPr>
      <w:t xml:space="preserve">: </w:t>
    </w:r>
    <w:r w:rsidR="00783586">
      <w:rPr>
        <w:rFonts w:ascii="Gill Sans MT" w:hAnsi="Gill Sans MT"/>
        <w:sz w:val="16"/>
      </w:rPr>
      <w:t xml:space="preserve">Project </w:t>
    </w:r>
    <w:r w:rsidR="008E36AF">
      <w:rPr>
        <w:rFonts w:ascii="Gill Sans MT" w:hAnsi="Gill Sans MT"/>
        <w:sz w:val="16"/>
      </w:rPr>
      <w:t>Budget Forecast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42552" w14:textId="77777777" w:rsidR="00E90199" w:rsidRDefault="00E90199" w:rsidP="006027FA">
      <w:r>
        <w:separator/>
      </w:r>
    </w:p>
  </w:footnote>
  <w:footnote w:type="continuationSeparator" w:id="0">
    <w:p w14:paraId="1F7DC0DB" w14:textId="77777777" w:rsidR="00E90199" w:rsidRDefault="00E90199" w:rsidP="0060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6F9F" w14:textId="27A51CC1" w:rsidR="00407160" w:rsidRPr="00FE02D5" w:rsidRDefault="00D85FD3" w:rsidP="00DB2155">
    <w:pPr>
      <w:pStyle w:val="Header"/>
      <w:jc w:val="right"/>
      <w:rPr>
        <w:sz w:val="22"/>
      </w:rPr>
    </w:pPr>
    <w:r w:rsidRPr="00FE02D5">
      <w:rPr>
        <w:i/>
        <w:noProof/>
        <w:sz w:val="22"/>
        <w:lang w:val="en-GB" w:eastAsia="en-GB"/>
      </w:rPr>
      <w:drawing>
        <wp:anchor distT="0" distB="0" distL="114300" distR="114300" simplePos="0" relativeHeight="251658240" behindDoc="1" locked="0" layoutInCell="1" allowOverlap="1" wp14:anchorId="4D94FC70" wp14:editId="2F5F27FD">
          <wp:simplePos x="0" y="0"/>
          <wp:positionH relativeFrom="margin">
            <wp:align>left</wp:align>
          </wp:positionH>
          <wp:positionV relativeFrom="paragraph">
            <wp:posOffset>-209550</wp:posOffset>
          </wp:positionV>
          <wp:extent cx="2019935" cy="571500"/>
          <wp:effectExtent l="0" t="0" r="0" b="0"/>
          <wp:wrapTight wrapText="bothSides">
            <wp:wrapPolygon edited="0">
              <wp:start x="0" y="0"/>
              <wp:lineTo x="0" y="16560"/>
              <wp:lineTo x="204" y="20880"/>
              <wp:lineTo x="21390" y="20880"/>
              <wp:lineTo x="21390" y="9360"/>
              <wp:lineTo x="10797" y="0"/>
              <wp:lineTo x="0" y="0"/>
            </wp:wrapPolygon>
          </wp:wrapTight>
          <wp:docPr id="2" name="Picture 2" descr="\\isad.isadroot.ex.ac.uk\UOE\User\My Documents\Change Agents\Restructure and relaunch\Design work and branding\Final branding and documents\SaCA without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isadroot.ex.ac.uk\UOE\User\My Documents\Change Agents\Restructure and relaunch\Design work and branding\Final branding and documents\SaCA without strapline.pn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8724" b="8726"/>
                  <a:stretch/>
                </pic:blipFill>
                <pic:spPr bwMode="auto">
                  <a:xfrm>
                    <a:off x="0" y="0"/>
                    <a:ext cx="201993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02D5">
      <w:rPr>
        <w:rFonts w:ascii="Gill Sans MT" w:hAnsi="Gill Sans MT"/>
        <w:sz w:val="32"/>
        <w:szCs w:val="36"/>
      </w:rPr>
      <w:t xml:space="preserve"> </w:t>
    </w:r>
    <w:r w:rsidR="00DB2155">
      <w:rPr>
        <w:rFonts w:ascii="Gill Sans MT" w:hAnsi="Gill Sans MT"/>
        <w:sz w:val="32"/>
        <w:szCs w:val="36"/>
      </w:rPr>
      <w:t xml:space="preserve">Project </w:t>
    </w:r>
    <w:r w:rsidR="008E36AF">
      <w:rPr>
        <w:rFonts w:ascii="Gill Sans MT" w:hAnsi="Gill Sans MT"/>
        <w:sz w:val="32"/>
        <w:szCs w:val="36"/>
      </w:rPr>
      <w:t>Budget Forecast</w:t>
    </w:r>
    <w:r w:rsidR="00407160" w:rsidRPr="00FE02D5">
      <w:rPr>
        <w:i/>
        <w:noProof/>
        <w:sz w:val="22"/>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2F2B"/>
    <w:multiLevelType w:val="hybridMultilevel"/>
    <w:tmpl w:val="27E4C222"/>
    <w:lvl w:ilvl="0" w:tplc="00CCE984">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12E16"/>
    <w:multiLevelType w:val="hybridMultilevel"/>
    <w:tmpl w:val="50A2E5A6"/>
    <w:lvl w:ilvl="0" w:tplc="2FDC771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57E68"/>
    <w:multiLevelType w:val="hybridMultilevel"/>
    <w:tmpl w:val="1ED2A6FA"/>
    <w:lvl w:ilvl="0" w:tplc="9CEC90BC">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47437"/>
    <w:multiLevelType w:val="hybridMultilevel"/>
    <w:tmpl w:val="71CAD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43B01"/>
    <w:multiLevelType w:val="hybridMultilevel"/>
    <w:tmpl w:val="95161BD6"/>
    <w:lvl w:ilvl="0" w:tplc="21E47B16">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A0BD8"/>
    <w:multiLevelType w:val="hybridMultilevel"/>
    <w:tmpl w:val="3AA6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36C1F"/>
    <w:multiLevelType w:val="hybridMultilevel"/>
    <w:tmpl w:val="DD2CA33C"/>
    <w:lvl w:ilvl="0" w:tplc="388223CE">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o:colormru v:ext="edit" colors="#e6e6e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15"/>
    <w:rsid w:val="000A311C"/>
    <w:rsid w:val="000B0FEB"/>
    <w:rsid w:val="000C4055"/>
    <w:rsid w:val="000D75A0"/>
    <w:rsid w:val="00144A9B"/>
    <w:rsid w:val="00155721"/>
    <w:rsid w:val="001649B6"/>
    <w:rsid w:val="001C3DAD"/>
    <w:rsid w:val="001D1C02"/>
    <w:rsid w:val="001D700B"/>
    <w:rsid w:val="001F1689"/>
    <w:rsid w:val="002039A9"/>
    <w:rsid w:val="002079E0"/>
    <w:rsid w:val="00221FC1"/>
    <w:rsid w:val="00272178"/>
    <w:rsid w:val="00272556"/>
    <w:rsid w:val="002C06C4"/>
    <w:rsid w:val="002F290A"/>
    <w:rsid w:val="003064D3"/>
    <w:rsid w:val="00336C8B"/>
    <w:rsid w:val="003A56E1"/>
    <w:rsid w:val="003B70D3"/>
    <w:rsid w:val="003F1CCC"/>
    <w:rsid w:val="004030B3"/>
    <w:rsid w:val="00407160"/>
    <w:rsid w:val="0042170E"/>
    <w:rsid w:val="00486C4B"/>
    <w:rsid w:val="004D3D00"/>
    <w:rsid w:val="004E2A15"/>
    <w:rsid w:val="006027FA"/>
    <w:rsid w:val="0062115E"/>
    <w:rsid w:val="00633BB3"/>
    <w:rsid w:val="00683CFD"/>
    <w:rsid w:val="006855A9"/>
    <w:rsid w:val="006929E4"/>
    <w:rsid w:val="00694FD0"/>
    <w:rsid w:val="006A38BE"/>
    <w:rsid w:val="006B1DA9"/>
    <w:rsid w:val="006C1BF3"/>
    <w:rsid w:val="006C23A5"/>
    <w:rsid w:val="00713962"/>
    <w:rsid w:val="0072574F"/>
    <w:rsid w:val="007333CB"/>
    <w:rsid w:val="00783586"/>
    <w:rsid w:val="0079520A"/>
    <w:rsid w:val="007B05AD"/>
    <w:rsid w:val="00832042"/>
    <w:rsid w:val="008474DB"/>
    <w:rsid w:val="008922A8"/>
    <w:rsid w:val="00895ADF"/>
    <w:rsid w:val="008A3381"/>
    <w:rsid w:val="008C1717"/>
    <w:rsid w:val="008E36AF"/>
    <w:rsid w:val="008F5B6C"/>
    <w:rsid w:val="008F7BE8"/>
    <w:rsid w:val="0095035C"/>
    <w:rsid w:val="009556AD"/>
    <w:rsid w:val="009737AD"/>
    <w:rsid w:val="009A3119"/>
    <w:rsid w:val="009F3B23"/>
    <w:rsid w:val="00A51293"/>
    <w:rsid w:val="00A749D7"/>
    <w:rsid w:val="00A839FB"/>
    <w:rsid w:val="00A9761B"/>
    <w:rsid w:val="00B05B71"/>
    <w:rsid w:val="00B81896"/>
    <w:rsid w:val="00BA6C21"/>
    <w:rsid w:val="00BE7C3D"/>
    <w:rsid w:val="00BF001B"/>
    <w:rsid w:val="00BF05A7"/>
    <w:rsid w:val="00BF30E2"/>
    <w:rsid w:val="00BF6F69"/>
    <w:rsid w:val="00C561AD"/>
    <w:rsid w:val="00C64694"/>
    <w:rsid w:val="00C94CF6"/>
    <w:rsid w:val="00C94FD8"/>
    <w:rsid w:val="00CB14E4"/>
    <w:rsid w:val="00CD5877"/>
    <w:rsid w:val="00CD75DE"/>
    <w:rsid w:val="00CF700B"/>
    <w:rsid w:val="00D85FD3"/>
    <w:rsid w:val="00DB2155"/>
    <w:rsid w:val="00DB6956"/>
    <w:rsid w:val="00E90199"/>
    <w:rsid w:val="00EA2284"/>
    <w:rsid w:val="00EA4FC0"/>
    <w:rsid w:val="00EF0889"/>
    <w:rsid w:val="00EF34FF"/>
    <w:rsid w:val="00F4145A"/>
    <w:rsid w:val="00F802E1"/>
    <w:rsid w:val="00F9054E"/>
    <w:rsid w:val="00F96A08"/>
    <w:rsid w:val="00FB375D"/>
    <w:rsid w:val="00FC1B84"/>
    <w:rsid w:val="00FE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e6e6e6"/>
    </o:shapedefaults>
    <o:shapelayout v:ext="edit">
      <o:idmap v:ext="edit" data="1"/>
    </o:shapelayout>
  </w:shapeDefaults>
  <w:decimalSymbol w:val="."/>
  <w:listSeparator w:val=","/>
  <w14:docId w14:val="7827F022"/>
  <w14:defaultImageDpi w14:val="300"/>
  <w15:docId w15:val="{162DEA86-C15E-434E-B6CF-BE51C866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A15"/>
    <w:rPr>
      <w:rFonts w:ascii="Lucida Grande" w:hAnsi="Lucida Grande" w:cs="Lucida Grande"/>
      <w:sz w:val="18"/>
      <w:szCs w:val="18"/>
    </w:rPr>
  </w:style>
  <w:style w:type="table" w:styleId="TableGrid">
    <w:name w:val="Table Grid"/>
    <w:basedOn w:val="TableNormal"/>
    <w:uiPriority w:val="59"/>
    <w:rsid w:val="004E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ListParagraph">
    <w:name w:val="List Paragraph"/>
    <w:basedOn w:val="Normal"/>
    <w:uiPriority w:val="34"/>
    <w:qFormat/>
    <w:rsid w:val="006027FA"/>
    <w:pPr>
      <w:ind w:left="720"/>
      <w:contextualSpacing/>
    </w:pPr>
  </w:style>
  <w:style w:type="paragraph" w:styleId="Header">
    <w:name w:val="header"/>
    <w:basedOn w:val="Normal"/>
    <w:link w:val="HeaderChar"/>
    <w:uiPriority w:val="99"/>
    <w:unhideWhenUsed/>
    <w:rsid w:val="006027FA"/>
    <w:pPr>
      <w:tabs>
        <w:tab w:val="center" w:pos="4320"/>
        <w:tab w:val="right" w:pos="8640"/>
      </w:tabs>
    </w:pPr>
  </w:style>
  <w:style w:type="character" w:customStyle="1" w:styleId="HeaderChar">
    <w:name w:val="Header Char"/>
    <w:basedOn w:val="DefaultParagraphFont"/>
    <w:link w:val="Header"/>
    <w:uiPriority w:val="99"/>
    <w:rsid w:val="006027FA"/>
  </w:style>
  <w:style w:type="paragraph" w:styleId="Footer">
    <w:name w:val="footer"/>
    <w:basedOn w:val="Normal"/>
    <w:link w:val="FooterChar"/>
    <w:uiPriority w:val="99"/>
    <w:unhideWhenUsed/>
    <w:rsid w:val="006027FA"/>
    <w:pPr>
      <w:tabs>
        <w:tab w:val="center" w:pos="4320"/>
        <w:tab w:val="right" w:pos="8640"/>
      </w:tabs>
    </w:pPr>
  </w:style>
  <w:style w:type="character" w:customStyle="1" w:styleId="FooterChar">
    <w:name w:val="Footer Char"/>
    <w:basedOn w:val="DefaultParagraphFont"/>
    <w:link w:val="Footer"/>
    <w:uiPriority w:val="99"/>
    <w:rsid w:val="006027FA"/>
  </w:style>
  <w:style w:type="paragraph" w:styleId="z-BottomofForm">
    <w:name w:val="HTML Bottom of Form"/>
    <w:basedOn w:val="Normal"/>
    <w:next w:val="Normal"/>
    <w:link w:val="z-BottomofFormChar"/>
    <w:hidden/>
    <w:uiPriority w:val="99"/>
    <w:semiHidden/>
    <w:unhideWhenUsed/>
    <w:rsid w:val="008F7BE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BE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F7BE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BE8"/>
    <w:rPr>
      <w:rFonts w:ascii="Arial" w:hAnsi="Arial" w:cs="Arial"/>
      <w:vanish/>
      <w:sz w:val="16"/>
      <w:szCs w:val="16"/>
    </w:rPr>
  </w:style>
  <w:style w:type="character" w:styleId="Hyperlink">
    <w:name w:val="Hyperlink"/>
    <w:basedOn w:val="DefaultParagraphFont"/>
    <w:uiPriority w:val="99"/>
    <w:unhideWhenUsed/>
    <w:rsid w:val="00EF0889"/>
    <w:rPr>
      <w:color w:val="0000FF" w:themeColor="hyperlink"/>
      <w:u w:val="single"/>
    </w:rPr>
  </w:style>
  <w:style w:type="character" w:styleId="FollowedHyperlink">
    <w:name w:val="FollowedHyperlink"/>
    <w:basedOn w:val="DefaultParagraphFont"/>
    <w:uiPriority w:val="99"/>
    <w:semiHidden/>
    <w:unhideWhenUsed/>
    <w:rsid w:val="00BA6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716238B56580438F56F24D7C268148"/>
        <w:category>
          <w:name w:val="General"/>
          <w:gallery w:val="placeholder"/>
        </w:category>
        <w:types>
          <w:type w:val="bbPlcHdr"/>
        </w:types>
        <w:behaviors>
          <w:behavior w:val="content"/>
        </w:behaviors>
        <w:guid w:val="{9A845E2B-AE30-4643-821F-BCDD7CEA8711}"/>
      </w:docPartPr>
      <w:docPartBody>
        <w:p w:rsidR="00F67466" w:rsidRDefault="00F67466" w:rsidP="00F67466">
          <w:pPr>
            <w:pStyle w:val="FD716238B56580438F56F24D7C268148"/>
          </w:pPr>
          <w:r>
            <w:t>[Type text]</w:t>
          </w:r>
        </w:p>
      </w:docPartBody>
    </w:docPart>
    <w:docPart>
      <w:docPartPr>
        <w:name w:val="66E4F6CB651BB243894AB8C71B05747D"/>
        <w:category>
          <w:name w:val="General"/>
          <w:gallery w:val="placeholder"/>
        </w:category>
        <w:types>
          <w:type w:val="bbPlcHdr"/>
        </w:types>
        <w:behaviors>
          <w:behavior w:val="content"/>
        </w:behaviors>
        <w:guid w:val="{8EDDD5D2-EC11-1C48-8394-CBB6BDF52D1F}"/>
      </w:docPartPr>
      <w:docPartBody>
        <w:p w:rsidR="00F67466" w:rsidRDefault="00F67466" w:rsidP="00F67466">
          <w:pPr>
            <w:pStyle w:val="66E4F6CB651BB243894AB8C71B05747D"/>
          </w:pPr>
          <w:r>
            <w:t>[Type text]</w:t>
          </w:r>
        </w:p>
      </w:docPartBody>
    </w:docPart>
    <w:docPart>
      <w:docPartPr>
        <w:name w:val="60F165F827ED7D4083F79CD51FC2B03A"/>
        <w:category>
          <w:name w:val="General"/>
          <w:gallery w:val="placeholder"/>
        </w:category>
        <w:types>
          <w:type w:val="bbPlcHdr"/>
        </w:types>
        <w:behaviors>
          <w:behavior w:val="content"/>
        </w:behaviors>
        <w:guid w:val="{838D7A33-5917-EB40-A7FD-216718C1B078}"/>
      </w:docPartPr>
      <w:docPartBody>
        <w:p w:rsidR="00F67466" w:rsidRDefault="00F67466" w:rsidP="00F67466">
          <w:pPr>
            <w:pStyle w:val="60F165F827ED7D4083F79CD51FC2B0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66"/>
    <w:rsid w:val="0020448E"/>
    <w:rsid w:val="003D5FFA"/>
    <w:rsid w:val="006D5555"/>
    <w:rsid w:val="00F6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16238B56580438F56F24D7C268148">
    <w:name w:val="FD716238B56580438F56F24D7C268148"/>
    <w:rsid w:val="00F67466"/>
  </w:style>
  <w:style w:type="paragraph" w:customStyle="1" w:styleId="66E4F6CB651BB243894AB8C71B05747D">
    <w:name w:val="66E4F6CB651BB243894AB8C71B05747D"/>
    <w:rsid w:val="00F67466"/>
  </w:style>
  <w:style w:type="paragraph" w:customStyle="1" w:styleId="60F165F827ED7D4083F79CD51FC2B03A">
    <w:name w:val="60F165F827ED7D4083F79CD51FC2B03A"/>
    <w:rsid w:val="00F67466"/>
  </w:style>
  <w:style w:type="paragraph" w:customStyle="1" w:styleId="E663D23168DF2C49B2072DA88D81FC63">
    <w:name w:val="E663D23168DF2C49B2072DA88D81FC63"/>
    <w:rsid w:val="00F67466"/>
  </w:style>
  <w:style w:type="paragraph" w:customStyle="1" w:styleId="D1BF03D7F5CE9742A07BC4EB0E3CC647">
    <w:name w:val="D1BF03D7F5CE9742A07BC4EB0E3CC647"/>
    <w:rsid w:val="00F67466"/>
  </w:style>
  <w:style w:type="paragraph" w:customStyle="1" w:styleId="4C39F44393F45942A6EF2D0CEDEA5E58">
    <w:name w:val="4C39F44393F45942A6EF2D0CEDEA5E58"/>
    <w:rsid w:val="00F6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C4E0-667A-4519-950D-7D227195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California - Berkeley</Company>
  <LinksUpToDate>false</LinksUpToDate>
  <CharactersWithSpaces>1732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 Bplan Executive Committee</dc:creator>
  <dc:description>Source: www.businessmodelgeneration.com</dc:description>
  <cp:lastModifiedBy>Hibberd, Jake</cp:lastModifiedBy>
  <cp:revision>2</cp:revision>
  <cp:lastPrinted>2017-06-23T08:45:00Z</cp:lastPrinted>
  <dcterms:created xsi:type="dcterms:W3CDTF">2018-11-12T09:40:00Z</dcterms:created>
  <dcterms:modified xsi:type="dcterms:W3CDTF">2018-11-12T09:40:00Z</dcterms:modified>
</cp:coreProperties>
</file>