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820" w:tblpY="1445"/>
        <w:tblW w:w="10569" w:type="dxa"/>
        <w:tblLook w:val="04A0" w:firstRow="1" w:lastRow="0" w:firstColumn="1" w:lastColumn="0" w:noHBand="0" w:noVBand="1"/>
      </w:tblPr>
      <w:tblGrid>
        <w:gridCol w:w="1253"/>
        <w:gridCol w:w="2903"/>
        <w:gridCol w:w="3443"/>
        <w:gridCol w:w="2970"/>
      </w:tblGrid>
      <w:tr w:rsidR="00A001F6" w:rsidRPr="006A3A62" w14:paraId="3D60B189" w14:textId="77777777" w:rsidTr="330A9178">
        <w:tc>
          <w:tcPr>
            <w:tcW w:w="10569" w:type="dxa"/>
            <w:gridSpan w:val="4"/>
            <w:shd w:val="clear" w:color="auto" w:fill="D9D9D9" w:themeFill="background1" w:themeFillShade="D9"/>
            <w:vAlign w:val="center"/>
          </w:tcPr>
          <w:p w14:paraId="759DAF72" w14:textId="77777777" w:rsidR="00A001F6" w:rsidRPr="00E95BE9" w:rsidRDefault="00A001F6" w:rsidP="00AC441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SCAFFOLDED LESSON PLAN</w:t>
            </w:r>
          </w:p>
        </w:tc>
      </w:tr>
      <w:tr w:rsidR="00A001F6" w:rsidRPr="006A3A62" w14:paraId="7CCBB7F1" w14:textId="77777777" w:rsidTr="330A9178">
        <w:tc>
          <w:tcPr>
            <w:tcW w:w="10569" w:type="dxa"/>
            <w:gridSpan w:val="4"/>
          </w:tcPr>
          <w:p w14:paraId="09D88FAA" w14:textId="29C1D12E" w:rsidR="00A001F6" w:rsidRPr="006A3A62" w:rsidRDefault="00A001F6" w:rsidP="00AC441A">
            <w:pPr>
              <w:rPr>
                <w:rFonts w:asciiTheme="minorHAnsi" w:hAnsiTheme="minorHAnsi"/>
              </w:rPr>
            </w:pPr>
            <w:r w:rsidRPr="006A3A62">
              <w:rPr>
                <w:rFonts w:asciiTheme="minorHAnsi" w:hAnsiTheme="minorHAnsi"/>
              </w:rPr>
              <w:t xml:space="preserve">Class                                                                            </w:t>
            </w:r>
            <w:r>
              <w:rPr>
                <w:rFonts w:asciiTheme="minorHAnsi" w:hAnsiTheme="minorHAnsi"/>
              </w:rPr>
              <w:t xml:space="preserve">                                                   </w:t>
            </w:r>
            <w:r w:rsidRPr="006A3A62">
              <w:rPr>
                <w:rFonts w:asciiTheme="minorHAnsi" w:hAnsiTheme="minorHAnsi"/>
              </w:rPr>
              <w:t xml:space="preserve"> Lesson</w:t>
            </w:r>
          </w:p>
          <w:p w14:paraId="540C1299" w14:textId="7AE657F7" w:rsidR="00A001F6" w:rsidRDefault="00A001F6" w:rsidP="00AC441A">
            <w:pP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6A3A62">
              <w:rPr>
                <w:rFonts w:asciiTheme="minorHAnsi" w:hAnsiTheme="minorHAnsi"/>
              </w:rPr>
              <w:t>Learning Objective:</w:t>
            </w:r>
            <w:r>
              <w:rPr>
                <w:rFonts w:asciiTheme="minorHAnsi" w:hAnsiTheme="minorHAnsi"/>
              </w:rPr>
              <w:t xml:space="preserve"> </w:t>
            </w:r>
            <w:r w:rsidRPr="00603A09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What Knowledge, Understanding or Skills are being developed? </w:t>
            </w:r>
            <w:r w:rsidR="00B376C7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Should link</w:t>
            </w:r>
            <w:r w:rsidRPr="00603A09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to a Medium Term Plan.</w:t>
            </w:r>
          </w:p>
          <w:p w14:paraId="6E324701" w14:textId="77777777" w:rsidR="00A001F6" w:rsidRPr="00B91739" w:rsidRDefault="00A001F6" w:rsidP="00AC441A">
            <w:pPr>
              <w:rPr>
                <w:rFonts w:asciiTheme="minorHAnsi" w:hAnsiTheme="minorHAnsi"/>
              </w:rPr>
            </w:pPr>
          </w:p>
          <w:p w14:paraId="19DADFE3" w14:textId="5CF4D751" w:rsidR="00A001F6" w:rsidRPr="006A3A62" w:rsidRDefault="00B376C7" w:rsidP="3ADA3CE2">
            <w:pPr>
              <w:rPr>
                <w:rFonts w:asciiTheme="minorHAnsi" w:hAnsiTheme="minorHAnsi"/>
              </w:rPr>
            </w:pPr>
            <w:r w:rsidRPr="3ADA3CE2">
              <w:rPr>
                <w:rFonts w:asciiTheme="minorHAnsi" w:hAnsiTheme="minorHAnsi"/>
              </w:rPr>
              <w:t xml:space="preserve">Sequencing: </w:t>
            </w:r>
            <w:r w:rsidRPr="3ADA3CE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How does this link to prior / future lear</w:t>
            </w:r>
            <w:r w:rsidR="4BBEDF7B" w:rsidRPr="3ADA3CE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n</w:t>
            </w:r>
            <w:r w:rsidRPr="3ADA3CE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ing? </w:t>
            </w:r>
          </w:p>
        </w:tc>
      </w:tr>
      <w:tr w:rsidR="00A001F6" w:rsidRPr="006A3A62" w14:paraId="7AAD2E43" w14:textId="77777777" w:rsidTr="330A9178">
        <w:tc>
          <w:tcPr>
            <w:tcW w:w="1253" w:type="dxa"/>
            <w:shd w:val="clear" w:color="auto" w:fill="D9D9D9" w:themeFill="background1" w:themeFillShade="D9"/>
          </w:tcPr>
          <w:p w14:paraId="2E5C8666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  <w:r w:rsidRPr="006A3A62">
              <w:rPr>
                <w:rFonts w:asciiTheme="minorHAnsi" w:hAnsiTheme="minorHAnsi"/>
              </w:rPr>
              <w:t>Time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14:paraId="2E9CB59F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  <w:r w:rsidRPr="006A3A62">
              <w:rPr>
                <w:rFonts w:asciiTheme="minorHAnsi" w:hAnsiTheme="minorHAnsi"/>
              </w:rPr>
              <w:t>Teacher activity</w:t>
            </w:r>
          </w:p>
        </w:tc>
        <w:tc>
          <w:tcPr>
            <w:tcW w:w="3443" w:type="dxa"/>
            <w:shd w:val="clear" w:color="auto" w:fill="D9D9D9" w:themeFill="background1" w:themeFillShade="D9"/>
          </w:tcPr>
          <w:p w14:paraId="4CF061F0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  <w:r w:rsidRPr="006A3A62">
              <w:rPr>
                <w:rFonts w:asciiTheme="minorHAnsi" w:hAnsiTheme="minorHAnsi"/>
              </w:rPr>
              <w:t>Student activity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3CEA1179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AfL</w:t>
            </w:r>
            <w:proofErr w:type="spellEnd"/>
            <w:r>
              <w:rPr>
                <w:rFonts w:asciiTheme="minorHAnsi" w:hAnsiTheme="minorHAnsi"/>
              </w:rPr>
              <w:t>: what and how</w:t>
            </w:r>
          </w:p>
        </w:tc>
      </w:tr>
      <w:tr w:rsidR="00A001F6" w:rsidRPr="006A3A62" w14:paraId="1B1B4110" w14:textId="77777777" w:rsidTr="330A9178">
        <w:tc>
          <w:tcPr>
            <w:tcW w:w="1253" w:type="dxa"/>
            <w:tcBorders>
              <w:bottom w:val="single" w:sz="4" w:space="0" w:color="auto"/>
            </w:tcBorders>
          </w:tcPr>
          <w:p w14:paraId="60D4C257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  <w:p w14:paraId="5D306323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  <w:p w14:paraId="24582642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  <w:p w14:paraId="64C08512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  <w:p w14:paraId="48BDEE3D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396966D0" w14:textId="63DBBCA5" w:rsidR="00A001F6" w:rsidRDefault="00A001F6" w:rsidP="00AC441A">
            <w:pP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77634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Plan for engagement </w:t>
            </w:r>
          </w:p>
          <w:p w14:paraId="1B9A0C70" w14:textId="189BC731" w:rsidR="00A001F6" w:rsidRPr="0077634E" w:rsidRDefault="00F219A1" w:rsidP="00F219A1">
            <w:pP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Link to prior learning</w:t>
            </w:r>
          </w:p>
          <w:p w14:paraId="7FDBD41D" w14:textId="77777777" w:rsidR="00A001F6" w:rsidRDefault="00A001F6" w:rsidP="00AC441A">
            <w:pPr>
              <w:rPr>
                <w:rFonts w:asciiTheme="minorHAnsi" w:hAnsiTheme="minorHAnsi"/>
                <w:color w:val="FF0000"/>
              </w:rPr>
            </w:pPr>
            <w:r w:rsidRPr="0077634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Make the learning focus explicit</w:t>
            </w:r>
          </w:p>
          <w:p w14:paraId="2F655BEA" w14:textId="77777777" w:rsidR="00A001F6" w:rsidRPr="008C3079" w:rsidRDefault="00A001F6" w:rsidP="00AC441A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443" w:type="dxa"/>
            <w:tcBorders>
              <w:bottom w:val="single" w:sz="4" w:space="0" w:color="auto"/>
            </w:tcBorders>
          </w:tcPr>
          <w:p w14:paraId="5E83F1C1" w14:textId="4B922824" w:rsidR="00A001F6" w:rsidRPr="008C3079" w:rsidRDefault="00A001F6" w:rsidP="00AC441A">
            <w:pPr>
              <w:rPr>
                <w:rFonts w:asciiTheme="minorHAnsi" w:hAnsiTheme="minorHAnsi"/>
                <w:color w:val="FF0000"/>
              </w:rPr>
            </w:pPr>
            <w:r w:rsidRPr="0077634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Consider a ‘do now’ task, or response to marking, or </w:t>
            </w:r>
            <w:r w:rsidR="00F219A1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a ‘hook’ e.g.</w:t>
            </w:r>
            <w:r w:rsidRPr="0077634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image</w:t>
            </w:r>
            <w:r w:rsidR="00F219A1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, scenario</w:t>
            </w:r>
            <w:r w:rsidRPr="0077634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or big question to consider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6DE597A" w14:textId="1DECEEF6" w:rsidR="00A001F6" w:rsidRPr="006A3A62" w:rsidRDefault="00A001F6" w:rsidP="00AC441A">
            <w:pPr>
              <w:rPr>
                <w:rFonts w:asciiTheme="minorHAnsi" w:hAnsiTheme="minorHAnsi"/>
              </w:rPr>
            </w:pPr>
            <w:r w:rsidRPr="0077634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Draw out prior knowledge</w:t>
            </w:r>
            <w:r w:rsidR="00F219A1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and use this to judge the pace and focus of activities in the lesson</w:t>
            </w:r>
          </w:p>
        </w:tc>
      </w:tr>
      <w:tr w:rsidR="00A001F6" w:rsidRPr="006A3A62" w14:paraId="34453CCF" w14:textId="77777777" w:rsidTr="330A9178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9BCEF0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  <w:p w14:paraId="175EBC02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  <w:p w14:paraId="285F6515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  <w:p w14:paraId="6EB58DA0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  <w:p w14:paraId="46071967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665C03" w14:textId="77777777" w:rsidR="00A001F6" w:rsidRPr="008C3079" w:rsidRDefault="00A001F6" w:rsidP="00AC441A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6E49F88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C8DFFA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</w:tc>
      </w:tr>
      <w:tr w:rsidR="00A001F6" w:rsidRPr="006A3A62" w14:paraId="7A145875" w14:textId="77777777" w:rsidTr="330A9178">
        <w:tc>
          <w:tcPr>
            <w:tcW w:w="12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F3A9382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  <w:p w14:paraId="6539D8E9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  <w:p w14:paraId="7743580E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  <w:p w14:paraId="6D960320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  <w:p w14:paraId="2F02CE26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</w:tc>
        <w:tc>
          <w:tcPr>
            <w:tcW w:w="29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AB5476" w14:textId="77777777" w:rsidR="00A001F6" w:rsidRDefault="00A001F6" w:rsidP="00AC441A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Think about how to develop the learning systematically through the lesson</w:t>
            </w:r>
          </w:p>
          <w:p w14:paraId="5CD3DF60" w14:textId="77777777" w:rsidR="00A001F6" w:rsidRPr="0077634E" w:rsidRDefault="00A001F6" w:rsidP="00AC441A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72D3BAB" w14:textId="77777777" w:rsidR="00A001F6" w:rsidRPr="008C3079" w:rsidRDefault="00A001F6" w:rsidP="00AC441A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Build in t</w:t>
            </w:r>
            <w:r w:rsidRPr="0077634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asks which allow for pupil independence – pair/group/individual work</w:t>
            </w:r>
          </w:p>
        </w:tc>
        <w:tc>
          <w:tcPr>
            <w:tcW w:w="29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D56E823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  <w:r w:rsidRPr="0077634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You may want mini plenaries, or consider other </w:t>
            </w:r>
            <w:proofErr w:type="spellStart"/>
            <w:r w:rsidRPr="0077634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AfL</w:t>
            </w:r>
            <w:proofErr w:type="spellEnd"/>
            <w:r w:rsidRPr="0077634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opportunities</w:t>
            </w:r>
          </w:p>
        </w:tc>
      </w:tr>
      <w:tr w:rsidR="00A001F6" w:rsidRPr="006A3A62" w14:paraId="6C482356" w14:textId="77777777" w:rsidTr="330A9178">
        <w:tc>
          <w:tcPr>
            <w:tcW w:w="12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928739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  <w:p w14:paraId="055A8654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  <w:p w14:paraId="37451C6E" w14:textId="2653E35C" w:rsidR="00A001F6" w:rsidRPr="006A3A62" w:rsidRDefault="00A001F6" w:rsidP="00AC441A">
            <w:pPr>
              <w:rPr>
                <w:rFonts w:asciiTheme="minorHAnsi" w:hAnsiTheme="minorHAnsi"/>
              </w:rPr>
            </w:pPr>
          </w:p>
          <w:p w14:paraId="71607103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</w:tc>
        <w:tc>
          <w:tcPr>
            <w:tcW w:w="29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DC841E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</w:tc>
        <w:tc>
          <w:tcPr>
            <w:tcW w:w="34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C52878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7AE7EED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</w:tc>
      </w:tr>
      <w:tr w:rsidR="00A001F6" w:rsidRPr="006A3A62" w14:paraId="494516A6" w14:textId="77777777" w:rsidTr="330A9178">
        <w:tc>
          <w:tcPr>
            <w:tcW w:w="12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80E5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  <w:p w14:paraId="2ADDA556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  <w:p w14:paraId="141CAD69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  <w:p w14:paraId="2B354E77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  <w:p w14:paraId="37100359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</w:tc>
        <w:tc>
          <w:tcPr>
            <w:tcW w:w="29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82F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</w:tc>
        <w:tc>
          <w:tcPr>
            <w:tcW w:w="34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4E86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</w:tc>
        <w:tc>
          <w:tcPr>
            <w:tcW w:w="29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3071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</w:tc>
      </w:tr>
      <w:tr w:rsidR="00A001F6" w:rsidRPr="006A3A62" w14:paraId="6ED74BB2" w14:textId="77777777" w:rsidTr="330A9178">
        <w:tc>
          <w:tcPr>
            <w:tcW w:w="1253" w:type="dxa"/>
            <w:tcBorders>
              <w:top w:val="single" w:sz="4" w:space="0" w:color="auto"/>
            </w:tcBorders>
          </w:tcPr>
          <w:p w14:paraId="7A82AF99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  <w:p w14:paraId="029783DC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  <w:p w14:paraId="09AA4B65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  <w:p w14:paraId="651B0535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  <w:p w14:paraId="58A3B6D5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</w:tc>
        <w:tc>
          <w:tcPr>
            <w:tcW w:w="2903" w:type="dxa"/>
            <w:tcBorders>
              <w:top w:val="single" w:sz="4" w:space="0" w:color="auto"/>
            </w:tcBorders>
          </w:tcPr>
          <w:p w14:paraId="1BA9EC36" w14:textId="3909B6FB" w:rsidR="00A001F6" w:rsidRPr="00D177CF" w:rsidRDefault="00A001F6" w:rsidP="00AC441A">
            <w:pPr>
              <w:spacing w:line="280" w:lineRule="exact"/>
              <w:ind w:right="28"/>
              <w:jc w:val="both"/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D177CF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Think about how to consolidate learning from this lesson </w:t>
            </w:r>
            <w:r w:rsidR="00F219A1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and</w:t>
            </w:r>
            <w:r w:rsidRPr="00D177CF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point forward to what comes next</w:t>
            </w:r>
          </w:p>
          <w:p w14:paraId="60D79D7F" w14:textId="77777777" w:rsidR="00A001F6" w:rsidRPr="008C3079" w:rsidRDefault="00A001F6" w:rsidP="00AC441A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443" w:type="dxa"/>
            <w:tcBorders>
              <w:top w:val="single" w:sz="4" w:space="0" w:color="auto"/>
            </w:tcBorders>
          </w:tcPr>
          <w:p w14:paraId="4AC1EEB9" w14:textId="77777777" w:rsidR="00A001F6" w:rsidRPr="0077634E" w:rsidRDefault="00A001F6" w:rsidP="00AC441A">
            <w:pPr>
              <w:rPr>
                <w:rFonts w:asciiTheme="minorHAnsi" w:hAnsiTheme="minorHAnsi"/>
                <w:color w:val="FF0000"/>
              </w:rPr>
            </w:pPr>
            <w:r w:rsidRPr="0077634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Can the students reflect on what they’ve learned?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0CF00408" w14:textId="77777777" w:rsidR="00A001F6" w:rsidRPr="0077634E" w:rsidRDefault="00A001F6" w:rsidP="00AC441A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Consider using p</w:t>
            </w:r>
            <w:r w:rsidRPr="00603A09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eer/</w:t>
            </w:r>
            <w:proofErr w:type="spellStart"/>
            <w:r w:rsidRPr="00603A09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self assessment</w:t>
            </w:r>
            <w:proofErr w:type="spellEnd"/>
          </w:p>
        </w:tc>
      </w:tr>
      <w:tr w:rsidR="00A001F6" w:rsidRPr="006A3A62" w14:paraId="235C096D" w14:textId="77777777" w:rsidTr="330A9178">
        <w:tc>
          <w:tcPr>
            <w:tcW w:w="10569" w:type="dxa"/>
            <w:gridSpan w:val="4"/>
          </w:tcPr>
          <w:p w14:paraId="547FCC9F" w14:textId="792C2AC0" w:rsidR="00A001F6" w:rsidRDefault="00A001F6" w:rsidP="00AC441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Assessment</w:t>
            </w:r>
            <w:r w:rsidR="00B376C7">
              <w:rPr>
                <w:rFonts w:asciiTheme="minorHAnsi" w:hAnsiTheme="minorHAnsi"/>
                <w:b/>
              </w:rPr>
              <w:t>- What is assessed and How?</w:t>
            </w:r>
            <w: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Link to the learning objective: h</w:t>
            </w:r>
            <w:r w:rsidRPr="0077634E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ow will you know what the pupils have learned in this lesson?</w:t>
            </w:r>
          </w:p>
          <w:p w14:paraId="4F5CE783" w14:textId="4C93D629" w:rsidR="00A001F6" w:rsidRDefault="00A001F6" w:rsidP="00AC441A">
            <w:pPr>
              <w:rPr>
                <w:rFonts w:asciiTheme="minorHAnsi" w:hAnsiTheme="minorHAnsi"/>
                <w:b/>
              </w:rPr>
            </w:pPr>
          </w:p>
          <w:p w14:paraId="3A2A762A" w14:textId="77777777" w:rsidR="00A001F6" w:rsidRDefault="00A001F6" w:rsidP="00AC441A">
            <w:pPr>
              <w:rPr>
                <w:rFonts w:asciiTheme="minorHAnsi" w:hAnsiTheme="minorHAnsi"/>
                <w:b/>
              </w:rPr>
            </w:pPr>
          </w:p>
          <w:p w14:paraId="0A04007A" w14:textId="77777777" w:rsidR="00A001F6" w:rsidRPr="00603A09" w:rsidRDefault="00A001F6" w:rsidP="00AC441A">
            <w:pP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  <w:r w:rsidRPr="006A3A62">
              <w:rPr>
                <w:rFonts w:asciiTheme="minorHAnsi" w:hAnsiTheme="minorHAnsi"/>
                <w:b/>
              </w:rPr>
              <w:t xml:space="preserve">Support and </w:t>
            </w:r>
            <w:r w:rsidRPr="00603A09">
              <w:rPr>
                <w:rFonts w:asciiTheme="minorHAnsi" w:hAnsiTheme="minorHAnsi"/>
                <w:b/>
              </w:rPr>
              <w:t>Challenge</w:t>
            </w:r>
            <w:r w:rsidRPr="00603A09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 xml:space="preserve"> Consider general opportunities for support/challenge for all pupils, AND targeted support/challenge for specific individuals.</w:t>
            </w:r>
          </w:p>
          <w:p w14:paraId="56930C47" w14:textId="77777777" w:rsidR="00A001F6" w:rsidRPr="00603A09" w:rsidRDefault="00A001F6" w:rsidP="00AC441A">
            <w:pP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  <w:p w14:paraId="70D8DBFD" w14:textId="7AB35369" w:rsidR="00A001F6" w:rsidRPr="006A3A62" w:rsidRDefault="00A001F6" w:rsidP="00AC441A">
            <w:pPr>
              <w:rPr>
                <w:rFonts w:asciiTheme="minorHAnsi" w:hAnsiTheme="minorHAnsi"/>
              </w:rPr>
            </w:pPr>
          </w:p>
          <w:p w14:paraId="4A7C7331" w14:textId="77777777" w:rsidR="00A001F6" w:rsidRPr="006A3A62" w:rsidRDefault="00A001F6" w:rsidP="00AC441A">
            <w:pPr>
              <w:rPr>
                <w:rFonts w:asciiTheme="minorHAnsi" w:hAnsiTheme="minorHAnsi"/>
              </w:rPr>
            </w:pPr>
          </w:p>
        </w:tc>
      </w:tr>
      <w:tr w:rsidR="00A001F6" w:rsidRPr="006A3A62" w14:paraId="632B6439" w14:textId="77777777" w:rsidTr="330A9178">
        <w:tc>
          <w:tcPr>
            <w:tcW w:w="10569" w:type="dxa"/>
            <w:gridSpan w:val="4"/>
          </w:tcPr>
          <w:p w14:paraId="1CE26049" w14:textId="77777777" w:rsidR="00A001F6" w:rsidRPr="009F6ADE" w:rsidRDefault="00A001F6" w:rsidP="3ADA3CE2">
            <w:pPr>
              <w:rPr>
                <w:rFonts w:asciiTheme="minorHAnsi" w:hAnsiTheme="minorHAnsi"/>
                <w:b/>
                <w:bCs/>
              </w:rPr>
            </w:pPr>
            <w:r w:rsidRPr="3ADA3CE2">
              <w:rPr>
                <w:rFonts w:asciiTheme="minorHAnsi" w:hAnsiTheme="minorHAnsi"/>
                <w:b/>
                <w:bCs/>
              </w:rPr>
              <w:t>EVALUATION: Your Teaching</w:t>
            </w:r>
          </w:p>
          <w:p w14:paraId="57228FDE" w14:textId="265E9B0E" w:rsidR="3BF01716" w:rsidRDefault="3BF01716" w:rsidP="3ADA3CE2">
            <w:pPr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3ADA3CE2">
              <w:rPr>
                <w:rFonts w:asciiTheme="minorHAnsi" w:eastAsia="Times New Roman" w:hAnsiTheme="minorHAnsi" w:cs="Arial"/>
                <w:b/>
                <w:bCs/>
                <w:i/>
                <w:iCs/>
                <w:sz w:val="16"/>
                <w:szCs w:val="16"/>
                <w:lang w:eastAsia="en-GB"/>
              </w:rPr>
              <w:t xml:space="preserve">You may choose to evaluate this lesson using these boxes, and/or by annotating your lesson plan. </w:t>
            </w:r>
          </w:p>
          <w:p w14:paraId="33948126" w14:textId="621AB08A" w:rsidR="00A001F6" w:rsidRPr="00D55A42" w:rsidRDefault="00A001F6" w:rsidP="00AC441A">
            <w:pPr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</w:pP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 xml:space="preserve">Please evaluate your lesson against </w:t>
            </w:r>
            <w:r w:rsidR="00FC0A88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 xml:space="preserve">the expectations of the phase you are in (if you are using this template, this is likely to be Beginning Practice or Consolidating Practice). </w:t>
            </w: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>Please analyse what went well or did not go well in your lesson and why.</w:t>
            </w:r>
            <w:r w:rsidRPr="00D55A42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 xml:space="preserve"> </w:t>
            </w:r>
            <w:r w:rsidRPr="00D55A42">
              <w:rPr>
                <w:rFonts w:asciiTheme="minorHAnsi" w:eastAsia="Times New Roman" w:hAnsiTheme="minorHAnsi" w:cs="Arial"/>
                <w:i/>
                <w:color w:val="FF0000"/>
                <w:sz w:val="16"/>
                <w:szCs w:val="16"/>
                <w:lang w:eastAsia="en-GB"/>
              </w:rPr>
              <w:t>Brief bullet points.</w:t>
            </w:r>
          </w:p>
        </w:tc>
      </w:tr>
      <w:tr w:rsidR="00A001F6" w:rsidRPr="006A3A62" w14:paraId="54ADD37A" w14:textId="77777777" w:rsidTr="00832ECC">
        <w:trPr>
          <w:trHeight w:val="1806"/>
        </w:trPr>
        <w:tc>
          <w:tcPr>
            <w:tcW w:w="10569" w:type="dxa"/>
            <w:gridSpan w:val="4"/>
          </w:tcPr>
          <w:p w14:paraId="12B0BB3F" w14:textId="77777777" w:rsidR="00A001F6" w:rsidRPr="009F6ADE" w:rsidRDefault="00A001F6" w:rsidP="00AC441A">
            <w:pPr>
              <w:rPr>
                <w:rFonts w:eastAsia="Times New Roman" w:cs="Arial"/>
                <w:i/>
                <w:sz w:val="16"/>
                <w:szCs w:val="16"/>
                <w:lang w:eastAsia="en-GB"/>
              </w:rPr>
            </w:pPr>
          </w:p>
          <w:p w14:paraId="210C1FE1" w14:textId="77777777" w:rsidR="00A001F6" w:rsidRPr="009F6ADE" w:rsidRDefault="00A001F6" w:rsidP="00AC441A">
            <w:pPr>
              <w:rPr>
                <w:rFonts w:eastAsia="Times New Roman" w:cs="Arial"/>
                <w:i/>
                <w:sz w:val="16"/>
                <w:szCs w:val="16"/>
                <w:lang w:eastAsia="en-GB"/>
              </w:rPr>
            </w:pPr>
          </w:p>
          <w:p w14:paraId="692FB2DB" w14:textId="77777777" w:rsidR="00A001F6" w:rsidRPr="009F6ADE" w:rsidRDefault="00A001F6" w:rsidP="00AC441A">
            <w:pPr>
              <w:rPr>
                <w:rFonts w:eastAsia="Times New Roman" w:cs="Arial"/>
                <w:i/>
                <w:sz w:val="16"/>
                <w:szCs w:val="16"/>
                <w:lang w:eastAsia="en-GB"/>
              </w:rPr>
            </w:pPr>
          </w:p>
          <w:p w14:paraId="1C070740" w14:textId="23C8E711" w:rsidR="00A001F6" w:rsidRDefault="00A001F6" w:rsidP="00AC441A">
            <w:pPr>
              <w:rPr>
                <w:rFonts w:asciiTheme="minorHAnsi" w:hAnsiTheme="minorHAnsi"/>
                <w:b/>
              </w:rPr>
            </w:pPr>
          </w:p>
        </w:tc>
      </w:tr>
      <w:tr w:rsidR="00A001F6" w:rsidRPr="006A3A62" w14:paraId="547D1056" w14:textId="77777777" w:rsidTr="330A9178">
        <w:tc>
          <w:tcPr>
            <w:tcW w:w="10569" w:type="dxa"/>
            <w:gridSpan w:val="4"/>
          </w:tcPr>
          <w:p w14:paraId="2B96D620" w14:textId="77777777" w:rsidR="00A001F6" w:rsidRPr="009F6ADE" w:rsidRDefault="00A001F6" w:rsidP="00AC441A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GB"/>
              </w:rPr>
            </w:pPr>
            <w:r w:rsidRPr="009F6ADE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GB"/>
              </w:rPr>
              <w:t>The impact on pupils’ learning</w:t>
            </w:r>
            <w:r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GB"/>
              </w:rPr>
              <w:t xml:space="preserve">: </w:t>
            </w:r>
            <w:r w:rsidRPr="009F6ADE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GB"/>
              </w:rPr>
              <w:t>You may wish to select target pupil(s)/ group(s) as the focus of your evaluation</w:t>
            </w:r>
            <w:r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GB"/>
              </w:rPr>
              <w:t xml:space="preserve"> </w:t>
            </w: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>You might like to consider how well the pupils:</w:t>
            </w:r>
          </w:p>
          <w:p w14:paraId="54A14531" w14:textId="77777777" w:rsidR="00A001F6" w:rsidRPr="009F6ADE" w:rsidRDefault="00A001F6" w:rsidP="00A001F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</w:pP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>succeeded in meeting the learning objectives</w:t>
            </w:r>
          </w:p>
          <w:p w14:paraId="49E85226" w14:textId="77777777" w:rsidR="00A001F6" w:rsidRPr="009F6ADE" w:rsidRDefault="00A001F6" w:rsidP="00A001F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</w:pP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>applied skills, knowledge or understanding to meet the lesson objective(s)</w:t>
            </w:r>
          </w:p>
          <w:p w14:paraId="70A4647A" w14:textId="77777777" w:rsidR="00A001F6" w:rsidRPr="009F6ADE" w:rsidRDefault="00A001F6" w:rsidP="00A001F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</w:pP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>engaged with the lesson</w:t>
            </w:r>
          </w:p>
          <w:p w14:paraId="6DAF9301" w14:textId="77777777" w:rsidR="00A001F6" w:rsidRPr="009F6ADE" w:rsidRDefault="00A001F6" w:rsidP="00A001F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</w:pP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>used the resources available, including adult support, to improve their learning</w:t>
            </w:r>
          </w:p>
          <w:p w14:paraId="03A782C8" w14:textId="77777777" w:rsidR="00A001F6" w:rsidRPr="009F6ADE" w:rsidRDefault="00A001F6" w:rsidP="00A001F6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</w:pPr>
            <w:proofErr w:type="gramStart"/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>used</w:t>
            </w:r>
            <w:proofErr w:type="gramEnd"/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 xml:space="preserve"> self/peer assessment to improve their own learning.</w:t>
            </w:r>
          </w:p>
          <w:p w14:paraId="4C50D80C" w14:textId="77777777" w:rsidR="00A001F6" w:rsidRDefault="00A001F6" w:rsidP="00AC441A">
            <w:pPr>
              <w:rPr>
                <w:rFonts w:asciiTheme="minorHAnsi" w:hAnsiTheme="minorHAnsi"/>
                <w:b/>
              </w:rPr>
            </w:pP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 xml:space="preserve">In evaluating the lesson, indicate </w:t>
            </w:r>
            <w:r w:rsidRPr="009F6ADE">
              <w:rPr>
                <w:rFonts w:asciiTheme="minorHAnsi" w:eastAsia="Times New Roman" w:hAnsiTheme="minorHAnsi" w:cs="Arial"/>
                <w:b/>
                <w:i/>
                <w:sz w:val="16"/>
                <w:szCs w:val="16"/>
                <w:lang w:eastAsia="en-GB"/>
              </w:rPr>
              <w:t>how you know</w:t>
            </w:r>
            <w:r w:rsidRPr="009F6ADE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 xml:space="preserve"> that your teaching has had an impact on pupils’ learning.</w:t>
            </w:r>
            <w:r w:rsidRPr="00D55A42">
              <w:rPr>
                <w:rFonts w:asciiTheme="minorHAnsi" w:eastAsia="Times New Roman" w:hAnsiTheme="minorHAnsi" w:cs="Arial"/>
                <w:i/>
                <w:sz w:val="16"/>
                <w:szCs w:val="16"/>
                <w:lang w:eastAsia="en-GB"/>
              </w:rPr>
              <w:t xml:space="preserve"> </w:t>
            </w:r>
            <w:r w:rsidRPr="00D55A42">
              <w:rPr>
                <w:rFonts w:asciiTheme="minorHAnsi" w:eastAsia="Times New Roman" w:hAnsiTheme="minorHAnsi" w:cs="Arial"/>
                <w:i/>
                <w:color w:val="FF0000"/>
                <w:sz w:val="16"/>
                <w:szCs w:val="16"/>
                <w:lang w:eastAsia="en-GB"/>
              </w:rPr>
              <w:t>Brief bullet points</w:t>
            </w:r>
          </w:p>
        </w:tc>
      </w:tr>
      <w:tr w:rsidR="00A001F6" w:rsidRPr="006A3A62" w14:paraId="77148EA6" w14:textId="77777777" w:rsidTr="330A9178">
        <w:tc>
          <w:tcPr>
            <w:tcW w:w="10569" w:type="dxa"/>
            <w:gridSpan w:val="4"/>
          </w:tcPr>
          <w:p w14:paraId="5CE8941F" w14:textId="77777777" w:rsidR="00A001F6" w:rsidRPr="009F6ADE" w:rsidRDefault="00A001F6" w:rsidP="00AC441A">
            <w:pPr>
              <w:rPr>
                <w:rFonts w:eastAsia="Times New Roman" w:cs="Arial"/>
                <w:b/>
                <w:i/>
                <w:sz w:val="16"/>
                <w:szCs w:val="16"/>
                <w:lang w:eastAsia="en-GB"/>
              </w:rPr>
            </w:pPr>
          </w:p>
          <w:p w14:paraId="61876424" w14:textId="77777777" w:rsidR="00A001F6" w:rsidRPr="009F6ADE" w:rsidRDefault="00A001F6" w:rsidP="00AC441A">
            <w:pPr>
              <w:rPr>
                <w:rFonts w:eastAsia="Times New Roman" w:cs="Arial"/>
                <w:b/>
                <w:i/>
                <w:sz w:val="16"/>
                <w:szCs w:val="16"/>
                <w:lang w:eastAsia="en-GB"/>
              </w:rPr>
            </w:pPr>
          </w:p>
          <w:p w14:paraId="2219B516" w14:textId="77777777" w:rsidR="00A001F6" w:rsidRPr="009F6ADE" w:rsidRDefault="00A001F6" w:rsidP="00AC441A">
            <w:pPr>
              <w:rPr>
                <w:rFonts w:eastAsia="Times New Roman" w:cs="Arial"/>
                <w:b/>
                <w:i/>
                <w:sz w:val="16"/>
                <w:szCs w:val="16"/>
                <w:lang w:eastAsia="en-GB"/>
              </w:rPr>
            </w:pPr>
          </w:p>
          <w:p w14:paraId="1F220488" w14:textId="6D554134" w:rsidR="00A001F6" w:rsidRDefault="00A001F6" w:rsidP="00AC441A">
            <w:pPr>
              <w:rPr>
                <w:rFonts w:asciiTheme="minorHAnsi" w:hAnsiTheme="minorHAnsi"/>
                <w:b/>
              </w:rPr>
            </w:pPr>
          </w:p>
        </w:tc>
      </w:tr>
      <w:tr w:rsidR="00A001F6" w:rsidRPr="006A3A62" w14:paraId="45122E82" w14:textId="77777777" w:rsidTr="330A9178">
        <w:tc>
          <w:tcPr>
            <w:tcW w:w="10569" w:type="dxa"/>
            <w:gridSpan w:val="4"/>
          </w:tcPr>
          <w:p w14:paraId="6AB16DD0" w14:textId="77777777" w:rsidR="00A001F6" w:rsidRPr="009F6ADE" w:rsidRDefault="00A001F6" w:rsidP="00AC441A">
            <w:pPr>
              <w:rPr>
                <w:rFonts w:asciiTheme="minorHAnsi" w:eastAsia="Times New Roman" w:hAnsiTheme="minorHAnsi" w:cs="Arial"/>
                <w:color w:val="FF0000"/>
                <w:sz w:val="16"/>
                <w:szCs w:val="16"/>
                <w:lang w:eastAsia="en-GB"/>
              </w:rPr>
            </w:pPr>
            <w:r w:rsidRPr="009F6ADE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GB"/>
              </w:rPr>
              <w:t>Targets for your teaching in the next/future lesson(s)</w:t>
            </w:r>
            <w:r w:rsidRPr="00D55A42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GB"/>
              </w:rPr>
              <w:t xml:space="preserve"> </w:t>
            </w:r>
            <w:r w:rsidRPr="00D55A42">
              <w:rPr>
                <w:rFonts w:asciiTheme="minorHAnsi" w:eastAsia="Times New Roman" w:hAnsiTheme="minorHAnsi" w:cs="Arial"/>
                <w:color w:val="FF0000"/>
                <w:sz w:val="16"/>
                <w:szCs w:val="16"/>
                <w:lang w:eastAsia="en-GB"/>
              </w:rPr>
              <w:t>Brief bullet points</w:t>
            </w:r>
          </w:p>
          <w:p w14:paraId="6FAB0D0E" w14:textId="0D250F2A" w:rsidR="3ADA3CE2" w:rsidRDefault="3ADA3CE2" w:rsidP="3ADA3CE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  <w:p w14:paraId="1CC17780" w14:textId="77777777" w:rsidR="00A001F6" w:rsidRDefault="00A001F6" w:rsidP="00AC441A">
            <w:pPr>
              <w:rPr>
                <w:rFonts w:asciiTheme="minorHAnsi" w:hAnsiTheme="minorHAnsi"/>
                <w:b/>
              </w:rPr>
            </w:pPr>
            <w:r w:rsidRPr="009F6ADE">
              <w:rPr>
                <w:rFonts w:eastAsia="Times New Roman" w:cs="Arial"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14:paraId="658F163A" w14:textId="77777777" w:rsidR="00A001F6" w:rsidRPr="00B91739" w:rsidRDefault="00A001F6" w:rsidP="00A001F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  <w:r w:rsidRPr="006A3A62">
        <w:rPr>
          <w:rFonts w:asciiTheme="minorHAnsi" w:hAnsiTheme="minorHAnsi"/>
          <w:b/>
        </w:rPr>
        <w:lastRenderedPageBreak/>
        <w:t>Planning prompts:</w:t>
      </w:r>
      <w:r w:rsidRPr="002F0113">
        <w:rPr>
          <w:rFonts w:asciiTheme="minorHAnsi" w:hAnsiTheme="minorHAnsi"/>
          <w:noProof/>
          <w:lang w:val="en-US"/>
        </w:rPr>
        <w:t xml:space="preserve"> </w:t>
      </w:r>
    </w:p>
    <w:p w14:paraId="3D54A994" w14:textId="77777777" w:rsidR="00A001F6" w:rsidRPr="006A3A62" w:rsidRDefault="00A001F6" w:rsidP="00A001F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A3A62">
        <w:rPr>
          <w:rFonts w:asciiTheme="minorHAnsi" w:hAnsiTheme="minorHAnsi"/>
        </w:rPr>
        <w:t>What do you want them to learn?</w:t>
      </w:r>
    </w:p>
    <w:p w14:paraId="73FA6BED" w14:textId="77777777" w:rsidR="00A001F6" w:rsidRDefault="00A001F6" w:rsidP="00A001F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6A3A62">
        <w:rPr>
          <w:rFonts w:asciiTheme="minorHAnsi" w:hAnsiTheme="minorHAnsi"/>
        </w:rPr>
        <w:t>How will you know they have learned it?</w:t>
      </w:r>
    </w:p>
    <w:p w14:paraId="690B6924" w14:textId="77777777" w:rsidR="00A001F6" w:rsidRPr="00603A09" w:rsidRDefault="00A001F6" w:rsidP="00A001F6">
      <w:pPr>
        <w:pStyle w:val="ListParagraph"/>
        <w:rPr>
          <w:rFonts w:asciiTheme="minorHAnsi" w:hAnsiTheme="minorHAnsi"/>
        </w:rPr>
      </w:pPr>
    </w:p>
    <w:p w14:paraId="112A607F" w14:textId="1BA59469" w:rsidR="00B376C7" w:rsidRDefault="00B376C7" w:rsidP="00B376C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Sequencing in relation to past and future learning – what might be recalled, how might it be built on? What is the learning building towards? </w:t>
      </w:r>
      <w:r>
        <w:rPr>
          <w:rFonts w:asciiTheme="minorHAnsi" w:hAnsiTheme="minorHAnsi"/>
          <w:i/>
        </w:rPr>
        <w:t xml:space="preserve">(refer to MTP) </w:t>
      </w:r>
    </w:p>
    <w:p w14:paraId="75CD88A1" w14:textId="6BB17034" w:rsidR="00A001F6" w:rsidRPr="00B376C7" w:rsidRDefault="00A001F6" w:rsidP="00B376C7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A3A62">
        <w:rPr>
          <w:rFonts w:asciiTheme="minorHAnsi" w:hAnsiTheme="minorHAnsi"/>
        </w:rPr>
        <w:t>A</w:t>
      </w:r>
      <w:r w:rsidRPr="00B376C7">
        <w:rPr>
          <w:rFonts w:asciiTheme="minorHAnsi" w:hAnsiTheme="minorHAnsi"/>
        </w:rPr>
        <w:t>ctivities appropriate to the learning objective</w:t>
      </w:r>
    </w:p>
    <w:p w14:paraId="3BF36846" w14:textId="4B3D9BD9" w:rsidR="00B376C7" w:rsidRDefault="00B376C7" w:rsidP="3ADA3CE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3ADA3CE2">
        <w:rPr>
          <w:rFonts w:asciiTheme="minorHAnsi" w:hAnsiTheme="minorHAnsi"/>
        </w:rPr>
        <w:t xml:space="preserve">Direct instruction vs exploratory learning – which is more appropriate? How </w:t>
      </w:r>
      <w:r w:rsidR="61F434F3" w:rsidRPr="3ADA3CE2">
        <w:rPr>
          <w:rFonts w:asciiTheme="minorHAnsi" w:hAnsiTheme="minorHAnsi"/>
        </w:rPr>
        <w:t xml:space="preserve">might </w:t>
      </w:r>
      <w:r w:rsidRPr="3ADA3CE2">
        <w:rPr>
          <w:rFonts w:asciiTheme="minorHAnsi" w:hAnsiTheme="minorHAnsi"/>
        </w:rPr>
        <w:t>they be combined?</w:t>
      </w:r>
    </w:p>
    <w:p w14:paraId="7F66DCC0" w14:textId="29828643" w:rsidR="00B376C7" w:rsidRPr="006A3A62" w:rsidRDefault="00B376C7" w:rsidP="3ADA3CE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3ADA3CE2">
        <w:rPr>
          <w:rFonts w:asciiTheme="minorHAnsi" w:hAnsiTheme="minorHAnsi"/>
        </w:rPr>
        <w:t>Opportunities for application and practi</w:t>
      </w:r>
      <w:r w:rsidR="5D485B25" w:rsidRPr="3ADA3CE2">
        <w:rPr>
          <w:rFonts w:asciiTheme="minorHAnsi" w:hAnsiTheme="minorHAnsi"/>
        </w:rPr>
        <w:t>s</w:t>
      </w:r>
      <w:r w:rsidRPr="3ADA3CE2">
        <w:rPr>
          <w:rFonts w:asciiTheme="minorHAnsi" w:hAnsiTheme="minorHAnsi"/>
        </w:rPr>
        <w:t>e</w:t>
      </w:r>
    </w:p>
    <w:p w14:paraId="68FF80AC" w14:textId="77777777" w:rsidR="00A001F6" w:rsidRPr="006A3A62" w:rsidRDefault="00A001F6" w:rsidP="00A001F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A3A62">
        <w:rPr>
          <w:rFonts w:asciiTheme="minorHAnsi" w:hAnsiTheme="minorHAnsi"/>
        </w:rPr>
        <w:t>Engaging activities / resources</w:t>
      </w:r>
    </w:p>
    <w:p w14:paraId="2CF82DD0" w14:textId="77777777" w:rsidR="00A001F6" w:rsidRPr="006A3A62" w:rsidRDefault="00A001F6" w:rsidP="00A001F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A3A62">
        <w:rPr>
          <w:rFonts w:asciiTheme="minorHAnsi" w:hAnsiTheme="minorHAnsi"/>
        </w:rPr>
        <w:t>Balance of teacher-led, group, pair and individual work</w:t>
      </w:r>
    </w:p>
    <w:p w14:paraId="48024A8C" w14:textId="77777777" w:rsidR="00A001F6" w:rsidRPr="006A3A62" w:rsidRDefault="00A001F6" w:rsidP="00A001F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A3A62">
        <w:rPr>
          <w:rFonts w:asciiTheme="minorHAnsi" w:hAnsiTheme="minorHAnsi"/>
        </w:rPr>
        <w:t>Assessment for learning, including plenaries</w:t>
      </w:r>
      <w:r>
        <w:rPr>
          <w:rFonts w:asciiTheme="minorHAnsi" w:hAnsiTheme="minorHAnsi"/>
        </w:rPr>
        <w:t xml:space="preserve">, peer and </w:t>
      </w:r>
      <w:proofErr w:type="spellStart"/>
      <w:r>
        <w:rPr>
          <w:rFonts w:asciiTheme="minorHAnsi" w:hAnsiTheme="minorHAnsi"/>
        </w:rPr>
        <w:t>self assessment</w:t>
      </w:r>
      <w:proofErr w:type="spellEnd"/>
    </w:p>
    <w:p w14:paraId="6A5819B8" w14:textId="027A9DE0" w:rsidR="00A001F6" w:rsidRPr="006A3A62" w:rsidRDefault="00A001F6" w:rsidP="3ADA3CE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3ADA3CE2">
        <w:rPr>
          <w:rFonts w:asciiTheme="minorHAnsi" w:hAnsiTheme="minorHAnsi"/>
        </w:rPr>
        <w:t>Questions</w:t>
      </w:r>
      <w:r w:rsidR="27469B7F" w:rsidRPr="3ADA3CE2">
        <w:rPr>
          <w:rFonts w:asciiTheme="minorHAnsi" w:hAnsiTheme="minorHAnsi"/>
        </w:rPr>
        <w:t xml:space="preserve"> and dialogue</w:t>
      </w:r>
    </w:p>
    <w:p w14:paraId="50DF85E1" w14:textId="77777777" w:rsidR="00A001F6" w:rsidRDefault="00A001F6" w:rsidP="00A001F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A3A62">
        <w:rPr>
          <w:rFonts w:asciiTheme="minorHAnsi" w:hAnsiTheme="minorHAnsi"/>
        </w:rPr>
        <w:t>Transitions</w:t>
      </w:r>
    </w:p>
    <w:p w14:paraId="2A1FE101" w14:textId="77777777" w:rsidR="00A001F6" w:rsidRPr="006A3A62" w:rsidRDefault="00A001F6" w:rsidP="00A001F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A3A62">
        <w:rPr>
          <w:rFonts w:asciiTheme="minorHAnsi" w:hAnsiTheme="minorHAnsi"/>
        </w:rPr>
        <w:t>General differentiation – opportunities for support/challenge</w:t>
      </w:r>
    </w:p>
    <w:p w14:paraId="2407BC28" w14:textId="77777777" w:rsidR="00A001F6" w:rsidRPr="006A3A62" w:rsidRDefault="00A001F6" w:rsidP="00A001F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6A3A62">
        <w:rPr>
          <w:rFonts w:asciiTheme="minorHAnsi" w:hAnsiTheme="minorHAnsi"/>
        </w:rPr>
        <w:t>Specific differentiation – personalised support or challenge for targeted individuals</w:t>
      </w:r>
    </w:p>
    <w:p w14:paraId="57CA075F" w14:textId="77777777" w:rsidR="00A001F6" w:rsidRDefault="00A001F6" w:rsidP="00A001F6">
      <w:pPr>
        <w:rPr>
          <w:rFonts w:asciiTheme="minorHAnsi" w:hAnsiTheme="minorHAnsi"/>
        </w:rPr>
      </w:pPr>
    </w:p>
    <w:p w14:paraId="7C89B43B" w14:textId="77777777" w:rsidR="00A001F6" w:rsidRDefault="00A001F6" w:rsidP="00A001F6">
      <w:pPr>
        <w:rPr>
          <w:rFonts w:asciiTheme="minorHAnsi" w:hAnsiTheme="minorHAnsi"/>
        </w:rPr>
      </w:pPr>
    </w:p>
    <w:p w14:paraId="49D42AC7" w14:textId="77777777" w:rsidR="00A001F6" w:rsidRPr="00603A09" w:rsidRDefault="00A001F6" w:rsidP="00A001F6">
      <w:pPr>
        <w:rPr>
          <w:rFonts w:asciiTheme="minorHAnsi" w:hAnsiTheme="minorHAnsi"/>
          <w:b/>
        </w:rPr>
      </w:pPr>
      <w:r w:rsidRPr="00603A09">
        <w:rPr>
          <w:rFonts w:asciiTheme="minorHAnsi" w:hAnsiTheme="minorHAnsi"/>
          <w:b/>
        </w:rPr>
        <w:t>Adapting this lesson plan:</w:t>
      </w:r>
    </w:p>
    <w:p w14:paraId="6B79EB22" w14:textId="77777777" w:rsidR="00A001F6" w:rsidRDefault="00A001F6" w:rsidP="00A001F6">
      <w:pPr>
        <w:rPr>
          <w:rFonts w:asciiTheme="minorHAnsi" w:hAnsiTheme="minorHAnsi"/>
        </w:rPr>
      </w:pPr>
      <w:r>
        <w:rPr>
          <w:rFonts w:asciiTheme="minorHAnsi" w:hAnsiTheme="minorHAnsi"/>
        </w:rPr>
        <w:t>You should feel free to remove or change the columns according to what you feel you need to focus on. You might, for example, have a column for:</w:t>
      </w:r>
    </w:p>
    <w:p w14:paraId="10CCF7AC" w14:textId="533D0C89" w:rsidR="00B376C7" w:rsidRDefault="00B376C7" w:rsidP="3ADA3CE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3ADA3CE2">
        <w:rPr>
          <w:rFonts w:asciiTheme="minorHAnsi" w:hAnsiTheme="minorHAnsi"/>
        </w:rPr>
        <w:t>Sequencing, including links to pr</w:t>
      </w:r>
      <w:r w:rsidR="3D981148" w:rsidRPr="3ADA3CE2">
        <w:rPr>
          <w:rFonts w:asciiTheme="minorHAnsi" w:hAnsiTheme="minorHAnsi"/>
        </w:rPr>
        <w:t>i</w:t>
      </w:r>
      <w:r w:rsidRPr="3ADA3CE2">
        <w:rPr>
          <w:rFonts w:asciiTheme="minorHAnsi" w:hAnsiTheme="minorHAnsi"/>
        </w:rPr>
        <w:t>or learning</w:t>
      </w:r>
    </w:p>
    <w:p w14:paraId="3F3E6532" w14:textId="3773D37F" w:rsidR="00A001F6" w:rsidRDefault="00A001F6" w:rsidP="00A001F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Differentiation</w:t>
      </w:r>
    </w:p>
    <w:p w14:paraId="7185774A" w14:textId="5FD88669" w:rsidR="00B376C7" w:rsidRDefault="00B376C7" w:rsidP="00A001F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Balancing direct instruction, dialogic / exploratory activities, application</w:t>
      </w:r>
    </w:p>
    <w:p w14:paraId="10A94D34" w14:textId="7351E771" w:rsidR="00B376C7" w:rsidRPr="00B376C7" w:rsidRDefault="00B376C7" w:rsidP="00B376C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03A09">
        <w:rPr>
          <w:rFonts w:asciiTheme="minorHAnsi" w:hAnsiTheme="minorHAnsi"/>
        </w:rPr>
        <w:t>Cognitive skills</w:t>
      </w:r>
      <w:r>
        <w:rPr>
          <w:rFonts w:asciiTheme="minorHAnsi" w:hAnsiTheme="minorHAnsi"/>
        </w:rPr>
        <w:t xml:space="preserve"> (e.g. Blooms)</w:t>
      </w:r>
      <w:r w:rsidRPr="00603A09">
        <w:rPr>
          <w:rFonts w:asciiTheme="minorHAnsi" w:hAnsiTheme="minorHAnsi"/>
        </w:rPr>
        <w:t xml:space="preserve">: know; </w:t>
      </w:r>
      <w:r>
        <w:rPr>
          <w:rFonts w:asciiTheme="minorHAnsi" w:hAnsiTheme="minorHAnsi"/>
        </w:rPr>
        <w:t>understand</w:t>
      </w:r>
      <w:r w:rsidRPr="00603A09">
        <w:rPr>
          <w:rFonts w:asciiTheme="minorHAnsi" w:hAnsiTheme="minorHAnsi"/>
        </w:rPr>
        <w:t>; apply; analyse; synthesise; evaluate</w:t>
      </w:r>
    </w:p>
    <w:p w14:paraId="7259AEAD" w14:textId="729CFA48" w:rsidR="00B376C7" w:rsidRDefault="00B376C7" w:rsidP="00A001F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Developing pupil independence</w:t>
      </w:r>
    </w:p>
    <w:p w14:paraId="0BB8A9E6" w14:textId="77777777" w:rsidR="00A001F6" w:rsidRDefault="00A001F6" w:rsidP="00A001F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Resources / equipment / safety issues</w:t>
      </w:r>
    </w:p>
    <w:p w14:paraId="465A937A" w14:textId="068EB20B" w:rsidR="00A001F6" w:rsidRPr="00603A09" w:rsidRDefault="00A001F6" w:rsidP="3ADA3CE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3ADA3CE2">
        <w:rPr>
          <w:rFonts w:asciiTheme="minorHAnsi" w:hAnsiTheme="minorHAnsi"/>
        </w:rPr>
        <w:t>Assessment for Learning (as in this example)</w:t>
      </w:r>
    </w:p>
    <w:p w14:paraId="1BD88EA2" w14:textId="77777777" w:rsidR="00A001F6" w:rsidRPr="00055739" w:rsidRDefault="00A001F6" w:rsidP="00A001F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603A09">
        <w:rPr>
          <w:rFonts w:asciiTheme="minorHAnsi" w:hAnsiTheme="minorHAnsi"/>
        </w:rPr>
        <w:t>Teaching mode: teacher-led; whole class; group; pair; individual</w:t>
      </w:r>
    </w:p>
    <w:p w14:paraId="24C6B516" w14:textId="77777777" w:rsidR="00A001F6" w:rsidRDefault="00A001F6" w:rsidP="00A001F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Scaffolding learning: how each episode builds on the former, and links to prior learning</w:t>
      </w:r>
    </w:p>
    <w:p w14:paraId="761DD033" w14:textId="4D7E7B91" w:rsidR="00A001F6" w:rsidRDefault="00A001F6" w:rsidP="00A001F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Key questions</w:t>
      </w:r>
      <w:r w:rsidR="00B376C7">
        <w:rPr>
          <w:rFonts w:asciiTheme="minorHAnsi" w:hAnsiTheme="minorHAnsi"/>
        </w:rPr>
        <w:t xml:space="preserve"> and questioning sequences</w:t>
      </w:r>
    </w:p>
    <w:p w14:paraId="70C9321B" w14:textId="77777777" w:rsidR="00A001F6" w:rsidRDefault="00A001F6" w:rsidP="00A001F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Other, as decided in discussion with your PST</w:t>
      </w:r>
    </w:p>
    <w:p w14:paraId="65CF98C0" w14:textId="1954359A" w:rsidR="00A001F6" w:rsidRDefault="00A001F6">
      <w:r>
        <w:rPr>
          <w:rFonts w:asciiTheme="minorHAnsi" w:hAnsiTheme="minorHAnsi"/>
        </w:rPr>
        <w:t xml:space="preserve">Do not use more than 3 columns, and </w:t>
      </w:r>
      <w:r w:rsidRPr="00B568E5">
        <w:rPr>
          <w:rFonts w:asciiTheme="minorHAnsi" w:hAnsiTheme="minorHAnsi"/>
          <w:b/>
          <w:u w:val="single"/>
        </w:rPr>
        <w:t>remember that you are also using agend</w:t>
      </w:r>
      <w:r w:rsidR="00080D9D">
        <w:rPr>
          <w:rFonts w:asciiTheme="minorHAnsi" w:hAnsiTheme="minorHAnsi"/>
          <w:b/>
          <w:u w:val="single"/>
        </w:rPr>
        <w:t>as to target key teaching skills</w:t>
      </w:r>
    </w:p>
    <w:sectPr w:rsidR="00A001F6" w:rsidSect="00080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D2DE3"/>
    <w:multiLevelType w:val="hybridMultilevel"/>
    <w:tmpl w:val="1D58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F7D81"/>
    <w:multiLevelType w:val="hybridMultilevel"/>
    <w:tmpl w:val="110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717EA"/>
    <w:multiLevelType w:val="hybridMultilevel"/>
    <w:tmpl w:val="2D86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36C51"/>
    <w:multiLevelType w:val="hybridMultilevel"/>
    <w:tmpl w:val="3766C2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F6"/>
    <w:rsid w:val="000119DE"/>
    <w:rsid w:val="00080D9D"/>
    <w:rsid w:val="00500879"/>
    <w:rsid w:val="00832ECC"/>
    <w:rsid w:val="00A001F6"/>
    <w:rsid w:val="00AE5FD5"/>
    <w:rsid w:val="00B376C7"/>
    <w:rsid w:val="00F219A1"/>
    <w:rsid w:val="00FC0A88"/>
    <w:rsid w:val="142236F0"/>
    <w:rsid w:val="160445B9"/>
    <w:rsid w:val="1976816E"/>
    <w:rsid w:val="1ABB4978"/>
    <w:rsid w:val="1C6E8A96"/>
    <w:rsid w:val="1E855058"/>
    <w:rsid w:val="22C88A04"/>
    <w:rsid w:val="243FE853"/>
    <w:rsid w:val="27469B7F"/>
    <w:rsid w:val="2A33414B"/>
    <w:rsid w:val="330A9178"/>
    <w:rsid w:val="374DF460"/>
    <w:rsid w:val="38454248"/>
    <w:rsid w:val="39BF0602"/>
    <w:rsid w:val="3ADA3CE2"/>
    <w:rsid w:val="3BF01716"/>
    <w:rsid w:val="3D981148"/>
    <w:rsid w:val="40B60F28"/>
    <w:rsid w:val="41337068"/>
    <w:rsid w:val="4BBEDF7B"/>
    <w:rsid w:val="5D485B25"/>
    <w:rsid w:val="61F434F3"/>
    <w:rsid w:val="64BBA46B"/>
    <w:rsid w:val="696C41CD"/>
    <w:rsid w:val="6DD9A432"/>
    <w:rsid w:val="7CBEF5AE"/>
    <w:rsid w:val="7E53E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23CF5"/>
  <w15:chartTrackingRefBased/>
  <w15:docId w15:val="{52CA1A6B-E7E2-8E4B-B6ED-99EE316B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F6"/>
    <w:pPr>
      <w:spacing w:after="160" w:line="259" w:lineRule="auto"/>
    </w:pPr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1F6"/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7F92A56AA604DAD470D79A3AE0151" ma:contentTypeVersion="10" ma:contentTypeDescription="Create a new document." ma:contentTypeScope="" ma:versionID="50be23d8cb916339f6857c973c748854">
  <xsd:schema xmlns:xsd="http://www.w3.org/2001/XMLSchema" xmlns:xs="http://www.w3.org/2001/XMLSchema" xmlns:p="http://schemas.microsoft.com/office/2006/metadata/properties" xmlns:ns2="6f48b395-4577-4208-9d46-00c84e0fafbe" xmlns:ns3="3547db4c-08f0-4b96-89ee-840d3405f9e8" targetNamespace="http://schemas.microsoft.com/office/2006/metadata/properties" ma:root="true" ma:fieldsID="ccd37adb2086b9810ff9c33929e202d3" ns2:_="" ns3:_="">
    <xsd:import namespace="6f48b395-4577-4208-9d46-00c84e0fafbe"/>
    <xsd:import namespace="3547db4c-08f0-4b96-89ee-840d3405f9e8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bi9v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8b395-4577-4208-9d46-00c84e0fafbe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bi9v" ma:index="14" nillable="true" ma:displayName="Primary/Secondary" ma:internalName="bi9v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7db4c-08f0-4b96-89ee-840d3405f9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f48b395-4577-4208-9d46-00c84e0fafbe" xsi:nil="true"/>
    <bi9v xmlns="6f48b395-4577-4208-9d46-00c84e0fafbe" xsi:nil="true"/>
  </documentManagement>
</p:properties>
</file>

<file path=customXml/itemProps1.xml><?xml version="1.0" encoding="utf-8"?>
<ds:datastoreItem xmlns:ds="http://schemas.openxmlformats.org/officeDocument/2006/customXml" ds:itemID="{AC2BCAE9-63C6-4800-9792-920887710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8b395-4577-4208-9d46-00c84e0fafbe"/>
    <ds:schemaRef ds:uri="3547db4c-08f0-4b96-89ee-840d3405f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0967-AB05-4170-9FC5-3C24ACBF3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36601-8D1D-482D-A3FF-13AB5314D2A6}">
  <ds:schemaRefs>
    <ds:schemaRef ds:uri="http://schemas.microsoft.com/office/2006/metadata/properties"/>
    <ds:schemaRef ds:uri="http://schemas.microsoft.com/office/infopath/2007/PartnerControls"/>
    <ds:schemaRef ds:uri="6f48b395-4577-4208-9d46-00c84e0faf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Vague, Jon</cp:lastModifiedBy>
  <cp:revision>3</cp:revision>
  <dcterms:created xsi:type="dcterms:W3CDTF">2023-01-24T09:53:00Z</dcterms:created>
  <dcterms:modified xsi:type="dcterms:W3CDTF">2023-01-24T09:55:00Z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0x01010057E7F92A56AA604DAD470D79A3AE0151</vt:lpwstr>
  </property>
</Properties>
</file>