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1B" w:rsidRDefault="00E71F1B">
      <w:pPr>
        <w:rPr>
          <w:sz w:val="22"/>
          <w:szCs w:val="22"/>
        </w:rPr>
      </w:pPr>
    </w:p>
    <w:p w:rsidR="002B7785" w:rsidRPr="00686F05" w:rsidRDefault="002B7785" w:rsidP="002B7785">
      <w:pPr>
        <w:spacing w:line="320" w:lineRule="exact"/>
        <w:jc w:val="both"/>
        <w:rPr>
          <w:rFonts w:cs="Arial"/>
          <w:b/>
          <w:color w:val="FF0000"/>
        </w:rPr>
      </w:pPr>
      <w:r w:rsidRPr="00686F05">
        <w:rPr>
          <w:rFonts w:ascii="Calibri" w:hAnsi="Calibri" w:cs="Arial"/>
          <w:b/>
          <w:color w:val="FF0000"/>
        </w:rPr>
        <w:t xml:space="preserve">Please see the ‘Interview Days – general </w:t>
      </w:r>
      <w:r w:rsidR="008A3E87">
        <w:rPr>
          <w:rFonts w:ascii="Calibri" w:hAnsi="Calibri" w:cs="Arial"/>
          <w:b/>
          <w:color w:val="FF0000"/>
        </w:rPr>
        <w:t>instructions</w:t>
      </w:r>
      <w:r w:rsidRPr="00686F05">
        <w:rPr>
          <w:rFonts w:ascii="Calibri" w:hAnsi="Calibri" w:cs="Arial"/>
          <w:b/>
          <w:color w:val="FF0000"/>
        </w:rPr>
        <w:t xml:space="preserve"> for candidates’ document for details on the structure of the </w:t>
      </w:r>
      <w:bookmarkStart w:id="0" w:name="_GoBack"/>
      <w:bookmarkEnd w:id="0"/>
      <w:r w:rsidRPr="00686F05">
        <w:rPr>
          <w:rFonts w:ascii="Calibri" w:hAnsi="Calibri" w:cs="Arial"/>
          <w:b/>
          <w:color w:val="FF0000"/>
        </w:rPr>
        <w:t>interview day.</w:t>
      </w:r>
    </w:p>
    <w:p w:rsidR="002B7785" w:rsidRDefault="002B7785">
      <w:pPr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:rsidR="00E71F1B" w:rsidRPr="00A34736" w:rsidRDefault="002B7785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00A34736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Information for applicants for the PGCE Primary </w:t>
      </w:r>
      <w:r w:rsidR="008A3E87" w:rsidRPr="00A34736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Humanities </w:t>
      </w:r>
      <w:r w:rsidR="008E3946" w:rsidRPr="00A34736">
        <w:rPr>
          <w:rFonts w:ascii="Calibri" w:eastAsia="Calibri" w:hAnsi="Calibri" w:cs="Calibri"/>
          <w:b/>
          <w:bCs/>
          <w:sz w:val="28"/>
          <w:szCs w:val="28"/>
          <w:u w:val="single"/>
        </w:rPr>
        <w:t>Pathway</w:t>
      </w:r>
    </w:p>
    <w:p w:rsidR="00E71F1B" w:rsidRDefault="00E71F1B">
      <w:pPr>
        <w:rPr>
          <w:rFonts w:ascii="Arial" w:eastAsia="Arial" w:hAnsi="Arial" w:cs="Arial"/>
          <w:sz w:val="22"/>
          <w:szCs w:val="22"/>
        </w:rPr>
      </w:pPr>
    </w:p>
    <w:p w:rsidR="00A34736" w:rsidRPr="00CE72FE" w:rsidRDefault="00A34736" w:rsidP="00A34736">
      <w:pPr>
        <w:rPr>
          <w:rFonts w:ascii="Calibri" w:eastAsia="Times New Roman" w:hAnsi="Calibri" w:cs="Arial"/>
        </w:rPr>
      </w:pPr>
      <w:r w:rsidRPr="00CE72FE">
        <w:rPr>
          <w:rFonts w:ascii="Calibri" w:eastAsia="Times New Roman" w:hAnsi="Calibri" w:cs="Arial"/>
        </w:rPr>
        <w:t>As part of the interview, applicants will be asked to write on a given topic.</w:t>
      </w:r>
    </w:p>
    <w:p w:rsidR="00A34736" w:rsidRPr="00CE72FE" w:rsidRDefault="00A34736" w:rsidP="00A34736">
      <w:pPr>
        <w:rPr>
          <w:rFonts w:ascii="Calibri" w:eastAsia="Times New Roman" w:hAnsi="Calibri" w:cs="Arial"/>
        </w:rPr>
      </w:pPr>
    </w:p>
    <w:p w:rsidR="00A34736" w:rsidRPr="00CE72FE" w:rsidRDefault="00A34736" w:rsidP="00A34736">
      <w:pPr>
        <w:tabs>
          <w:tab w:val="left" w:pos="960"/>
        </w:tabs>
        <w:autoSpaceDE w:val="0"/>
        <w:autoSpaceDN w:val="0"/>
        <w:adjustRightInd w:val="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Additionally, a</w:t>
      </w:r>
      <w:r w:rsidRPr="00CE72FE">
        <w:rPr>
          <w:rFonts w:ascii="Calibri" w:eastAsia="Times New Roman" w:hAnsi="Calibri" w:cs="Arial"/>
        </w:rPr>
        <w:t xml:space="preserve">pplicants will be interviewed on an individual basis. </w:t>
      </w:r>
    </w:p>
    <w:p w:rsidR="00A34736" w:rsidRPr="00CE72FE" w:rsidRDefault="00A34736" w:rsidP="00A34736">
      <w:pPr>
        <w:tabs>
          <w:tab w:val="left" w:pos="960"/>
        </w:tabs>
        <w:autoSpaceDE w:val="0"/>
        <w:autoSpaceDN w:val="0"/>
        <w:adjustRightInd w:val="0"/>
        <w:rPr>
          <w:rFonts w:ascii="Calibri" w:eastAsia="Times New Roman" w:hAnsi="Calibri" w:cs="Arial"/>
        </w:rPr>
      </w:pPr>
    </w:p>
    <w:p w:rsidR="00A34736" w:rsidRPr="00CE72FE" w:rsidRDefault="00A34736" w:rsidP="00A34736">
      <w:pPr>
        <w:tabs>
          <w:tab w:val="left" w:pos="960"/>
        </w:tabs>
        <w:autoSpaceDE w:val="0"/>
        <w:autoSpaceDN w:val="0"/>
        <w:adjustRightInd w:val="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You will be interviewed by one primary lecturer</w:t>
      </w:r>
      <w:r w:rsidRPr="00CE72FE">
        <w:rPr>
          <w:rFonts w:ascii="Calibri" w:eastAsia="Times New Roman" w:hAnsi="Calibri" w:cs="Arial"/>
        </w:rPr>
        <w:t>, and local teachers sometimes assist at interviews.</w:t>
      </w:r>
      <w:r>
        <w:rPr>
          <w:rFonts w:ascii="Calibri" w:eastAsia="Times New Roman" w:hAnsi="Calibri" w:cs="Arial"/>
        </w:rPr>
        <w:t xml:space="preserve">  </w:t>
      </w:r>
    </w:p>
    <w:p w:rsidR="00A34736" w:rsidRPr="00CE72FE" w:rsidRDefault="00A34736" w:rsidP="00A34736">
      <w:pPr>
        <w:tabs>
          <w:tab w:val="left" w:pos="960"/>
        </w:tabs>
        <w:autoSpaceDE w:val="0"/>
        <w:autoSpaceDN w:val="0"/>
        <w:adjustRightInd w:val="0"/>
        <w:rPr>
          <w:rFonts w:ascii="Calibri" w:eastAsia="Times New Roman" w:hAnsi="Calibri" w:cs="Arial"/>
        </w:rPr>
      </w:pPr>
    </w:p>
    <w:p w:rsidR="00A34736" w:rsidRPr="00CE72FE" w:rsidRDefault="00A34736" w:rsidP="00A34736">
      <w:pPr>
        <w:tabs>
          <w:tab w:val="left" w:pos="960"/>
        </w:tabs>
        <w:autoSpaceDE w:val="0"/>
        <w:autoSpaceDN w:val="0"/>
        <w:adjustRightInd w:val="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You will be asked to do a short presentation during the interview.</w:t>
      </w:r>
    </w:p>
    <w:p w:rsidR="00E71F1B" w:rsidRDefault="00E71F1B">
      <w:pPr>
        <w:tabs>
          <w:tab w:val="left" w:pos="960"/>
        </w:tabs>
        <w:rPr>
          <w:rFonts w:ascii="Calibri" w:eastAsia="Calibri" w:hAnsi="Calibri" w:cs="Calibri"/>
        </w:rPr>
      </w:pPr>
    </w:p>
    <w:p w:rsidR="00E71F1B" w:rsidRDefault="00E71F1B">
      <w:pPr>
        <w:tabs>
          <w:tab w:val="left" w:pos="960"/>
        </w:tabs>
        <w:jc w:val="both"/>
        <w:rPr>
          <w:rFonts w:ascii="Calibri" w:eastAsia="Calibri" w:hAnsi="Calibri" w:cs="Calibri"/>
          <w:b/>
          <w:bCs/>
        </w:rPr>
      </w:pPr>
    </w:p>
    <w:p w:rsidR="00E71F1B" w:rsidRDefault="002B7785">
      <w:pPr>
        <w:tabs>
          <w:tab w:val="left" w:pos="960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For the Primary PGCE Humanities </w:t>
      </w:r>
      <w:r w:rsidR="008E3946">
        <w:rPr>
          <w:rFonts w:ascii="Calibri" w:eastAsia="Calibri" w:hAnsi="Calibri" w:cs="Calibri"/>
          <w:b/>
          <w:bCs/>
        </w:rPr>
        <w:t>pathway</w:t>
      </w:r>
      <w:r>
        <w:rPr>
          <w:rFonts w:ascii="Calibri" w:eastAsia="Calibri" w:hAnsi="Calibri" w:cs="Calibri"/>
          <w:b/>
          <w:bCs/>
        </w:rPr>
        <w:t xml:space="preserve"> we are looking for applicants who display:</w:t>
      </w:r>
    </w:p>
    <w:p w:rsidR="00E71F1B" w:rsidRDefault="002B7785">
      <w:pPr>
        <w:numPr>
          <w:ilvl w:val="0"/>
          <w:numId w:val="3"/>
        </w:numPr>
        <w:tabs>
          <w:tab w:val="num" w:pos="720"/>
          <w:tab w:val="left" w:pos="960"/>
        </w:tabs>
        <w:ind w:left="720" w:hanging="360"/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enthusiasm a</w:t>
      </w:r>
      <w:r w:rsidR="005C16F8">
        <w:rPr>
          <w:rFonts w:ascii="Calibri" w:eastAsia="Calibri" w:hAnsi="Calibri" w:cs="Calibri"/>
        </w:rPr>
        <w:t>nd passion for teaching History, G</w:t>
      </w:r>
      <w:r>
        <w:rPr>
          <w:rFonts w:ascii="Calibri" w:eastAsia="Calibri" w:hAnsi="Calibri" w:cs="Calibri"/>
        </w:rPr>
        <w:t>eography</w:t>
      </w:r>
      <w:r w:rsidR="005C16F8">
        <w:rPr>
          <w:rFonts w:ascii="Calibri" w:eastAsia="Calibri" w:hAnsi="Calibri" w:cs="Calibri"/>
        </w:rPr>
        <w:t xml:space="preserve"> and RE.</w:t>
      </w:r>
    </w:p>
    <w:p w:rsidR="00E71F1B" w:rsidRDefault="002B7785">
      <w:pPr>
        <w:numPr>
          <w:ilvl w:val="0"/>
          <w:numId w:val="4"/>
        </w:numPr>
        <w:tabs>
          <w:tab w:val="num" w:pos="720"/>
          <w:tab w:val="left" w:pos="960"/>
        </w:tabs>
        <w:ind w:left="720" w:hanging="360"/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good interpersonal skills, including the ability to work effectively in a team</w:t>
      </w:r>
    </w:p>
    <w:p w:rsidR="00E71F1B" w:rsidRDefault="002B7785">
      <w:pPr>
        <w:numPr>
          <w:ilvl w:val="0"/>
          <w:numId w:val="5"/>
        </w:numPr>
        <w:tabs>
          <w:tab w:val="num" w:pos="720"/>
          <w:tab w:val="left" w:pos="960"/>
        </w:tabs>
        <w:ind w:left="720" w:hanging="360"/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 xml:space="preserve">clear communication skills </w:t>
      </w:r>
    </w:p>
    <w:p w:rsidR="00E71F1B" w:rsidRDefault="002B7785">
      <w:pPr>
        <w:numPr>
          <w:ilvl w:val="0"/>
          <w:numId w:val="6"/>
        </w:numPr>
        <w:tabs>
          <w:tab w:val="num" w:pos="720"/>
          <w:tab w:val="left" w:pos="960"/>
        </w:tabs>
        <w:ind w:left="720" w:hanging="360"/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the ability to present themselves and their ideas effectively</w:t>
      </w:r>
    </w:p>
    <w:p w:rsidR="00E71F1B" w:rsidRDefault="002B7785">
      <w:pPr>
        <w:numPr>
          <w:ilvl w:val="0"/>
          <w:numId w:val="7"/>
        </w:numPr>
        <w:tabs>
          <w:tab w:val="num" w:pos="720"/>
          <w:tab w:val="left" w:pos="960"/>
        </w:tabs>
        <w:ind w:left="720" w:hanging="360"/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commitment to the teaching profession</w:t>
      </w:r>
    </w:p>
    <w:p w:rsidR="00E71F1B" w:rsidRDefault="002B7785">
      <w:pPr>
        <w:numPr>
          <w:ilvl w:val="0"/>
          <w:numId w:val="8"/>
        </w:numPr>
        <w:tabs>
          <w:tab w:val="num" w:pos="720"/>
          <w:tab w:val="left" w:pos="960"/>
        </w:tabs>
        <w:ind w:left="720" w:hanging="360"/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awareness of issues related to teaching and its demands</w:t>
      </w:r>
    </w:p>
    <w:p w:rsidR="00E71F1B" w:rsidRDefault="002B7785">
      <w:pPr>
        <w:numPr>
          <w:ilvl w:val="0"/>
          <w:numId w:val="9"/>
        </w:numPr>
        <w:tabs>
          <w:tab w:val="num" w:pos="720"/>
          <w:tab w:val="left" w:pos="960"/>
        </w:tabs>
        <w:ind w:left="720" w:hanging="360"/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ability to reflect on experiences in schools and/or children in other settings</w:t>
      </w:r>
    </w:p>
    <w:p w:rsidR="00E71F1B" w:rsidRDefault="002B7785">
      <w:pPr>
        <w:numPr>
          <w:ilvl w:val="0"/>
          <w:numId w:val="10"/>
        </w:numPr>
        <w:tabs>
          <w:tab w:val="num" w:pos="720"/>
          <w:tab w:val="left" w:pos="960"/>
        </w:tabs>
        <w:ind w:left="720" w:hanging="360"/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an awareness of current educational policy and how this relates to teaching the humanities in both secondary and primary schools</w:t>
      </w:r>
    </w:p>
    <w:p w:rsidR="00E71F1B" w:rsidRDefault="002B7785">
      <w:pPr>
        <w:numPr>
          <w:ilvl w:val="0"/>
          <w:numId w:val="11"/>
        </w:numPr>
        <w:tabs>
          <w:tab w:val="num" w:pos="720"/>
          <w:tab w:val="left" w:pos="960"/>
        </w:tabs>
        <w:ind w:left="720" w:hanging="360"/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excellent organisational skills and the ability to work under pressure</w:t>
      </w:r>
    </w:p>
    <w:p w:rsidR="00E71F1B" w:rsidRDefault="002B7785">
      <w:pPr>
        <w:numPr>
          <w:ilvl w:val="0"/>
          <w:numId w:val="12"/>
        </w:numPr>
        <w:tabs>
          <w:tab w:val="num" w:pos="720"/>
          <w:tab w:val="left" w:pos="960"/>
        </w:tabs>
        <w:ind w:left="720" w:hanging="360"/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self-reliance, independence and resilience</w:t>
      </w:r>
    </w:p>
    <w:p w:rsidR="00E71F1B" w:rsidRDefault="002B7785">
      <w:pPr>
        <w:numPr>
          <w:ilvl w:val="0"/>
          <w:numId w:val="13"/>
        </w:numPr>
        <w:tabs>
          <w:tab w:val="num" w:pos="720"/>
          <w:tab w:val="left" w:pos="960"/>
        </w:tabs>
        <w:ind w:left="720" w:hanging="360"/>
        <w:jc w:val="both"/>
        <w:rPr>
          <w:rFonts w:ascii="Trebuchet MS" w:eastAsia="Trebuchet MS" w:hAnsi="Trebuchet MS" w:cs="Trebuchet MS"/>
        </w:rPr>
      </w:pPr>
      <w:r>
        <w:rPr>
          <w:rFonts w:ascii="Calibri" w:eastAsia="Calibri" w:hAnsi="Calibri" w:cs="Calibri"/>
        </w:rPr>
        <w:t>openness to new ideas and a willingness to learn</w:t>
      </w:r>
    </w:p>
    <w:p w:rsidR="00E71F1B" w:rsidRDefault="00E71F1B">
      <w:pPr>
        <w:jc w:val="center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:rsidR="00E71F1B" w:rsidRDefault="00E71F1B">
      <w:pPr>
        <w:jc w:val="center"/>
      </w:pPr>
    </w:p>
    <w:sectPr w:rsidR="00E71F1B" w:rsidSect="00A34736">
      <w:pgSz w:w="11900" w:h="16840"/>
      <w:pgMar w:top="1440" w:right="1418" w:bottom="144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3A" w:rsidRDefault="002B7785">
      <w:r>
        <w:separator/>
      </w:r>
    </w:p>
  </w:endnote>
  <w:endnote w:type="continuationSeparator" w:id="0">
    <w:p w:rsidR="00B0563A" w:rsidRDefault="002B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3A" w:rsidRDefault="002B7785">
      <w:r>
        <w:separator/>
      </w:r>
    </w:p>
  </w:footnote>
  <w:footnote w:type="continuationSeparator" w:id="0">
    <w:p w:rsidR="00B0563A" w:rsidRDefault="002B7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8FB"/>
    <w:multiLevelType w:val="multilevel"/>
    <w:tmpl w:val="C0C60ADC"/>
    <w:lvl w:ilvl="0">
      <w:numFmt w:val="bullet"/>
      <w:lvlText w:val="-"/>
      <w:lvlJc w:val="left"/>
      <w:rPr>
        <w:rFonts w:ascii="Trebuchet MS" w:eastAsia="Trebuchet MS" w:hAnsi="Trebuchet MS" w:cs="Trebuchet MS"/>
        <w:color w:val="000000"/>
        <w:position w:val="0"/>
        <w:u w:color="00000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</w:abstractNum>
  <w:abstractNum w:abstractNumId="1" w15:restartNumberingAfterBreak="0">
    <w:nsid w:val="050E16EC"/>
    <w:multiLevelType w:val="multilevel"/>
    <w:tmpl w:val="0D364F2A"/>
    <w:styleLink w:val="List0"/>
    <w:lvl w:ilvl="0">
      <w:numFmt w:val="bullet"/>
      <w:lvlText w:val="-"/>
      <w:lvlJc w:val="left"/>
      <w:rPr>
        <w:rFonts w:ascii="Trebuchet MS" w:eastAsia="Trebuchet MS" w:hAnsi="Trebuchet MS" w:cs="Trebuchet MS"/>
        <w:color w:val="000000"/>
        <w:position w:val="0"/>
        <w:u w:color="00000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</w:abstractNum>
  <w:abstractNum w:abstractNumId="2" w15:restartNumberingAfterBreak="0">
    <w:nsid w:val="0CC510AD"/>
    <w:multiLevelType w:val="multilevel"/>
    <w:tmpl w:val="D6D66F38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" w15:restartNumberingAfterBreak="0">
    <w:nsid w:val="196D27EB"/>
    <w:multiLevelType w:val="multilevel"/>
    <w:tmpl w:val="2182C81C"/>
    <w:lvl w:ilvl="0">
      <w:numFmt w:val="bullet"/>
      <w:lvlText w:val="-"/>
      <w:lvlJc w:val="left"/>
      <w:rPr>
        <w:rFonts w:ascii="Trebuchet MS" w:eastAsia="Trebuchet MS" w:hAnsi="Trebuchet MS" w:cs="Trebuchet MS"/>
        <w:color w:val="000000"/>
        <w:position w:val="0"/>
        <w:u w:color="00000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</w:abstractNum>
  <w:abstractNum w:abstractNumId="4" w15:restartNumberingAfterBreak="0">
    <w:nsid w:val="197377FF"/>
    <w:multiLevelType w:val="multilevel"/>
    <w:tmpl w:val="6BD8AF94"/>
    <w:lvl w:ilvl="0">
      <w:numFmt w:val="bullet"/>
      <w:lvlText w:val="-"/>
      <w:lvlJc w:val="left"/>
      <w:rPr>
        <w:rFonts w:ascii="Trebuchet MS" w:eastAsia="Trebuchet MS" w:hAnsi="Trebuchet MS" w:cs="Trebuchet MS"/>
        <w:color w:val="000000"/>
        <w:position w:val="0"/>
        <w:u w:color="00000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</w:abstractNum>
  <w:abstractNum w:abstractNumId="5" w15:restartNumberingAfterBreak="0">
    <w:nsid w:val="24836B99"/>
    <w:multiLevelType w:val="multilevel"/>
    <w:tmpl w:val="580AD942"/>
    <w:lvl w:ilvl="0">
      <w:numFmt w:val="bullet"/>
      <w:lvlText w:val="-"/>
      <w:lvlJc w:val="left"/>
      <w:rPr>
        <w:rFonts w:ascii="Trebuchet MS" w:eastAsia="Trebuchet MS" w:hAnsi="Trebuchet MS" w:cs="Trebuchet MS"/>
        <w:color w:val="000000"/>
        <w:position w:val="0"/>
        <w:u w:color="00000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</w:abstractNum>
  <w:abstractNum w:abstractNumId="6" w15:restartNumberingAfterBreak="0">
    <w:nsid w:val="266E0323"/>
    <w:multiLevelType w:val="multilevel"/>
    <w:tmpl w:val="2B688D68"/>
    <w:lvl w:ilvl="0">
      <w:numFmt w:val="bullet"/>
      <w:lvlText w:val="-"/>
      <w:lvlJc w:val="left"/>
      <w:rPr>
        <w:rFonts w:ascii="Trebuchet MS" w:eastAsia="Trebuchet MS" w:hAnsi="Trebuchet MS" w:cs="Trebuchet MS"/>
        <w:color w:val="000000"/>
        <w:position w:val="0"/>
        <w:u w:color="00000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</w:abstractNum>
  <w:abstractNum w:abstractNumId="7" w15:restartNumberingAfterBreak="0">
    <w:nsid w:val="2F7D0F6D"/>
    <w:multiLevelType w:val="multilevel"/>
    <w:tmpl w:val="0E3C58C0"/>
    <w:lvl w:ilvl="0">
      <w:start w:val="1"/>
      <w:numFmt w:val="bullet"/>
      <w:lvlText w:val="-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</w:abstractNum>
  <w:abstractNum w:abstractNumId="8" w15:restartNumberingAfterBreak="0">
    <w:nsid w:val="353E5B13"/>
    <w:multiLevelType w:val="multilevel"/>
    <w:tmpl w:val="7D545FC2"/>
    <w:lvl w:ilvl="0">
      <w:numFmt w:val="bullet"/>
      <w:lvlText w:val="-"/>
      <w:lvlJc w:val="left"/>
      <w:rPr>
        <w:rFonts w:ascii="Trebuchet MS" w:eastAsia="Trebuchet MS" w:hAnsi="Trebuchet MS" w:cs="Trebuchet MS"/>
        <w:color w:val="000000"/>
        <w:position w:val="0"/>
        <w:u w:color="00000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</w:abstractNum>
  <w:abstractNum w:abstractNumId="9" w15:restartNumberingAfterBreak="0">
    <w:nsid w:val="40066072"/>
    <w:multiLevelType w:val="multilevel"/>
    <w:tmpl w:val="956A780C"/>
    <w:lvl w:ilvl="0">
      <w:numFmt w:val="bullet"/>
      <w:lvlText w:val="-"/>
      <w:lvlJc w:val="left"/>
      <w:rPr>
        <w:rFonts w:ascii="Trebuchet MS" w:eastAsia="Trebuchet MS" w:hAnsi="Trebuchet MS" w:cs="Trebuchet MS"/>
        <w:color w:val="000000"/>
        <w:position w:val="0"/>
        <w:u w:color="00000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</w:abstractNum>
  <w:abstractNum w:abstractNumId="10" w15:restartNumberingAfterBreak="0">
    <w:nsid w:val="4F1D5426"/>
    <w:multiLevelType w:val="multilevel"/>
    <w:tmpl w:val="EFD088C8"/>
    <w:lvl w:ilvl="0">
      <w:numFmt w:val="bullet"/>
      <w:lvlText w:val="-"/>
      <w:lvlJc w:val="left"/>
      <w:rPr>
        <w:rFonts w:ascii="Trebuchet MS" w:eastAsia="Trebuchet MS" w:hAnsi="Trebuchet MS" w:cs="Trebuchet MS"/>
        <w:color w:val="000000"/>
        <w:position w:val="0"/>
        <w:u w:color="00000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</w:abstractNum>
  <w:abstractNum w:abstractNumId="11" w15:restartNumberingAfterBreak="0">
    <w:nsid w:val="60241DC9"/>
    <w:multiLevelType w:val="multilevel"/>
    <w:tmpl w:val="CCC09786"/>
    <w:lvl w:ilvl="0">
      <w:numFmt w:val="bullet"/>
      <w:lvlText w:val="-"/>
      <w:lvlJc w:val="left"/>
      <w:rPr>
        <w:rFonts w:ascii="Trebuchet MS" w:eastAsia="Trebuchet MS" w:hAnsi="Trebuchet MS" w:cs="Trebuchet MS"/>
        <w:color w:val="000000"/>
        <w:position w:val="0"/>
        <w:u w:color="00000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</w:abstractNum>
  <w:abstractNum w:abstractNumId="12" w15:restartNumberingAfterBreak="0">
    <w:nsid w:val="6AD83172"/>
    <w:multiLevelType w:val="multilevel"/>
    <w:tmpl w:val="37DEC2A2"/>
    <w:lvl w:ilvl="0">
      <w:numFmt w:val="bullet"/>
      <w:lvlText w:val="-"/>
      <w:lvlJc w:val="left"/>
      <w:rPr>
        <w:rFonts w:ascii="Trebuchet MS" w:eastAsia="Trebuchet MS" w:hAnsi="Trebuchet MS" w:cs="Trebuchet MS"/>
        <w:color w:val="000000"/>
        <w:position w:val="0"/>
        <w:u w:color="000000"/>
        <w:lang w:val="en-US"/>
      </w:rPr>
    </w:lvl>
    <w:lvl w:ilvl="1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2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3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4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5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6">
      <w:start w:val="1"/>
      <w:numFmt w:val="bullet"/>
      <w:lvlText w:val="•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7">
      <w:start w:val="1"/>
      <w:numFmt w:val="bullet"/>
      <w:lvlText w:val="o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  <w:lvl w:ilvl="8">
      <w:start w:val="1"/>
      <w:numFmt w:val="bullet"/>
      <w:lvlText w:val="▪"/>
      <w:lvlJc w:val="left"/>
      <w:rPr>
        <w:rFonts w:ascii="Calibri" w:eastAsia="Calibri" w:hAnsi="Calibri" w:cs="Calibri"/>
        <w:color w:val="000000"/>
        <w:position w:val="0"/>
        <w:u w:color="000000"/>
        <w:lang w:val="en-US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11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B"/>
    <w:rsid w:val="001609C8"/>
    <w:rsid w:val="00240C33"/>
    <w:rsid w:val="002B7785"/>
    <w:rsid w:val="005C16F8"/>
    <w:rsid w:val="008A3E87"/>
    <w:rsid w:val="008E3946"/>
    <w:rsid w:val="00A34736"/>
    <w:rsid w:val="00A84A64"/>
    <w:rsid w:val="00B0563A"/>
    <w:rsid w:val="00E7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7046"/>
  <w15:docId w15:val="{4F44A7A9-6B14-4FF7-9B19-86207228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13"/>
      </w:numPr>
    </w:pPr>
  </w:style>
  <w:style w:type="numbering" w:customStyle="1" w:styleId="ImportedStyle1">
    <w:name w:val="Imported Style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Lambourne, Julie</dc:creator>
  <cp:lastModifiedBy>Fripp, Lisa</cp:lastModifiedBy>
  <cp:revision>2</cp:revision>
  <dcterms:created xsi:type="dcterms:W3CDTF">2020-10-19T13:39:00Z</dcterms:created>
  <dcterms:modified xsi:type="dcterms:W3CDTF">2020-10-19T13:39:00Z</dcterms:modified>
</cp:coreProperties>
</file>