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43E" w:rsidRPr="00686F05" w:rsidRDefault="0092643E" w:rsidP="0092643E">
      <w:pPr>
        <w:spacing w:line="320" w:lineRule="exact"/>
        <w:jc w:val="both"/>
        <w:rPr>
          <w:rFonts w:cs="Arial"/>
          <w:b/>
          <w:color w:val="FF0000"/>
        </w:rPr>
      </w:pPr>
      <w:r w:rsidRPr="00686F05">
        <w:rPr>
          <w:rFonts w:ascii="Calibri" w:hAnsi="Calibri" w:cs="Arial"/>
          <w:b/>
          <w:color w:val="FF0000"/>
        </w:rPr>
        <w:t xml:space="preserve">Please see the ‘Interview Days – general </w:t>
      </w:r>
      <w:r w:rsidR="001526F5">
        <w:rPr>
          <w:rFonts w:ascii="Calibri" w:hAnsi="Calibri" w:cs="Arial"/>
          <w:b/>
          <w:color w:val="FF0000"/>
        </w:rPr>
        <w:t>instructions</w:t>
      </w:r>
      <w:r w:rsidRPr="00686F05">
        <w:rPr>
          <w:rFonts w:ascii="Calibri" w:hAnsi="Calibri" w:cs="Arial"/>
          <w:b/>
          <w:color w:val="FF0000"/>
        </w:rPr>
        <w:t xml:space="preserve"> for candidates’ document for details on the structure of the interview day.</w:t>
      </w:r>
    </w:p>
    <w:p w:rsidR="006E3503" w:rsidRPr="00CE72FE" w:rsidRDefault="006E3503">
      <w:pPr>
        <w:rPr>
          <w:rFonts w:ascii="Calibri" w:hAnsi="Calibri"/>
        </w:rPr>
      </w:pPr>
    </w:p>
    <w:p w:rsidR="006E3503" w:rsidRPr="00D66941" w:rsidRDefault="006E3503">
      <w:pPr>
        <w:rPr>
          <w:rFonts w:ascii="Calibri" w:hAnsi="Calibri" w:cs="Arial"/>
          <w:b/>
          <w:sz w:val="28"/>
          <w:szCs w:val="28"/>
          <w:u w:val="single"/>
        </w:rPr>
      </w:pPr>
      <w:r w:rsidRPr="00D66941">
        <w:rPr>
          <w:rFonts w:ascii="Calibri" w:hAnsi="Calibri" w:cs="Arial"/>
          <w:b/>
          <w:sz w:val="28"/>
          <w:szCs w:val="28"/>
          <w:u w:val="single"/>
        </w:rPr>
        <w:t>Informa</w:t>
      </w:r>
      <w:r w:rsidR="00D41CD9" w:rsidRPr="00D66941">
        <w:rPr>
          <w:rFonts w:ascii="Calibri" w:hAnsi="Calibri" w:cs="Arial"/>
          <w:b/>
          <w:sz w:val="28"/>
          <w:szCs w:val="28"/>
          <w:u w:val="single"/>
        </w:rPr>
        <w:t xml:space="preserve">tion for </w:t>
      </w:r>
      <w:r w:rsidR="00A9442A" w:rsidRPr="00D66941">
        <w:rPr>
          <w:rFonts w:ascii="Calibri" w:hAnsi="Calibri" w:cs="Arial"/>
          <w:b/>
          <w:sz w:val="28"/>
          <w:szCs w:val="28"/>
          <w:u w:val="single"/>
        </w:rPr>
        <w:t>applicants</w:t>
      </w:r>
      <w:r w:rsidR="00D41CD9" w:rsidRPr="00D66941">
        <w:rPr>
          <w:rFonts w:ascii="Calibri" w:hAnsi="Calibri" w:cs="Arial"/>
          <w:b/>
          <w:sz w:val="28"/>
          <w:szCs w:val="28"/>
          <w:u w:val="single"/>
        </w:rPr>
        <w:t xml:space="preserve"> for the PGCE </w:t>
      </w:r>
      <w:r w:rsidR="00CE72FE" w:rsidRPr="00D66941">
        <w:rPr>
          <w:rFonts w:ascii="Calibri" w:hAnsi="Calibri" w:cs="Arial"/>
          <w:b/>
          <w:sz w:val="28"/>
          <w:szCs w:val="28"/>
          <w:u w:val="single"/>
        </w:rPr>
        <w:t>Upper Primary Art</w:t>
      </w:r>
      <w:r w:rsidR="00A9442A" w:rsidRPr="00D66941">
        <w:rPr>
          <w:rFonts w:ascii="Calibri" w:hAnsi="Calibri" w:cs="Arial"/>
          <w:b/>
          <w:sz w:val="28"/>
          <w:szCs w:val="28"/>
          <w:u w:val="single"/>
        </w:rPr>
        <w:t xml:space="preserve"> </w:t>
      </w:r>
      <w:r w:rsidR="00AD11A4" w:rsidRPr="00D66941">
        <w:rPr>
          <w:rFonts w:ascii="Calibri" w:hAnsi="Calibri" w:cs="Arial"/>
          <w:b/>
          <w:sz w:val="28"/>
          <w:szCs w:val="28"/>
          <w:u w:val="single"/>
        </w:rPr>
        <w:t>Pathway</w:t>
      </w:r>
    </w:p>
    <w:p w:rsidR="006E3503" w:rsidRPr="00CE72FE" w:rsidRDefault="006E3503">
      <w:pPr>
        <w:rPr>
          <w:rFonts w:ascii="Calibri" w:hAnsi="Calibri" w:cs="Arial"/>
        </w:rPr>
      </w:pPr>
    </w:p>
    <w:p w:rsidR="00A9442A" w:rsidRPr="00CE72FE" w:rsidRDefault="00A9442A" w:rsidP="00A9442A">
      <w:pPr>
        <w:rPr>
          <w:rFonts w:ascii="Calibri" w:eastAsia="Times New Roman" w:hAnsi="Calibri" w:cs="Arial"/>
          <w:lang w:eastAsia="en-US"/>
        </w:rPr>
      </w:pPr>
      <w:r w:rsidRPr="00CE72FE">
        <w:rPr>
          <w:rFonts w:ascii="Calibri" w:eastAsia="Times New Roman" w:hAnsi="Calibri" w:cs="Arial"/>
          <w:lang w:eastAsia="en-US"/>
        </w:rPr>
        <w:t>A</w:t>
      </w:r>
      <w:bookmarkStart w:id="0" w:name="_GoBack"/>
      <w:bookmarkEnd w:id="0"/>
      <w:r w:rsidRPr="00CE72FE">
        <w:rPr>
          <w:rFonts w:ascii="Calibri" w:eastAsia="Times New Roman" w:hAnsi="Calibri" w:cs="Arial"/>
          <w:lang w:eastAsia="en-US"/>
        </w:rPr>
        <w:t>s part of the interview, applicants will be asked to write on a given topic.</w:t>
      </w:r>
    </w:p>
    <w:p w:rsidR="00A9442A" w:rsidRPr="00CE72FE" w:rsidRDefault="00A9442A" w:rsidP="00A9442A">
      <w:pPr>
        <w:rPr>
          <w:rFonts w:ascii="Calibri" w:eastAsia="Times New Roman" w:hAnsi="Calibri" w:cs="Arial"/>
          <w:lang w:eastAsia="en-US"/>
        </w:rPr>
      </w:pPr>
    </w:p>
    <w:p w:rsidR="00A9442A" w:rsidRPr="00CE72FE" w:rsidRDefault="00513941" w:rsidP="00A9442A">
      <w:pPr>
        <w:tabs>
          <w:tab w:val="left" w:pos="960"/>
        </w:tabs>
        <w:autoSpaceDE w:val="0"/>
        <w:autoSpaceDN w:val="0"/>
        <w:adjustRightInd w:val="0"/>
        <w:rPr>
          <w:rFonts w:ascii="Calibri" w:eastAsia="Times New Roman" w:hAnsi="Calibri" w:cs="Arial"/>
          <w:color w:val="000000"/>
          <w:lang w:val="en-US" w:eastAsia="en-US"/>
        </w:rPr>
      </w:pPr>
      <w:r>
        <w:rPr>
          <w:rFonts w:ascii="Calibri" w:eastAsia="Times New Roman" w:hAnsi="Calibri" w:cs="Arial"/>
          <w:color w:val="000000"/>
          <w:lang w:val="en-US" w:eastAsia="en-US"/>
        </w:rPr>
        <w:t>Additionally,</w:t>
      </w:r>
      <w:r w:rsidR="00D66941">
        <w:rPr>
          <w:rFonts w:ascii="Calibri" w:eastAsia="Times New Roman" w:hAnsi="Calibri" w:cs="Arial"/>
          <w:color w:val="000000"/>
          <w:lang w:val="en-US" w:eastAsia="en-US"/>
        </w:rPr>
        <w:t xml:space="preserve"> a</w:t>
      </w:r>
      <w:r w:rsidR="00A9442A" w:rsidRPr="00CE72FE">
        <w:rPr>
          <w:rFonts w:ascii="Calibri" w:eastAsia="Times New Roman" w:hAnsi="Calibri" w:cs="Arial"/>
          <w:color w:val="000000"/>
          <w:lang w:val="en-US" w:eastAsia="en-US"/>
        </w:rPr>
        <w:t xml:space="preserve">pplicants will be interviewed on an individual basis. </w:t>
      </w:r>
    </w:p>
    <w:p w:rsidR="00A9442A" w:rsidRPr="00CE72FE" w:rsidRDefault="00A9442A" w:rsidP="00A9442A">
      <w:pPr>
        <w:tabs>
          <w:tab w:val="left" w:pos="960"/>
        </w:tabs>
        <w:autoSpaceDE w:val="0"/>
        <w:autoSpaceDN w:val="0"/>
        <w:adjustRightInd w:val="0"/>
        <w:rPr>
          <w:rFonts w:ascii="Calibri" w:eastAsia="Times New Roman" w:hAnsi="Calibri" w:cs="Arial"/>
          <w:color w:val="000000"/>
          <w:lang w:val="en-US" w:eastAsia="en-US"/>
        </w:rPr>
      </w:pPr>
    </w:p>
    <w:p w:rsidR="00A9442A" w:rsidRPr="00CE72FE" w:rsidRDefault="00513941" w:rsidP="00A9442A">
      <w:pPr>
        <w:tabs>
          <w:tab w:val="left" w:pos="960"/>
        </w:tabs>
        <w:autoSpaceDE w:val="0"/>
        <w:autoSpaceDN w:val="0"/>
        <w:adjustRightInd w:val="0"/>
        <w:rPr>
          <w:rFonts w:ascii="Calibri" w:eastAsia="Times New Roman" w:hAnsi="Calibri" w:cs="Arial"/>
          <w:color w:val="000000"/>
          <w:lang w:val="en-US" w:eastAsia="en-US"/>
        </w:rPr>
      </w:pPr>
      <w:r>
        <w:rPr>
          <w:rFonts w:ascii="Calibri" w:eastAsia="Times New Roman" w:hAnsi="Calibri" w:cs="Arial"/>
          <w:color w:val="000000"/>
          <w:lang w:val="en-US" w:eastAsia="en-US"/>
        </w:rPr>
        <w:t>You will be interviewed by one primary lecturer</w:t>
      </w:r>
      <w:r w:rsidR="00A9442A" w:rsidRPr="00CE72FE">
        <w:rPr>
          <w:rFonts w:ascii="Calibri" w:eastAsia="Times New Roman" w:hAnsi="Calibri" w:cs="Arial"/>
          <w:color w:val="000000"/>
          <w:lang w:val="en-US" w:eastAsia="en-US"/>
        </w:rPr>
        <w:t>, and local teachers sometimes assist at interviews.</w:t>
      </w:r>
      <w:r>
        <w:rPr>
          <w:rFonts w:ascii="Calibri" w:eastAsia="Times New Roman" w:hAnsi="Calibri" w:cs="Arial"/>
          <w:color w:val="000000"/>
          <w:lang w:val="en-US" w:eastAsia="en-US"/>
        </w:rPr>
        <w:t xml:space="preserve">  </w:t>
      </w:r>
    </w:p>
    <w:p w:rsidR="00A9442A" w:rsidRPr="00CE72FE" w:rsidRDefault="00A9442A" w:rsidP="00A9442A">
      <w:pPr>
        <w:tabs>
          <w:tab w:val="left" w:pos="960"/>
        </w:tabs>
        <w:autoSpaceDE w:val="0"/>
        <w:autoSpaceDN w:val="0"/>
        <w:adjustRightInd w:val="0"/>
        <w:rPr>
          <w:rFonts w:ascii="Calibri" w:eastAsia="Times New Roman" w:hAnsi="Calibri" w:cs="Arial"/>
          <w:color w:val="000000"/>
          <w:lang w:val="en-US" w:eastAsia="en-US"/>
        </w:rPr>
      </w:pPr>
    </w:p>
    <w:p w:rsidR="00A9442A" w:rsidRPr="00CE72FE" w:rsidRDefault="00513941" w:rsidP="00A9442A">
      <w:pPr>
        <w:tabs>
          <w:tab w:val="left" w:pos="960"/>
        </w:tabs>
        <w:autoSpaceDE w:val="0"/>
        <w:autoSpaceDN w:val="0"/>
        <w:adjustRightInd w:val="0"/>
        <w:rPr>
          <w:rFonts w:ascii="Calibri" w:eastAsia="Times New Roman" w:hAnsi="Calibri" w:cs="Arial"/>
          <w:color w:val="000000"/>
          <w:lang w:val="en-US" w:eastAsia="en-US"/>
        </w:rPr>
      </w:pPr>
      <w:r>
        <w:rPr>
          <w:rFonts w:ascii="Calibri" w:eastAsia="Times New Roman" w:hAnsi="Calibri" w:cs="Arial"/>
          <w:color w:val="000000"/>
          <w:lang w:val="en-US" w:eastAsia="en-US"/>
        </w:rPr>
        <w:t xml:space="preserve">You will be asked to do a short presentation during </w:t>
      </w:r>
      <w:r w:rsidR="00D66941">
        <w:rPr>
          <w:rFonts w:ascii="Calibri" w:eastAsia="Times New Roman" w:hAnsi="Calibri" w:cs="Arial"/>
          <w:color w:val="000000"/>
          <w:lang w:val="en-US" w:eastAsia="en-US"/>
        </w:rPr>
        <w:t>the</w:t>
      </w:r>
      <w:r>
        <w:rPr>
          <w:rFonts w:ascii="Calibri" w:eastAsia="Times New Roman" w:hAnsi="Calibri" w:cs="Arial"/>
          <w:color w:val="000000"/>
          <w:lang w:val="en-US" w:eastAsia="en-US"/>
        </w:rPr>
        <w:t xml:space="preserve"> interview.</w:t>
      </w:r>
    </w:p>
    <w:p w:rsidR="00A9442A" w:rsidRPr="00CE72FE" w:rsidRDefault="00A9442A" w:rsidP="00A9442A">
      <w:pPr>
        <w:tabs>
          <w:tab w:val="left" w:pos="960"/>
        </w:tabs>
        <w:autoSpaceDE w:val="0"/>
        <w:autoSpaceDN w:val="0"/>
        <w:adjustRightInd w:val="0"/>
        <w:rPr>
          <w:rFonts w:ascii="Calibri" w:eastAsia="Times New Roman" w:hAnsi="Calibri" w:cs="Arial"/>
          <w:color w:val="000000"/>
          <w:lang w:val="en-US" w:eastAsia="en-US"/>
        </w:rPr>
      </w:pPr>
    </w:p>
    <w:p w:rsidR="00A9442A" w:rsidRPr="00CE72FE" w:rsidRDefault="00A9442A" w:rsidP="00A9442A">
      <w:pPr>
        <w:tabs>
          <w:tab w:val="left" w:pos="960"/>
        </w:tabs>
        <w:autoSpaceDE w:val="0"/>
        <w:autoSpaceDN w:val="0"/>
        <w:adjustRightInd w:val="0"/>
        <w:jc w:val="both"/>
        <w:rPr>
          <w:rFonts w:ascii="Calibri" w:eastAsia="Times New Roman" w:hAnsi="Calibri" w:cs="Arial"/>
          <w:b/>
          <w:color w:val="000000"/>
          <w:lang w:val="en-US" w:eastAsia="en-US"/>
        </w:rPr>
      </w:pPr>
    </w:p>
    <w:p w:rsidR="00A9442A" w:rsidRPr="00CE72FE" w:rsidRDefault="00A9442A" w:rsidP="00A9442A">
      <w:pPr>
        <w:tabs>
          <w:tab w:val="left" w:pos="960"/>
        </w:tabs>
        <w:autoSpaceDE w:val="0"/>
        <w:autoSpaceDN w:val="0"/>
        <w:adjustRightInd w:val="0"/>
        <w:jc w:val="both"/>
        <w:rPr>
          <w:rFonts w:ascii="Calibri" w:eastAsia="Times New Roman" w:hAnsi="Calibri" w:cs="Arial"/>
          <w:b/>
          <w:color w:val="000000"/>
          <w:lang w:val="en-US" w:eastAsia="en-US"/>
        </w:rPr>
      </w:pPr>
      <w:r w:rsidRPr="00CE72FE">
        <w:rPr>
          <w:rFonts w:ascii="Calibri" w:eastAsia="Times New Roman" w:hAnsi="Calibri" w:cs="Arial"/>
          <w:b/>
          <w:color w:val="000000"/>
          <w:lang w:val="en-US" w:eastAsia="en-US"/>
        </w:rPr>
        <w:t xml:space="preserve">For the Primary PGCE </w:t>
      </w:r>
      <w:r w:rsidR="00CE72FE" w:rsidRPr="00CE72FE">
        <w:rPr>
          <w:rFonts w:ascii="Calibri" w:eastAsia="Times New Roman" w:hAnsi="Calibri" w:cs="Arial"/>
          <w:b/>
          <w:color w:val="000000"/>
          <w:lang w:val="en-US" w:eastAsia="en-US"/>
        </w:rPr>
        <w:t>Art</w:t>
      </w:r>
      <w:r w:rsidRPr="00CE72FE">
        <w:rPr>
          <w:rFonts w:ascii="Calibri" w:eastAsia="Times New Roman" w:hAnsi="Calibri" w:cs="Arial"/>
          <w:b/>
          <w:color w:val="000000"/>
          <w:lang w:val="en-US" w:eastAsia="en-US"/>
        </w:rPr>
        <w:t xml:space="preserve"> </w:t>
      </w:r>
      <w:r w:rsidR="009E43D2">
        <w:rPr>
          <w:rFonts w:ascii="Calibri" w:eastAsia="Times New Roman" w:hAnsi="Calibri" w:cs="Arial"/>
          <w:b/>
          <w:color w:val="000000"/>
          <w:lang w:val="en-US" w:eastAsia="en-US"/>
        </w:rPr>
        <w:t>pathway</w:t>
      </w:r>
      <w:r w:rsidRPr="00CE72FE">
        <w:rPr>
          <w:rFonts w:ascii="Calibri" w:eastAsia="Times New Roman" w:hAnsi="Calibri" w:cs="Arial"/>
          <w:b/>
          <w:color w:val="000000"/>
          <w:lang w:val="en-US" w:eastAsia="en-US"/>
        </w:rPr>
        <w:t xml:space="preserve"> we are looking for applicants who display:</w:t>
      </w:r>
    </w:p>
    <w:p w:rsidR="00CE72FE" w:rsidRPr="00CE72FE" w:rsidRDefault="00CE72FE" w:rsidP="00A9442A">
      <w:pPr>
        <w:tabs>
          <w:tab w:val="left" w:pos="960"/>
        </w:tabs>
        <w:autoSpaceDE w:val="0"/>
        <w:autoSpaceDN w:val="0"/>
        <w:adjustRightInd w:val="0"/>
        <w:jc w:val="both"/>
        <w:rPr>
          <w:rFonts w:ascii="Calibri" w:eastAsia="Times New Roman" w:hAnsi="Calibri" w:cs="Arial"/>
          <w:color w:val="000000"/>
          <w:lang w:val="en-US" w:eastAsia="en-US"/>
        </w:rPr>
      </w:pPr>
    </w:p>
    <w:p w:rsidR="00CE72FE" w:rsidRPr="00CE72FE" w:rsidRDefault="00CE72FE" w:rsidP="00CE72FE">
      <w:pPr>
        <w:pStyle w:val="BodyText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 w:cs="Arial"/>
          <w:sz w:val="24"/>
          <w:szCs w:val="24"/>
        </w:rPr>
      </w:pPr>
      <w:r w:rsidRPr="00CE72FE">
        <w:rPr>
          <w:rFonts w:ascii="Calibri" w:hAnsi="Calibri" w:cs="Arial"/>
          <w:sz w:val="24"/>
          <w:szCs w:val="24"/>
        </w:rPr>
        <w:t>Enthusiasm and interest in the teaching o</w:t>
      </w:r>
      <w:r w:rsidR="004651CC">
        <w:rPr>
          <w:rFonts w:ascii="Calibri" w:hAnsi="Calibri" w:cs="Arial"/>
          <w:sz w:val="24"/>
          <w:szCs w:val="24"/>
        </w:rPr>
        <w:t xml:space="preserve">f </w:t>
      </w:r>
      <w:r w:rsidR="004651CC">
        <w:rPr>
          <w:rFonts w:ascii="Calibri" w:hAnsi="Calibri" w:cs="Arial"/>
          <w:sz w:val="24"/>
          <w:szCs w:val="24"/>
          <w:lang w:val="en-GB"/>
        </w:rPr>
        <w:t xml:space="preserve">art, craft and design - </w:t>
      </w:r>
      <w:r w:rsidR="004651CC">
        <w:rPr>
          <w:rFonts w:ascii="Calibri" w:hAnsi="Calibri" w:cs="Arial"/>
          <w:sz w:val="24"/>
          <w:szCs w:val="24"/>
        </w:rPr>
        <w:t xml:space="preserve">alongside the rest of the </w:t>
      </w:r>
      <w:r w:rsidR="004651CC">
        <w:rPr>
          <w:rFonts w:ascii="Calibri" w:hAnsi="Calibri" w:cs="Arial"/>
          <w:sz w:val="24"/>
          <w:szCs w:val="24"/>
          <w:lang w:val="en-GB"/>
        </w:rPr>
        <w:t>p</w:t>
      </w:r>
      <w:proofErr w:type="spellStart"/>
      <w:r w:rsidRPr="00CE72FE">
        <w:rPr>
          <w:rFonts w:ascii="Calibri" w:hAnsi="Calibri" w:cs="Arial"/>
          <w:sz w:val="24"/>
          <w:szCs w:val="24"/>
        </w:rPr>
        <w:t>rimary</w:t>
      </w:r>
      <w:proofErr w:type="spellEnd"/>
      <w:r w:rsidRPr="00CE72FE">
        <w:rPr>
          <w:rFonts w:ascii="Calibri" w:hAnsi="Calibri" w:cs="Arial"/>
          <w:sz w:val="24"/>
          <w:szCs w:val="24"/>
        </w:rPr>
        <w:t xml:space="preserve"> curriculum</w:t>
      </w:r>
    </w:p>
    <w:p w:rsidR="007A3583" w:rsidRPr="007A3583" w:rsidRDefault="00CE72FE" w:rsidP="00CE72FE">
      <w:pPr>
        <w:pStyle w:val="BodyText"/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Calibri" w:hAnsi="Calibri" w:cs="Arial"/>
          <w:sz w:val="24"/>
          <w:szCs w:val="24"/>
        </w:rPr>
      </w:pPr>
      <w:r w:rsidRPr="007A3583">
        <w:rPr>
          <w:rFonts w:ascii="Calibri" w:hAnsi="Calibri" w:cs="Arial"/>
          <w:sz w:val="24"/>
          <w:szCs w:val="24"/>
        </w:rPr>
        <w:t xml:space="preserve">Strong academic subject knowledge </w:t>
      </w:r>
    </w:p>
    <w:p w:rsidR="00CE72FE" w:rsidRPr="007A3583" w:rsidRDefault="00CE72FE" w:rsidP="00CE72FE">
      <w:pPr>
        <w:pStyle w:val="BodyText"/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Calibri" w:hAnsi="Calibri" w:cs="Arial"/>
          <w:sz w:val="24"/>
          <w:szCs w:val="24"/>
        </w:rPr>
      </w:pPr>
      <w:r w:rsidRPr="007A3583">
        <w:rPr>
          <w:rFonts w:ascii="Calibri" w:hAnsi="Calibri" w:cs="Arial"/>
          <w:sz w:val="24"/>
          <w:szCs w:val="24"/>
        </w:rPr>
        <w:t>Good interpersonal skills</w:t>
      </w:r>
    </w:p>
    <w:p w:rsidR="00CE72FE" w:rsidRPr="00CE72FE" w:rsidRDefault="00CE72FE" w:rsidP="00CE72FE">
      <w:pPr>
        <w:pStyle w:val="BodyText"/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Calibri" w:hAnsi="Calibri" w:cs="Arial"/>
          <w:sz w:val="24"/>
          <w:szCs w:val="24"/>
        </w:rPr>
      </w:pPr>
      <w:r w:rsidRPr="00CE72FE">
        <w:rPr>
          <w:rFonts w:ascii="Calibri" w:hAnsi="Calibri" w:cs="Arial"/>
          <w:sz w:val="24"/>
          <w:szCs w:val="24"/>
        </w:rPr>
        <w:t>Good self-knowledge and resilience</w:t>
      </w:r>
    </w:p>
    <w:p w:rsidR="00CE72FE" w:rsidRPr="00CE72FE" w:rsidRDefault="00CE72FE" w:rsidP="00CE72FE">
      <w:pPr>
        <w:pStyle w:val="BodyText"/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Calibri" w:hAnsi="Calibri" w:cs="Arial"/>
          <w:sz w:val="24"/>
          <w:szCs w:val="24"/>
        </w:rPr>
      </w:pPr>
      <w:r w:rsidRPr="00CE72FE">
        <w:rPr>
          <w:rFonts w:ascii="Calibri" w:hAnsi="Calibri" w:cs="Arial"/>
          <w:sz w:val="24"/>
          <w:szCs w:val="24"/>
        </w:rPr>
        <w:t xml:space="preserve">High level of personal organisation </w:t>
      </w:r>
    </w:p>
    <w:p w:rsidR="00CE72FE" w:rsidRPr="00CE72FE" w:rsidRDefault="00CE72FE" w:rsidP="00CE72FE">
      <w:pPr>
        <w:pStyle w:val="BodyText"/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Calibri" w:hAnsi="Calibri" w:cs="Arial"/>
          <w:sz w:val="24"/>
          <w:szCs w:val="24"/>
        </w:rPr>
      </w:pPr>
      <w:r w:rsidRPr="00CE72FE">
        <w:rPr>
          <w:rFonts w:ascii="Calibri" w:hAnsi="Calibri" w:cs="Arial"/>
          <w:sz w:val="24"/>
          <w:szCs w:val="24"/>
        </w:rPr>
        <w:t xml:space="preserve">Positive attitude, willingness to learn </w:t>
      </w:r>
      <w:r w:rsidR="007A3583">
        <w:rPr>
          <w:rFonts w:ascii="Calibri" w:hAnsi="Calibri" w:cs="Arial"/>
          <w:sz w:val="24"/>
          <w:szCs w:val="24"/>
          <w:lang w:val="en-GB"/>
        </w:rPr>
        <w:t>and</w:t>
      </w:r>
      <w:r w:rsidRPr="00CE72FE">
        <w:rPr>
          <w:rFonts w:ascii="Calibri" w:hAnsi="Calibri" w:cs="Arial"/>
          <w:sz w:val="24"/>
          <w:szCs w:val="24"/>
        </w:rPr>
        <w:t xml:space="preserve"> be creative/innovative</w:t>
      </w:r>
    </w:p>
    <w:p w:rsidR="00CE72FE" w:rsidRPr="00CE72FE" w:rsidRDefault="00CE72FE" w:rsidP="00CE72FE">
      <w:pPr>
        <w:pStyle w:val="BodyText"/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Calibri" w:hAnsi="Calibri" w:cs="Arial"/>
          <w:sz w:val="24"/>
          <w:szCs w:val="24"/>
        </w:rPr>
      </w:pPr>
      <w:r w:rsidRPr="00CE72FE">
        <w:rPr>
          <w:rFonts w:ascii="Calibri" w:hAnsi="Calibri" w:cs="Arial"/>
          <w:sz w:val="24"/>
          <w:szCs w:val="24"/>
        </w:rPr>
        <w:t>Clear written and spoken English</w:t>
      </w:r>
    </w:p>
    <w:p w:rsidR="00CE72FE" w:rsidRPr="00CE72FE" w:rsidRDefault="00CE72FE" w:rsidP="00CE72FE">
      <w:pPr>
        <w:pStyle w:val="BodyText"/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Calibri" w:hAnsi="Calibri" w:cs="Arial"/>
          <w:sz w:val="24"/>
          <w:szCs w:val="24"/>
        </w:rPr>
      </w:pPr>
      <w:r w:rsidRPr="00CE72FE">
        <w:rPr>
          <w:rFonts w:ascii="Calibri" w:hAnsi="Calibri" w:cs="Arial"/>
          <w:sz w:val="24"/>
          <w:szCs w:val="24"/>
        </w:rPr>
        <w:t>Ability to present themselves and their ideas effectively</w:t>
      </w:r>
    </w:p>
    <w:p w:rsidR="00CE72FE" w:rsidRPr="00CE72FE" w:rsidRDefault="00CE72FE" w:rsidP="00CE72FE">
      <w:pPr>
        <w:pStyle w:val="BodyText"/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Calibri" w:hAnsi="Calibri" w:cs="Arial"/>
          <w:sz w:val="24"/>
          <w:szCs w:val="24"/>
        </w:rPr>
      </w:pPr>
      <w:r w:rsidRPr="00CE72FE">
        <w:rPr>
          <w:rFonts w:ascii="Calibri" w:hAnsi="Calibri" w:cs="Arial"/>
          <w:sz w:val="24"/>
          <w:szCs w:val="24"/>
        </w:rPr>
        <w:t>Commitment to the teaching profession</w:t>
      </w:r>
    </w:p>
    <w:p w:rsidR="00CE72FE" w:rsidRPr="00CE72FE" w:rsidRDefault="00CE72FE" w:rsidP="00CE72FE">
      <w:pPr>
        <w:pStyle w:val="BodyText"/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Calibri" w:hAnsi="Calibri" w:cs="Arial"/>
          <w:sz w:val="24"/>
          <w:szCs w:val="24"/>
        </w:rPr>
      </w:pPr>
      <w:r w:rsidRPr="00CE72FE">
        <w:rPr>
          <w:rFonts w:ascii="Calibri" w:hAnsi="Calibri" w:cs="Arial"/>
          <w:sz w:val="24"/>
          <w:szCs w:val="24"/>
        </w:rPr>
        <w:t>Awareness of issues related to teaching and its demands</w:t>
      </w:r>
    </w:p>
    <w:p w:rsidR="00CE72FE" w:rsidRPr="00CE72FE" w:rsidRDefault="00CE72FE" w:rsidP="00CE72FE">
      <w:pPr>
        <w:pStyle w:val="BodyText"/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Calibri" w:hAnsi="Calibri" w:cs="Arial"/>
          <w:sz w:val="24"/>
          <w:szCs w:val="24"/>
        </w:rPr>
      </w:pPr>
      <w:r w:rsidRPr="00CE72FE">
        <w:rPr>
          <w:rFonts w:ascii="Calibri" w:hAnsi="Calibri" w:cs="Arial"/>
          <w:sz w:val="24"/>
          <w:szCs w:val="24"/>
        </w:rPr>
        <w:t>Ability to reflect on experiences in schools and wider contexts</w:t>
      </w:r>
    </w:p>
    <w:p w:rsidR="006E3503" w:rsidRPr="00CE72FE" w:rsidRDefault="006E3503" w:rsidP="00CE72FE">
      <w:pPr>
        <w:tabs>
          <w:tab w:val="left" w:pos="960"/>
        </w:tabs>
        <w:autoSpaceDE w:val="0"/>
        <w:autoSpaceDN w:val="0"/>
        <w:adjustRightInd w:val="0"/>
        <w:ind w:left="720"/>
        <w:jc w:val="both"/>
        <w:rPr>
          <w:rFonts w:ascii="Calibri" w:eastAsia="Times New Roman" w:hAnsi="Calibri" w:cs="Arial"/>
          <w:color w:val="000000"/>
          <w:lang w:val="en-US" w:eastAsia="en-US"/>
        </w:rPr>
      </w:pPr>
    </w:p>
    <w:p w:rsidR="0010358B" w:rsidRPr="00CE72FE" w:rsidRDefault="0010358B">
      <w:pPr>
        <w:rPr>
          <w:rFonts w:ascii="Calibri" w:hAnsi="Calibri" w:cs="Arial"/>
        </w:rPr>
      </w:pPr>
    </w:p>
    <w:p w:rsidR="00D41CD9" w:rsidRPr="00CE72FE" w:rsidRDefault="00D41CD9">
      <w:pPr>
        <w:rPr>
          <w:rFonts w:ascii="Calibri" w:hAnsi="Calibri" w:cs="Arial"/>
          <w:b/>
          <w:bCs/>
        </w:rPr>
      </w:pPr>
    </w:p>
    <w:p w:rsidR="006E3503" w:rsidRPr="00CE72FE" w:rsidRDefault="006E3503">
      <w:pPr>
        <w:rPr>
          <w:rFonts w:ascii="Calibri" w:hAnsi="Calibri" w:cs="Arial"/>
        </w:rPr>
      </w:pPr>
    </w:p>
    <w:sectPr w:rsidR="006E3503" w:rsidRPr="00CE72FE" w:rsidSect="00D66941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3826"/>
    <w:multiLevelType w:val="hybridMultilevel"/>
    <w:tmpl w:val="8E7495D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750BFE"/>
    <w:multiLevelType w:val="hybridMultilevel"/>
    <w:tmpl w:val="1F2A106A"/>
    <w:lvl w:ilvl="0" w:tplc="55CE494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33367"/>
    <w:multiLevelType w:val="hybridMultilevel"/>
    <w:tmpl w:val="48703CE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03"/>
    <w:rsid w:val="00033F62"/>
    <w:rsid w:val="00051DAB"/>
    <w:rsid w:val="0010358B"/>
    <w:rsid w:val="001324D4"/>
    <w:rsid w:val="001526F5"/>
    <w:rsid w:val="00206759"/>
    <w:rsid w:val="003549E2"/>
    <w:rsid w:val="003B5DD2"/>
    <w:rsid w:val="004651CC"/>
    <w:rsid w:val="00513941"/>
    <w:rsid w:val="00534CA3"/>
    <w:rsid w:val="006D58BA"/>
    <w:rsid w:val="006E3503"/>
    <w:rsid w:val="007A0426"/>
    <w:rsid w:val="007A3583"/>
    <w:rsid w:val="007C62F3"/>
    <w:rsid w:val="0092643E"/>
    <w:rsid w:val="009328E7"/>
    <w:rsid w:val="009A1801"/>
    <w:rsid w:val="009E43D2"/>
    <w:rsid w:val="00A27B91"/>
    <w:rsid w:val="00A93E77"/>
    <w:rsid w:val="00A9442A"/>
    <w:rsid w:val="00AD11A4"/>
    <w:rsid w:val="00C6678B"/>
    <w:rsid w:val="00CA6B40"/>
    <w:rsid w:val="00CE72FE"/>
    <w:rsid w:val="00D41CD9"/>
    <w:rsid w:val="00D66941"/>
    <w:rsid w:val="00DD3022"/>
    <w:rsid w:val="00F14E04"/>
    <w:rsid w:val="00F607ED"/>
    <w:rsid w:val="00FB27D9"/>
    <w:rsid w:val="00FE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ADCB0-840A-4090-B3AF-722F3BB0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E72FE"/>
    <w:rPr>
      <w:rFonts w:ascii="Arial" w:eastAsia="Times New Roman" w:hAnsi="Arial"/>
      <w:sz w:val="20"/>
      <w:szCs w:val="20"/>
      <w:lang w:val="x-none" w:eastAsia="en-US"/>
    </w:rPr>
  </w:style>
  <w:style w:type="character" w:customStyle="1" w:styleId="BodyTextChar">
    <w:name w:val="Body Text Char"/>
    <w:link w:val="BodyText"/>
    <w:rsid w:val="00CE72FE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rsid w:val="00132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24D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 trainees for the PGCE Orimary Programme</vt:lpstr>
    </vt:vector>
  </TitlesOfParts>
  <Company>TOSHIBA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trainees for the PGCE Orimary Programme</dc:title>
  <dc:subject/>
  <dc:creator>daialexgwynrhys</dc:creator>
  <cp:keywords/>
  <cp:lastModifiedBy>Fripp, Lisa</cp:lastModifiedBy>
  <cp:revision>4</cp:revision>
  <cp:lastPrinted>2013-11-25T07:50:00Z</cp:lastPrinted>
  <dcterms:created xsi:type="dcterms:W3CDTF">2020-10-19T13:43:00Z</dcterms:created>
  <dcterms:modified xsi:type="dcterms:W3CDTF">2020-10-20T09:12:00Z</dcterms:modified>
</cp:coreProperties>
</file>