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C1" w:rsidRDefault="00C943C1">
      <w:pPr>
        <w:pBdr>
          <w:top w:val="double" w:sz="4" w:space="1" w:color="auto"/>
          <w:left w:val="double" w:sz="4" w:space="4" w:color="auto"/>
          <w:bottom w:val="double" w:sz="4" w:space="1" w:color="auto"/>
          <w:right w:val="double" w:sz="4" w:space="4" w:color="auto"/>
        </w:pBdr>
        <w:tabs>
          <w:tab w:val="left" w:pos="9072"/>
        </w:tabs>
        <w:jc w:val="center"/>
      </w:pPr>
      <w:bookmarkStart w:id="0" w:name="_GoBack"/>
      <w:bookmarkEnd w:id="0"/>
    </w:p>
    <w:p w:rsidR="00C943C1" w:rsidRDefault="00C943C1">
      <w:pPr>
        <w:pBdr>
          <w:top w:val="double" w:sz="4" w:space="1" w:color="auto"/>
          <w:left w:val="double" w:sz="4" w:space="4" w:color="auto"/>
          <w:bottom w:val="double" w:sz="4" w:space="1" w:color="auto"/>
          <w:right w:val="double" w:sz="4" w:space="4" w:color="auto"/>
        </w:pBdr>
        <w:tabs>
          <w:tab w:val="left" w:pos="9072"/>
        </w:tabs>
        <w:jc w:val="cente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pPr>
    </w:p>
    <w:p w:rsidR="00C943C1" w:rsidRDefault="00245872">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r>
        <w:rPr>
          <w:rFonts w:ascii="Arial" w:hAnsi="Arial" w:cs="Arial"/>
          <w:noProof/>
          <w:lang w:eastAsia="en-GB"/>
        </w:rPr>
        <w:drawing>
          <wp:inline distT="0" distB="0" distL="0" distR="0">
            <wp:extent cx="17716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00100"/>
                    </a:xfrm>
                    <a:prstGeom prst="rect">
                      <a:avLst/>
                    </a:prstGeom>
                    <a:noFill/>
                    <a:ln>
                      <a:noFill/>
                    </a:ln>
                  </pic:spPr>
                </pic:pic>
              </a:graphicData>
            </a:graphic>
          </wp:inline>
        </w:drawing>
      </w: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36"/>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28"/>
        </w:rPr>
      </w:pPr>
      <w:r>
        <w:rPr>
          <w:rFonts w:ascii="Arial" w:hAnsi="Arial"/>
          <w:sz w:val="28"/>
        </w:rPr>
        <w:t xml:space="preserve">GRADUATE SCHOOL OF EDUCATION </w:t>
      </w: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52"/>
        </w:rPr>
      </w:pPr>
      <w:r>
        <w:rPr>
          <w:rFonts w:ascii="Arial" w:hAnsi="Arial"/>
          <w:sz w:val="52"/>
        </w:rPr>
        <w:t>PGCE SECONDARY SCIENCE</w:t>
      </w: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52"/>
        </w:rPr>
      </w:pPr>
      <w:r>
        <w:rPr>
          <w:rFonts w:ascii="Arial" w:hAnsi="Arial"/>
          <w:sz w:val="52"/>
        </w:rPr>
        <w:t>201</w:t>
      </w:r>
      <w:r w:rsidR="00F26707">
        <w:rPr>
          <w:rFonts w:ascii="Arial" w:hAnsi="Arial"/>
          <w:sz w:val="52"/>
        </w:rPr>
        <w:t>8</w:t>
      </w:r>
      <w:r>
        <w:rPr>
          <w:rFonts w:ascii="Arial" w:hAnsi="Arial"/>
          <w:sz w:val="52"/>
        </w:rPr>
        <w:t>-201</w:t>
      </w:r>
      <w:r w:rsidR="00F26707">
        <w:rPr>
          <w:rFonts w:ascii="Arial" w:hAnsi="Arial"/>
          <w:sz w:val="52"/>
        </w:rPr>
        <w:t>9</w:t>
      </w: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52"/>
        </w:rPr>
      </w:pPr>
      <w:r>
        <w:rPr>
          <w:rFonts w:ascii="Arial" w:hAnsi="Arial"/>
          <w:sz w:val="52"/>
        </w:rPr>
        <w:t xml:space="preserve">PRE-COURSE INFORMATION </w:t>
      </w: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52"/>
        </w:rPr>
      </w:pPr>
      <w:r>
        <w:rPr>
          <w:rFonts w:ascii="Arial" w:hAnsi="Arial"/>
          <w:sz w:val="52"/>
        </w:rPr>
        <w:lastRenderedPageBreak/>
        <w:t>AND TASKS</w:t>
      </w: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pBdr>
          <w:top w:val="double" w:sz="4" w:space="1" w:color="auto"/>
          <w:left w:val="double" w:sz="4" w:space="4" w:color="auto"/>
          <w:bottom w:val="double" w:sz="4" w:space="1" w:color="auto"/>
          <w:right w:val="double" w:sz="4" w:space="4" w:color="auto"/>
        </w:pBdr>
        <w:tabs>
          <w:tab w:val="left" w:pos="9072"/>
        </w:tabs>
        <w:jc w:val="center"/>
        <w:rPr>
          <w:rFonts w:ascii="Arial" w:hAnsi="Arial"/>
          <w:sz w:val="72"/>
        </w:rPr>
      </w:pPr>
    </w:p>
    <w:p w:rsidR="00C943C1" w:rsidRDefault="00C943C1">
      <w:pPr>
        <w:tabs>
          <w:tab w:val="left" w:pos="9072"/>
        </w:tabs>
        <w:jc w:val="center"/>
      </w:pPr>
      <w:r>
        <w:br w:type="page"/>
      </w:r>
      <w:r w:rsidR="00245872">
        <w:rPr>
          <w:rFonts w:ascii="Arial" w:hAnsi="Arial" w:cs="Arial"/>
          <w:noProof/>
          <w:lang w:eastAsia="en-GB"/>
        </w:rPr>
        <w:lastRenderedPageBreak/>
        <w:drawing>
          <wp:inline distT="0" distB="0" distL="0" distR="0">
            <wp:extent cx="1371600" cy="6191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rsidR="00C943C1" w:rsidRDefault="00C943C1">
      <w:r>
        <w:tab/>
      </w:r>
      <w:r>
        <w:tab/>
      </w:r>
      <w:r>
        <w:tab/>
      </w:r>
      <w:r>
        <w:tab/>
      </w:r>
    </w:p>
    <w:p w:rsidR="00C943C1" w:rsidRDefault="00C943C1">
      <w:pPr>
        <w:jc w:val="center"/>
        <w:rPr>
          <w:rFonts w:ascii="Arial" w:hAnsi="Arial" w:cs="Arial"/>
          <w:b/>
        </w:rPr>
      </w:pPr>
      <w:r>
        <w:rPr>
          <w:rFonts w:ascii="Arial" w:hAnsi="Arial" w:cs="Arial"/>
          <w:b/>
        </w:rPr>
        <w:t>GRADUATE SCHOOL OF EDUCATION</w:t>
      </w:r>
    </w:p>
    <w:p w:rsidR="00C943C1" w:rsidRDefault="00C943C1">
      <w:pPr>
        <w:jc w:val="center"/>
        <w:rPr>
          <w:rFonts w:ascii="Arial" w:hAnsi="Arial" w:cs="Arial"/>
          <w:b/>
        </w:rPr>
      </w:pPr>
      <w:r>
        <w:rPr>
          <w:rFonts w:ascii="Arial" w:hAnsi="Arial" w:cs="Arial"/>
          <w:b/>
        </w:rPr>
        <w:t>PGCE SECONDARY SCIENCE 201</w:t>
      </w:r>
      <w:r w:rsidR="00F26707">
        <w:rPr>
          <w:rFonts w:ascii="Arial" w:hAnsi="Arial" w:cs="Arial"/>
          <w:b/>
        </w:rPr>
        <w:t>8</w:t>
      </w:r>
      <w:r>
        <w:rPr>
          <w:rFonts w:ascii="Arial" w:hAnsi="Arial" w:cs="Arial"/>
          <w:b/>
        </w:rPr>
        <w:t>-20</w:t>
      </w:r>
      <w:r w:rsidR="00B324D5">
        <w:rPr>
          <w:rFonts w:ascii="Arial" w:hAnsi="Arial" w:cs="Arial"/>
          <w:b/>
        </w:rPr>
        <w:t>1</w:t>
      </w:r>
      <w:r w:rsidR="00F26707">
        <w:rPr>
          <w:rFonts w:ascii="Arial" w:hAnsi="Arial" w:cs="Arial"/>
          <w:b/>
        </w:rPr>
        <w:t>9</w:t>
      </w:r>
    </w:p>
    <w:p w:rsidR="00C943C1" w:rsidRDefault="00C943C1">
      <w:pPr>
        <w:jc w:val="center"/>
        <w:rPr>
          <w:rFonts w:ascii="Arial" w:hAnsi="Arial" w:cs="Arial"/>
          <w:b/>
        </w:rPr>
      </w:pPr>
      <w:r>
        <w:rPr>
          <w:rFonts w:ascii="Arial" w:hAnsi="Arial" w:cs="Arial"/>
          <w:b/>
        </w:rPr>
        <w:t xml:space="preserve">PRE-COURSE INFORMATION AND TASKS </w:t>
      </w:r>
    </w:p>
    <w:p w:rsidR="00C943C1" w:rsidRDefault="00C943C1">
      <w:pPr>
        <w:spacing w:line="360" w:lineRule="auto"/>
        <w:jc w:val="both"/>
        <w:rPr>
          <w:rFonts w:ascii="Arial" w:hAnsi="Arial" w:cs="Arial"/>
          <w:b/>
        </w:rPr>
      </w:pPr>
    </w:p>
    <w:p w:rsidR="00C943C1" w:rsidRDefault="00C943C1">
      <w:pPr>
        <w:jc w:val="center"/>
        <w:rPr>
          <w:rFonts w:ascii="Arial" w:hAnsi="Arial" w:cs="Arial"/>
          <w:b/>
          <w:bCs/>
        </w:rPr>
      </w:pPr>
      <w:r>
        <w:rPr>
          <w:rFonts w:ascii="Arial" w:hAnsi="Arial" w:cs="Arial"/>
          <w:b/>
          <w:bCs/>
        </w:rPr>
        <w:t>Welcome to the Exeter PGCE in Secondary Science</w:t>
      </w:r>
    </w:p>
    <w:p w:rsidR="00C943C1" w:rsidRDefault="00C943C1">
      <w:pPr>
        <w:pStyle w:val="Header"/>
        <w:rPr>
          <w:rFonts w:ascii="Arial" w:hAnsi="Arial" w:cs="Arial"/>
        </w:rPr>
      </w:pPr>
    </w:p>
    <w:p w:rsidR="00C943C1" w:rsidRDefault="00C943C1" w:rsidP="004D6D50">
      <w:pPr>
        <w:spacing w:line="336" w:lineRule="auto"/>
        <w:rPr>
          <w:rFonts w:ascii="Arial" w:hAnsi="Arial" w:cs="Arial"/>
        </w:rPr>
      </w:pPr>
      <w:r>
        <w:rPr>
          <w:rFonts w:ascii="Arial" w:hAnsi="Arial" w:cs="Arial"/>
        </w:rPr>
        <w:t xml:space="preserve">The PGCE Secondary Science Tutors welcome you to the PGCE Secondary Science programme and look forward to meeting you in </w:t>
      </w:r>
      <w:r w:rsidR="008E667C">
        <w:rPr>
          <w:rFonts w:ascii="Arial" w:hAnsi="Arial" w:cs="Arial"/>
        </w:rPr>
        <w:t>September</w:t>
      </w:r>
      <w:r>
        <w:rPr>
          <w:rFonts w:ascii="Arial" w:hAnsi="Arial" w:cs="Arial"/>
        </w:rPr>
        <w:t>. This pack contains information about the programme and some tasks that you should carry out before you join us in Exeter. The University input is at its most intensive in the first term and to prepare you for school-based work in the following terms we have to cover many things.  It is therefore very important that you begin your studies during this pre-course phase.</w:t>
      </w:r>
    </w:p>
    <w:p w:rsidR="00C943C1" w:rsidRDefault="00C943C1" w:rsidP="004D6D50">
      <w:pPr>
        <w:spacing w:line="336" w:lineRule="auto"/>
        <w:rPr>
          <w:rFonts w:ascii="Arial" w:hAnsi="Arial" w:cs="Arial"/>
          <w:highlight w:val="magenta"/>
        </w:rPr>
      </w:pPr>
    </w:p>
    <w:p w:rsidR="00C943C1" w:rsidRDefault="00C943C1" w:rsidP="004D6D50">
      <w:pPr>
        <w:spacing w:line="336" w:lineRule="auto"/>
        <w:rPr>
          <w:rFonts w:ascii="Arial" w:hAnsi="Arial" w:cs="Arial"/>
          <w:b/>
          <w:bCs/>
        </w:rPr>
      </w:pPr>
      <w:r>
        <w:rPr>
          <w:rFonts w:ascii="Arial" w:hAnsi="Arial" w:cs="Arial"/>
          <w:b/>
          <w:bCs/>
        </w:rPr>
        <w:t>Some general principles</w:t>
      </w:r>
    </w:p>
    <w:p w:rsidR="00C943C1" w:rsidRDefault="00C943C1" w:rsidP="004D6D50">
      <w:pPr>
        <w:spacing w:line="336" w:lineRule="auto"/>
        <w:rPr>
          <w:rFonts w:ascii="Arial" w:hAnsi="Arial" w:cs="Arial"/>
        </w:rPr>
      </w:pPr>
      <w:r>
        <w:rPr>
          <w:rFonts w:ascii="Arial" w:hAnsi="Arial" w:cs="Arial"/>
        </w:rPr>
        <w:t xml:space="preserve">The Secondary PGCE Science course is designed to help you understand how pupils learn science and how you can teach it effectively, safely and in an interesting way to all the pupils you will meet in schools.  Both of the major course components (i.e. the university-based work and school-based work) are essential to your development as a science teacher.  </w:t>
      </w:r>
      <w:r w:rsidRPr="004A7A47">
        <w:rPr>
          <w:rFonts w:ascii="Arial" w:hAnsi="Arial" w:cs="Arial"/>
          <w:b/>
          <w:i/>
        </w:rPr>
        <w:t>We</w:t>
      </w:r>
      <w:r>
        <w:rPr>
          <w:rFonts w:ascii="Arial" w:hAnsi="Arial" w:cs="Arial"/>
        </w:rPr>
        <w:t xml:space="preserve"> do a great deal to ensure that the components are inter-related. </w:t>
      </w:r>
      <w:r w:rsidRPr="004A7A47">
        <w:rPr>
          <w:rFonts w:ascii="Arial" w:hAnsi="Arial" w:cs="Arial"/>
          <w:b/>
          <w:i/>
        </w:rPr>
        <w:t>You</w:t>
      </w:r>
      <w:r>
        <w:rPr>
          <w:rFonts w:ascii="Arial" w:hAnsi="Arial" w:cs="Arial"/>
        </w:rPr>
        <w:t xml:space="preserve"> have a major role in being analytical, creative and critical by using what you learn in one component to raise questions and generate possible answers about the things you see and do in the other.</w:t>
      </w:r>
    </w:p>
    <w:p w:rsidR="007237A0" w:rsidRDefault="007237A0" w:rsidP="004D6D50">
      <w:pPr>
        <w:spacing w:line="336" w:lineRule="auto"/>
        <w:rPr>
          <w:rFonts w:ascii="Arial" w:hAnsi="Arial" w:cs="Arial"/>
        </w:rPr>
      </w:pPr>
    </w:p>
    <w:p w:rsidR="00C943C1" w:rsidRDefault="00C943C1" w:rsidP="004D6D50">
      <w:pPr>
        <w:spacing w:line="336" w:lineRule="auto"/>
        <w:rPr>
          <w:rFonts w:ascii="Arial" w:hAnsi="Arial" w:cs="Arial"/>
        </w:rPr>
      </w:pPr>
      <w:r>
        <w:rPr>
          <w:rFonts w:ascii="Arial" w:hAnsi="Arial" w:cs="Arial"/>
        </w:rPr>
        <w:t xml:space="preserve">The PGCE programme, like teaching, is one in which paperwork plays a significant part, and it would be wise to get yourself organised before the term starts (especially if you know that organisation is not your strong point!)  Beware of throwing out official documentation as it often </w:t>
      </w:r>
      <w:r>
        <w:rPr>
          <w:rFonts w:ascii="Arial" w:hAnsi="Arial" w:cs="Arial"/>
        </w:rPr>
        <w:lastRenderedPageBreak/>
        <w:t>contains important information, and treat yourself to a collection of files or folders – you will need them!  Very few people like paperwork, but our experience with successive groups of PGCE students is that mastering your personal organisation and time management earlier saves a huge amount of stress later. Our principle is that you should control the paperwork, rather than let it control you.</w:t>
      </w:r>
    </w:p>
    <w:p w:rsidR="007237A0" w:rsidRDefault="007237A0" w:rsidP="004D6D50">
      <w:pPr>
        <w:numPr>
          <w:ilvl w:val="12"/>
          <w:numId w:val="0"/>
        </w:numPr>
        <w:spacing w:line="336" w:lineRule="auto"/>
        <w:rPr>
          <w:rFonts w:ascii="Arial" w:hAnsi="Arial" w:cs="Arial"/>
        </w:rPr>
      </w:pPr>
    </w:p>
    <w:p w:rsidR="00135C69" w:rsidRPr="00135C69" w:rsidRDefault="00F26707" w:rsidP="004D6D50">
      <w:pPr>
        <w:numPr>
          <w:ilvl w:val="12"/>
          <w:numId w:val="0"/>
        </w:numPr>
        <w:spacing w:line="336" w:lineRule="auto"/>
        <w:rPr>
          <w:rFonts w:ascii="Arial" w:hAnsi="Arial" w:cs="Arial"/>
        </w:rPr>
      </w:pPr>
      <w:r>
        <w:rPr>
          <w:rFonts w:ascii="Arial" w:hAnsi="Arial" w:cs="Arial"/>
        </w:rPr>
        <w:t xml:space="preserve">While most teaching occurs in our well-equipped science labs, one day in the Autumn Term will involve a field trip to a Forest School. There is no charge for this, trainees typically share transportation. Details will be given in advance. </w:t>
      </w:r>
      <w:r w:rsidR="00135C69" w:rsidRPr="00135C69">
        <w:rPr>
          <w:rFonts w:ascii="Arial" w:hAnsi="Arial" w:cs="Arial"/>
        </w:rPr>
        <w:t>As an</w:t>
      </w:r>
      <w:r w:rsidR="00135C69">
        <w:rPr>
          <w:rFonts w:ascii="Arial" w:hAnsi="Arial" w:cs="Arial"/>
          <w:b/>
        </w:rPr>
        <w:t xml:space="preserve"> optional </w:t>
      </w:r>
      <w:r w:rsidR="00135C69" w:rsidRPr="00135C69">
        <w:rPr>
          <w:rFonts w:ascii="Arial" w:hAnsi="Arial" w:cs="Arial"/>
        </w:rPr>
        <w:t>part of the c</w:t>
      </w:r>
      <w:r w:rsidR="00135C69">
        <w:rPr>
          <w:rFonts w:ascii="Arial" w:hAnsi="Arial" w:cs="Arial"/>
        </w:rPr>
        <w:t>o</w:t>
      </w:r>
      <w:r w:rsidR="00135C69" w:rsidRPr="00135C69">
        <w:rPr>
          <w:rFonts w:ascii="Arial" w:hAnsi="Arial" w:cs="Arial"/>
        </w:rPr>
        <w:t xml:space="preserve">urse we hope to run a field trip at the Field Studies Council centre at </w:t>
      </w:r>
      <w:r>
        <w:rPr>
          <w:rFonts w:ascii="Arial" w:hAnsi="Arial" w:cs="Arial"/>
        </w:rPr>
        <w:t>Slapton Ley, near Kingsbridge</w:t>
      </w:r>
      <w:r w:rsidR="00135C69" w:rsidRPr="00135C69">
        <w:rPr>
          <w:rFonts w:ascii="Arial" w:hAnsi="Arial" w:cs="Arial"/>
        </w:rPr>
        <w:t xml:space="preserve">. This will probably </w:t>
      </w:r>
      <w:r w:rsidR="00135C69">
        <w:rPr>
          <w:rFonts w:ascii="Arial" w:hAnsi="Arial" w:cs="Arial"/>
        </w:rPr>
        <w:t>tak</w:t>
      </w:r>
      <w:r w:rsidR="00BE1034">
        <w:rPr>
          <w:rFonts w:ascii="Arial" w:hAnsi="Arial" w:cs="Arial"/>
        </w:rPr>
        <w:t xml:space="preserve">e place over the weekend of </w:t>
      </w:r>
      <w:r w:rsidR="00DA59D5">
        <w:rPr>
          <w:rFonts w:ascii="Arial" w:hAnsi="Arial" w:cs="Arial"/>
        </w:rPr>
        <w:t>1</w:t>
      </w:r>
      <w:r>
        <w:rPr>
          <w:rFonts w:ascii="Arial" w:hAnsi="Arial" w:cs="Arial"/>
        </w:rPr>
        <w:t>6</w:t>
      </w:r>
      <w:r w:rsidR="00DA59D5">
        <w:rPr>
          <w:rFonts w:ascii="Arial" w:hAnsi="Arial" w:cs="Arial"/>
        </w:rPr>
        <w:t>-1</w:t>
      </w:r>
      <w:r>
        <w:rPr>
          <w:rFonts w:ascii="Arial" w:hAnsi="Arial" w:cs="Arial"/>
        </w:rPr>
        <w:t>7</w:t>
      </w:r>
      <w:r w:rsidR="00135C69">
        <w:rPr>
          <w:rFonts w:ascii="Arial" w:hAnsi="Arial" w:cs="Arial"/>
        </w:rPr>
        <w:t xml:space="preserve"> February which is the beginning of half-term week for most of our partner schools. Please try to keep this weekend free so that you are able to come on this course. The cost for attending is likely to be around £50.</w:t>
      </w:r>
    </w:p>
    <w:p w:rsidR="00E371B4" w:rsidRDefault="00E371B4" w:rsidP="004D6D50">
      <w:pPr>
        <w:spacing w:line="336" w:lineRule="auto"/>
        <w:rPr>
          <w:rFonts w:ascii="Arial" w:hAnsi="Arial" w:cs="Arial"/>
        </w:rPr>
      </w:pPr>
      <w:r>
        <w:rPr>
          <w:rFonts w:ascii="Arial" w:hAnsi="Arial" w:cs="Arial"/>
        </w:rPr>
        <w:t xml:space="preserve">Another </w:t>
      </w:r>
      <w:r w:rsidRPr="001E6F6F">
        <w:rPr>
          <w:rFonts w:ascii="Arial" w:hAnsi="Arial" w:cs="Arial"/>
          <w:b/>
        </w:rPr>
        <w:t>optional</w:t>
      </w:r>
      <w:r>
        <w:rPr>
          <w:rFonts w:ascii="Arial" w:hAnsi="Arial" w:cs="Arial"/>
        </w:rPr>
        <w:t xml:space="preserve"> component of the course </w:t>
      </w:r>
      <w:r w:rsidR="00BE1034">
        <w:rPr>
          <w:rFonts w:ascii="Arial" w:hAnsi="Arial" w:cs="Arial"/>
        </w:rPr>
        <w:t>is a first aid training course leading to a</w:t>
      </w:r>
      <w:r>
        <w:rPr>
          <w:rFonts w:ascii="Arial" w:hAnsi="Arial" w:cs="Arial"/>
        </w:rPr>
        <w:t xml:space="preserve"> </w:t>
      </w:r>
      <w:r w:rsidR="00BE1034">
        <w:rPr>
          <w:rFonts w:ascii="Arial" w:hAnsi="Arial" w:cs="Arial"/>
        </w:rPr>
        <w:t>‘First Aid at Work’ certificate. The cost of this course is approximately £</w:t>
      </w:r>
      <w:r w:rsidR="00F26707">
        <w:rPr>
          <w:rFonts w:ascii="Arial" w:hAnsi="Arial" w:cs="Arial"/>
        </w:rPr>
        <w:t>65</w:t>
      </w:r>
      <w:r w:rsidR="00BE1034">
        <w:rPr>
          <w:rFonts w:ascii="Arial" w:hAnsi="Arial" w:cs="Arial"/>
        </w:rPr>
        <w:t xml:space="preserve">. </w:t>
      </w:r>
    </w:p>
    <w:p w:rsidR="00E371B4" w:rsidRDefault="00E371B4" w:rsidP="004D6D50">
      <w:pPr>
        <w:spacing w:line="336" w:lineRule="auto"/>
        <w:rPr>
          <w:rFonts w:ascii="Arial" w:hAnsi="Arial" w:cs="Arial"/>
        </w:rPr>
      </w:pPr>
    </w:p>
    <w:p w:rsidR="00C943C1" w:rsidRDefault="00C943C1" w:rsidP="004D6D50">
      <w:pPr>
        <w:spacing w:line="336" w:lineRule="auto"/>
        <w:rPr>
          <w:rFonts w:ascii="Arial" w:hAnsi="Arial" w:cs="Arial"/>
        </w:rPr>
      </w:pPr>
      <w:r>
        <w:rPr>
          <w:rFonts w:ascii="Arial" w:hAnsi="Arial" w:cs="Arial"/>
        </w:rPr>
        <w:t>We are asking quite a lot of you in terms of preparation, and the course itself is demanding, but don’t be daunted by it - you will receive plenty of support and (we hope) ple</w:t>
      </w:r>
      <w:r w:rsidR="00F26707">
        <w:rPr>
          <w:rFonts w:ascii="Arial" w:hAnsi="Arial" w:cs="Arial"/>
        </w:rPr>
        <w:t xml:space="preserve">nty of satisfaction.  </w:t>
      </w:r>
      <w:r>
        <w:rPr>
          <w:rFonts w:ascii="Arial" w:hAnsi="Arial" w:cs="Arial"/>
        </w:rPr>
        <w:t>We expect that you will leave the course thinking differently about science education, acting effectively in the provision of science education for pupils and reflecting on what you do so that you can continue to grow as a science teacher throughout your career.  We hope you enjoy the PGCE as the start of this professional journey.</w:t>
      </w:r>
    </w:p>
    <w:p w:rsidR="00C943C1" w:rsidRDefault="00C943C1">
      <w:pPr>
        <w:spacing w:line="360" w:lineRule="auto"/>
        <w:rPr>
          <w:rFonts w:ascii="Arial" w:hAnsi="Arial" w:cs="Arial"/>
          <w:b/>
          <w:bCs/>
        </w:rPr>
      </w:pPr>
    </w:p>
    <w:p w:rsidR="00C943C1" w:rsidRDefault="00C943C1">
      <w:pPr>
        <w:spacing w:line="360" w:lineRule="auto"/>
        <w:rPr>
          <w:rFonts w:ascii="Arial" w:hAnsi="Arial" w:cs="Arial"/>
          <w:b/>
          <w:bCs/>
        </w:rPr>
      </w:pPr>
      <w:r>
        <w:rPr>
          <w:rFonts w:ascii="Arial" w:hAnsi="Arial" w:cs="Arial"/>
          <w:b/>
          <w:bCs/>
        </w:rPr>
        <w:t>Some specific tasks</w:t>
      </w:r>
    </w:p>
    <w:p w:rsidR="00C943C1" w:rsidRDefault="00C943C1">
      <w:pPr>
        <w:spacing w:line="360" w:lineRule="auto"/>
        <w:rPr>
          <w:rFonts w:ascii="Arial" w:hAnsi="Arial" w:cs="Arial"/>
        </w:rPr>
      </w:pPr>
      <w:r>
        <w:rPr>
          <w:rFonts w:ascii="Arial" w:hAnsi="Arial" w:cs="Arial"/>
        </w:rPr>
        <w:t xml:space="preserve">You will get far more out of the course if you arrive with some understanding of the issues and ideas concerning the teaching of science.  </w:t>
      </w:r>
      <w:r>
        <w:rPr>
          <w:rFonts w:ascii="Arial" w:hAnsi="Arial" w:cs="Arial"/>
        </w:rPr>
        <w:lastRenderedPageBreak/>
        <w:t>This booklet comes with details of six tasks that we would like you to complete before the Autumn term begins</w:t>
      </w:r>
      <w:r w:rsidRPr="0082061A">
        <w:rPr>
          <w:rFonts w:ascii="Arial" w:hAnsi="Arial" w:cs="Arial"/>
        </w:rPr>
        <w:t xml:space="preserve">. </w:t>
      </w:r>
      <w:r w:rsidRPr="0082061A">
        <w:rPr>
          <w:rFonts w:ascii="Arial" w:hAnsi="Arial" w:cs="Arial"/>
          <w:b/>
          <w:bCs/>
        </w:rPr>
        <w:t>N.B. These science specific tasks are additional to the generic PGCE Secondary tasks</w:t>
      </w:r>
      <w:r w:rsidR="004D6D50">
        <w:rPr>
          <w:rFonts w:ascii="Arial" w:hAnsi="Arial" w:cs="Arial"/>
          <w:b/>
          <w:bCs/>
        </w:rPr>
        <w:t xml:space="preserve"> that you will receive</w:t>
      </w:r>
      <w:r w:rsidRPr="0082061A">
        <w:rPr>
          <w:rFonts w:ascii="Arial" w:hAnsi="Arial" w:cs="Arial"/>
        </w:rPr>
        <w:t>. The science s</w:t>
      </w:r>
      <w:r>
        <w:rPr>
          <w:rFonts w:ascii="Arial" w:hAnsi="Arial" w:cs="Arial"/>
        </w:rPr>
        <w:t>pecific tasks require you to:</w:t>
      </w:r>
    </w:p>
    <w:p w:rsidR="00C943C1" w:rsidRDefault="00C943C1">
      <w:pPr>
        <w:numPr>
          <w:ilvl w:val="0"/>
          <w:numId w:val="4"/>
        </w:numPr>
        <w:tabs>
          <w:tab w:val="clear" w:pos="360"/>
          <w:tab w:val="num" w:pos="720"/>
        </w:tabs>
        <w:spacing w:line="360" w:lineRule="auto"/>
        <w:ind w:left="720"/>
        <w:rPr>
          <w:rFonts w:ascii="Arial" w:hAnsi="Arial" w:cs="Arial"/>
        </w:rPr>
      </w:pPr>
      <w:r>
        <w:rPr>
          <w:rFonts w:ascii="Arial" w:hAnsi="Arial" w:cs="Arial"/>
        </w:rPr>
        <w:t>Reflect on your personal starting points before you start your preliminary school visits.</w:t>
      </w:r>
    </w:p>
    <w:p w:rsidR="00C943C1" w:rsidRDefault="00C943C1">
      <w:pPr>
        <w:numPr>
          <w:ilvl w:val="0"/>
          <w:numId w:val="4"/>
        </w:numPr>
        <w:tabs>
          <w:tab w:val="clear" w:pos="360"/>
          <w:tab w:val="num" w:pos="720"/>
        </w:tabs>
        <w:spacing w:line="360" w:lineRule="auto"/>
        <w:ind w:left="720"/>
        <w:rPr>
          <w:rFonts w:ascii="Arial" w:hAnsi="Arial" w:cs="Arial"/>
        </w:rPr>
      </w:pPr>
      <w:r>
        <w:rPr>
          <w:rFonts w:ascii="Arial" w:hAnsi="Arial" w:cs="Arial"/>
        </w:rPr>
        <w:t xml:space="preserve">Reflect on the observations that you make during your preliminary school visits. </w:t>
      </w:r>
    </w:p>
    <w:p w:rsidR="00C943C1" w:rsidRDefault="004D6D50">
      <w:pPr>
        <w:numPr>
          <w:ilvl w:val="0"/>
          <w:numId w:val="4"/>
        </w:numPr>
        <w:tabs>
          <w:tab w:val="clear" w:pos="360"/>
          <w:tab w:val="num" w:pos="720"/>
        </w:tabs>
        <w:spacing w:line="360" w:lineRule="auto"/>
        <w:ind w:left="720"/>
        <w:rPr>
          <w:rFonts w:ascii="Arial" w:hAnsi="Arial" w:cs="Arial"/>
        </w:rPr>
      </w:pPr>
      <w:r>
        <w:rPr>
          <w:rFonts w:ascii="Arial" w:hAnsi="Arial" w:cs="Arial"/>
        </w:rPr>
        <w:t>B</w:t>
      </w:r>
      <w:r w:rsidR="00C943C1">
        <w:rPr>
          <w:rFonts w:ascii="Arial" w:hAnsi="Arial" w:cs="Arial"/>
        </w:rPr>
        <w:t>egin to develop self-selected aspects of your science subject knowledge.</w:t>
      </w:r>
    </w:p>
    <w:p w:rsidR="00C943C1" w:rsidRDefault="00C943C1">
      <w:pPr>
        <w:numPr>
          <w:ilvl w:val="0"/>
          <w:numId w:val="4"/>
        </w:numPr>
        <w:tabs>
          <w:tab w:val="clear" w:pos="360"/>
          <w:tab w:val="num" w:pos="720"/>
        </w:tabs>
        <w:spacing w:line="360" w:lineRule="auto"/>
        <w:ind w:left="720"/>
        <w:rPr>
          <w:rFonts w:ascii="Arial" w:hAnsi="Arial" w:cs="Arial"/>
        </w:rPr>
      </w:pPr>
      <w:r>
        <w:rPr>
          <w:rFonts w:ascii="Arial" w:hAnsi="Arial" w:cs="Arial"/>
        </w:rPr>
        <w:t>Do some pre-course reading.</w:t>
      </w:r>
    </w:p>
    <w:p w:rsidR="00C943C1" w:rsidRDefault="00C943C1">
      <w:pPr>
        <w:numPr>
          <w:ilvl w:val="0"/>
          <w:numId w:val="4"/>
        </w:numPr>
        <w:tabs>
          <w:tab w:val="clear" w:pos="360"/>
          <w:tab w:val="num" w:pos="720"/>
        </w:tabs>
        <w:spacing w:line="360" w:lineRule="auto"/>
        <w:ind w:left="720"/>
        <w:rPr>
          <w:rFonts w:ascii="Arial" w:hAnsi="Arial" w:cs="Arial"/>
        </w:rPr>
      </w:pPr>
      <w:r>
        <w:rPr>
          <w:rFonts w:ascii="Arial" w:hAnsi="Arial" w:cs="Arial"/>
        </w:rPr>
        <w:t>Begin to compile a ‘Learning Journal’.</w:t>
      </w:r>
    </w:p>
    <w:p w:rsidR="00C943C1" w:rsidRDefault="00C943C1" w:rsidP="00E11122">
      <w:pPr>
        <w:numPr>
          <w:ilvl w:val="0"/>
          <w:numId w:val="4"/>
        </w:numPr>
        <w:tabs>
          <w:tab w:val="clear" w:pos="360"/>
          <w:tab w:val="num" w:pos="720"/>
        </w:tabs>
        <w:spacing w:line="360" w:lineRule="auto"/>
        <w:ind w:left="720"/>
        <w:rPr>
          <w:rFonts w:ascii="Arial" w:hAnsi="Arial" w:cs="Arial"/>
        </w:rPr>
      </w:pPr>
      <w:r>
        <w:rPr>
          <w:rFonts w:ascii="Arial" w:hAnsi="Arial" w:cs="Arial"/>
        </w:rPr>
        <w:t>Prepare an up to date CV.</w:t>
      </w:r>
    </w:p>
    <w:p w:rsidR="00C943C1" w:rsidRDefault="00C943C1">
      <w:pPr>
        <w:spacing w:line="360" w:lineRule="auto"/>
        <w:rPr>
          <w:rFonts w:ascii="Arial" w:hAnsi="Arial" w:cs="Arial"/>
          <w:b/>
          <w:u w:val="single"/>
        </w:rPr>
      </w:pPr>
    </w:p>
    <w:p w:rsidR="00C943C1" w:rsidRDefault="00C943C1">
      <w:pPr>
        <w:spacing w:line="360" w:lineRule="auto"/>
        <w:rPr>
          <w:rFonts w:ascii="Arial" w:hAnsi="Arial" w:cs="Arial"/>
        </w:rPr>
      </w:pPr>
      <w:r>
        <w:rPr>
          <w:rFonts w:ascii="Arial" w:hAnsi="Arial" w:cs="Arial"/>
          <w:b/>
        </w:rPr>
        <w:t>KEY ACTION POINTS</w:t>
      </w:r>
      <w:r>
        <w:rPr>
          <w:rFonts w:ascii="Arial" w:hAnsi="Arial" w:cs="Arial"/>
        </w:rPr>
        <w:t xml:space="preserve"> - use this list to check that you have done all you need to do before the course starts</w:t>
      </w:r>
      <w:r w:rsidR="004D6D50">
        <w:rPr>
          <w:rFonts w:ascii="Arial" w:hAnsi="Arial" w:cs="Arial"/>
        </w:rPr>
        <w:t xml:space="preserve"> in Exeter</w:t>
      </w:r>
      <w:r>
        <w:rPr>
          <w:rFonts w:ascii="Arial" w:hAnsi="Arial" w:cs="Arial"/>
        </w:rPr>
        <w:t>.</w:t>
      </w:r>
    </w:p>
    <w:p w:rsidR="00C943C1" w:rsidRDefault="00C943C1">
      <w:pPr>
        <w:spacing w:line="360" w:lineRule="auto"/>
        <w:rPr>
          <w:rFonts w:ascii="Arial" w:hAnsi="Arial" w:cs="Arial"/>
        </w:rPr>
      </w:pPr>
    </w:p>
    <w:p w:rsidR="00C943C1" w:rsidRDefault="00C943C1">
      <w:pPr>
        <w:numPr>
          <w:ilvl w:val="0"/>
          <w:numId w:val="33"/>
        </w:numPr>
        <w:spacing w:line="360" w:lineRule="auto"/>
        <w:rPr>
          <w:rFonts w:ascii="Arial" w:hAnsi="Arial" w:cs="Arial"/>
        </w:rPr>
      </w:pPr>
      <w:r>
        <w:rPr>
          <w:rFonts w:ascii="Arial" w:hAnsi="Arial" w:cs="Arial"/>
        </w:rPr>
        <w:t>Carry out the six science specific tasks.</w:t>
      </w:r>
    </w:p>
    <w:p w:rsidR="00C943C1" w:rsidRDefault="00C943C1">
      <w:pPr>
        <w:numPr>
          <w:ilvl w:val="0"/>
          <w:numId w:val="33"/>
        </w:numPr>
        <w:spacing w:line="360" w:lineRule="auto"/>
        <w:rPr>
          <w:rFonts w:ascii="Arial" w:hAnsi="Arial" w:cs="Arial"/>
        </w:rPr>
      </w:pPr>
      <w:r>
        <w:rPr>
          <w:rFonts w:ascii="Arial" w:hAnsi="Arial" w:cs="Arial"/>
        </w:rPr>
        <w:t xml:space="preserve">Carry out the generic tasks relating to your </w:t>
      </w:r>
      <w:r w:rsidR="004D6D50">
        <w:rPr>
          <w:rFonts w:ascii="Arial" w:hAnsi="Arial" w:cs="Arial"/>
        </w:rPr>
        <w:t>preliminary school visits</w:t>
      </w:r>
      <w:r>
        <w:rPr>
          <w:rFonts w:ascii="Arial" w:hAnsi="Arial" w:cs="Arial"/>
        </w:rPr>
        <w:t xml:space="preserve"> detailed in the </w:t>
      </w:r>
      <w:r w:rsidR="004D6D50">
        <w:rPr>
          <w:rFonts w:ascii="Arial" w:hAnsi="Arial" w:cs="Arial"/>
        </w:rPr>
        <w:t xml:space="preserve">secondary </w:t>
      </w:r>
      <w:r>
        <w:rPr>
          <w:rFonts w:ascii="Arial" w:hAnsi="Arial" w:cs="Arial"/>
        </w:rPr>
        <w:t xml:space="preserve">pre-course information </w:t>
      </w:r>
      <w:r w:rsidR="004D6D50">
        <w:rPr>
          <w:rFonts w:ascii="Arial" w:hAnsi="Arial" w:cs="Arial"/>
        </w:rPr>
        <w:t>that you will receive</w:t>
      </w:r>
      <w:r>
        <w:rPr>
          <w:rFonts w:ascii="Arial" w:hAnsi="Arial" w:cs="Arial"/>
        </w:rPr>
        <w:t xml:space="preserve">. </w:t>
      </w:r>
    </w:p>
    <w:p w:rsidR="00C943C1" w:rsidRDefault="00C943C1">
      <w:pPr>
        <w:numPr>
          <w:ilvl w:val="0"/>
          <w:numId w:val="33"/>
        </w:numPr>
        <w:spacing w:line="360" w:lineRule="auto"/>
        <w:rPr>
          <w:rFonts w:ascii="Arial" w:hAnsi="Arial" w:cs="Arial"/>
        </w:rPr>
      </w:pPr>
      <w:r>
        <w:rPr>
          <w:rFonts w:ascii="Arial" w:hAnsi="Arial" w:cs="Arial"/>
        </w:rPr>
        <w:t>Keep all correspondence from the University for future reference.</w:t>
      </w:r>
    </w:p>
    <w:p w:rsidR="00C943C1" w:rsidRDefault="00C943C1">
      <w:pPr>
        <w:numPr>
          <w:ilvl w:val="0"/>
          <w:numId w:val="33"/>
        </w:numPr>
        <w:spacing w:line="360" w:lineRule="auto"/>
        <w:rPr>
          <w:rFonts w:ascii="Arial" w:hAnsi="Arial" w:cs="Arial"/>
          <w:b/>
          <w:u w:val="single"/>
        </w:rPr>
      </w:pPr>
      <w:r>
        <w:rPr>
          <w:rFonts w:ascii="Arial" w:hAnsi="Arial" w:cs="Arial"/>
        </w:rPr>
        <w:t xml:space="preserve">Begin to organise paperwork relating to the course.  </w:t>
      </w:r>
    </w:p>
    <w:p w:rsidR="00C943C1" w:rsidRDefault="00C943C1">
      <w:pPr>
        <w:numPr>
          <w:ilvl w:val="12"/>
          <w:numId w:val="0"/>
        </w:numPr>
        <w:spacing w:line="360" w:lineRule="auto"/>
        <w:rPr>
          <w:rFonts w:ascii="Arial" w:hAnsi="Arial" w:cs="Arial"/>
          <w:b/>
          <w:u w:val="single"/>
        </w:rPr>
      </w:pPr>
    </w:p>
    <w:p w:rsidR="00C943C1" w:rsidRDefault="00C943C1">
      <w:pPr>
        <w:spacing w:line="360" w:lineRule="auto"/>
        <w:rPr>
          <w:rFonts w:ascii="Arial" w:hAnsi="Arial" w:cs="Arial"/>
        </w:rPr>
      </w:pPr>
      <w:r>
        <w:rPr>
          <w:rFonts w:ascii="Arial" w:hAnsi="Arial" w:cs="Arial"/>
          <w:b/>
        </w:rPr>
        <w:t xml:space="preserve">On the first day of </w:t>
      </w:r>
      <w:r w:rsidR="004D6D50">
        <w:rPr>
          <w:rFonts w:ascii="Arial" w:hAnsi="Arial" w:cs="Arial"/>
          <w:b/>
        </w:rPr>
        <w:t>the course in Exeter</w:t>
      </w:r>
      <w:r>
        <w:rPr>
          <w:rFonts w:ascii="Arial" w:hAnsi="Arial" w:cs="Arial"/>
          <w:b/>
        </w:rPr>
        <w:t xml:space="preserve"> please make sure that you bring with you the products of both the science specific and generic tasks. </w:t>
      </w:r>
    </w:p>
    <w:p w:rsidR="00C943C1" w:rsidRDefault="00C943C1">
      <w:pPr>
        <w:numPr>
          <w:ilvl w:val="12"/>
          <w:numId w:val="0"/>
        </w:numPr>
        <w:spacing w:line="360" w:lineRule="auto"/>
        <w:rPr>
          <w:rFonts w:ascii="Arial" w:hAnsi="Arial" w:cs="Arial"/>
          <w:b/>
          <w:u w:val="single"/>
        </w:rPr>
      </w:pPr>
    </w:p>
    <w:p w:rsidR="00C943C1" w:rsidRDefault="00C943C1">
      <w:pPr>
        <w:numPr>
          <w:ilvl w:val="12"/>
          <w:numId w:val="0"/>
        </w:numPr>
        <w:spacing w:line="360" w:lineRule="auto"/>
        <w:rPr>
          <w:rFonts w:ascii="Arial" w:hAnsi="Arial" w:cs="Arial"/>
          <w:b/>
        </w:rPr>
      </w:pPr>
      <w:r>
        <w:rPr>
          <w:rFonts w:ascii="Arial" w:hAnsi="Arial" w:cs="Arial"/>
          <w:b/>
        </w:rPr>
        <w:t>PRE</w:t>
      </w:r>
      <w:r w:rsidR="004D6D50">
        <w:rPr>
          <w:rFonts w:ascii="Arial" w:hAnsi="Arial" w:cs="Arial"/>
          <w:b/>
        </w:rPr>
        <w:t>-</w:t>
      </w:r>
      <w:r>
        <w:rPr>
          <w:rFonts w:ascii="Arial" w:hAnsi="Arial" w:cs="Arial"/>
          <w:b/>
        </w:rPr>
        <w:t>COURSE CONTACTS</w:t>
      </w:r>
    </w:p>
    <w:p w:rsidR="001C2361" w:rsidRPr="00E371B4" w:rsidRDefault="00C943C1" w:rsidP="00E371B4">
      <w:pPr>
        <w:pStyle w:val="BodyText2"/>
        <w:jc w:val="left"/>
        <w:rPr>
          <w:rFonts w:ascii="Arial" w:hAnsi="Arial" w:cs="Arial"/>
          <w:sz w:val="20"/>
        </w:rPr>
      </w:pPr>
      <w:r>
        <w:rPr>
          <w:rFonts w:ascii="Arial" w:hAnsi="Arial" w:cs="Arial"/>
          <w:sz w:val="20"/>
        </w:rPr>
        <w:lastRenderedPageBreak/>
        <w:t>If you want more information about the course or about anything in this b</w:t>
      </w:r>
      <w:r w:rsidR="0017473A">
        <w:rPr>
          <w:rFonts w:ascii="Arial" w:hAnsi="Arial" w:cs="Arial"/>
          <w:sz w:val="20"/>
        </w:rPr>
        <w:t xml:space="preserve">ooklet please get in touch with </w:t>
      </w:r>
      <w:r w:rsidR="00DA59D5">
        <w:rPr>
          <w:rFonts w:ascii="Arial" w:hAnsi="Arial" w:cs="Arial"/>
          <w:sz w:val="20"/>
        </w:rPr>
        <w:t>Darren Moore</w:t>
      </w:r>
      <w:r w:rsidR="00870D84">
        <w:rPr>
          <w:rFonts w:ascii="Arial" w:hAnsi="Arial" w:cs="Arial"/>
          <w:sz w:val="20"/>
        </w:rPr>
        <w:t xml:space="preserve"> (PGCE secondary science subject leader)</w:t>
      </w:r>
      <w:r>
        <w:rPr>
          <w:rFonts w:ascii="Arial" w:hAnsi="Arial" w:cs="Arial"/>
          <w:sz w:val="20"/>
        </w:rPr>
        <w:t xml:space="preserve">. </w:t>
      </w:r>
    </w:p>
    <w:p w:rsidR="00C943C1" w:rsidRDefault="009C55B7">
      <w:pPr>
        <w:spacing w:line="360" w:lineRule="auto"/>
        <w:rPr>
          <w:rFonts w:ascii="Arial" w:hAnsi="Arial" w:cs="Arial"/>
          <w:bCs/>
          <w:iCs/>
        </w:rPr>
      </w:pPr>
      <w:r>
        <w:rPr>
          <w:rFonts w:ascii="Arial" w:hAnsi="Arial" w:cs="Arial"/>
          <w:bCs/>
          <w:iCs/>
        </w:rPr>
        <w:br/>
      </w:r>
      <w:r w:rsidR="00C943C1">
        <w:rPr>
          <w:rFonts w:ascii="Arial" w:hAnsi="Arial" w:cs="Arial"/>
          <w:bCs/>
          <w:iCs/>
        </w:rPr>
        <w:t>With best wishes</w:t>
      </w:r>
      <w:r w:rsidR="004055E9">
        <w:rPr>
          <w:rFonts w:ascii="Arial" w:hAnsi="Arial" w:cs="Arial"/>
          <w:bCs/>
          <w:iCs/>
        </w:rPr>
        <w:t xml:space="preserve"> on behalf of the</w:t>
      </w:r>
      <w:r w:rsidR="004055E9" w:rsidRPr="004055E9">
        <w:rPr>
          <w:rFonts w:ascii="Arial" w:hAnsi="Arial" w:cs="Arial"/>
          <w:bCs/>
          <w:iCs/>
        </w:rPr>
        <w:t xml:space="preserve"> </w:t>
      </w:r>
      <w:r w:rsidR="004055E9">
        <w:rPr>
          <w:rFonts w:ascii="Arial" w:hAnsi="Arial" w:cs="Arial"/>
          <w:bCs/>
          <w:iCs/>
        </w:rPr>
        <w:t xml:space="preserve">Secondary Science PGCE tutors. </w:t>
      </w:r>
      <w:r>
        <w:rPr>
          <w:rFonts w:ascii="Arial" w:hAnsi="Arial" w:cs="Arial"/>
          <w:bCs/>
          <w:iCs/>
        </w:rPr>
        <w:br/>
      </w:r>
    </w:p>
    <w:p w:rsidR="004055E9" w:rsidRDefault="00DA59D5">
      <w:pPr>
        <w:spacing w:line="360" w:lineRule="auto"/>
        <w:rPr>
          <w:rFonts w:ascii="Arial" w:hAnsi="Arial" w:cs="Arial"/>
          <w:bCs/>
          <w:iCs/>
        </w:rPr>
      </w:pPr>
      <w:r>
        <w:rPr>
          <w:rFonts w:ascii="Arial" w:hAnsi="Arial" w:cs="Arial"/>
          <w:bCs/>
          <w:iCs/>
        </w:rPr>
        <w:t>Darren Moore</w:t>
      </w:r>
    </w:p>
    <w:p w:rsidR="004055E9" w:rsidRDefault="00353E08">
      <w:pPr>
        <w:spacing w:line="360" w:lineRule="auto"/>
        <w:rPr>
          <w:rFonts w:ascii="Arial" w:hAnsi="Arial" w:cs="Arial"/>
          <w:bCs/>
          <w:iCs/>
        </w:rPr>
      </w:pPr>
      <w:hyperlink r:id="rId9" w:history="1">
        <w:r w:rsidR="00DA59D5">
          <w:rPr>
            <w:rStyle w:val="Hyperlink"/>
            <w:rFonts w:ascii="Arial" w:hAnsi="Arial" w:cs="Arial"/>
            <w:bCs/>
            <w:iCs/>
          </w:rPr>
          <w:t>D.Moore</w:t>
        </w:r>
        <w:r w:rsidR="00DA59D5" w:rsidRPr="00F74A71">
          <w:rPr>
            <w:rStyle w:val="Hyperlink"/>
            <w:rFonts w:ascii="Arial" w:hAnsi="Arial" w:cs="Arial"/>
            <w:bCs/>
            <w:iCs/>
          </w:rPr>
          <w:t>@exeter.ac.uk</w:t>
        </w:r>
      </w:hyperlink>
      <w:r w:rsidR="00C943C1">
        <w:rPr>
          <w:rFonts w:ascii="Arial" w:hAnsi="Arial" w:cs="Arial"/>
          <w:bCs/>
          <w:iCs/>
        </w:rPr>
        <w:t xml:space="preserve"> (</w:t>
      </w:r>
      <w:r w:rsidR="004055E9">
        <w:rPr>
          <w:rFonts w:ascii="Arial" w:hAnsi="Arial" w:cs="Arial"/>
          <w:bCs/>
          <w:iCs/>
        </w:rPr>
        <w:t xml:space="preserve">Telephone: </w:t>
      </w:r>
      <w:r w:rsidR="00C943C1">
        <w:rPr>
          <w:rFonts w:ascii="Arial" w:hAnsi="Arial" w:cs="Arial"/>
          <w:bCs/>
          <w:iCs/>
        </w:rPr>
        <w:t xml:space="preserve">01392 </w:t>
      </w:r>
      <w:r w:rsidR="00870D84">
        <w:rPr>
          <w:rFonts w:ascii="Arial" w:hAnsi="Arial" w:cs="Arial"/>
          <w:bCs/>
          <w:iCs/>
        </w:rPr>
        <w:t>72</w:t>
      </w:r>
      <w:r w:rsidR="004D6D50">
        <w:rPr>
          <w:rFonts w:ascii="Arial" w:hAnsi="Arial" w:cs="Arial"/>
          <w:bCs/>
          <w:iCs/>
        </w:rPr>
        <w:t>7405</w:t>
      </w:r>
      <w:r w:rsidR="00C943C1">
        <w:rPr>
          <w:rFonts w:ascii="Arial" w:hAnsi="Arial" w:cs="Arial"/>
          <w:bCs/>
          <w:iCs/>
        </w:rPr>
        <w:t>)</w:t>
      </w:r>
    </w:p>
    <w:p w:rsidR="00C943C1" w:rsidRDefault="004055E9">
      <w:pPr>
        <w:spacing w:line="360" w:lineRule="auto"/>
        <w:rPr>
          <w:rFonts w:ascii="Arial" w:hAnsi="Arial" w:cs="Arial"/>
          <w:bCs/>
          <w:iCs/>
        </w:rPr>
      </w:pPr>
      <w:r>
        <w:rPr>
          <w:rFonts w:ascii="Arial" w:hAnsi="Arial" w:cs="Arial"/>
          <w:bCs/>
          <w:iCs/>
        </w:rPr>
        <w:br w:type="page"/>
      </w:r>
    </w:p>
    <w:p w:rsidR="00C943C1" w:rsidRPr="007E51C5" w:rsidRDefault="00C943C1" w:rsidP="007E51C5">
      <w:pPr>
        <w:pStyle w:val="Heading3"/>
        <w:rPr>
          <w:rFonts w:ascii="Arial" w:hAnsi="Arial" w:cs="Arial"/>
        </w:rPr>
      </w:pPr>
      <w:r>
        <w:rPr>
          <w:rFonts w:ascii="Arial" w:hAnsi="Arial" w:cs="Arial"/>
        </w:rPr>
        <w:lastRenderedPageBreak/>
        <w:t>PGCE SECONDARY SCIENCE PRE-COURSE TASKS</w:t>
      </w:r>
    </w:p>
    <w:p w:rsidR="00C943C1" w:rsidRDefault="00C943C1">
      <w:pPr>
        <w:pStyle w:val="Heading2"/>
        <w:pBdr>
          <w:top w:val="single" w:sz="4" w:space="13" w:color="auto"/>
          <w:left w:val="single" w:sz="4" w:space="12" w:color="auto"/>
          <w:right w:val="single" w:sz="4" w:space="8" w:color="auto"/>
        </w:pBdr>
        <w:rPr>
          <w:rFonts w:ascii="Arial" w:hAnsi="Arial" w:cs="Arial"/>
        </w:rPr>
      </w:pPr>
      <w:r>
        <w:rPr>
          <w:rFonts w:ascii="Arial" w:hAnsi="Arial" w:cs="Arial"/>
        </w:rPr>
        <w:t>1. REFLECTING ON YOUR PERSONAL STARTING POINTS</w:t>
      </w:r>
    </w:p>
    <w:p w:rsidR="00C943C1" w:rsidRDefault="00C943C1">
      <w:pPr>
        <w:numPr>
          <w:ilvl w:val="12"/>
          <w:numId w:val="0"/>
        </w:numPr>
        <w:pBdr>
          <w:top w:val="single" w:sz="4" w:space="13" w:color="auto"/>
          <w:left w:val="single" w:sz="4" w:space="12" w:color="auto"/>
          <w:bottom w:val="single" w:sz="4" w:space="1" w:color="auto"/>
          <w:right w:val="single" w:sz="4" w:space="8" w:color="auto"/>
        </w:pBdr>
        <w:shd w:val="pct25" w:color="auto" w:fill="auto"/>
        <w:spacing w:line="300" w:lineRule="exact"/>
        <w:jc w:val="center"/>
        <w:rPr>
          <w:rFonts w:ascii="Century Gothic" w:hAnsi="Century Gothic"/>
          <w:b/>
          <w:sz w:val="18"/>
          <w:u w:val="single"/>
        </w:rPr>
      </w:pPr>
    </w:p>
    <w:p w:rsidR="00C943C1" w:rsidRDefault="00C943C1">
      <w:pPr>
        <w:spacing w:line="300" w:lineRule="exact"/>
        <w:jc w:val="both"/>
        <w:rPr>
          <w:rFonts w:ascii="Century Gothic" w:hAnsi="Century Gothic"/>
          <w:b/>
          <w:u w:val="single"/>
        </w:rPr>
      </w:pPr>
    </w:p>
    <w:p w:rsidR="00C943C1" w:rsidRDefault="00C943C1">
      <w:pPr>
        <w:spacing w:line="300" w:lineRule="exact"/>
        <w:jc w:val="both"/>
        <w:rPr>
          <w:rFonts w:ascii="Century Gothic" w:hAnsi="Century Gothic"/>
          <w:b/>
          <w:u w:val="single"/>
        </w:rPr>
      </w:pPr>
    </w:p>
    <w:p w:rsidR="00C943C1" w:rsidRDefault="00C943C1">
      <w:pPr>
        <w:rPr>
          <w:rFonts w:ascii="Arial" w:hAnsi="Arial" w:cs="Arial"/>
        </w:rPr>
      </w:pPr>
      <w:r>
        <w:rPr>
          <w:rFonts w:ascii="Arial" w:hAnsi="Arial" w:cs="Arial"/>
          <w:b/>
          <w:bCs/>
        </w:rPr>
        <w:t>Purpose</w:t>
      </w:r>
      <w:r>
        <w:rPr>
          <w:rFonts w:ascii="Arial" w:hAnsi="Arial" w:cs="Arial"/>
        </w:rPr>
        <w:t xml:space="preserve">: to reflect on your personal starting points. </w:t>
      </w:r>
      <w:r>
        <w:rPr>
          <w:rFonts w:ascii="Arial" w:hAnsi="Arial" w:cs="Arial"/>
        </w:rPr>
        <w:tab/>
      </w:r>
    </w:p>
    <w:p w:rsidR="00C943C1" w:rsidRDefault="00C943C1">
      <w:pPr>
        <w:rPr>
          <w:rFonts w:ascii="Arial" w:hAnsi="Arial" w:cs="Arial"/>
        </w:rPr>
      </w:pPr>
    </w:p>
    <w:p w:rsidR="00C943C1" w:rsidRDefault="00C943C1">
      <w:pPr>
        <w:rPr>
          <w:rFonts w:ascii="Arial" w:hAnsi="Arial" w:cs="Arial"/>
        </w:rPr>
      </w:pPr>
      <w:r>
        <w:rPr>
          <w:rFonts w:ascii="Arial" w:hAnsi="Arial" w:cs="Arial"/>
          <w:b/>
          <w:bCs/>
        </w:rPr>
        <w:t>Product</w:t>
      </w:r>
      <w:r>
        <w:rPr>
          <w:rFonts w:ascii="Arial" w:hAnsi="Arial" w:cs="Arial"/>
        </w:rPr>
        <w:t>: notes for your eyes only.</w:t>
      </w:r>
    </w:p>
    <w:p w:rsidR="00C943C1" w:rsidRDefault="00C943C1">
      <w:pPr>
        <w:rPr>
          <w:rFonts w:ascii="Arial" w:hAnsi="Arial" w:cs="Arial"/>
        </w:rPr>
      </w:pPr>
    </w:p>
    <w:p w:rsidR="00C943C1" w:rsidRDefault="00C943C1">
      <w:pPr>
        <w:spacing w:line="360" w:lineRule="auto"/>
        <w:rPr>
          <w:rFonts w:ascii="Arial" w:hAnsi="Arial" w:cs="Arial"/>
        </w:rPr>
      </w:pPr>
      <w:r>
        <w:rPr>
          <w:rFonts w:ascii="Arial" w:hAnsi="Arial" w:cs="Arial"/>
          <w:b/>
          <w:bCs/>
        </w:rPr>
        <w:t xml:space="preserve">Before you undertake your preliminary school </w:t>
      </w:r>
      <w:r w:rsidR="004D6D50">
        <w:rPr>
          <w:rFonts w:ascii="Arial" w:hAnsi="Arial" w:cs="Arial"/>
          <w:b/>
          <w:bCs/>
        </w:rPr>
        <w:t>visits</w:t>
      </w:r>
      <w:r>
        <w:rPr>
          <w:rFonts w:ascii="Arial" w:hAnsi="Arial" w:cs="Arial"/>
        </w:rPr>
        <w:t xml:space="preserve"> begin to map out some of your thinking about teaching and the role of science in the curriculum.  We will NOT collect this in - you will have full control over what you share about this task when we talk about preliminary school </w:t>
      </w:r>
      <w:r w:rsidR="004D6D50">
        <w:rPr>
          <w:rFonts w:ascii="Arial" w:hAnsi="Arial" w:cs="Arial"/>
        </w:rPr>
        <w:t>visits</w:t>
      </w:r>
      <w:r>
        <w:rPr>
          <w:rFonts w:ascii="Arial" w:hAnsi="Arial" w:cs="Arial"/>
        </w:rPr>
        <w:t>.  We ask you to do this to help you become aware of your starting points and help you to map changes in your thinking as a result of your time in school and whilst on the PGCE.</w:t>
      </w:r>
    </w:p>
    <w:p w:rsidR="00C943C1" w:rsidRDefault="00C943C1">
      <w:pPr>
        <w:spacing w:line="360" w:lineRule="auto"/>
        <w:rPr>
          <w:rFonts w:ascii="Arial" w:hAnsi="Arial" w:cs="Arial"/>
        </w:rPr>
      </w:pPr>
    </w:p>
    <w:p w:rsidR="00C943C1" w:rsidRDefault="00C943C1">
      <w:pPr>
        <w:spacing w:line="360" w:lineRule="auto"/>
        <w:rPr>
          <w:rFonts w:ascii="Arial" w:hAnsi="Arial" w:cs="Arial"/>
        </w:rPr>
      </w:pPr>
      <w:r>
        <w:rPr>
          <w:rFonts w:ascii="Arial" w:hAnsi="Arial" w:cs="Arial"/>
        </w:rPr>
        <w:t xml:space="preserve">Complete the following sentences in as many ways as you wish in order to make explicit to yourself what you think is important about teachers’ and pupils’ work in school. </w:t>
      </w:r>
    </w:p>
    <w:p w:rsidR="00C943C1" w:rsidRDefault="00C943C1">
      <w:pPr>
        <w:rPr>
          <w:rFonts w:ascii="Arial" w:hAnsi="Arial" w:cs="Arial"/>
        </w:rPr>
      </w:pPr>
    </w:p>
    <w:p w:rsidR="00C943C1" w:rsidRDefault="00C943C1">
      <w:pPr>
        <w:numPr>
          <w:ilvl w:val="0"/>
          <w:numId w:val="38"/>
        </w:numPr>
        <w:spacing w:line="360" w:lineRule="auto"/>
        <w:rPr>
          <w:rFonts w:ascii="Arial" w:hAnsi="Arial" w:cs="Arial"/>
        </w:rPr>
      </w:pPr>
      <w:r>
        <w:rPr>
          <w:rFonts w:ascii="Arial" w:hAnsi="Arial" w:cs="Arial"/>
        </w:rPr>
        <w:t>In primary school, I think teachers in science should .......</w:t>
      </w:r>
    </w:p>
    <w:p w:rsidR="00C943C1" w:rsidRDefault="00C943C1">
      <w:pPr>
        <w:numPr>
          <w:ilvl w:val="0"/>
          <w:numId w:val="38"/>
        </w:numPr>
        <w:spacing w:line="360" w:lineRule="auto"/>
        <w:rPr>
          <w:rFonts w:ascii="Arial" w:hAnsi="Arial" w:cs="Arial"/>
        </w:rPr>
      </w:pPr>
      <w:r>
        <w:rPr>
          <w:rFonts w:ascii="Arial" w:hAnsi="Arial" w:cs="Arial"/>
        </w:rPr>
        <w:t>In primary school, I think pupils in science should .......</w:t>
      </w:r>
    </w:p>
    <w:p w:rsidR="00C943C1" w:rsidRDefault="00C943C1">
      <w:pPr>
        <w:numPr>
          <w:ilvl w:val="0"/>
          <w:numId w:val="38"/>
        </w:numPr>
        <w:spacing w:line="360" w:lineRule="auto"/>
        <w:rPr>
          <w:rFonts w:ascii="Arial" w:hAnsi="Arial" w:cs="Arial"/>
        </w:rPr>
      </w:pPr>
      <w:r>
        <w:rPr>
          <w:rFonts w:ascii="Arial" w:hAnsi="Arial" w:cs="Arial"/>
        </w:rPr>
        <w:t>With 11-16 year olds, I think teachers in science should .......</w:t>
      </w:r>
    </w:p>
    <w:p w:rsidR="00C943C1" w:rsidRDefault="00C943C1">
      <w:pPr>
        <w:numPr>
          <w:ilvl w:val="0"/>
          <w:numId w:val="38"/>
        </w:numPr>
        <w:spacing w:line="360" w:lineRule="auto"/>
        <w:rPr>
          <w:rFonts w:ascii="Arial" w:hAnsi="Arial" w:cs="Arial"/>
        </w:rPr>
      </w:pPr>
      <w:r>
        <w:rPr>
          <w:rFonts w:ascii="Arial" w:hAnsi="Arial" w:cs="Arial"/>
        </w:rPr>
        <w:t>With 11-16 year olds, I think pupils in science should .......</w:t>
      </w:r>
    </w:p>
    <w:p w:rsidR="00C943C1" w:rsidRDefault="00C943C1">
      <w:pPr>
        <w:numPr>
          <w:ilvl w:val="0"/>
          <w:numId w:val="38"/>
        </w:numPr>
        <w:spacing w:line="360" w:lineRule="auto"/>
        <w:rPr>
          <w:rFonts w:ascii="Arial" w:hAnsi="Arial" w:cs="Arial"/>
        </w:rPr>
      </w:pPr>
      <w:r>
        <w:rPr>
          <w:rFonts w:ascii="Arial" w:hAnsi="Arial" w:cs="Arial"/>
        </w:rPr>
        <w:t>At post-16 level, I think teachers in science should .......</w:t>
      </w:r>
    </w:p>
    <w:p w:rsidR="00C943C1" w:rsidRDefault="00C943C1">
      <w:pPr>
        <w:numPr>
          <w:ilvl w:val="0"/>
          <w:numId w:val="38"/>
        </w:numPr>
        <w:spacing w:line="360" w:lineRule="auto"/>
        <w:rPr>
          <w:rFonts w:ascii="Arial" w:hAnsi="Arial" w:cs="Arial"/>
        </w:rPr>
      </w:pPr>
      <w:r>
        <w:rPr>
          <w:rFonts w:ascii="Arial" w:hAnsi="Arial" w:cs="Arial"/>
        </w:rPr>
        <w:t>At post-16 level, I think pupils in science should .......</w:t>
      </w:r>
    </w:p>
    <w:p w:rsidR="00C943C1" w:rsidRDefault="00C943C1">
      <w:pPr>
        <w:numPr>
          <w:ilvl w:val="0"/>
          <w:numId w:val="38"/>
        </w:numPr>
        <w:spacing w:line="360" w:lineRule="auto"/>
        <w:rPr>
          <w:rFonts w:ascii="Arial" w:hAnsi="Arial" w:cs="Arial"/>
        </w:rPr>
      </w:pPr>
      <w:r>
        <w:rPr>
          <w:rFonts w:ascii="Arial" w:hAnsi="Arial" w:cs="Arial"/>
        </w:rPr>
        <w:t>Science should be a core subject in the school curriculum because …..</w:t>
      </w:r>
    </w:p>
    <w:p w:rsidR="00C943C1" w:rsidRDefault="00C943C1">
      <w:pPr>
        <w:numPr>
          <w:ilvl w:val="0"/>
          <w:numId w:val="38"/>
        </w:numPr>
        <w:spacing w:line="360" w:lineRule="auto"/>
        <w:rPr>
          <w:rFonts w:ascii="Arial" w:hAnsi="Arial" w:cs="Arial"/>
        </w:rPr>
      </w:pPr>
      <w:r>
        <w:rPr>
          <w:rFonts w:ascii="Arial" w:hAnsi="Arial" w:cs="Arial"/>
        </w:rPr>
        <w:t>I want to be a science teacher because …..</w:t>
      </w:r>
    </w:p>
    <w:p w:rsidR="00C943C1" w:rsidRDefault="00C943C1">
      <w:pPr>
        <w:ind w:left="720"/>
        <w:rPr>
          <w:rFonts w:ascii="Arial" w:hAnsi="Arial" w:cs="Arial"/>
        </w:rPr>
      </w:pPr>
    </w:p>
    <w:p w:rsidR="00C943C1" w:rsidRDefault="00C943C1">
      <w:pPr>
        <w:ind w:left="720"/>
        <w:rPr>
          <w:rFonts w:ascii="Arial" w:hAnsi="Arial" w:cs="Arial"/>
        </w:rPr>
      </w:pPr>
    </w:p>
    <w:p w:rsidR="00C943C1" w:rsidRDefault="00C943C1">
      <w:pPr>
        <w:rPr>
          <w:rFonts w:ascii="Arial" w:hAnsi="Arial" w:cs="Arial"/>
        </w:rPr>
      </w:pPr>
      <w:r>
        <w:rPr>
          <w:rFonts w:ascii="Arial" w:hAnsi="Arial" w:cs="Arial"/>
          <w:b/>
          <w:bCs/>
        </w:rPr>
        <w:t>AFTER you have done this thinking</w:t>
      </w:r>
      <w:r w:rsidR="004E53D7">
        <w:rPr>
          <w:rFonts w:ascii="Arial" w:hAnsi="Arial" w:cs="Arial"/>
        </w:rPr>
        <w:t xml:space="preserve"> read the following</w:t>
      </w:r>
      <w:r>
        <w:rPr>
          <w:rFonts w:ascii="Arial" w:hAnsi="Arial" w:cs="Arial"/>
        </w:rPr>
        <w:t>:</w:t>
      </w:r>
    </w:p>
    <w:p w:rsidR="00C943C1" w:rsidRDefault="00C943C1" w:rsidP="004E53D7">
      <w:pPr>
        <w:spacing w:line="360" w:lineRule="auto"/>
        <w:rPr>
          <w:rFonts w:ascii="Arial" w:hAnsi="Arial" w:cs="Arial"/>
        </w:rPr>
      </w:pPr>
    </w:p>
    <w:p w:rsidR="00C943C1" w:rsidRPr="00E3266D" w:rsidRDefault="00C943C1" w:rsidP="004E53D7">
      <w:pPr>
        <w:spacing w:line="360" w:lineRule="auto"/>
        <w:rPr>
          <w:rFonts w:ascii="Arial" w:hAnsi="Arial" w:cs="Arial"/>
          <w:i/>
          <w:iCs/>
        </w:rPr>
      </w:pPr>
      <w:r w:rsidRPr="00E3266D">
        <w:rPr>
          <w:rFonts w:ascii="Arial" w:hAnsi="Arial" w:cs="Arial"/>
        </w:rPr>
        <w:lastRenderedPageBreak/>
        <w:t>Sotto</w:t>
      </w:r>
      <w:r>
        <w:rPr>
          <w:rFonts w:ascii="Arial" w:hAnsi="Arial" w:cs="Arial"/>
        </w:rPr>
        <w:t>,</w:t>
      </w:r>
      <w:r w:rsidRPr="00E3266D">
        <w:rPr>
          <w:rFonts w:ascii="Arial" w:hAnsi="Arial" w:cs="Arial"/>
        </w:rPr>
        <w:t xml:space="preserve"> E</w:t>
      </w:r>
      <w:r>
        <w:rPr>
          <w:rFonts w:ascii="Arial" w:hAnsi="Arial" w:cs="Arial"/>
        </w:rPr>
        <w:t>.</w:t>
      </w:r>
      <w:r w:rsidRPr="00E3266D">
        <w:rPr>
          <w:rFonts w:ascii="Arial" w:hAnsi="Arial" w:cs="Arial"/>
        </w:rPr>
        <w:t xml:space="preserve"> (2007) </w:t>
      </w:r>
      <w:r w:rsidRPr="00E3266D">
        <w:rPr>
          <w:rFonts w:ascii="Arial" w:hAnsi="Arial" w:cs="Arial"/>
          <w:i/>
        </w:rPr>
        <w:t>When teaching becomes learning</w:t>
      </w:r>
      <w:r w:rsidRPr="00E3266D">
        <w:rPr>
          <w:rFonts w:ascii="Arial" w:hAnsi="Arial" w:cs="Arial"/>
        </w:rPr>
        <w:t>, 2</w:t>
      </w:r>
      <w:r w:rsidRPr="00E3266D">
        <w:rPr>
          <w:rFonts w:ascii="Arial" w:hAnsi="Arial" w:cs="Arial"/>
          <w:vertAlign w:val="superscript"/>
        </w:rPr>
        <w:t>nd</w:t>
      </w:r>
      <w:r w:rsidRPr="00E3266D">
        <w:rPr>
          <w:rFonts w:ascii="Arial" w:hAnsi="Arial" w:cs="Arial"/>
        </w:rPr>
        <w:t xml:space="preserve"> Edition. </w:t>
      </w:r>
      <w:r>
        <w:rPr>
          <w:rFonts w:ascii="Arial" w:hAnsi="Arial" w:cs="Arial"/>
        </w:rPr>
        <w:t xml:space="preserve">London, </w:t>
      </w:r>
      <w:r w:rsidRPr="00E3266D">
        <w:rPr>
          <w:rFonts w:ascii="Arial" w:hAnsi="Arial" w:cs="Arial"/>
        </w:rPr>
        <w:t>Continuum (ISBN 0826489095</w:t>
      </w:r>
      <w:r>
        <w:rPr>
          <w:rFonts w:ascii="Arial" w:hAnsi="Arial" w:cs="Arial"/>
        </w:rPr>
        <w:t>)</w:t>
      </w:r>
      <w:r w:rsidRPr="00E3266D">
        <w:rPr>
          <w:rFonts w:ascii="Arial" w:hAnsi="Arial" w:cs="Arial"/>
        </w:rPr>
        <w:t xml:space="preserve"> </w:t>
      </w:r>
      <w:r w:rsidR="00233143">
        <w:rPr>
          <w:rFonts w:ascii="Arial" w:hAnsi="Arial" w:cs="Arial"/>
        </w:rPr>
        <w:t xml:space="preserve"> Chapters 3-4</w:t>
      </w:r>
    </w:p>
    <w:p w:rsidR="00C943C1" w:rsidRPr="00E3266D" w:rsidRDefault="00C943C1" w:rsidP="004E53D7">
      <w:pPr>
        <w:spacing w:line="360" w:lineRule="auto"/>
        <w:rPr>
          <w:rFonts w:ascii="Arial" w:hAnsi="Arial" w:cs="Arial"/>
        </w:rPr>
      </w:pPr>
      <w:r>
        <w:rPr>
          <w:rFonts w:ascii="Arial" w:hAnsi="Arial" w:cs="Arial"/>
        </w:rPr>
        <w:t xml:space="preserve">Eric Sotto has a wide range of teaching experience in a variety of settings. His book </w:t>
      </w:r>
      <w:r w:rsidRPr="00E3266D">
        <w:rPr>
          <w:rFonts w:ascii="Arial" w:hAnsi="Arial" w:cs="Arial"/>
        </w:rPr>
        <w:t xml:space="preserve">offers an engaging and sometimes challenging account of teaching and learning based on personal experience and on scholarly sources. </w:t>
      </w:r>
    </w:p>
    <w:p w:rsidR="00C943C1" w:rsidRDefault="00C943C1" w:rsidP="004E53D7">
      <w:pPr>
        <w:spacing w:line="360" w:lineRule="auto"/>
        <w:ind w:right="391"/>
        <w:rPr>
          <w:rFonts w:ascii="Arial" w:hAnsi="Arial"/>
        </w:rPr>
      </w:pPr>
    </w:p>
    <w:p w:rsidR="00C943C1" w:rsidRDefault="004E53D7" w:rsidP="004E53D7">
      <w:pPr>
        <w:numPr>
          <w:ilvl w:val="12"/>
          <w:numId w:val="0"/>
        </w:numPr>
        <w:spacing w:line="360" w:lineRule="auto"/>
        <w:jc w:val="both"/>
        <w:rPr>
          <w:rFonts w:ascii="Arial" w:hAnsi="Arial"/>
        </w:rPr>
      </w:pPr>
      <w:r>
        <w:rPr>
          <w:rFonts w:ascii="Arial" w:hAnsi="Arial"/>
        </w:rPr>
        <w:t xml:space="preserve">Osborne, J. &amp; Dillon, J. (2010) </w:t>
      </w:r>
      <w:r>
        <w:rPr>
          <w:rFonts w:ascii="Arial" w:hAnsi="Arial"/>
          <w:i/>
        </w:rPr>
        <w:t xml:space="preserve">Good practice in science teaching: what research has to say. </w:t>
      </w:r>
      <w:r>
        <w:rPr>
          <w:rFonts w:ascii="Arial" w:hAnsi="Arial"/>
        </w:rPr>
        <w:t>2</w:t>
      </w:r>
      <w:r w:rsidRPr="004E53D7">
        <w:rPr>
          <w:rFonts w:ascii="Arial" w:hAnsi="Arial"/>
          <w:vertAlign w:val="superscript"/>
        </w:rPr>
        <w:t>nd</w:t>
      </w:r>
      <w:r>
        <w:rPr>
          <w:rFonts w:ascii="Arial" w:hAnsi="Arial"/>
        </w:rPr>
        <w:t xml:space="preserve"> Edition. Maidenhead, Open University Press (ISBN 033523858)</w:t>
      </w:r>
      <w:r w:rsidR="00D55DB0">
        <w:rPr>
          <w:rFonts w:ascii="Arial" w:hAnsi="Arial"/>
        </w:rPr>
        <w:t xml:space="preserve"> Chapter 1</w:t>
      </w:r>
    </w:p>
    <w:p w:rsidR="004E53D7" w:rsidRDefault="004E53D7" w:rsidP="004E53D7">
      <w:pPr>
        <w:numPr>
          <w:ilvl w:val="12"/>
          <w:numId w:val="0"/>
        </w:numPr>
        <w:spacing w:line="360" w:lineRule="auto"/>
        <w:jc w:val="both"/>
        <w:rPr>
          <w:rFonts w:ascii="Arial" w:hAnsi="Arial"/>
        </w:rPr>
      </w:pPr>
      <w:r>
        <w:rPr>
          <w:rFonts w:ascii="Arial" w:hAnsi="Arial"/>
        </w:rPr>
        <w:t xml:space="preserve">Osborne and Dillon provide a thorough overview of some key topics in science education and explore the research evidence about their significance and impact on teaching and learning. </w:t>
      </w:r>
    </w:p>
    <w:p w:rsidR="004E53D7" w:rsidRDefault="004E53D7" w:rsidP="004E53D7">
      <w:pPr>
        <w:numPr>
          <w:ilvl w:val="12"/>
          <w:numId w:val="0"/>
        </w:numPr>
        <w:spacing w:line="360" w:lineRule="auto"/>
        <w:jc w:val="both"/>
        <w:rPr>
          <w:rFonts w:ascii="Arial" w:hAnsi="Arial"/>
        </w:rPr>
      </w:pPr>
    </w:p>
    <w:p w:rsidR="00C943C1" w:rsidRDefault="00245872" w:rsidP="004E53D7">
      <w:pPr>
        <w:numPr>
          <w:ilvl w:val="12"/>
          <w:numId w:val="0"/>
        </w:numPr>
        <w:spacing w:line="360" w:lineRule="auto"/>
        <w:jc w:val="both"/>
        <w:rPr>
          <w:rFonts w:ascii="Arial" w:hAnsi="Arial"/>
        </w:rPr>
      </w:pPr>
      <w:r>
        <w:rPr>
          <w:rFonts w:ascii="Arial" w:hAnsi="Arial"/>
        </w:rPr>
        <w:t>Wellington</w:t>
      </w:r>
      <w:r w:rsidR="00233143">
        <w:rPr>
          <w:rFonts w:ascii="Arial" w:hAnsi="Arial"/>
        </w:rPr>
        <w:t>, J.</w:t>
      </w:r>
      <w:r>
        <w:rPr>
          <w:rFonts w:ascii="Arial" w:hAnsi="Arial"/>
        </w:rPr>
        <w:t xml:space="preserve"> &amp; Ireson</w:t>
      </w:r>
      <w:r w:rsidR="00233143">
        <w:rPr>
          <w:rFonts w:ascii="Arial" w:hAnsi="Arial"/>
        </w:rPr>
        <w:t>, G.</w:t>
      </w:r>
      <w:r>
        <w:rPr>
          <w:rFonts w:ascii="Arial" w:hAnsi="Arial"/>
        </w:rPr>
        <w:t xml:space="preserve"> (2018) </w:t>
      </w:r>
      <w:r w:rsidRPr="00233143">
        <w:rPr>
          <w:rFonts w:ascii="Arial" w:hAnsi="Arial"/>
          <w:i/>
        </w:rPr>
        <w:t>Science learning, science teaching</w:t>
      </w:r>
      <w:r w:rsidR="00233143">
        <w:rPr>
          <w:rFonts w:ascii="Arial" w:hAnsi="Arial"/>
        </w:rPr>
        <w:t>. 4</w:t>
      </w:r>
      <w:r w:rsidR="00233143" w:rsidRPr="00233143">
        <w:rPr>
          <w:rFonts w:ascii="Arial" w:hAnsi="Arial"/>
          <w:vertAlign w:val="superscript"/>
        </w:rPr>
        <w:t>th</w:t>
      </w:r>
      <w:r w:rsidR="00233143">
        <w:rPr>
          <w:rFonts w:ascii="Arial" w:hAnsi="Arial"/>
        </w:rPr>
        <w:t xml:space="preserve"> Edition. London: Routledge (ISBN </w:t>
      </w:r>
      <w:r w:rsidR="00233143" w:rsidRPr="00233143">
        <w:rPr>
          <w:rFonts w:ascii="Arial" w:hAnsi="Arial"/>
        </w:rPr>
        <w:t>1138654108</w:t>
      </w:r>
      <w:r w:rsidR="00233143">
        <w:rPr>
          <w:rFonts w:ascii="Arial" w:hAnsi="Arial"/>
        </w:rPr>
        <w:t>) Chapters 1-3</w:t>
      </w:r>
    </w:p>
    <w:p w:rsidR="00C943C1" w:rsidRPr="00D55DB0" w:rsidRDefault="00233143" w:rsidP="00D55DB0">
      <w:pPr>
        <w:numPr>
          <w:ilvl w:val="12"/>
          <w:numId w:val="0"/>
        </w:numPr>
        <w:spacing w:line="360" w:lineRule="auto"/>
        <w:jc w:val="both"/>
        <w:rPr>
          <w:rFonts w:ascii="Arial" w:hAnsi="Arial"/>
        </w:rPr>
      </w:pPr>
      <w:r>
        <w:rPr>
          <w:rFonts w:ascii="Arial" w:hAnsi="Arial"/>
        </w:rPr>
        <w:t>Designed for science teachers who wish to reflect on and improve their practice and providing key information for science trainees, this new edition considers a range of pedagogical issues.</w:t>
      </w:r>
    </w:p>
    <w:p w:rsidR="00C943C1" w:rsidRDefault="00C943C1">
      <w:pPr>
        <w:pStyle w:val="Heading2"/>
        <w:rPr>
          <w:rFonts w:ascii="Arial" w:hAnsi="Arial" w:cs="Arial"/>
        </w:rPr>
      </w:pPr>
      <w:r>
        <w:rPr>
          <w:rFonts w:ascii="Arial" w:hAnsi="Arial" w:cs="Arial"/>
        </w:rPr>
        <w:t>PGCE SECONDARY SCIENCE PRE-COURSE TASKS</w:t>
      </w:r>
    </w:p>
    <w:p w:rsidR="00C943C1" w:rsidRDefault="00C943C1">
      <w:pPr>
        <w:pStyle w:val="Heading2"/>
        <w:rPr>
          <w:rFonts w:ascii="Arial" w:hAnsi="Arial" w:cs="Arial"/>
        </w:rPr>
      </w:pPr>
      <w:r>
        <w:rPr>
          <w:rFonts w:ascii="Arial" w:hAnsi="Arial" w:cs="Arial"/>
        </w:rPr>
        <w:t xml:space="preserve">2. MATCHING EXPECTATIONS AND EXPERIENCE </w:t>
      </w:r>
    </w:p>
    <w:p w:rsidR="00C943C1" w:rsidRDefault="00C943C1">
      <w:pPr>
        <w:numPr>
          <w:ilvl w:val="12"/>
          <w:numId w:val="0"/>
        </w:numPr>
        <w:pBdr>
          <w:top w:val="single" w:sz="4" w:space="1" w:color="auto"/>
          <w:left w:val="single" w:sz="4" w:space="4" w:color="auto"/>
          <w:bottom w:val="single" w:sz="4" w:space="1" w:color="auto"/>
          <w:right w:val="single" w:sz="4" w:space="4" w:color="auto"/>
        </w:pBdr>
        <w:shd w:val="pct25" w:color="auto" w:fill="auto"/>
        <w:spacing w:line="300" w:lineRule="exact"/>
        <w:jc w:val="center"/>
        <w:rPr>
          <w:rFonts w:ascii="Century Gothic" w:hAnsi="Century Gothic"/>
          <w:b/>
          <w:sz w:val="18"/>
          <w:u w:val="single"/>
        </w:rPr>
      </w:pPr>
    </w:p>
    <w:p w:rsidR="00C943C1" w:rsidRDefault="00C943C1">
      <w:pPr>
        <w:rPr>
          <w:u w:val="single"/>
        </w:rPr>
      </w:pPr>
    </w:p>
    <w:p w:rsidR="00C943C1" w:rsidRDefault="00C943C1">
      <w:pPr>
        <w:rPr>
          <w:rFonts w:ascii="Arial" w:hAnsi="Arial" w:cs="Arial"/>
        </w:rPr>
      </w:pPr>
      <w:r>
        <w:rPr>
          <w:rFonts w:ascii="Arial" w:hAnsi="Arial" w:cs="Arial"/>
          <w:b/>
          <w:bCs/>
        </w:rPr>
        <w:t>Purpose</w:t>
      </w:r>
      <w:r>
        <w:rPr>
          <w:rFonts w:ascii="Arial" w:hAnsi="Arial" w:cs="Arial"/>
        </w:rPr>
        <w:t xml:space="preserve">: to reflect on the observations made whilst on your preliminary school </w:t>
      </w:r>
      <w:r w:rsidR="00D55DB0">
        <w:rPr>
          <w:rFonts w:ascii="Arial" w:hAnsi="Arial" w:cs="Arial"/>
        </w:rPr>
        <w:t>visits</w:t>
      </w:r>
      <w:r>
        <w:rPr>
          <w:rFonts w:ascii="Arial" w:hAnsi="Arial" w:cs="Arial"/>
        </w:rPr>
        <w:t>.</w:t>
      </w:r>
    </w:p>
    <w:p w:rsidR="00C943C1" w:rsidRDefault="00C943C1">
      <w:pPr>
        <w:rPr>
          <w:rFonts w:ascii="Arial" w:hAnsi="Arial" w:cs="Arial"/>
        </w:rPr>
      </w:pPr>
    </w:p>
    <w:p w:rsidR="00C943C1" w:rsidRDefault="00C943C1">
      <w:pPr>
        <w:rPr>
          <w:rFonts w:ascii="Arial" w:hAnsi="Arial" w:cs="Arial"/>
        </w:rPr>
      </w:pPr>
      <w:r>
        <w:rPr>
          <w:rFonts w:ascii="Arial" w:hAnsi="Arial" w:cs="Arial"/>
          <w:b/>
          <w:bCs/>
        </w:rPr>
        <w:t>Product</w:t>
      </w:r>
      <w:r w:rsidR="00E24D18">
        <w:rPr>
          <w:rFonts w:ascii="Arial" w:hAnsi="Arial" w:cs="Arial"/>
        </w:rPr>
        <w:t>: notes to be discussed</w:t>
      </w:r>
      <w:r>
        <w:rPr>
          <w:rFonts w:ascii="Arial" w:hAnsi="Arial" w:cs="Arial"/>
        </w:rPr>
        <w:t>.</w:t>
      </w:r>
    </w:p>
    <w:p w:rsidR="00C943C1" w:rsidRDefault="00C943C1">
      <w:pPr>
        <w:rPr>
          <w:rFonts w:ascii="Arial" w:hAnsi="Arial" w:cs="Arial"/>
        </w:rPr>
      </w:pPr>
    </w:p>
    <w:p w:rsidR="00C943C1" w:rsidRDefault="00C943C1" w:rsidP="00E24D18">
      <w:pPr>
        <w:numPr>
          <w:ilvl w:val="0"/>
          <w:numId w:val="40"/>
        </w:numPr>
        <w:spacing w:line="360" w:lineRule="auto"/>
        <w:rPr>
          <w:rFonts w:ascii="Arial" w:hAnsi="Arial" w:cs="Arial"/>
        </w:rPr>
      </w:pPr>
      <w:r>
        <w:rPr>
          <w:rFonts w:ascii="Arial" w:hAnsi="Arial" w:cs="Arial"/>
        </w:rPr>
        <w:t xml:space="preserve">During and after your preliminary school </w:t>
      </w:r>
      <w:r w:rsidR="00471A75">
        <w:rPr>
          <w:rFonts w:ascii="Arial" w:hAnsi="Arial" w:cs="Arial"/>
        </w:rPr>
        <w:t>visits</w:t>
      </w:r>
      <w:r>
        <w:rPr>
          <w:rFonts w:ascii="Arial" w:hAnsi="Arial" w:cs="Arial"/>
        </w:rPr>
        <w:t xml:space="preserve"> refer back to the notes that you made for task 1. Compare what you </w:t>
      </w:r>
      <w:r w:rsidRPr="0082061A">
        <w:rPr>
          <w:rFonts w:ascii="Arial" w:hAnsi="Arial" w:cs="Arial"/>
        </w:rPr>
        <w:t>thought was important and what you expected to happen with what you actually saw in school and what yo</w:t>
      </w:r>
      <w:r w:rsidR="004E53D7">
        <w:rPr>
          <w:rFonts w:ascii="Arial" w:hAnsi="Arial" w:cs="Arial"/>
        </w:rPr>
        <w:t>u read in Sotto (2007)</w:t>
      </w:r>
      <w:r w:rsidR="00471A75">
        <w:rPr>
          <w:rFonts w:ascii="Arial" w:hAnsi="Arial" w:cs="Arial"/>
        </w:rPr>
        <w:t xml:space="preserve"> and Wellington &amp; Ireson (2018)</w:t>
      </w:r>
      <w:r w:rsidR="00E24D18">
        <w:rPr>
          <w:rFonts w:ascii="Arial" w:hAnsi="Arial" w:cs="Arial"/>
        </w:rPr>
        <w:t xml:space="preserve">. </w:t>
      </w:r>
      <w:r>
        <w:rPr>
          <w:rFonts w:ascii="Arial" w:hAnsi="Arial" w:cs="Arial"/>
        </w:rPr>
        <w:t>Write some notes on the following:</w:t>
      </w:r>
    </w:p>
    <w:p w:rsidR="00C943C1" w:rsidRDefault="00C943C1">
      <w:pPr>
        <w:pStyle w:val="Header"/>
        <w:tabs>
          <w:tab w:val="clear" w:pos="4153"/>
          <w:tab w:val="clear" w:pos="8306"/>
        </w:tabs>
        <w:spacing w:line="360" w:lineRule="auto"/>
        <w:rPr>
          <w:rFonts w:ascii="Arial" w:hAnsi="Arial" w:cs="Arial"/>
        </w:rPr>
      </w:pPr>
    </w:p>
    <w:p w:rsidR="00C943C1" w:rsidRDefault="00C943C1">
      <w:pPr>
        <w:spacing w:line="360" w:lineRule="auto"/>
        <w:ind w:left="720"/>
        <w:rPr>
          <w:rFonts w:ascii="Arial" w:hAnsi="Arial" w:cs="Arial"/>
        </w:rPr>
      </w:pPr>
      <w:r>
        <w:rPr>
          <w:rFonts w:ascii="Arial" w:hAnsi="Arial" w:cs="Arial"/>
          <w:b/>
          <w:bCs/>
        </w:rPr>
        <w:t>Things that pleasantly surprised you</w:t>
      </w:r>
      <w:r>
        <w:rPr>
          <w:rFonts w:ascii="Arial" w:hAnsi="Arial" w:cs="Arial"/>
        </w:rPr>
        <w:t xml:space="preserve"> about the things you saw teachers and pupils doing in science.</w:t>
      </w:r>
    </w:p>
    <w:p w:rsidR="00C943C1" w:rsidRDefault="00C943C1">
      <w:pPr>
        <w:spacing w:line="360" w:lineRule="auto"/>
        <w:ind w:left="720"/>
        <w:rPr>
          <w:rFonts w:ascii="Arial" w:hAnsi="Arial" w:cs="Arial"/>
        </w:rPr>
      </w:pPr>
    </w:p>
    <w:p w:rsidR="00C943C1" w:rsidRDefault="00C943C1">
      <w:pPr>
        <w:spacing w:line="360" w:lineRule="auto"/>
        <w:ind w:left="720"/>
        <w:rPr>
          <w:rFonts w:ascii="Arial" w:hAnsi="Arial" w:cs="Arial"/>
        </w:rPr>
      </w:pPr>
      <w:r>
        <w:rPr>
          <w:rFonts w:ascii="Arial" w:hAnsi="Arial" w:cs="Arial"/>
          <w:b/>
          <w:bCs/>
        </w:rPr>
        <w:t>Things that puzzled you.</w:t>
      </w:r>
      <w:r>
        <w:rPr>
          <w:rFonts w:ascii="Arial" w:hAnsi="Arial" w:cs="Arial"/>
        </w:rPr>
        <w:t xml:space="preserve">  It is too early to be realistically critical of teachers’ practice since you don’t know enough about the theory, or the detailed circumstances of their pupils and their schools to have a properly informed view. However, you can profitably write about things that left you thinking, “I’m surprised by that.  I need to find out more about it”</w:t>
      </w:r>
      <w:r>
        <w:rPr>
          <w:rFonts w:ascii="Arial" w:hAnsi="Arial" w:cs="Arial"/>
        </w:rPr>
        <w:br/>
      </w:r>
    </w:p>
    <w:p w:rsidR="00E24D18" w:rsidRDefault="00C943C1" w:rsidP="00E24D18">
      <w:pPr>
        <w:spacing w:line="360" w:lineRule="auto"/>
        <w:ind w:left="720"/>
        <w:rPr>
          <w:rFonts w:ascii="Arial" w:hAnsi="Arial" w:cs="Arial"/>
        </w:rPr>
      </w:pPr>
      <w:r>
        <w:rPr>
          <w:rFonts w:ascii="Arial" w:hAnsi="Arial" w:cs="Arial"/>
          <w:b/>
          <w:bCs/>
        </w:rPr>
        <w:t>The ways in which you were encouraged to reconsider your statements</w:t>
      </w:r>
      <w:r>
        <w:rPr>
          <w:rFonts w:ascii="Arial" w:hAnsi="Arial" w:cs="Arial"/>
        </w:rPr>
        <w:t xml:space="preserve"> about what teachers and pupils ‘ought’ to do in science and about the role of science in the curriculum.  Note down any changes in the way you think about teaching and science education.</w:t>
      </w:r>
    </w:p>
    <w:p w:rsidR="00E24D18" w:rsidRDefault="00E24D18" w:rsidP="00E24D18">
      <w:pPr>
        <w:spacing w:line="360" w:lineRule="auto"/>
        <w:ind w:left="720"/>
        <w:rPr>
          <w:rFonts w:ascii="Arial" w:hAnsi="Arial" w:cs="Arial"/>
        </w:rPr>
      </w:pPr>
    </w:p>
    <w:p w:rsidR="00E24D18" w:rsidRPr="00E24D18" w:rsidRDefault="00E24D18" w:rsidP="00E24D18">
      <w:pPr>
        <w:numPr>
          <w:ilvl w:val="0"/>
          <w:numId w:val="40"/>
        </w:numPr>
        <w:spacing w:line="360" w:lineRule="auto"/>
        <w:rPr>
          <w:rFonts w:ascii="Arial" w:hAnsi="Arial" w:cs="Arial"/>
        </w:rPr>
      </w:pPr>
      <w:r>
        <w:rPr>
          <w:rFonts w:ascii="Arial" w:hAnsi="Arial" w:cs="Arial"/>
        </w:rPr>
        <w:t xml:space="preserve">Think about the extent to which the practice you see relates to the key research-based concepts discussed by the authors in Osborne and Dillon’s book (2010).   </w:t>
      </w:r>
    </w:p>
    <w:p w:rsidR="00C943C1" w:rsidRDefault="00C943C1">
      <w:pPr>
        <w:spacing w:line="360" w:lineRule="auto"/>
        <w:rPr>
          <w:rFonts w:ascii="Arial" w:hAnsi="Arial" w:cs="Arial"/>
        </w:rPr>
      </w:pPr>
    </w:p>
    <w:p w:rsidR="00C943C1" w:rsidRDefault="00C943C1">
      <w:pPr>
        <w:spacing w:line="360" w:lineRule="auto"/>
        <w:rPr>
          <w:rFonts w:ascii="Arial" w:hAnsi="Arial" w:cs="Arial"/>
        </w:rPr>
      </w:pPr>
      <w:r>
        <w:rPr>
          <w:rFonts w:ascii="Arial" w:hAnsi="Arial" w:cs="Arial"/>
        </w:rPr>
        <w:t>We will discuss your experiences and thoughts during the first week of the University Term.</w:t>
      </w:r>
    </w:p>
    <w:p w:rsidR="00C943C1" w:rsidRDefault="00C943C1">
      <w:pPr>
        <w:spacing w:line="360" w:lineRule="auto"/>
        <w:rPr>
          <w:rFonts w:ascii="Arial" w:hAnsi="Arial" w:cs="Arial"/>
        </w:rPr>
      </w:pPr>
    </w:p>
    <w:p w:rsidR="00C943C1" w:rsidRDefault="00C943C1">
      <w:pPr>
        <w:spacing w:line="360" w:lineRule="auto"/>
        <w:rPr>
          <w:rFonts w:ascii="Arial" w:hAnsi="Arial" w:cs="Arial"/>
        </w:rPr>
      </w:pPr>
      <w:r>
        <w:rPr>
          <w:rFonts w:ascii="Arial" w:hAnsi="Arial" w:cs="Arial"/>
        </w:rPr>
        <w:t>We will also collect in and briefly comment on your summary notes about significant changes in your original thinking.</w:t>
      </w:r>
    </w:p>
    <w:p w:rsidR="00C943C1" w:rsidRDefault="00C943C1"/>
    <w:p w:rsidR="00C943C1" w:rsidRDefault="00C943C1">
      <w:pPr>
        <w:numPr>
          <w:ilvl w:val="12"/>
          <w:numId w:val="0"/>
        </w:numPr>
        <w:jc w:val="center"/>
        <w:rPr>
          <w:rFonts w:ascii="Century Gothic" w:hAnsi="Century Gothic"/>
          <w:b/>
          <w:sz w:val="16"/>
        </w:rPr>
      </w:pPr>
    </w:p>
    <w:p w:rsidR="00C943C1" w:rsidRDefault="00C943C1" w:rsidP="004E3B74">
      <w:pPr>
        <w:numPr>
          <w:ilvl w:val="12"/>
          <w:numId w:val="0"/>
        </w:numPr>
        <w:jc w:val="center"/>
        <w:rPr>
          <w:rFonts w:ascii="Century Gothic" w:hAnsi="Century Gothic"/>
          <w:b/>
        </w:rPr>
      </w:pPr>
      <w:r>
        <w:rPr>
          <w:rFonts w:ascii="Century Gothic" w:hAnsi="Century Gothic"/>
          <w:b/>
          <w:sz w:val="16"/>
        </w:rPr>
        <w:br w:type="page"/>
      </w:r>
    </w:p>
    <w:p w:rsidR="00C943C1" w:rsidRDefault="00C943C1" w:rsidP="007E51C5">
      <w:pPr>
        <w:pStyle w:val="Heading2"/>
        <w:pBdr>
          <w:bottom w:val="single" w:sz="4" w:space="0" w:color="auto"/>
        </w:pBdr>
        <w:rPr>
          <w:rFonts w:ascii="Arial" w:hAnsi="Arial" w:cs="Arial"/>
        </w:rPr>
      </w:pPr>
      <w:r>
        <w:rPr>
          <w:rFonts w:ascii="Arial" w:hAnsi="Arial" w:cs="Arial"/>
        </w:rPr>
        <w:lastRenderedPageBreak/>
        <w:t>PGCE SECONDARY SCIENCE PRE-COURSE TASKS</w:t>
      </w:r>
    </w:p>
    <w:p w:rsidR="00C943C1" w:rsidRDefault="00C943C1" w:rsidP="00D55DB0">
      <w:pPr>
        <w:pStyle w:val="Heading2"/>
        <w:pBdr>
          <w:bottom w:val="single" w:sz="4" w:space="0" w:color="auto"/>
        </w:pBdr>
        <w:rPr>
          <w:rFonts w:ascii="Arial" w:hAnsi="Arial" w:cs="Arial"/>
        </w:rPr>
      </w:pPr>
      <w:r>
        <w:rPr>
          <w:rFonts w:ascii="Arial" w:hAnsi="Arial" w:cs="Arial"/>
        </w:rPr>
        <w:t>3: BEGINNING THE PROCESS OF DEVELOPING YOUR SCIENCE SUBJECT KNOWLEDGE</w:t>
      </w:r>
    </w:p>
    <w:p w:rsidR="00C943C1" w:rsidRDefault="00C943C1">
      <w:pPr>
        <w:numPr>
          <w:ilvl w:val="12"/>
          <w:numId w:val="0"/>
        </w:numPr>
        <w:pBdr>
          <w:top w:val="single" w:sz="4" w:space="1" w:color="auto"/>
          <w:left w:val="single" w:sz="4" w:space="4" w:color="auto"/>
          <w:bottom w:val="single" w:sz="4" w:space="0" w:color="auto"/>
          <w:right w:val="single" w:sz="4" w:space="4" w:color="auto"/>
        </w:pBdr>
        <w:shd w:val="pct25" w:color="auto" w:fill="auto"/>
        <w:spacing w:line="300" w:lineRule="exact"/>
        <w:jc w:val="center"/>
        <w:rPr>
          <w:rFonts w:ascii="Century Gothic" w:hAnsi="Century Gothic"/>
          <w:b/>
          <w:sz w:val="18"/>
        </w:rPr>
      </w:pPr>
    </w:p>
    <w:p w:rsidR="00C943C1" w:rsidRDefault="00C943C1">
      <w:pPr>
        <w:rPr>
          <w:rFonts w:ascii="Arial" w:hAnsi="Arial" w:cs="Arial"/>
        </w:rPr>
      </w:pPr>
    </w:p>
    <w:p w:rsidR="00C943C1" w:rsidRPr="00994D21" w:rsidRDefault="00C943C1" w:rsidP="00743B7E">
      <w:pPr>
        <w:numPr>
          <w:ilvl w:val="12"/>
          <w:numId w:val="0"/>
        </w:numPr>
        <w:spacing w:line="480" w:lineRule="auto"/>
        <w:ind w:right="391"/>
        <w:rPr>
          <w:rFonts w:ascii="Arial" w:hAnsi="Arial" w:cs="Arial"/>
        </w:rPr>
      </w:pPr>
      <w:r w:rsidRPr="00743B7E">
        <w:rPr>
          <w:rFonts w:ascii="Arial" w:hAnsi="Arial" w:cs="Arial"/>
        </w:rPr>
        <w:t>You will need to refer to the National Curriculum for Science for this task.</w:t>
      </w:r>
      <w:r w:rsidR="008E755B">
        <w:rPr>
          <w:rFonts w:ascii="Arial" w:hAnsi="Arial" w:cs="Arial"/>
        </w:rPr>
        <w:t xml:space="preserve"> The links below will help you find copies of the national curriculum for Key Stage 3</w:t>
      </w:r>
      <w:r w:rsidR="00DA59D5">
        <w:rPr>
          <w:rFonts w:ascii="Arial" w:hAnsi="Arial" w:cs="Arial"/>
        </w:rPr>
        <w:t xml:space="preserve"> </w:t>
      </w:r>
      <w:r w:rsidR="00BE1034">
        <w:rPr>
          <w:rFonts w:ascii="Arial" w:hAnsi="Arial" w:cs="Arial"/>
        </w:rPr>
        <w:t>and Key Stage 4</w:t>
      </w:r>
      <w:r w:rsidR="008E755B">
        <w:rPr>
          <w:rFonts w:ascii="Arial" w:hAnsi="Arial" w:cs="Arial"/>
        </w:rPr>
        <w:t xml:space="preserve"> You can download </w:t>
      </w:r>
      <w:r w:rsidRPr="00743B7E">
        <w:rPr>
          <w:rFonts w:ascii="Arial" w:hAnsi="Arial" w:cs="Arial"/>
        </w:rPr>
        <w:t>pdf version</w:t>
      </w:r>
      <w:r w:rsidR="008E755B">
        <w:rPr>
          <w:rFonts w:ascii="Arial" w:hAnsi="Arial" w:cs="Arial"/>
        </w:rPr>
        <w:t>s</w:t>
      </w:r>
      <w:r w:rsidRPr="00743B7E">
        <w:rPr>
          <w:rFonts w:ascii="Arial" w:hAnsi="Arial" w:cs="Arial"/>
        </w:rPr>
        <w:t xml:space="preserve"> from</w:t>
      </w:r>
      <w:r w:rsidR="00582EDC">
        <w:rPr>
          <w:rFonts w:ascii="Arial" w:hAnsi="Arial" w:cs="Arial"/>
        </w:rPr>
        <w:t>:</w:t>
      </w:r>
      <w:r w:rsidRPr="00743B7E">
        <w:rPr>
          <w:rFonts w:ascii="Arial" w:hAnsi="Arial" w:cs="Arial"/>
        </w:rPr>
        <w:t xml:space="preserve"> </w:t>
      </w:r>
      <w:hyperlink r:id="rId10" w:history="1">
        <w:r w:rsidR="008E755B" w:rsidRPr="00994D21">
          <w:rPr>
            <w:rStyle w:val="Hyperlink"/>
            <w:rFonts w:ascii="Arial" w:hAnsi="Arial" w:cs="Arial"/>
          </w:rPr>
          <w:t>https://www.gov.uk/government/uploads/system/uploads/attachment_data/file/239134/SECONDARY_national_curriculum_-_Science.pdf</w:t>
        </w:r>
      </w:hyperlink>
      <w:r w:rsidR="008E755B" w:rsidRPr="00994D21">
        <w:rPr>
          <w:rFonts w:ascii="Arial" w:hAnsi="Arial" w:cs="Arial"/>
        </w:rPr>
        <w:t xml:space="preserve"> and </w:t>
      </w:r>
      <w:hyperlink r:id="rId11" w:history="1">
        <w:r w:rsidR="008E755B" w:rsidRPr="00994D21">
          <w:rPr>
            <w:rStyle w:val="Hyperlink"/>
            <w:rFonts w:ascii="Arial" w:hAnsi="Arial" w:cs="Arial"/>
          </w:rPr>
          <w:t>http://webarchive.nationalarchives.gov.uk/20130904084026/https://media.education.gov.uk/assets/files/pdf/s/science%20-%20key%20stage%204%2004-02-13.pdf</w:t>
        </w:r>
      </w:hyperlink>
      <w:r w:rsidR="008E755B" w:rsidRPr="00994D21">
        <w:rPr>
          <w:rFonts w:ascii="Arial" w:hAnsi="Arial" w:cs="Arial"/>
        </w:rPr>
        <w:t xml:space="preserve"> </w:t>
      </w:r>
    </w:p>
    <w:p w:rsidR="00582EDC" w:rsidRPr="00743B7E" w:rsidRDefault="00582EDC" w:rsidP="00743B7E">
      <w:pPr>
        <w:numPr>
          <w:ilvl w:val="12"/>
          <w:numId w:val="0"/>
        </w:numPr>
        <w:spacing w:line="480" w:lineRule="auto"/>
        <w:ind w:right="391"/>
        <w:rPr>
          <w:rFonts w:ascii="Arial" w:hAnsi="Arial" w:cs="Arial"/>
        </w:rPr>
      </w:pPr>
    </w:p>
    <w:p w:rsidR="00C943C1" w:rsidRPr="00743B7E" w:rsidRDefault="00C943C1" w:rsidP="00743B7E">
      <w:pPr>
        <w:spacing w:line="480" w:lineRule="auto"/>
        <w:rPr>
          <w:rFonts w:ascii="Arial" w:hAnsi="Arial" w:cs="Arial"/>
        </w:rPr>
      </w:pPr>
      <w:r w:rsidRPr="00743B7E">
        <w:rPr>
          <w:rFonts w:ascii="Arial" w:hAnsi="Arial" w:cs="Arial"/>
          <w:b/>
          <w:bCs/>
        </w:rPr>
        <w:t>Purpose</w:t>
      </w:r>
    </w:p>
    <w:p w:rsidR="00C943C1" w:rsidRPr="00743B7E" w:rsidRDefault="00C943C1" w:rsidP="009B0A74">
      <w:pPr>
        <w:spacing w:line="480" w:lineRule="auto"/>
        <w:rPr>
          <w:rFonts w:ascii="Arial" w:hAnsi="Arial" w:cs="Arial"/>
        </w:rPr>
      </w:pPr>
      <w:r w:rsidRPr="00743B7E">
        <w:rPr>
          <w:rFonts w:ascii="Arial" w:hAnsi="Arial" w:cs="Arial"/>
        </w:rPr>
        <w:t xml:space="preserve">To familiarise yourself with the National Curriculum for Science and </w:t>
      </w:r>
      <w:r w:rsidR="00D55DB0">
        <w:rPr>
          <w:rFonts w:ascii="Arial" w:hAnsi="Arial" w:cs="Arial"/>
        </w:rPr>
        <w:t>begin to develop your knowledge of what students in secondary schools need to learn in science lessons</w:t>
      </w:r>
      <w:r w:rsidRPr="00743B7E">
        <w:rPr>
          <w:rFonts w:ascii="Arial" w:hAnsi="Arial" w:cs="Arial"/>
        </w:rPr>
        <w:t>.</w:t>
      </w:r>
    </w:p>
    <w:p w:rsidR="00C943C1" w:rsidRPr="00743B7E" w:rsidRDefault="00C943C1" w:rsidP="00743B7E">
      <w:pPr>
        <w:spacing w:line="480" w:lineRule="auto"/>
        <w:rPr>
          <w:rFonts w:ascii="Arial" w:hAnsi="Arial" w:cs="Arial"/>
        </w:rPr>
      </w:pPr>
      <w:r w:rsidRPr="00743B7E">
        <w:rPr>
          <w:rFonts w:ascii="Arial" w:hAnsi="Arial" w:cs="Arial"/>
          <w:b/>
          <w:bCs/>
        </w:rPr>
        <w:t>Products</w:t>
      </w:r>
    </w:p>
    <w:p w:rsidR="00D55DB0" w:rsidRDefault="00D55DB0" w:rsidP="00D55DB0">
      <w:pPr>
        <w:numPr>
          <w:ilvl w:val="0"/>
          <w:numId w:val="37"/>
        </w:numPr>
        <w:spacing w:line="480" w:lineRule="auto"/>
        <w:rPr>
          <w:rFonts w:ascii="Arial" w:hAnsi="Arial" w:cs="Arial"/>
        </w:rPr>
      </w:pPr>
      <w:r>
        <w:rPr>
          <w:rFonts w:ascii="Arial" w:hAnsi="Arial" w:cs="Arial"/>
        </w:rPr>
        <w:t>Begin to consider how you will revise your own subject knowledge in areas where you identify gaps. People revise in different ways. Time spent considering methods that may be most effective is well spent. Trainees use resources such as student textbooks, re</w:t>
      </w:r>
      <w:r>
        <w:rPr>
          <w:rFonts w:ascii="Arial" w:hAnsi="Arial" w:cs="Arial"/>
        </w:rPr>
        <w:lastRenderedPageBreak/>
        <w:t xml:space="preserve">vision aids (e.g. </w:t>
      </w:r>
      <w:hyperlink r:id="rId12" w:history="1">
        <w:r w:rsidRPr="00101C75">
          <w:rPr>
            <w:rStyle w:val="Hyperlink"/>
            <w:rFonts w:ascii="Arial" w:hAnsi="Arial" w:cs="Arial"/>
          </w:rPr>
          <w:t>https://www.bbc.com/education/subjects/zrkw2hv</w:t>
        </w:r>
      </w:hyperlink>
      <w:r>
        <w:rPr>
          <w:rFonts w:ascii="Arial" w:hAnsi="Arial" w:cs="Arial"/>
        </w:rPr>
        <w:t xml:space="preserve">), teaching resources (e.g. </w:t>
      </w:r>
      <w:hyperlink r:id="rId13" w:history="1">
        <w:r w:rsidRPr="00101C75">
          <w:rPr>
            <w:rStyle w:val="Hyperlink"/>
            <w:rFonts w:ascii="Arial" w:hAnsi="Arial" w:cs="Arial"/>
          </w:rPr>
          <w:t>https://www.stem.org.uk/secondary-science</w:t>
        </w:r>
      </w:hyperlink>
      <w:r>
        <w:rPr>
          <w:rFonts w:ascii="Arial" w:hAnsi="Arial" w:cs="Arial"/>
        </w:rPr>
        <w:t>) and exam board resources for key stage 4. People record their developing knowledge in different ways, for instance written notes, mind maps, exam answers, creating lesson plans.</w:t>
      </w:r>
    </w:p>
    <w:p w:rsidR="008E755B" w:rsidRPr="008E755B" w:rsidRDefault="00D55DB0" w:rsidP="00D55DB0">
      <w:pPr>
        <w:numPr>
          <w:ilvl w:val="0"/>
          <w:numId w:val="37"/>
        </w:numPr>
        <w:spacing w:line="480" w:lineRule="auto"/>
        <w:rPr>
          <w:rFonts w:ascii="Arial" w:hAnsi="Arial" w:cs="Arial"/>
        </w:rPr>
      </w:pPr>
      <w:r>
        <w:rPr>
          <w:rFonts w:ascii="Arial" w:hAnsi="Arial" w:cs="Arial"/>
        </w:rPr>
        <w:t xml:space="preserve">Later in the Summer </w:t>
      </w:r>
      <w:r w:rsidR="003F1E81">
        <w:rPr>
          <w:rFonts w:ascii="Arial" w:hAnsi="Arial" w:cs="Arial"/>
        </w:rPr>
        <w:t>we will send you a subject knowledge audit so you can formally assess your subject knowledge and identify where you need to improve during the Autumn Term. Time spent developing your subject knowledge ahead of this is of course a good idea.</w:t>
      </w:r>
    </w:p>
    <w:p w:rsidR="00C943C1" w:rsidRPr="00743B7E" w:rsidRDefault="004E3B74" w:rsidP="004E3B74">
      <w:pPr>
        <w:rPr>
          <w:rFonts w:ascii="Arial" w:hAnsi="Arial" w:cs="Arial"/>
        </w:rPr>
      </w:pPr>
      <w:r>
        <w:rPr>
          <w:rFonts w:ascii="Arial" w:hAnsi="Arial" w:cs="Arial"/>
        </w:rPr>
        <w:br w:type="page"/>
      </w:r>
    </w:p>
    <w:p w:rsidR="00C943C1" w:rsidRDefault="00C943C1" w:rsidP="00743B7E">
      <w:pPr>
        <w:pStyle w:val="Heading2"/>
        <w:pBdr>
          <w:bottom w:val="single" w:sz="4" w:space="0" w:color="auto"/>
        </w:pBdr>
        <w:rPr>
          <w:rFonts w:ascii="Arial" w:hAnsi="Arial" w:cs="Arial"/>
        </w:rPr>
      </w:pPr>
      <w:r>
        <w:rPr>
          <w:rFonts w:ascii="Arial" w:hAnsi="Arial" w:cs="Arial"/>
        </w:rPr>
        <w:lastRenderedPageBreak/>
        <w:t>PGCE SECONDARY SCIENCE PRE-COURSE TASKS</w:t>
      </w:r>
    </w:p>
    <w:p w:rsidR="00C943C1" w:rsidRDefault="00C943C1" w:rsidP="00743B7E">
      <w:pPr>
        <w:pStyle w:val="Heading2"/>
        <w:pBdr>
          <w:bottom w:val="single" w:sz="4" w:space="0" w:color="auto"/>
        </w:pBdr>
        <w:rPr>
          <w:rFonts w:ascii="Arial" w:hAnsi="Arial" w:cs="Arial"/>
        </w:rPr>
      </w:pPr>
      <w:r>
        <w:rPr>
          <w:rFonts w:ascii="Arial" w:hAnsi="Arial" w:cs="Arial"/>
        </w:rPr>
        <w:t>4: PRE COURSE READING</w:t>
      </w:r>
    </w:p>
    <w:p w:rsidR="00C943C1" w:rsidRDefault="00C943C1" w:rsidP="00743B7E">
      <w:pPr>
        <w:pStyle w:val="Heading2"/>
        <w:pBdr>
          <w:bottom w:val="single" w:sz="4" w:space="0" w:color="auto"/>
        </w:pBdr>
        <w:rPr>
          <w:rFonts w:ascii="Arial" w:hAnsi="Arial" w:cs="Arial"/>
        </w:rPr>
      </w:pPr>
      <w:r>
        <w:rPr>
          <w:rFonts w:ascii="Arial" w:hAnsi="Arial" w:cs="Arial"/>
        </w:rPr>
        <w:t xml:space="preserve"> </w:t>
      </w:r>
    </w:p>
    <w:p w:rsidR="00C943C1" w:rsidRPr="00743B7E" w:rsidRDefault="00C943C1" w:rsidP="00743B7E"/>
    <w:p w:rsidR="00C943C1" w:rsidRPr="003B5C08" w:rsidRDefault="00C943C1" w:rsidP="00C05A06">
      <w:pPr>
        <w:spacing w:line="360" w:lineRule="auto"/>
        <w:rPr>
          <w:rFonts w:ascii="Arial" w:hAnsi="Arial" w:cs="Arial"/>
        </w:rPr>
      </w:pPr>
      <w:r w:rsidRPr="003B5C08">
        <w:rPr>
          <w:rFonts w:ascii="Arial" w:hAnsi="Arial" w:cs="Arial"/>
        </w:rPr>
        <w:t xml:space="preserve">There are many books written about the teaching and learning of science. Listed below is a selection </w:t>
      </w:r>
      <w:r>
        <w:rPr>
          <w:rFonts w:ascii="Arial" w:hAnsi="Arial" w:cs="Arial"/>
        </w:rPr>
        <w:t>of titles</w:t>
      </w:r>
      <w:r w:rsidRPr="003B5C08">
        <w:rPr>
          <w:rFonts w:ascii="Arial" w:hAnsi="Arial" w:cs="Arial"/>
        </w:rPr>
        <w:t xml:space="preserve"> recommended by the course tutors.  Do not attempt to read them all but choose some that you feel are of particular interest to you in order to begin developing the knowledge and understanding that you will need to become an effective, reflective and critical science teacher. You will be able to buy </w:t>
      </w:r>
      <w:r w:rsidR="006C0FF1">
        <w:rPr>
          <w:rFonts w:ascii="Arial" w:hAnsi="Arial" w:cs="Arial"/>
        </w:rPr>
        <w:t>some</w:t>
      </w:r>
      <w:r w:rsidRPr="003B5C08">
        <w:rPr>
          <w:rFonts w:ascii="Arial" w:hAnsi="Arial" w:cs="Arial"/>
        </w:rPr>
        <w:t xml:space="preserve"> of the titles listed at a discounted rate if you join the Association for Science Education. Details of how to do this will be provided during the first week of the taught course.</w:t>
      </w:r>
    </w:p>
    <w:p w:rsidR="00870D84" w:rsidRDefault="008E667C" w:rsidP="00C05A06">
      <w:pPr>
        <w:spacing w:line="360" w:lineRule="auto"/>
        <w:rPr>
          <w:rFonts w:ascii="Arial" w:hAnsi="Arial" w:cs="Arial"/>
          <w:b/>
        </w:rPr>
      </w:pPr>
      <w:r>
        <w:rPr>
          <w:rFonts w:ascii="Arial" w:hAnsi="Arial" w:cs="Arial"/>
          <w:b/>
        </w:rPr>
        <w:br/>
      </w:r>
      <w:r w:rsidR="00870D84">
        <w:rPr>
          <w:rFonts w:ascii="Arial" w:hAnsi="Arial" w:cs="Arial"/>
          <w:b/>
        </w:rPr>
        <w:t>We recommend that you all get a copy of:</w:t>
      </w:r>
    </w:p>
    <w:p w:rsidR="00870D84" w:rsidRDefault="001C5A99" w:rsidP="00C05A06">
      <w:pPr>
        <w:spacing w:line="360" w:lineRule="auto"/>
        <w:rPr>
          <w:rFonts w:ascii="Arial" w:hAnsi="Arial" w:cs="Arial"/>
        </w:rPr>
      </w:pPr>
      <w:r>
        <w:rPr>
          <w:rFonts w:ascii="Arial" w:hAnsi="Arial" w:cs="Arial"/>
        </w:rPr>
        <w:t xml:space="preserve">Toplis, R. </w:t>
      </w:r>
      <w:r w:rsidR="00870D84" w:rsidRPr="00CA7A7B">
        <w:rPr>
          <w:rFonts w:ascii="Arial" w:hAnsi="Arial" w:cs="Arial"/>
        </w:rPr>
        <w:t>(Ed) (</w:t>
      </w:r>
      <w:r w:rsidRPr="00CA7A7B">
        <w:rPr>
          <w:rFonts w:ascii="Arial" w:hAnsi="Arial" w:cs="Arial"/>
        </w:rPr>
        <w:t>201</w:t>
      </w:r>
      <w:r>
        <w:rPr>
          <w:rFonts w:ascii="Arial" w:hAnsi="Arial" w:cs="Arial"/>
        </w:rPr>
        <w:t>5</w:t>
      </w:r>
      <w:r w:rsidR="00870D84" w:rsidRPr="00CA7A7B">
        <w:rPr>
          <w:rFonts w:ascii="Arial" w:hAnsi="Arial" w:cs="Arial"/>
        </w:rPr>
        <w:t xml:space="preserve">) </w:t>
      </w:r>
      <w:r w:rsidR="00870D84" w:rsidRPr="00CA7A7B">
        <w:rPr>
          <w:rFonts w:ascii="Arial" w:hAnsi="Arial" w:cs="Arial"/>
          <w:i/>
        </w:rPr>
        <w:t>Learning to Teach Science in the Secondary School (</w:t>
      </w:r>
      <w:r>
        <w:rPr>
          <w:rFonts w:ascii="Arial" w:hAnsi="Arial" w:cs="Arial"/>
          <w:i/>
        </w:rPr>
        <w:t>4</w:t>
      </w:r>
      <w:r w:rsidRPr="009C55B7">
        <w:rPr>
          <w:rFonts w:ascii="Arial" w:hAnsi="Arial" w:cs="Arial"/>
          <w:i/>
          <w:vertAlign w:val="superscript"/>
        </w:rPr>
        <w:t>th</w:t>
      </w:r>
      <w:r>
        <w:rPr>
          <w:rFonts w:ascii="Arial" w:hAnsi="Arial" w:cs="Arial"/>
          <w:i/>
        </w:rPr>
        <w:t xml:space="preserve"> </w:t>
      </w:r>
      <w:r w:rsidR="00870D84" w:rsidRPr="00CA7A7B">
        <w:rPr>
          <w:rFonts w:ascii="Arial" w:hAnsi="Arial" w:cs="Arial"/>
          <w:i/>
        </w:rPr>
        <w:t>edition)</w:t>
      </w:r>
      <w:r w:rsidR="00870D84" w:rsidRPr="00CA7A7B">
        <w:rPr>
          <w:rFonts w:ascii="Arial" w:hAnsi="Arial" w:cs="Arial"/>
        </w:rPr>
        <w:t xml:space="preserve"> </w:t>
      </w:r>
      <w:r w:rsidR="00870D84">
        <w:rPr>
          <w:rFonts w:ascii="Arial" w:hAnsi="Arial" w:cs="Arial"/>
        </w:rPr>
        <w:t>(</w:t>
      </w:r>
      <w:r w:rsidR="00870D84" w:rsidRPr="00CA7A7B">
        <w:rPr>
          <w:rFonts w:ascii="Arial" w:hAnsi="Arial" w:cs="Arial"/>
        </w:rPr>
        <w:t>London</w:t>
      </w:r>
      <w:r w:rsidR="00870D84">
        <w:rPr>
          <w:rFonts w:ascii="Arial" w:hAnsi="Arial" w:cs="Arial"/>
        </w:rPr>
        <w:t>: Routledge) and / or</w:t>
      </w:r>
    </w:p>
    <w:p w:rsidR="00870D84" w:rsidRPr="00CA7A7B" w:rsidRDefault="00870D84" w:rsidP="00C05A06">
      <w:pPr>
        <w:spacing w:line="360" w:lineRule="auto"/>
        <w:rPr>
          <w:rFonts w:ascii="Arial" w:hAnsi="Arial" w:cs="Arial"/>
        </w:rPr>
      </w:pPr>
      <w:r>
        <w:rPr>
          <w:rFonts w:ascii="Arial" w:hAnsi="Arial" w:cs="Arial"/>
        </w:rPr>
        <w:t xml:space="preserve">Wellington, J. </w:t>
      </w:r>
      <w:r w:rsidR="001C5A99">
        <w:rPr>
          <w:rFonts w:ascii="Arial" w:hAnsi="Arial" w:cs="Arial"/>
        </w:rPr>
        <w:t xml:space="preserve">and </w:t>
      </w:r>
      <w:r>
        <w:rPr>
          <w:rFonts w:ascii="Arial" w:hAnsi="Arial" w:cs="Arial"/>
        </w:rPr>
        <w:t>Ireson, G. (201</w:t>
      </w:r>
      <w:r w:rsidR="000C3EBA">
        <w:rPr>
          <w:rFonts w:ascii="Arial" w:hAnsi="Arial" w:cs="Arial"/>
        </w:rPr>
        <w:t>8</w:t>
      </w:r>
      <w:r>
        <w:rPr>
          <w:rFonts w:ascii="Arial" w:hAnsi="Arial" w:cs="Arial"/>
        </w:rPr>
        <w:t xml:space="preserve">) </w:t>
      </w:r>
      <w:r w:rsidRPr="0083509A">
        <w:rPr>
          <w:rFonts w:ascii="Arial" w:hAnsi="Arial" w:cs="Arial"/>
          <w:i/>
        </w:rPr>
        <w:t>Science Learning, Science Teaching (</w:t>
      </w:r>
      <w:r w:rsidR="000C3EBA">
        <w:rPr>
          <w:rFonts w:ascii="Arial" w:hAnsi="Arial" w:cs="Arial"/>
          <w:i/>
        </w:rPr>
        <w:t>4</w:t>
      </w:r>
      <w:r w:rsidR="000C3EBA" w:rsidRPr="000C3EBA">
        <w:rPr>
          <w:rFonts w:ascii="Arial" w:hAnsi="Arial" w:cs="Arial"/>
          <w:i/>
          <w:vertAlign w:val="superscript"/>
        </w:rPr>
        <w:t>th</w:t>
      </w:r>
      <w:r w:rsidR="000C3EBA">
        <w:rPr>
          <w:rFonts w:ascii="Arial" w:hAnsi="Arial" w:cs="Arial"/>
          <w:i/>
        </w:rPr>
        <w:t xml:space="preserve"> </w:t>
      </w:r>
      <w:r w:rsidRPr="00CA7A7B">
        <w:rPr>
          <w:rFonts w:ascii="Arial" w:hAnsi="Arial" w:cs="Arial"/>
          <w:i/>
        </w:rPr>
        <w:t>edition)</w:t>
      </w:r>
      <w:r w:rsidRPr="00CA7A7B">
        <w:rPr>
          <w:rFonts w:ascii="Arial" w:hAnsi="Arial" w:cs="Arial"/>
        </w:rPr>
        <w:t xml:space="preserve"> </w:t>
      </w:r>
      <w:r>
        <w:rPr>
          <w:rFonts w:ascii="Arial" w:hAnsi="Arial" w:cs="Arial"/>
        </w:rPr>
        <w:t>(</w:t>
      </w:r>
      <w:r w:rsidRPr="00CA7A7B">
        <w:rPr>
          <w:rFonts w:ascii="Arial" w:hAnsi="Arial" w:cs="Arial"/>
        </w:rPr>
        <w:t>London</w:t>
      </w:r>
      <w:r>
        <w:rPr>
          <w:rFonts w:ascii="Arial" w:hAnsi="Arial" w:cs="Arial"/>
        </w:rPr>
        <w:t>: Routledge)</w:t>
      </w:r>
    </w:p>
    <w:p w:rsidR="00870D84" w:rsidRPr="003B5C08" w:rsidRDefault="008E667C" w:rsidP="00C05A06">
      <w:pPr>
        <w:spacing w:line="360" w:lineRule="auto"/>
        <w:rPr>
          <w:rFonts w:ascii="Arial" w:hAnsi="Arial" w:cs="Arial"/>
          <w:b/>
        </w:rPr>
      </w:pPr>
      <w:r>
        <w:rPr>
          <w:rFonts w:ascii="Arial" w:hAnsi="Arial" w:cs="Arial"/>
          <w:b/>
        </w:rPr>
        <w:br/>
      </w:r>
      <w:r w:rsidR="00870D84" w:rsidRPr="003B5C08">
        <w:rPr>
          <w:rFonts w:ascii="Arial" w:hAnsi="Arial" w:cs="Arial"/>
          <w:b/>
        </w:rPr>
        <w:t>Subject specific titles</w:t>
      </w:r>
    </w:p>
    <w:p w:rsidR="00870D84" w:rsidRPr="003B5C08" w:rsidRDefault="00870D84" w:rsidP="00C05A06">
      <w:pPr>
        <w:spacing w:line="360" w:lineRule="auto"/>
        <w:rPr>
          <w:rFonts w:ascii="Arial" w:hAnsi="Arial" w:cs="Arial"/>
          <w:b/>
          <w:szCs w:val="22"/>
        </w:rPr>
      </w:pPr>
      <w:r w:rsidRPr="003B5C08">
        <w:rPr>
          <w:rFonts w:ascii="Arial" w:hAnsi="Arial" w:cs="Arial"/>
          <w:b/>
          <w:szCs w:val="22"/>
        </w:rPr>
        <w:t>Biology</w:t>
      </w:r>
    </w:p>
    <w:p w:rsidR="00870D84" w:rsidRPr="003B5C08" w:rsidRDefault="00870D84" w:rsidP="00C05A06">
      <w:pPr>
        <w:spacing w:line="360" w:lineRule="auto"/>
        <w:rPr>
          <w:rFonts w:ascii="Arial" w:hAnsi="Arial" w:cs="Arial"/>
          <w:szCs w:val="22"/>
        </w:rPr>
      </w:pPr>
      <w:r w:rsidRPr="003B5C08">
        <w:rPr>
          <w:rFonts w:ascii="Arial" w:hAnsi="Arial" w:cs="Arial"/>
          <w:szCs w:val="22"/>
        </w:rPr>
        <w:t>Reiss, M. (Ed) (</w:t>
      </w:r>
      <w:r>
        <w:rPr>
          <w:rFonts w:ascii="Arial" w:hAnsi="Arial" w:cs="Arial"/>
          <w:szCs w:val="22"/>
        </w:rPr>
        <w:t>2011</w:t>
      </w:r>
      <w:r w:rsidRPr="003B5C08">
        <w:rPr>
          <w:rFonts w:ascii="Arial" w:hAnsi="Arial" w:cs="Arial"/>
          <w:szCs w:val="22"/>
        </w:rPr>
        <w:t xml:space="preserve">) </w:t>
      </w:r>
      <w:r w:rsidRPr="003B5C08">
        <w:rPr>
          <w:rFonts w:ascii="Arial" w:hAnsi="Arial" w:cs="Arial"/>
          <w:i/>
          <w:szCs w:val="22"/>
        </w:rPr>
        <w:t>Teaching Secondary Biology</w:t>
      </w:r>
      <w:r w:rsidRPr="003B5C08">
        <w:rPr>
          <w:rFonts w:ascii="Arial" w:hAnsi="Arial" w:cs="Arial"/>
          <w:szCs w:val="22"/>
        </w:rPr>
        <w:t xml:space="preserve"> </w:t>
      </w:r>
      <w:r>
        <w:rPr>
          <w:rFonts w:ascii="Arial" w:hAnsi="Arial" w:cs="Arial"/>
          <w:szCs w:val="22"/>
        </w:rPr>
        <w:t>(2</w:t>
      </w:r>
      <w:r w:rsidRPr="00305C2F">
        <w:rPr>
          <w:rFonts w:ascii="Arial" w:hAnsi="Arial" w:cs="Arial"/>
          <w:szCs w:val="22"/>
          <w:vertAlign w:val="superscript"/>
        </w:rPr>
        <w:t>nd</w:t>
      </w:r>
      <w:r>
        <w:rPr>
          <w:rFonts w:ascii="Arial" w:hAnsi="Arial" w:cs="Arial"/>
          <w:szCs w:val="22"/>
        </w:rPr>
        <w:t xml:space="preserve"> Edition) </w:t>
      </w:r>
      <w:r w:rsidRPr="003B5C08">
        <w:rPr>
          <w:rFonts w:ascii="Arial" w:hAnsi="Arial" w:cs="Arial"/>
          <w:szCs w:val="22"/>
        </w:rPr>
        <w:t xml:space="preserve">(London: </w:t>
      </w:r>
      <w:r>
        <w:rPr>
          <w:rFonts w:ascii="Arial" w:hAnsi="Arial" w:cs="Arial"/>
          <w:szCs w:val="22"/>
        </w:rPr>
        <w:t>Hodder Education</w:t>
      </w:r>
      <w:r w:rsidRPr="003B5C08">
        <w:rPr>
          <w:rFonts w:ascii="Arial" w:hAnsi="Arial" w:cs="Arial"/>
          <w:szCs w:val="22"/>
        </w:rPr>
        <w:t>)</w:t>
      </w:r>
    </w:p>
    <w:p w:rsidR="00870D84" w:rsidRPr="003B5C08" w:rsidRDefault="00870D84" w:rsidP="00C05A06">
      <w:pPr>
        <w:spacing w:line="360" w:lineRule="auto"/>
        <w:rPr>
          <w:rFonts w:ascii="Arial" w:hAnsi="Arial" w:cs="Arial"/>
          <w:b/>
          <w:szCs w:val="22"/>
        </w:rPr>
      </w:pPr>
      <w:r w:rsidRPr="003B5C08">
        <w:rPr>
          <w:rFonts w:ascii="Arial" w:hAnsi="Arial" w:cs="Arial"/>
          <w:b/>
          <w:szCs w:val="22"/>
        </w:rPr>
        <w:t>Chemistry</w:t>
      </w:r>
    </w:p>
    <w:p w:rsidR="009B0A74" w:rsidRPr="009B0A74" w:rsidRDefault="009B0A74" w:rsidP="00C05A06">
      <w:pPr>
        <w:spacing w:line="360" w:lineRule="auto"/>
        <w:rPr>
          <w:rFonts w:ascii="Arial" w:hAnsi="Arial" w:cs="Arial"/>
          <w:szCs w:val="22"/>
        </w:rPr>
      </w:pPr>
      <w:r w:rsidRPr="009B0A74">
        <w:rPr>
          <w:rFonts w:ascii="Arial" w:hAnsi="Arial" w:cs="Arial"/>
          <w:szCs w:val="22"/>
        </w:rPr>
        <w:t>Taber, K</w:t>
      </w:r>
      <w:r w:rsidR="00870D84" w:rsidRPr="009B0A74">
        <w:rPr>
          <w:rFonts w:ascii="Arial" w:hAnsi="Arial" w:cs="Arial"/>
          <w:szCs w:val="22"/>
        </w:rPr>
        <w:t>. (Ed) (20</w:t>
      </w:r>
      <w:r w:rsidRPr="009B0A74">
        <w:rPr>
          <w:rFonts w:ascii="Arial" w:hAnsi="Arial" w:cs="Arial"/>
          <w:szCs w:val="22"/>
        </w:rPr>
        <w:t>12</w:t>
      </w:r>
      <w:r w:rsidR="00870D84" w:rsidRPr="009B0A74">
        <w:rPr>
          <w:rFonts w:ascii="Arial" w:hAnsi="Arial" w:cs="Arial"/>
          <w:szCs w:val="22"/>
        </w:rPr>
        <w:t xml:space="preserve">) </w:t>
      </w:r>
      <w:r w:rsidR="00870D84" w:rsidRPr="009B0A74">
        <w:rPr>
          <w:rFonts w:ascii="Arial" w:hAnsi="Arial" w:cs="Arial"/>
          <w:i/>
          <w:szCs w:val="22"/>
        </w:rPr>
        <w:t>Teaching Secondary Chemistry</w:t>
      </w:r>
      <w:r w:rsidR="00870D84" w:rsidRPr="009B0A74">
        <w:rPr>
          <w:rFonts w:ascii="Arial" w:hAnsi="Arial" w:cs="Arial"/>
          <w:szCs w:val="22"/>
        </w:rPr>
        <w:t xml:space="preserve"> (</w:t>
      </w:r>
      <w:r w:rsidRPr="009B0A74">
        <w:rPr>
          <w:rFonts w:ascii="Arial" w:hAnsi="Arial" w:cs="Arial"/>
          <w:szCs w:val="22"/>
        </w:rPr>
        <w:t>2</w:t>
      </w:r>
      <w:r w:rsidRPr="009B0A74">
        <w:rPr>
          <w:rFonts w:ascii="Arial" w:hAnsi="Arial" w:cs="Arial"/>
          <w:szCs w:val="22"/>
          <w:vertAlign w:val="superscript"/>
        </w:rPr>
        <w:t>nd</w:t>
      </w:r>
      <w:r w:rsidRPr="009B0A74">
        <w:rPr>
          <w:rFonts w:ascii="Arial" w:hAnsi="Arial" w:cs="Arial"/>
          <w:szCs w:val="22"/>
        </w:rPr>
        <w:t xml:space="preserve"> Edition) (London: Hodder Education)</w:t>
      </w:r>
    </w:p>
    <w:p w:rsidR="00870D84" w:rsidRPr="003B5C08" w:rsidRDefault="00870D84" w:rsidP="00C05A06">
      <w:pPr>
        <w:spacing w:line="360" w:lineRule="auto"/>
        <w:rPr>
          <w:rFonts w:ascii="Arial" w:hAnsi="Arial" w:cs="Arial"/>
          <w:b/>
          <w:szCs w:val="22"/>
        </w:rPr>
      </w:pPr>
      <w:r w:rsidRPr="003B5C08">
        <w:rPr>
          <w:rFonts w:ascii="Arial" w:hAnsi="Arial" w:cs="Arial"/>
          <w:b/>
          <w:szCs w:val="22"/>
        </w:rPr>
        <w:t>Physics</w:t>
      </w:r>
    </w:p>
    <w:p w:rsidR="00870D84" w:rsidRPr="00D07EED" w:rsidRDefault="00870D84" w:rsidP="00C05A06">
      <w:pPr>
        <w:spacing w:line="360" w:lineRule="auto"/>
        <w:rPr>
          <w:rFonts w:ascii="Arial" w:hAnsi="Arial" w:cs="Arial"/>
          <w:szCs w:val="22"/>
        </w:rPr>
      </w:pPr>
      <w:r w:rsidRPr="00D07EED">
        <w:rPr>
          <w:rFonts w:ascii="Arial" w:hAnsi="Arial" w:cs="Arial"/>
          <w:szCs w:val="22"/>
        </w:rPr>
        <w:t xml:space="preserve">Sang, D. (Ed.) (2011) </w:t>
      </w:r>
      <w:r w:rsidRPr="00D07EED">
        <w:rPr>
          <w:rFonts w:ascii="Arial" w:hAnsi="Arial" w:cs="Arial"/>
          <w:i/>
          <w:szCs w:val="22"/>
        </w:rPr>
        <w:t>Teaching Secondary Physics</w:t>
      </w:r>
      <w:r w:rsidRPr="00D07EED">
        <w:rPr>
          <w:rFonts w:ascii="Arial" w:hAnsi="Arial" w:cs="Arial"/>
          <w:szCs w:val="22"/>
        </w:rPr>
        <w:t xml:space="preserve"> (2</w:t>
      </w:r>
      <w:r w:rsidRPr="00D07EED">
        <w:rPr>
          <w:rFonts w:ascii="Arial" w:hAnsi="Arial" w:cs="Arial"/>
          <w:szCs w:val="22"/>
          <w:vertAlign w:val="superscript"/>
        </w:rPr>
        <w:t>nd</w:t>
      </w:r>
      <w:r w:rsidRPr="00D07EED">
        <w:rPr>
          <w:rFonts w:ascii="Arial" w:hAnsi="Arial" w:cs="Arial"/>
          <w:szCs w:val="22"/>
        </w:rPr>
        <w:t xml:space="preserve"> Edition) (London: Hodder Education)</w:t>
      </w:r>
    </w:p>
    <w:p w:rsidR="00870D84" w:rsidRPr="00D07EED" w:rsidRDefault="00870D84" w:rsidP="00C05A06">
      <w:pPr>
        <w:spacing w:line="360" w:lineRule="auto"/>
        <w:rPr>
          <w:rFonts w:ascii="Arial" w:hAnsi="Arial" w:cs="Arial"/>
          <w:b/>
        </w:rPr>
      </w:pPr>
      <w:r w:rsidRPr="00D07EED">
        <w:rPr>
          <w:rFonts w:ascii="Arial" w:hAnsi="Arial" w:cs="Arial"/>
          <w:b/>
        </w:rPr>
        <w:t>Psychology</w:t>
      </w:r>
    </w:p>
    <w:p w:rsidR="00870D84" w:rsidRPr="00D07EED" w:rsidRDefault="00870D84" w:rsidP="00C05A06">
      <w:pPr>
        <w:spacing w:line="360" w:lineRule="auto"/>
        <w:rPr>
          <w:rFonts w:ascii="Arial" w:hAnsi="Arial" w:cs="Arial"/>
          <w:b/>
        </w:rPr>
      </w:pPr>
      <w:r w:rsidRPr="00D07EED">
        <w:rPr>
          <w:rFonts w:ascii="Arial" w:hAnsi="Arial" w:cs="Arial"/>
        </w:rPr>
        <w:lastRenderedPageBreak/>
        <w:t xml:space="preserve">Jarvis M (2011) </w:t>
      </w:r>
      <w:r w:rsidRPr="00D07EED">
        <w:rPr>
          <w:rFonts w:ascii="Arial" w:hAnsi="Arial" w:cs="Arial"/>
          <w:i/>
          <w:iCs/>
        </w:rPr>
        <w:t>Teaching 14-19 psychology: issues &amp; techniques</w:t>
      </w:r>
      <w:r w:rsidRPr="00D07EED">
        <w:rPr>
          <w:rFonts w:ascii="Arial" w:hAnsi="Arial" w:cs="Arial"/>
        </w:rPr>
        <w:t xml:space="preserve">. </w:t>
      </w:r>
      <w:r>
        <w:rPr>
          <w:rFonts w:ascii="Arial" w:hAnsi="Arial" w:cs="Arial"/>
        </w:rPr>
        <w:t>(</w:t>
      </w:r>
      <w:r w:rsidRPr="00D07EED">
        <w:rPr>
          <w:rFonts w:ascii="Arial" w:hAnsi="Arial" w:cs="Arial"/>
        </w:rPr>
        <w:t>London, Routledge</w:t>
      </w:r>
      <w:r>
        <w:rPr>
          <w:rFonts w:ascii="Arial" w:hAnsi="Arial" w:cs="Arial"/>
        </w:rPr>
        <w:t>)</w:t>
      </w:r>
    </w:p>
    <w:p w:rsidR="00870D84" w:rsidRPr="00D07EED" w:rsidRDefault="008E667C" w:rsidP="00C05A06">
      <w:pPr>
        <w:spacing w:line="360" w:lineRule="auto"/>
        <w:rPr>
          <w:rFonts w:ascii="Arial" w:hAnsi="Arial" w:cs="Arial"/>
          <w:b/>
        </w:rPr>
      </w:pPr>
      <w:r>
        <w:rPr>
          <w:rFonts w:ascii="Arial" w:hAnsi="Arial" w:cs="Arial"/>
          <w:b/>
        </w:rPr>
        <w:br/>
      </w:r>
      <w:r w:rsidR="00870D84" w:rsidRPr="00D07EED">
        <w:rPr>
          <w:rFonts w:ascii="Arial" w:hAnsi="Arial" w:cs="Arial"/>
          <w:b/>
        </w:rPr>
        <w:t>More generic titles</w:t>
      </w:r>
    </w:p>
    <w:p w:rsidR="00870D84" w:rsidRPr="006A1AFC" w:rsidRDefault="00870D84" w:rsidP="00C05A06">
      <w:pPr>
        <w:tabs>
          <w:tab w:val="left" w:pos="1530"/>
        </w:tabs>
        <w:spacing w:line="360" w:lineRule="auto"/>
        <w:rPr>
          <w:rFonts w:ascii="Arial" w:hAnsi="Arial" w:cs="Arial"/>
        </w:rPr>
      </w:pPr>
      <w:r w:rsidRPr="006A1AFC">
        <w:rPr>
          <w:rFonts w:ascii="Arial" w:hAnsi="Arial" w:cs="Arial"/>
          <w:szCs w:val="22"/>
        </w:rPr>
        <w:t>Alsop S</w:t>
      </w:r>
      <w:r>
        <w:rPr>
          <w:rFonts w:ascii="Arial" w:hAnsi="Arial" w:cs="Arial"/>
          <w:szCs w:val="22"/>
        </w:rPr>
        <w:t>.</w:t>
      </w:r>
      <w:r w:rsidRPr="006A1AFC">
        <w:rPr>
          <w:rFonts w:ascii="Arial" w:hAnsi="Arial" w:cs="Arial"/>
          <w:szCs w:val="22"/>
        </w:rPr>
        <w:t>, Bencze L</w:t>
      </w:r>
      <w:r>
        <w:rPr>
          <w:rFonts w:ascii="Arial" w:hAnsi="Arial" w:cs="Arial"/>
          <w:szCs w:val="22"/>
        </w:rPr>
        <w:t>.</w:t>
      </w:r>
      <w:r w:rsidRPr="006A1AFC">
        <w:rPr>
          <w:rFonts w:ascii="Arial" w:hAnsi="Arial" w:cs="Arial"/>
          <w:szCs w:val="22"/>
        </w:rPr>
        <w:t xml:space="preserve"> and Pedretti E</w:t>
      </w:r>
      <w:r>
        <w:rPr>
          <w:rFonts w:ascii="Arial" w:hAnsi="Arial" w:cs="Arial"/>
          <w:szCs w:val="22"/>
        </w:rPr>
        <w:t>.</w:t>
      </w:r>
      <w:r w:rsidRPr="006A1AFC">
        <w:rPr>
          <w:rFonts w:ascii="Arial" w:hAnsi="Arial" w:cs="Arial"/>
          <w:szCs w:val="22"/>
        </w:rPr>
        <w:t xml:space="preserve"> (eds) (2004) </w:t>
      </w:r>
      <w:r w:rsidRPr="00755A1E">
        <w:rPr>
          <w:rFonts w:ascii="Arial" w:hAnsi="Arial" w:cs="Arial"/>
          <w:i/>
          <w:szCs w:val="22"/>
        </w:rPr>
        <w:t>Analysing Exemplary Science Teaching</w:t>
      </w:r>
      <w:r w:rsidRPr="006A1AFC">
        <w:rPr>
          <w:rFonts w:ascii="Arial" w:hAnsi="Arial" w:cs="Arial"/>
          <w:szCs w:val="22"/>
        </w:rPr>
        <w:t>. (Maidenhead: Open University Press)</w:t>
      </w:r>
    </w:p>
    <w:p w:rsidR="00870D84" w:rsidRPr="0080186D" w:rsidRDefault="00870D84" w:rsidP="00C05A06">
      <w:pPr>
        <w:tabs>
          <w:tab w:val="left" w:pos="1530"/>
        </w:tabs>
        <w:spacing w:line="360" w:lineRule="auto"/>
        <w:rPr>
          <w:rFonts w:ascii="Arial" w:hAnsi="Arial" w:cs="Arial"/>
        </w:rPr>
      </w:pPr>
      <w:r w:rsidRPr="0080186D">
        <w:rPr>
          <w:rFonts w:ascii="Arial" w:hAnsi="Arial" w:cs="Arial"/>
          <w:szCs w:val="22"/>
        </w:rPr>
        <w:t xml:space="preserve">Kind, V. and Taber, K. (2005) </w:t>
      </w:r>
      <w:r w:rsidRPr="00755A1E">
        <w:rPr>
          <w:rFonts w:ascii="Arial" w:hAnsi="Arial" w:cs="Arial"/>
          <w:i/>
          <w:szCs w:val="22"/>
        </w:rPr>
        <w:t>Science: Teaching School Subjects 11-19</w:t>
      </w:r>
      <w:r w:rsidRPr="0080186D">
        <w:rPr>
          <w:rFonts w:ascii="Arial" w:hAnsi="Arial" w:cs="Arial"/>
          <w:szCs w:val="22"/>
        </w:rPr>
        <w:t>. (London: Routledge)</w:t>
      </w:r>
    </w:p>
    <w:p w:rsidR="00C05A06" w:rsidRPr="00C05A06" w:rsidRDefault="00C05A06" w:rsidP="00C05A06">
      <w:pPr>
        <w:pStyle w:val="Heading1"/>
        <w:spacing w:line="360" w:lineRule="auto"/>
        <w:rPr>
          <w:rFonts w:ascii="Arial" w:hAnsi="Arial" w:cs="Arial"/>
          <w:b w:val="0"/>
          <w:sz w:val="20"/>
          <w:szCs w:val="20"/>
        </w:rPr>
      </w:pPr>
      <w:r w:rsidRPr="00C05A06">
        <w:rPr>
          <w:rFonts w:ascii="Arial" w:hAnsi="Arial" w:cs="Arial"/>
          <w:b w:val="0"/>
          <w:sz w:val="20"/>
          <w:szCs w:val="20"/>
        </w:rPr>
        <w:t>Oversby, J. (Ed) (</w:t>
      </w:r>
      <w:r>
        <w:rPr>
          <w:rFonts w:ascii="Arial" w:hAnsi="Arial" w:cs="Arial"/>
          <w:b w:val="0"/>
          <w:sz w:val="20"/>
          <w:szCs w:val="20"/>
        </w:rPr>
        <w:t>2012</w:t>
      </w:r>
      <w:r w:rsidRPr="00C05A06">
        <w:rPr>
          <w:rFonts w:ascii="Arial" w:hAnsi="Arial" w:cs="Arial"/>
          <w:b w:val="0"/>
          <w:sz w:val="20"/>
          <w:szCs w:val="20"/>
        </w:rPr>
        <w:t>)</w:t>
      </w:r>
      <w:r>
        <w:rPr>
          <w:rFonts w:ascii="Arial" w:hAnsi="Arial" w:cs="Arial"/>
          <w:b w:val="0"/>
          <w:sz w:val="20"/>
          <w:szCs w:val="20"/>
        </w:rPr>
        <w:t xml:space="preserve"> </w:t>
      </w:r>
      <w:r w:rsidRPr="00C05A06">
        <w:rPr>
          <w:rFonts w:ascii="Arial" w:hAnsi="Arial" w:cs="Arial"/>
          <w:b w:val="0"/>
          <w:sz w:val="20"/>
          <w:szCs w:val="20"/>
        </w:rPr>
        <w:t>ASE Guide to Research in Science Education</w:t>
      </w:r>
      <w:r>
        <w:rPr>
          <w:rFonts w:ascii="Arial" w:hAnsi="Arial" w:cs="Arial"/>
          <w:b w:val="0"/>
          <w:sz w:val="20"/>
          <w:szCs w:val="20"/>
        </w:rPr>
        <w:t>. (Association for Science Education)</w:t>
      </w:r>
    </w:p>
    <w:p w:rsidR="00C05A06" w:rsidRDefault="00870D84" w:rsidP="00C05A06">
      <w:pPr>
        <w:spacing w:line="360" w:lineRule="auto"/>
        <w:rPr>
          <w:rFonts w:ascii="Arial" w:hAnsi="Arial" w:cs="Arial"/>
          <w:szCs w:val="22"/>
        </w:rPr>
      </w:pPr>
      <w:r w:rsidRPr="006A1AFC">
        <w:rPr>
          <w:rFonts w:ascii="Arial" w:hAnsi="Arial" w:cs="Arial"/>
          <w:szCs w:val="22"/>
        </w:rPr>
        <w:t>Ratcliffe</w:t>
      </w:r>
      <w:r>
        <w:rPr>
          <w:rFonts w:ascii="Arial" w:hAnsi="Arial" w:cs="Arial"/>
          <w:szCs w:val="22"/>
        </w:rPr>
        <w:t>,</w:t>
      </w:r>
      <w:r w:rsidRPr="006A1AFC">
        <w:rPr>
          <w:rFonts w:ascii="Arial" w:hAnsi="Arial" w:cs="Arial"/>
          <w:szCs w:val="22"/>
        </w:rPr>
        <w:t xml:space="preserve"> M</w:t>
      </w:r>
      <w:r>
        <w:rPr>
          <w:rFonts w:ascii="Arial" w:hAnsi="Arial" w:cs="Arial"/>
          <w:szCs w:val="22"/>
        </w:rPr>
        <w:t>.</w:t>
      </w:r>
      <w:r w:rsidRPr="006A1AFC">
        <w:rPr>
          <w:rFonts w:ascii="Arial" w:hAnsi="Arial" w:cs="Arial"/>
          <w:szCs w:val="22"/>
        </w:rPr>
        <w:t xml:space="preserve"> and Grace</w:t>
      </w:r>
      <w:r>
        <w:rPr>
          <w:rFonts w:ascii="Arial" w:hAnsi="Arial" w:cs="Arial"/>
          <w:szCs w:val="22"/>
        </w:rPr>
        <w:t>,</w:t>
      </w:r>
      <w:r w:rsidRPr="006A1AFC">
        <w:rPr>
          <w:rFonts w:ascii="Arial" w:hAnsi="Arial" w:cs="Arial"/>
          <w:szCs w:val="22"/>
        </w:rPr>
        <w:t xml:space="preserve"> M</w:t>
      </w:r>
      <w:r>
        <w:rPr>
          <w:rFonts w:ascii="Arial" w:hAnsi="Arial" w:cs="Arial"/>
          <w:szCs w:val="22"/>
        </w:rPr>
        <w:t>.</w:t>
      </w:r>
      <w:r w:rsidRPr="006A1AFC">
        <w:rPr>
          <w:rFonts w:ascii="Arial" w:hAnsi="Arial" w:cs="Arial"/>
          <w:szCs w:val="22"/>
        </w:rPr>
        <w:t xml:space="preserve"> (2003) </w:t>
      </w:r>
      <w:r w:rsidRPr="00755A1E">
        <w:rPr>
          <w:rFonts w:ascii="Arial" w:hAnsi="Arial" w:cs="Arial"/>
          <w:i/>
          <w:szCs w:val="22"/>
        </w:rPr>
        <w:t>Science Education for Citizenship</w:t>
      </w:r>
      <w:r w:rsidRPr="006A1AFC">
        <w:rPr>
          <w:rFonts w:ascii="Arial" w:hAnsi="Arial" w:cs="Arial"/>
          <w:szCs w:val="22"/>
        </w:rPr>
        <w:t>. (Buckingham: Open University Press)</w:t>
      </w:r>
    </w:p>
    <w:p w:rsidR="00870D84" w:rsidRDefault="00870D84" w:rsidP="00C05A06">
      <w:pPr>
        <w:spacing w:line="360" w:lineRule="auto"/>
        <w:rPr>
          <w:rFonts w:ascii="Arial" w:hAnsi="Arial" w:cs="Arial"/>
          <w:szCs w:val="22"/>
        </w:rPr>
      </w:pPr>
      <w:r>
        <w:rPr>
          <w:rFonts w:ascii="Arial" w:hAnsi="Arial" w:cs="Arial"/>
          <w:szCs w:val="22"/>
        </w:rPr>
        <w:t>Hollins, M.</w:t>
      </w:r>
      <w:r w:rsidRPr="006A1AFC">
        <w:rPr>
          <w:rFonts w:ascii="Arial" w:hAnsi="Arial" w:cs="Arial"/>
          <w:szCs w:val="22"/>
        </w:rPr>
        <w:t xml:space="preserve"> (Ed) (20</w:t>
      </w:r>
      <w:r>
        <w:rPr>
          <w:rFonts w:ascii="Arial" w:hAnsi="Arial" w:cs="Arial"/>
          <w:szCs w:val="22"/>
        </w:rPr>
        <w:t>10</w:t>
      </w:r>
      <w:r w:rsidRPr="006A1AFC">
        <w:rPr>
          <w:rFonts w:ascii="Arial" w:hAnsi="Arial" w:cs="Arial"/>
          <w:szCs w:val="22"/>
        </w:rPr>
        <w:t xml:space="preserve">) </w:t>
      </w:r>
      <w:r w:rsidRPr="006A1AFC">
        <w:rPr>
          <w:rFonts w:ascii="Arial" w:hAnsi="Arial" w:cs="Arial"/>
          <w:i/>
          <w:szCs w:val="22"/>
        </w:rPr>
        <w:t xml:space="preserve">ASE Guide to Secondary Science </w:t>
      </w:r>
      <w:r>
        <w:rPr>
          <w:rFonts w:ascii="Arial" w:hAnsi="Arial" w:cs="Arial"/>
          <w:i/>
          <w:szCs w:val="22"/>
        </w:rPr>
        <w:t xml:space="preserve">Education </w:t>
      </w:r>
      <w:r w:rsidRPr="006A1AFC">
        <w:rPr>
          <w:rFonts w:ascii="Arial" w:hAnsi="Arial" w:cs="Arial"/>
          <w:szCs w:val="22"/>
        </w:rPr>
        <w:t>(Hatfield, Association for Science Education)</w:t>
      </w:r>
    </w:p>
    <w:p w:rsidR="001C5A99" w:rsidRPr="001C5A99" w:rsidRDefault="001C5A99" w:rsidP="009C55B7">
      <w:pPr>
        <w:spacing w:line="360" w:lineRule="auto"/>
        <w:ind w:right="389"/>
        <w:rPr>
          <w:rFonts w:ascii="Arial" w:hAnsi="Arial"/>
        </w:rPr>
      </w:pPr>
      <w:r>
        <w:rPr>
          <w:rFonts w:ascii="Arial" w:hAnsi="Arial"/>
        </w:rPr>
        <w:t xml:space="preserve">Reiss, M. (2000) </w:t>
      </w:r>
      <w:r>
        <w:rPr>
          <w:rFonts w:ascii="Arial" w:hAnsi="Arial"/>
          <w:i/>
        </w:rPr>
        <w:t>Understanding Science Lessons.</w:t>
      </w:r>
      <w:r>
        <w:rPr>
          <w:rFonts w:ascii="Arial" w:hAnsi="Arial"/>
        </w:rPr>
        <w:t xml:space="preserve"> (Buckingham, Open University Press)</w:t>
      </w:r>
    </w:p>
    <w:p w:rsidR="00E24D18" w:rsidRDefault="001C5A99" w:rsidP="00C05A06">
      <w:pPr>
        <w:spacing w:line="360" w:lineRule="auto"/>
        <w:rPr>
          <w:rFonts w:ascii="Arial" w:hAnsi="Arial"/>
        </w:rPr>
      </w:pPr>
      <w:r>
        <w:rPr>
          <w:rFonts w:ascii="Arial" w:hAnsi="Arial" w:cs="Arial"/>
          <w:szCs w:val="22"/>
        </w:rPr>
        <w:t xml:space="preserve">Wellington, J. and Osborne, J. (2001) </w:t>
      </w:r>
      <w:r w:rsidRPr="009C55B7">
        <w:rPr>
          <w:rFonts w:ascii="Arial" w:hAnsi="Arial" w:cs="Arial"/>
          <w:i/>
          <w:szCs w:val="22"/>
        </w:rPr>
        <w:t>Language and Literacy in Science Education</w:t>
      </w:r>
      <w:r>
        <w:rPr>
          <w:rFonts w:ascii="Arial" w:hAnsi="Arial" w:cs="Arial"/>
          <w:szCs w:val="22"/>
        </w:rPr>
        <w:t>. (</w:t>
      </w:r>
      <w:r>
        <w:rPr>
          <w:rFonts w:ascii="Arial" w:hAnsi="Arial"/>
        </w:rPr>
        <w:t>Buckingham, Open University Press)</w:t>
      </w:r>
    </w:p>
    <w:p w:rsidR="001C5A99" w:rsidRDefault="001C5A99" w:rsidP="00C05A06">
      <w:pPr>
        <w:spacing w:line="360" w:lineRule="auto"/>
        <w:rPr>
          <w:rFonts w:ascii="Arial" w:hAnsi="Arial" w:cs="Arial"/>
          <w:szCs w:val="22"/>
        </w:rPr>
      </w:pPr>
      <w:r>
        <w:rPr>
          <w:rFonts w:ascii="Arial" w:hAnsi="Arial"/>
        </w:rPr>
        <w:t xml:space="preserve">Driver, R. (2014). </w:t>
      </w:r>
      <w:r w:rsidRPr="009C55B7">
        <w:rPr>
          <w:rFonts w:ascii="Arial" w:hAnsi="Arial"/>
          <w:i/>
        </w:rPr>
        <w:t>Making Sense of Secondary Science: Research into children's ideas</w:t>
      </w:r>
      <w:r>
        <w:rPr>
          <w:rFonts w:ascii="Arial" w:hAnsi="Arial"/>
          <w:i/>
        </w:rPr>
        <w:t>.</w:t>
      </w:r>
      <w:r w:rsidRPr="001C5A99">
        <w:rPr>
          <w:rFonts w:ascii="Arial" w:hAnsi="Arial"/>
        </w:rPr>
        <w:t xml:space="preserve"> (</w:t>
      </w:r>
      <w:r>
        <w:rPr>
          <w:rFonts w:ascii="Arial" w:hAnsi="Arial"/>
        </w:rPr>
        <w:t xml:space="preserve">London: </w:t>
      </w:r>
      <w:r w:rsidRPr="001C5A99">
        <w:rPr>
          <w:rFonts w:ascii="Arial" w:hAnsi="Arial"/>
        </w:rPr>
        <w:t>Routledge</w:t>
      </w:r>
      <w:r>
        <w:rPr>
          <w:rFonts w:ascii="Arial" w:hAnsi="Arial"/>
        </w:rPr>
        <w:t>)</w:t>
      </w:r>
    </w:p>
    <w:p w:rsidR="00E24D18" w:rsidRDefault="00E24D18" w:rsidP="00C05A06">
      <w:pPr>
        <w:spacing w:line="360" w:lineRule="auto"/>
        <w:rPr>
          <w:rFonts w:ascii="Arial" w:hAnsi="Arial" w:cs="Arial"/>
          <w:szCs w:val="22"/>
        </w:rPr>
      </w:pPr>
    </w:p>
    <w:p w:rsidR="00E24D18" w:rsidRDefault="00E24D18" w:rsidP="00C05A06">
      <w:pPr>
        <w:spacing w:line="360" w:lineRule="auto"/>
        <w:rPr>
          <w:rFonts w:ascii="Arial" w:hAnsi="Arial" w:cs="Arial"/>
          <w:szCs w:val="22"/>
        </w:rPr>
      </w:pPr>
    </w:p>
    <w:p w:rsidR="00E24D18" w:rsidRDefault="00E24D18" w:rsidP="00C05A06">
      <w:pPr>
        <w:spacing w:line="360" w:lineRule="auto"/>
        <w:rPr>
          <w:rFonts w:ascii="Arial" w:hAnsi="Arial" w:cs="Arial"/>
          <w:szCs w:val="22"/>
        </w:rPr>
      </w:pPr>
    </w:p>
    <w:p w:rsidR="00E24D18" w:rsidRDefault="00E24D18" w:rsidP="00C05A06">
      <w:pPr>
        <w:spacing w:line="360" w:lineRule="auto"/>
        <w:rPr>
          <w:rFonts w:ascii="Arial" w:hAnsi="Arial" w:cs="Arial"/>
          <w:szCs w:val="22"/>
        </w:rPr>
      </w:pPr>
    </w:p>
    <w:p w:rsidR="00E24D18" w:rsidRDefault="00E24D18" w:rsidP="00C05A06">
      <w:pPr>
        <w:spacing w:line="360" w:lineRule="auto"/>
        <w:rPr>
          <w:rFonts w:ascii="Arial" w:hAnsi="Arial" w:cs="Arial"/>
          <w:szCs w:val="22"/>
        </w:rPr>
      </w:pPr>
    </w:p>
    <w:p w:rsidR="00C943C1" w:rsidRDefault="00C943C1" w:rsidP="0080186D">
      <w:pPr>
        <w:pStyle w:val="Heading2"/>
        <w:pBdr>
          <w:bottom w:val="single" w:sz="4" w:space="0" w:color="auto"/>
        </w:pBdr>
        <w:rPr>
          <w:rFonts w:ascii="Arial" w:hAnsi="Arial" w:cs="Arial"/>
        </w:rPr>
      </w:pPr>
      <w:r>
        <w:rPr>
          <w:rFonts w:ascii="Arial" w:hAnsi="Arial" w:cs="Arial"/>
        </w:rPr>
        <w:t>PGCE SECONDARY SCIENCE PRE-COURSE TASKS</w:t>
      </w:r>
    </w:p>
    <w:p w:rsidR="00C943C1" w:rsidRDefault="00C943C1" w:rsidP="0080186D">
      <w:pPr>
        <w:pStyle w:val="Heading2"/>
        <w:pBdr>
          <w:bottom w:val="single" w:sz="4" w:space="0" w:color="auto"/>
        </w:pBdr>
        <w:rPr>
          <w:rFonts w:ascii="Arial" w:hAnsi="Arial" w:cs="Arial"/>
        </w:rPr>
      </w:pPr>
      <w:r>
        <w:rPr>
          <w:rFonts w:ascii="Arial" w:hAnsi="Arial" w:cs="Arial"/>
        </w:rPr>
        <w:t>5: BEGINNING A ‘LEARNING JOURNAL’</w:t>
      </w:r>
    </w:p>
    <w:p w:rsidR="00C943C1" w:rsidRDefault="00C943C1" w:rsidP="0080186D"/>
    <w:p w:rsidR="00C943C1" w:rsidRPr="00F53B3B" w:rsidRDefault="00C943C1" w:rsidP="00755A1E">
      <w:pPr>
        <w:pStyle w:val="StyleHeading1TimesNewRoman11pt"/>
        <w:spacing w:line="360" w:lineRule="auto"/>
        <w:ind w:right="-874"/>
        <w:rPr>
          <w:rFonts w:ascii="Arial" w:hAnsi="Arial"/>
          <w:sz w:val="20"/>
          <w:szCs w:val="20"/>
        </w:rPr>
      </w:pPr>
      <w:r w:rsidRPr="00F53B3B">
        <w:rPr>
          <w:rFonts w:ascii="Arial" w:hAnsi="Arial"/>
          <w:sz w:val="20"/>
          <w:szCs w:val="20"/>
        </w:rPr>
        <w:t>Reflection and the Learning Journal</w:t>
      </w:r>
    </w:p>
    <w:p w:rsidR="00C943C1" w:rsidRPr="00F53B3B" w:rsidRDefault="00C943C1" w:rsidP="00755A1E">
      <w:pPr>
        <w:spacing w:line="360" w:lineRule="auto"/>
        <w:rPr>
          <w:rFonts w:ascii="Arial" w:hAnsi="Arial"/>
        </w:rPr>
      </w:pPr>
      <w:r w:rsidRPr="00F53B3B">
        <w:rPr>
          <w:rFonts w:ascii="Arial" w:hAnsi="Arial"/>
        </w:rPr>
        <w:t xml:space="preserve">Many of the generic and science specific pre-course tasks require you to reflect on your observations and experiences. The Exeter Model of </w:t>
      </w:r>
      <w:r w:rsidRPr="00F53B3B">
        <w:rPr>
          <w:rFonts w:ascii="Arial" w:hAnsi="Arial"/>
        </w:rPr>
        <w:lastRenderedPageBreak/>
        <w:t xml:space="preserve">Initial Teacher Education and Training is rooted in the importance of professional, critical reflection.  To support your development as reflective teachers and learners we ask you to keep a </w:t>
      </w:r>
      <w:r>
        <w:rPr>
          <w:rFonts w:ascii="Arial" w:hAnsi="Arial"/>
        </w:rPr>
        <w:t>‘</w:t>
      </w:r>
      <w:r w:rsidRPr="00F53B3B">
        <w:rPr>
          <w:rFonts w:ascii="Arial" w:hAnsi="Arial"/>
        </w:rPr>
        <w:t>Learning Journal</w:t>
      </w:r>
      <w:r>
        <w:rPr>
          <w:rFonts w:ascii="Arial" w:hAnsi="Arial"/>
        </w:rPr>
        <w:t>’</w:t>
      </w:r>
      <w:r w:rsidRPr="00F53B3B">
        <w:rPr>
          <w:rFonts w:ascii="Arial" w:hAnsi="Arial"/>
        </w:rPr>
        <w:t xml:space="preserve"> throughout the course. Please begin compiling this journal before joining us in October. </w:t>
      </w:r>
    </w:p>
    <w:p w:rsidR="00C943C1" w:rsidRPr="00F53B3B" w:rsidRDefault="00C943C1" w:rsidP="00755A1E">
      <w:pPr>
        <w:tabs>
          <w:tab w:val="left" w:pos="1152"/>
        </w:tabs>
        <w:spacing w:after="240" w:line="360" w:lineRule="auto"/>
        <w:rPr>
          <w:rFonts w:ascii="Arial" w:hAnsi="Arial"/>
        </w:rPr>
      </w:pPr>
      <w:r w:rsidRPr="00F53B3B">
        <w:rPr>
          <w:rFonts w:ascii="Arial" w:hAnsi="Arial"/>
        </w:rPr>
        <w:t xml:space="preserve">The </w:t>
      </w:r>
      <w:r>
        <w:rPr>
          <w:rFonts w:ascii="Arial" w:hAnsi="Arial"/>
        </w:rPr>
        <w:t>L</w:t>
      </w:r>
      <w:r w:rsidRPr="00F53B3B">
        <w:rPr>
          <w:rFonts w:ascii="Arial" w:hAnsi="Arial"/>
        </w:rPr>
        <w:t xml:space="preserve">earning </w:t>
      </w:r>
      <w:r>
        <w:rPr>
          <w:rFonts w:ascii="Arial" w:hAnsi="Arial"/>
        </w:rPr>
        <w:t>J</w:t>
      </w:r>
      <w:r w:rsidRPr="00F53B3B">
        <w:rPr>
          <w:rFonts w:ascii="Arial" w:hAnsi="Arial"/>
        </w:rPr>
        <w:t>ournal is designed to develop a critical reflectivity, and to capture feelings, reactions, ideas, moments of inspiration before the rational, academic ‘editor in the head’ rejects them. The course itself and experience in school often provoke feelings of surprise, doubt, tension or pleasure which should be articulated and considered. Your journal is a personal diary of your development over the PGCE year. You will not be asked to hand it in but you will need to refer to it when writing assignments and completing formal critical reflection.</w:t>
      </w:r>
      <w:r>
        <w:rPr>
          <w:rFonts w:ascii="Arial" w:hAnsi="Arial"/>
        </w:rPr>
        <w:t xml:space="preserve"> </w:t>
      </w:r>
      <w:r w:rsidRPr="00F53B3B">
        <w:rPr>
          <w:rFonts w:ascii="Arial" w:hAnsi="Arial"/>
        </w:rPr>
        <w:t>To develop the quality of written reflection in your journal, you will need to consider different levels of reflection</w:t>
      </w:r>
      <w:r>
        <w:rPr>
          <w:rFonts w:ascii="Arial" w:hAnsi="Arial"/>
        </w:rPr>
        <w:t>. These may be</w:t>
      </w:r>
      <w:r w:rsidRPr="00F53B3B">
        <w:rPr>
          <w:rFonts w:ascii="Arial" w:hAnsi="Arial"/>
        </w:rPr>
        <w:t>:</w:t>
      </w:r>
    </w:p>
    <w:p w:rsidR="00C943C1" w:rsidRPr="00F53B3B" w:rsidRDefault="00C943C1" w:rsidP="00755A1E">
      <w:pPr>
        <w:numPr>
          <w:ilvl w:val="0"/>
          <w:numId w:val="39"/>
        </w:numPr>
        <w:tabs>
          <w:tab w:val="left" w:pos="1152"/>
          <w:tab w:val="left" w:pos="2880"/>
          <w:tab w:val="left" w:pos="6480"/>
          <w:tab w:val="left" w:pos="8784"/>
          <w:tab w:val="left" w:pos="9270"/>
        </w:tabs>
        <w:spacing w:after="240" w:line="360" w:lineRule="auto"/>
        <w:ind w:right="2"/>
        <w:rPr>
          <w:rFonts w:ascii="Arial" w:hAnsi="Arial"/>
        </w:rPr>
      </w:pPr>
      <w:r>
        <w:rPr>
          <w:rFonts w:ascii="Arial" w:hAnsi="Arial"/>
        </w:rPr>
        <w:t>d</w:t>
      </w:r>
      <w:r w:rsidRPr="00F53B3B">
        <w:rPr>
          <w:rFonts w:ascii="Arial" w:hAnsi="Arial"/>
        </w:rPr>
        <w:t>escriptive</w:t>
      </w:r>
      <w:r>
        <w:rPr>
          <w:rFonts w:ascii="Arial" w:hAnsi="Arial"/>
        </w:rPr>
        <w:t xml:space="preserve"> and</w:t>
      </w:r>
      <w:r w:rsidRPr="00F53B3B">
        <w:rPr>
          <w:rFonts w:ascii="Arial" w:hAnsi="Arial"/>
        </w:rPr>
        <w:t xml:space="preserve"> essentially non-reflective writing e.g. giving an account which relies mainly on a description of events and actions e.g. recounting the content of a lesson you have observed by giving details of the activities without reflecting on their significance.</w:t>
      </w:r>
    </w:p>
    <w:p w:rsidR="00C943C1" w:rsidRPr="00F53B3B" w:rsidRDefault="00C943C1" w:rsidP="00755A1E">
      <w:pPr>
        <w:numPr>
          <w:ilvl w:val="0"/>
          <w:numId w:val="39"/>
        </w:numPr>
        <w:tabs>
          <w:tab w:val="left" w:pos="1152"/>
          <w:tab w:val="left" w:pos="2880"/>
          <w:tab w:val="left" w:pos="6480"/>
          <w:tab w:val="left" w:pos="8784"/>
          <w:tab w:val="left" w:pos="9270"/>
        </w:tabs>
        <w:spacing w:after="240" w:line="360" w:lineRule="auto"/>
        <w:ind w:right="2"/>
        <w:rPr>
          <w:rFonts w:ascii="Arial" w:hAnsi="Arial"/>
        </w:rPr>
      </w:pPr>
      <w:r w:rsidRPr="00F53B3B">
        <w:rPr>
          <w:rFonts w:ascii="Arial" w:hAnsi="Arial"/>
        </w:rPr>
        <w:t xml:space="preserve">descriptive reflection </w:t>
      </w:r>
      <w:r>
        <w:rPr>
          <w:rFonts w:ascii="Arial" w:hAnsi="Arial"/>
        </w:rPr>
        <w:t>consider</w:t>
      </w:r>
      <w:r w:rsidRPr="00F53B3B">
        <w:rPr>
          <w:rFonts w:ascii="Arial" w:hAnsi="Arial"/>
        </w:rPr>
        <w:t>ing what is seen as ‘best possible’ practice e.g. by analysing your own performance in the professional role and justifying any actions taken.</w:t>
      </w:r>
    </w:p>
    <w:p w:rsidR="00C943C1" w:rsidRPr="00F53B3B" w:rsidRDefault="00C943C1" w:rsidP="00755A1E">
      <w:pPr>
        <w:numPr>
          <w:ilvl w:val="0"/>
          <w:numId w:val="39"/>
        </w:numPr>
        <w:tabs>
          <w:tab w:val="left" w:pos="1152"/>
          <w:tab w:val="left" w:pos="2880"/>
          <w:tab w:val="left" w:pos="6480"/>
          <w:tab w:val="left" w:pos="8784"/>
          <w:tab w:val="left" w:pos="9270"/>
        </w:tabs>
        <w:spacing w:after="240" w:line="360" w:lineRule="auto"/>
        <w:ind w:right="2"/>
        <w:rPr>
          <w:rFonts w:ascii="Arial" w:hAnsi="Arial"/>
        </w:rPr>
      </w:pPr>
      <w:r w:rsidRPr="00F53B3B">
        <w:rPr>
          <w:rFonts w:ascii="Arial" w:hAnsi="Arial"/>
        </w:rPr>
        <w:t>dialogic reflection which involves examining competing claims and viewpoints and exploring alternative solutions e.g. exploring alternative ways to solve problems in a professional situation.</w:t>
      </w:r>
    </w:p>
    <w:p w:rsidR="00C943C1" w:rsidRPr="00F53B3B" w:rsidRDefault="00C943C1" w:rsidP="00755A1E">
      <w:pPr>
        <w:numPr>
          <w:ilvl w:val="0"/>
          <w:numId w:val="39"/>
        </w:numPr>
        <w:tabs>
          <w:tab w:val="left" w:pos="1152"/>
          <w:tab w:val="left" w:pos="2880"/>
          <w:tab w:val="left" w:pos="6480"/>
          <w:tab w:val="left" w:pos="8784"/>
          <w:tab w:val="left" w:pos="9270"/>
        </w:tabs>
        <w:spacing w:after="240" w:line="360" w:lineRule="auto"/>
        <w:ind w:right="2"/>
        <w:rPr>
          <w:rFonts w:ascii="Arial" w:hAnsi="Arial"/>
        </w:rPr>
      </w:pPr>
      <w:r w:rsidRPr="00F53B3B">
        <w:rPr>
          <w:rFonts w:ascii="Arial" w:hAnsi="Arial"/>
        </w:rPr>
        <w:lastRenderedPageBreak/>
        <w:t>critical reflection which involves ‘problematising’ the goals and practice of teaching and education e.g. thinking about the effects upon others of your actions, taking account of social, political and/or cultural forces.</w:t>
      </w:r>
    </w:p>
    <w:p w:rsidR="004E3B74" w:rsidRPr="00F53B3B" w:rsidRDefault="00C943C1" w:rsidP="00755A1E">
      <w:pPr>
        <w:tabs>
          <w:tab w:val="left" w:pos="1152"/>
          <w:tab w:val="left" w:pos="2880"/>
          <w:tab w:val="left" w:pos="6480"/>
          <w:tab w:val="left" w:pos="8784"/>
          <w:tab w:val="left" w:pos="9270"/>
        </w:tabs>
        <w:spacing w:after="240" w:line="360" w:lineRule="auto"/>
        <w:ind w:right="2"/>
        <w:rPr>
          <w:rFonts w:ascii="Arial" w:hAnsi="Arial"/>
        </w:rPr>
      </w:pPr>
      <w:r w:rsidRPr="00F53B3B">
        <w:rPr>
          <w:rFonts w:ascii="Arial" w:hAnsi="Arial"/>
        </w:rPr>
        <w:t xml:space="preserve">Your journal will reflect the range of influences on your thinking that will doubtless include formal aspects of university and school-based work, but also conversations with colleagues, friends or family or stories you have heard in the media. </w:t>
      </w:r>
    </w:p>
    <w:p w:rsidR="00C943C1" w:rsidRDefault="00C943C1" w:rsidP="00F53B3B">
      <w:pPr>
        <w:pStyle w:val="Heading2"/>
        <w:pBdr>
          <w:bottom w:val="single" w:sz="4" w:space="0" w:color="auto"/>
        </w:pBdr>
        <w:rPr>
          <w:rFonts w:ascii="Arial" w:hAnsi="Arial" w:cs="Arial"/>
        </w:rPr>
      </w:pPr>
      <w:r>
        <w:rPr>
          <w:rFonts w:ascii="Arial" w:hAnsi="Arial" w:cs="Arial"/>
        </w:rPr>
        <w:t>PGCE SECONDARY SCIENCE PRE-COURSE TASKS</w:t>
      </w:r>
    </w:p>
    <w:p w:rsidR="00C943C1" w:rsidRDefault="00C943C1" w:rsidP="00F53B3B">
      <w:pPr>
        <w:pStyle w:val="Heading2"/>
        <w:pBdr>
          <w:bottom w:val="single" w:sz="4" w:space="0" w:color="auto"/>
        </w:pBdr>
        <w:rPr>
          <w:rFonts w:ascii="Arial" w:hAnsi="Arial" w:cs="Arial"/>
        </w:rPr>
      </w:pPr>
      <w:r>
        <w:rPr>
          <w:rFonts w:ascii="Arial" w:hAnsi="Arial" w:cs="Arial"/>
        </w:rPr>
        <w:t>6: COMPILING AN UP TO DATE CV</w:t>
      </w:r>
    </w:p>
    <w:p w:rsidR="00C943C1" w:rsidRPr="00F53B3B" w:rsidRDefault="00C943C1" w:rsidP="00F53B3B">
      <w:pPr>
        <w:spacing w:line="360" w:lineRule="auto"/>
        <w:rPr>
          <w:rFonts w:ascii="Arial" w:hAnsi="Arial"/>
        </w:rPr>
      </w:pPr>
    </w:p>
    <w:p w:rsidR="00C943C1" w:rsidRPr="00F53B3B" w:rsidRDefault="003F1E81" w:rsidP="00F53B3B">
      <w:pPr>
        <w:spacing w:line="360" w:lineRule="auto"/>
        <w:rPr>
          <w:rFonts w:ascii="Arial" w:hAnsi="Arial"/>
        </w:rPr>
      </w:pPr>
      <w:r>
        <w:rPr>
          <w:rFonts w:ascii="Arial" w:hAnsi="Arial"/>
        </w:rPr>
        <w:t>Finally p</w:t>
      </w:r>
      <w:r w:rsidR="00C943C1" w:rsidRPr="00F53B3B">
        <w:rPr>
          <w:rFonts w:ascii="Arial" w:hAnsi="Arial"/>
        </w:rPr>
        <w:t>lease compile an up to date CV before the start of the Autumn term. This should include full details of your own education and qualifications, details of jobs you have had, experience of working with young people and your own interests.</w:t>
      </w:r>
      <w:r>
        <w:rPr>
          <w:rFonts w:ascii="Arial" w:hAnsi="Arial"/>
        </w:rPr>
        <w:t xml:space="preserve"> You will be asked to send this to your personal tutor during the first week of the University Term.</w:t>
      </w:r>
    </w:p>
    <w:sectPr w:rsidR="00C943C1" w:rsidRPr="00F53B3B" w:rsidSect="004A5B4B">
      <w:footerReference w:type="default" r:id="rId14"/>
      <w:pgSz w:w="11909" w:h="16834" w:code="9"/>
      <w:pgMar w:top="1134" w:right="1134" w:bottom="1134" w:left="1134" w:header="289"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BE" w:rsidRDefault="00731EBE">
      <w:r>
        <w:separator/>
      </w:r>
    </w:p>
  </w:endnote>
  <w:endnote w:type="continuationSeparator" w:id="0">
    <w:p w:rsidR="00731EBE" w:rsidRDefault="0073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E" w:rsidRDefault="00C954EF" w:rsidP="0036476C">
    <w:pPr>
      <w:pStyle w:val="Footer"/>
      <w:jc w:val="center"/>
    </w:pPr>
    <w:r>
      <w:fldChar w:fldCharType="begin"/>
    </w:r>
    <w:r>
      <w:instrText xml:space="preserve"> PAGE   \* MERGEFORMAT </w:instrText>
    </w:r>
    <w:r>
      <w:fldChar w:fldCharType="separate"/>
    </w:r>
    <w:r w:rsidR="00353E08">
      <w:rPr>
        <w:noProof/>
      </w:rPr>
      <w:t>5</w:t>
    </w:r>
    <w:r>
      <w:rPr>
        <w:noProof/>
      </w:rPr>
      <w:fldChar w:fldCharType="end"/>
    </w:r>
  </w:p>
  <w:p w:rsidR="00C9749E" w:rsidRDefault="00C97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BE" w:rsidRDefault="00731EBE">
      <w:r>
        <w:separator/>
      </w:r>
    </w:p>
  </w:footnote>
  <w:footnote w:type="continuationSeparator" w:id="0">
    <w:p w:rsidR="00731EBE" w:rsidRDefault="00731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A2A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3434552"/>
    <w:multiLevelType w:val="hybridMultilevel"/>
    <w:tmpl w:val="1996D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039AC"/>
    <w:multiLevelType w:val="hybridMultilevel"/>
    <w:tmpl w:val="8764B1D0"/>
    <w:lvl w:ilvl="0" w:tplc="C896CA64">
      <w:start w:val="1"/>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607E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FDA3EF8"/>
    <w:multiLevelType w:val="singleLevel"/>
    <w:tmpl w:val="C4DCD348"/>
    <w:lvl w:ilvl="0">
      <w:start w:val="1"/>
      <w:numFmt w:val="bullet"/>
      <w:lvlText w:val=""/>
      <w:lvlJc w:val="left"/>
      <w:pPr>
        <w:tabs>
          <w:tab w:val="num" w:pos="360"/>
        </w:tabs>
        <w:ind w:left="288" w:hanging="288"/>
      </w:pPr>
      <w:rPr>
        <w:rFonts w:ascii="Symbol" w:hAnsi="Symbol" w:hint="default"/>
        <w:sz w:val="18"/>
      </w:rPr>
    </w:lvl>
  </w:abstractNum>
  <w:abstractNum w:abstractNumId="6" w15:restartNumberingAfterBreak="0">
    <w:nsid w:val="16015566"/>
    <w:multiLevelType w:val="hybridMultilevel"/>
    <w:tmpl w:val="DDEA1C5C"/>
    <w:lvl w:ilvl="0" w:tplc="35847002">
      <w:start w:val="1"/>
      <w:numFmt w:val="bullet"/>
      <w:lvlText w:val=""/>
      <w:lvlJc w:val="left"/>
      <w:pPr>
        <w:tabs>
          <w:tab w:val="num" w:pos="360"/>
        </w:tabs>
        <w:ind w:left="360" w:hanging="360"/>
      </w:pPr>
      <w:rPr>
        <w:rFonts w:ascii="Wingdings" w:hAnsi="Wingdings" w:hint="default"/>
        <w:sz w:val="16"/>
      </w:rPr>
    </w:lvl>
    <w:lvl w:ilvl="1" w:tplc="680ADA1A" w:tentative="1">
      <w:start w:val="1"/>
      <w:numFmt w:val="bullet"/>
      <w:lvlText w:val="o"/>
      <w:lvlJc w:val="left"/>
      <w:pPr>
        <w:tabs>
          <w:tab w:val="num" w:pos="1440"/>
        </w:tabs>
        <w:ind w:left="1440" w:hanging="360"/>
      </w:pPr>
      <w:rPr>
        <w:rFonts w:ascii="Courier New" w:hAnsi="Courier New" w:hint="default"/>
      </w:rPr>
    </w:lvl>
    <w:lvl w:ilvl="2" w:tplc="D62876BE" w:tentative="1">
      <w:start w:val="1"/>
      <w:numFmt w:val="bullet"/>
      <w:lvlText w:val=""/>
      <w:lvlJc w:val="left"/>
      <w:pPr>
        <w:tabs>
          <w:tab w:val="num" w:pos="2160"/>
        </w:tabs>
        <w:ind w:left="2160" w:hanging="360"/>
      </w:pPr>
      <w:rPr>
        <w:rFonts w:ascii="Wingdings" w:hAnsi="Wingdings" w:hint="default"/>
      </w:rPr>
    </w:lvl>
    <w:lvl w:ilvl="3" w:tplc="BE0096D6" w:tentative="1">
      <w:start w:val="1"/>
      <w:numFmt w:val="bullet"/>
      <w:lvlText w:val=""/>
      <w:lvlJc w:val="left"/>
      <w:pPr>
        <w:tabs>
          <w:tab w:val="num" w:pos="2880"/>
        </w:tabs>
        <w:ind w:left="2880" w:hanging="360"/>
      </w:pPr>
      <w:rPr>
        <w:rFonts w:ascii="Symbol" w:hAnsi="Symbol" w:hint="default"/>
      </w:rPr>
    </w:lvl>
    <w:lvl w:ilvl="4" w:tplc="38882514" w:tentative="1">
      <w:start w:val="1"/>
      <w:numFmt w:val="bullet"/>
      <w:lvlText w:val="o"/>
      <w:lvlJc w:val="left"/>
      <w:pPr>
        <w:tabs>
          <w:tab w:val="num" w:pos="3600"/>
        </w:tabs>
        <w:ind w:left="3600" w:hanging="360"/>
      </w:pPr>
      <w:rPr>
        <w:rFonts w:ascii="Courier New" w:hAnsi="Courier New" w:hint="default"/>
      </w:rPr>
    </w:lvl>
    <w:lvl w:ilvl="5" w:tplc="BD1C63D8" w:tentative="1">
      <w:start w:val="1"/>
      <w:numFmt w:val="bullet"/>
      <w:lvlText w:val=""/>
      <w:lvlJc w:val="left"/>
      <w:pPr>
        <w:tabs>
          <w:tab w:val="num" w:pos="4320"/>
        </w:tabs>
        <w:ind w:left="4320" w:hanging="360"/>
      </w:pPr>
      <w:rPr>
        <w:rFonts w:ascii="Wingdings" w:hAnsi="Wingdings" w:hint="default"/>
      </w:rPr>
    </w:lvl>
    <w:lvl w:ilvl="6" w:tplc="BC20B55E" w:tentative="1">
      <w:start w:val="1"/>
      <w:numFmt w:val="bullet"/>
      <w:lvlText w:val=""/>
      <w:lvlJc w:val="left"/>
      <w:pPr>
        <w:tabs>
          <w:tab w:val="num" w:pos="5040"/>
        </w:tabs>
        <w:ind w:left="5040" w:hanging="360"/>
      </w:pPr>
      <w:rPr>
        <w:rFonts w:ascii="Symbol" w:hAnsi="Symbol" w:hint="default"/>
      </w:rPr>
    </w:lvl>
    <w:lvl w:ilvl="7" w:tplc="6AE09C28" w:tentative="1">
      <w:start w:val="1"/>
      <w:numFmt w:val="bullet"/>
      <w:lvlText w:val="o"/>
      <w:lvlJc w:val="left"/>
      <w:pPr>
        <w:tabs>
          <w:tab w:val="num" w:pos="5760"/>
        </w:tabs>
        <w:ind w:left="5760" w:hanging="360"/>
      </w:pPr>
      <w:rPr>
        <w:rFonts w:ascii="Courier New" w:hAnsi="Courier New" w:hint="default"/>
      </w:rPr>
    </w:lvl>
    <w:lvl w:ilvl="8" w:tplc="3AC62D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43C0B"/>
    <w:multiLevelType w:val="singleLevel"/>
    <w:tmpl w:val="D8527EEA"/>
    <w:lvl w:ilvl="0">
      <w:start w:val="1"/>
      <w:numFmt w:val="bullet"/>
      <w:lvlText w:val=""/>
      <w:lvlJc w:val="left"/>
      <w:pPr>
        <w:tabs>
          <w:tab w:val="num" w:pos="0"/>
        </w:tabs>
        <w:ind w:left="1080" w:hanging="360"/>
      </w:pPr>
      <w:rPr>
        <w:rFonts w:ascii="Wingdings" w:hAnsi="Wingdings" w:hint="default"/>
        <w:sz w:val="16"/>
      </w:rPr>
    </w:lvl>
  </w:abstractNum>
  <w:abstractNum w:abstractNumId="8" w15:restartNumberingAfterBreak="0">
    <w:nsid w:val="1B0B287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B2C1F7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05B0B98"/>
    <w:multiLevelType w:val="hybridMultilevel"/>
    <w:tmpl w:val="0252485C"/>
    <w:lvl w:ilvl="0" w:tplc="848ECBD2">
      <w:start w:val="1"/>
      <w:numFmt w:val="bullet"/>
      <w:lvlText w:val=""/>
      <w:lvlJc w:val="left"/>
      <w:pPr>
        <w:tabs>
          <w:tab w:val="num" w:pos="360"/>
        </w:tabs>
        <w:ind w:left="360" w:hanging="360"/>
      </w:pPr>
      <w:rPr>
        <w:rFonts w:ascii="Wingdings" w:hAnsi="Wingdings" w:hint="default"/>
        <w:sz w:val="16"/>
      </w:rPr>
    </w:lvl>
    <w:lvl w:ilvl="1" w:tplc="DC040D5C" w:tentative="1">
      <w:start w:val="1"/>
      <w:numFmt w:val="bullet"/>
      <w:lvlText w:val="o"/>
      <w:lvlJc w:val="left"/>
      <w:pPr>
        <w:tabs>
          <w:tab w:val="num" w:pos="1440"/>
        </w:tabs>
        <w:ind w:left="1440" w:hanging="360"/>
      </w:pPr>
      <w:rPr>
        <w:rFonts w:ascii="Courier New" w:hAnsi="Courier New" w:hint="default"/>
      </w:rPr>
    </w:lvl>
    <w:lvl w:ilvl="2" w:tplc="BCA8054C" w:tentative="1">
      <w:start w:val="1"/>
      <w:numFmt w:val="bullet"/>
      <w:lvlText w:val=""/>
      <w:lvlJc w:val="left"/>
      <w:pPr>
        <w:tabs>
          <w:tab w:val="num" w:pos="2160"/>
        </w:tabs>
        <w:ind w:left="2160" w:hanging="360"/>
      </w:pPr>
      <w:rPr>
        <w:rFonts w:ascii="Wingdings" w:hAnsi="Wingdings" w:hint="default"/>
      </w:rPr>
    </w:lvl>
    <w:lvl w:ilvl="3" w:tplc="9A80AF9E" w:tentative="1">
      <w:start w:val="1"/>
      <w:numFmt w:val="bullet"/>
      <w:lvlText w:val=""/>
      <w:lvlJc w:val="left"/>
      <w:pPr>
        <w:tabs>
          <w:tab w:val="num" w:pos="2880"/>
        </w:tabs>
        <w:ind w:left="2880" w:hanging="360"/>
      </w:pPr>
      <w:rPr>
        <w:rFonts w:ascii="Symbol" w:hAnsi="Symbol" w:hint="default"/>
      </w:rPr>
    </w:lvl>
    <w:lvl w:ilvl="4" w:tplc="E5800F94" w:tentative="1">
      <w:start w:val="1"/>
      <w:numFmt w:val="bullet"/>
      <w:lvlText w:val="o"/>
      <w:lvlJc w:val="left"/>
      <w:pPr>
        <w:tabs>
          <w:tab w:val="num" w:pos="3600"/>
        </w:tabs>
        <w:ind w:left="3600" w:hanging="360"/>
      </w:pPr>
      <w:rPr>
        <w:rFonts w:ascii="Courier New" w:hAnsi="Courier New" w:hint="default"/>
      </w:rPr>
    </w:lvl>
    <w:lvl w:ilvl="5" w:tplc="279AC80E" w:tentative="1">
      <w:start w:val="1"/>
      <w:numFmt w:val="bullet"/>
      <w:lvlText w:val=""/>
      <w:lvlJc w:val="left"/>
      <w:pPr>
        <w:tabs>
          <w:tab w:val="num" w:pos="4320"/>
        </w:tabs>
        <w:ind w:left="4320" w:hanging="360"/>
      </w:pPr>
      <w:rPr>
        <w:rFonts w:ascii="Wingdings" w:hAnsi="Wingdings" w:hint="default"/>
      </w:rPr>
    </w:lvl>
    <w:lvl w:ilvl="6" w:tplc="4880AFC4" w:tentative="1">
      <w:start w:val="1"/>
      <w:numFmt w:val="bullet"/>
      <w:lvlText w:val=""/>
      <w:lvlJc w:val="left"/>
      <w:pPr>
        <w:tabs>
          <w:tab w:val="num" w:pos="5040"/>
        </w:tabs>
        <w:ind w:left="5040" w:hanging="360"/>
      </w:pPr>
      <w:rPr>
        <w:rFonts w:ascii="Symbol" w:hAnsi="Symbol" w:hint="default"/>
      </w:rPr>
    </w:lvl>
    <w:lvl w:ilvl="7" w:tplc="817CF6E8" w:tentative="1">
      <w:start w:val="1"/>
      <w:numFmt w:val="bullet"/>
      <w:lvlText w:val="o"/>
      <w:lvlJc w:val="left"/>
      <w:pPr>
        <w:tabs>
          <w:tab w:val="num" w:pos="5760"/>
        </w:tabs>
        <w:ind w:left="5760" w:hanging="360"/>
      </w:pPr>
      <w:rPr>
        <w:rFonts w:ascii="Courier New" w:hAnsi="Courier New" w:hint="default"/>
      </w:rPr>
    </w:lvl>
    <w:lvl w:ilvl="8" w:tplc="E6A619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32DF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2099579F"/>
    <w:multiLevelType w:val="singleLevel"/>
    <w:tmpl w:val="D8527EEA"/>
    <w:lvl w:ilvl="0">
      <w:start w:val="1"/>
      <w:numFmt w:val="bullet"/>
      <w:lvlText w:val=""/>
      <w:lvlJc w:val="left"/>
      <w:pPr>
        <w:tabs>
          <w:tab w:val="num" w:pos="0"/>
        </w:tabs>
        <w:ind w:left="1080" w:hanging="360"/>
      </w:pPr>
      <w:rPr>
        <w:rFonts w:ascii="Wingdings" w:hAnsi="Wingdings" w:hint="default"/>
        <w:sz w:val="16"/>
      </w:rPr>
    </w:lvl>
  </w:abstractNum>
  <w:abstractNum w:abstractNumId="13" w15:restartNumberingAfterBreak="0">
    <w:nsid w:val="2A280296"/>
    <w:multiLevelType w:val="hybridMultilevel"/>
    <w:tmpl w:val="EC6C85D2"/>
    <w:lvl w:ilvl="0" w:tplc="0DD6156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075601"/>
    <w:multiLevelType w:val="singleLevel"/>
    <w:tmpl w:val="D8527EEA"/>
    <w:lvl w:ilvl="0">
      <w:start w:val="1"/>
      <w:numFmt w:val="bullet"/>
      <w:lvlText w:val=""/>
      <w:lvlJc w:val="left"/>
      <w:pPr>
        <w:tabs>
          <w:tab w:val="num" w:pos="0"/>
        </w:tabs>
        <w:ind w:left="1080" w:hanging="360"/>
      </w:pPr>
      <w:rPr>
        <w:rFonts w:ascii="Wingdings" w:hAnsi="Wingdings" w:hint="default"/>
        <w:sz w:val="16"/>
      </w:rPr>
    </w:lvl>
  </w:abstractNum>
  <w:abstractNum w:abstractNumId="15" w15:restartNumberingAfterBreak="0">
    <w:nsid w:val="308C3AC7"/>
    <w:multiLevelType w:val="singleLevel"/>
    <w:tmpl w:val="D8527EEA"/>
    <w:lvl w:ilvl="0">
      <w:start w:val="1"/>
      <w:numFmt w:val="bullet"/>
      <w:lvlText w:val=""/>
      <w:lvlJc w:val="left"/>
      <w:pPr>
        <w:tabs>
          <w:tab w:val="num" w:pos="0"/>
        </w:tabs>
        <w:ind w:left="1080" w:hanging="360"/>
      </w:pPr>
      <w:rPr>
        <w:rFonts w:ascii="Wingdings" w:hAnsi="Wingdings" w:hint="default"/>
        <w:sz w:val="16"/>
      </w:rPr>
    </w:lvl>
  </w:abstractNum>
  <w:abstractNum w:abstractNumId="16" w15:restartNumberingAfterBreak="0">
    <w:nsid w:val="33422B29"/>
    <w:multiLevelType w:val="hybridMultilevel"/>
    <w:tmpl w:val="1A126286"/>
    <w:lvl w:ilvl="0" w:tplc="6714D286">
      <w:start w:val="1"/>
      <w:numFmt w:val="bullet"/>
      <w:lvlText w:val=""/>
      <w:lvlJc w:val="left"/>
      <w:pPr>
        <w:tabs>
          <w:tab w:val="num" w:pos="360"/>
        </w:tabs>
        <w:ind w:left="360" w:hanging="360"/>
      </w:pPr>
      <w:rPr>
        <w:rFonts w:ascii="Wingdings" w:hAnsi="Wingdings" w:hint="default"/>
        <w:sz w:val="16"/>
      </w:rPr>
    </w:lvl>
    <w:lvl w:ilvl="1" w:tplc="17380B96" w:tentative="1">
      <w:start w:val="1"/>
      <w:numFmt w:val="bullet"/>
      <w:lvlText w:val="o"/>
      <w:lvlJc w:val="left"/>
      <w:pPr>
        <w:tabs>
          <w:tab w:val="num" w:pos="1440"/>
        </w:tabs>
        <w:ind w:left="1440" w:hanging="360"/>
      </w:pPr>
      <w:rPr>
        <w:rFonts w:ascii="Courier New" w:hAnsi="Courier New" w:hint="default"/>
      </w:rPr>
    </w:lvl>
    <w:lvl w:ilvl="2" w:tplc="FDFC5F96" w:tentative="1">
      <w:start w:val="1"/>
      <w:numFmt w:val="bullet"/>
      <w:lvlText w:val=""/>
      <w:lvlJc w:val="left"/>
      <w:pPr>
        <w:tabs>
          <w:tab w:val="num" w:pos="2160"/>
        </w:tabs>
        <w:ind w:left="2160" w:hanging="360"/>
      </w:pPr>
      <w:rPr>
        <w:rFonts w:ascii="Wingdings" w:hAnsi="Wingdings" w:hint="default"/>
      </w:rPr>
    </w:lvl>
    <w:lvl w:ilvl="3" w:tplc="83664BEA" w:tentative="1">
      <w:start w:val="1"/>
      <w:numFmt w:val="bullet"/>
      <w:lvlText w:val=""/>
      <w:lvlJc w:val="left"/>
      <w:pPr>
        <w:tabs>
          <w:tab w:val="num" w:pos="2880"/>
        </w:tabs>
        <w:ind w:left="2880" w:hanging="360"/>
      </w:pPr>
      <w:rPr>
        <w:rFonts w:ascii="Symbol" w:hAnsi="Symbol" w:hint="default"/>
      </w:rPr>
    </w:lvl>
    <w:lvl w:ilvl="4" w:tplc="C82E4384" w:tentative="1">
      <w:start w:val="1"/>
      <w:numFmt w:val="bullet"/>
      <w:lvlText w:val="o"/>
      <w:lvlJc w:val="left"/>
      <w:pPr>
        <w:tabs>
          <w:tab w:val="num" w:pos="3600"/>
        </w:tabs>
        <w:ind w:left="3600" w:hanging="360"/>
      </w:pPr>
      <w:rPr>
        <w:rFonts w:ascii="Courier New" w:hAnsi="Courier New" w:hint="default"/>
      </w:rPr>
    </w:lvl>
    <w:lvl w:ilvl="5" w:tplc="B30A2284" w:tentative="1">
      <w:start w:val="1"/>
      <w:numFmt w:val="bullet"/>
      <w:lvlText w:val=""/>
      <w:lvlJc w:val="left"/>
      <w:pPr>
        <w:tabs>
          <w:tab w:val="num" w:pos="4320"/>
        </w:tabs>
        <w:ind w:left="4320" w:hanging="360"/>
      </w:pPr>
      <w:rPr>
        <w:rFonts w:ascii="Wingdings" w:hAnsi="Wingdings" w:hint="default"/>
      </w:rPr>
    </w:lvl>
    <w:lvl w:ilvl="6" w:tplc="860CF846" w:tentative="1">
      <w:start w:val="1"/>
      <w:numFmt w:val="bullet"/>
      <w:lvlText w:val=""/>
      <w:lvlJc w:val="left"/>
      <w:pPr>
        <w:tabs>
          <w:tab w:val="num" w:pos="5040"/>
        </w:tabs>
        <w:ind w:left="5040" w:hanging="360"/>
      </w:pPr>
      <w:rPr>
        <w:rFonts w:ascii="Symbol" w:hAnsi="Symbol" w:hint="default"/>
      </w:rPr>
    </w:lvl>
    <w:lvl w:ilvl="7" w:tplc="569CFBEA" w:tentative="1">
      <w:start w:val="1"/>
      <w:numFmt w:val="bullet"/>
      <w:lvlText w:val="o"/>
      <w:lvlJc w:val="left"/>
      <w:pPr>
        <w:tabs>
          <w:tab w:val="num" w:pos="5760"/>
        </w:tabs>
        <w:ind w:left="5760" w:hanging="360"/>
      </w:pPr>
      <w:rPr>
        <w:rFonts w:ascii="Courier New" w:hAnsi="Courier New" w:hint="default"/>
      </w:rPr>
    </w:lvl>
    <w:lvl w:ilvl="8" w:tplc="C7BAD6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303E1"/>
    <w:multiLevelType w:val="singleLevel"/>
    <w:tmpl w:val="2F868F24"/>
    <w:lvl w:ilvl="0">
      <w:start w:val="1"/>
      <w:numFmt w:val="bullet"/>
      <w:lvlText w:val=""/>
      <w:lvlJc w:val="left"/>
      <w:pPr>
        <w:tabs>
          <w:tab w:val="num" w:pos="360"/>
        </w:tabs>
        <w:ind w:left="360" w:hanging="360"/>
      </w:pPr>
      <w:rPr>
        <w:rFonts w:ascii="Wingdings" w:hAnsi="Wingdings" w:hint="default"/>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565D5E"/>
    <w:multiLevelType w:val="singleLevel"/>
    <w:tmpl w:val="D8527EEA"/>
    <w:lvl w:ilvl="0">
      <w:start w:val="1"/>
      <w:numFmt w:val="bullet"/>
      <w:lvlText w:val=""/>
      <w:lvlJc w:val="left"/>
      <w:pPr>
        <w:tabs>
          <w:tab w:val="num" w:pos="0"/>
        </w:tabs>
        <w:ind w:left="1080" w:hanging="360"/>
      </w:pPr>
      <w:rPr>
        <w:rFonts w:ascii="Wingdings" w:hAnsi="Wingdings" w:hint="default"/>
        <w:sz w:val="16"/>
      </w:rPr>
    </w:lvl>
  </w:abstractNum>
  <w:abstractNum w:abstractNumId="19" w15:restartNumberingAfterBreak="0">
    <w:nsid w:val="3D510A0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4102256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41FF1D31"/>
    <w:multiLevelType w:val="singleLevel"/>
    <w:tmpl w:val="D8527EEA"/>
    <w:lvl w:ilvl="0">
      <w:start w:val="1"/>
      <w:numFmt w:val="bullet"/>
      <w:lvlText w:val=""/>
      <w:lvlJc w:val="left"/>
      <w:pPr>
        <w:tabs>
          <w:tab w:val="num" w:pos="0"/>
        </w:tabs>
        <w:ind w:left="1080" w:hanging="360"/>
      </w:pPr>
      <w:rPr>
        <w:rFonts w:ascii="Wingdings" w:hAnsi="Wingdings" w:hint="default"/>
        <w:sz w:val="16"/>
      </w:rPr>
    </w:lvl>
  </w:abstractNum>
  <w:abstractNum w:abstractNumId="22" w15:restartNumberingAfterBreak="0">
    <w:nsid w:val="46D93B8D"/>
    <w:multiLevelType w:val="hybridMultilevel"/>
    <w:tmpl w:val="B942B158"/>
    <w:lvl w:ilvl="0" w:tplc="C8BC6B84">
      <w:start w:val="1"/>
      <w:numFmt w:val="bullet"/>
      <w:lvlText w:val=""/>
      <w:lvlJc w:val="left"/>
      <w:pPr>
        <w:tabs>
          <w:tab w:val="num" w:pos="360"/>
        </w:tabs>
        <w:ind w:left="360" w:hanging="360"/>
      </w:pPr>
      <w:rPr>
        <w:rFonts w:ascii="Wingdings" w:hAnsi="Wingdings" w:hint="default"/>
        <w:sz w:val="16"/>
      </w:rPr>
    </w:lvl>
    <w:lvl w:ilvl="1" w:tplc="0C349308" w:tentative="1">
      <w:start w:val="1"/>
      <w:numFmt w:val="bullet"/>
      <w:lvlText w:val="o"/>
      <w:lvlJc w:val="left"/>
      <w:pPr>
        <w:tabs>
          <w:tab w:val="num" w:pos="1440"/>
        </w:tabs>
        <w:ind w:left="1440" w:hanging="360"/>
      </w:pPr>
      <w:rPr>
        <w:rFonts w:ascii="Courier New" w:hAnsi="Courier New" w:hint="default"/>
      </w:rPr>
    </w:lvl>
    <w:lvl w:ilvl="2" w:tplc="01242238" w:tentative="1">
      <w:start w:val="1"/>
      <w:numFmt w:val="bullet"/>
      <w:lvlText w:val=""/>
      <w:lvlJc w:val="left"/>
      <w:pPr>
        <w:tabs>
          <w:tab w:val="num" w:pos="2160"/>
        </w:tabs>
        <w:ind w:left="2160" w:hanging="360"/>
      </w:pPr>
      <w:rPr>
        <w:rFonts w:ascii="Wingdings" w:hAnsi="Wingdings" w:hint="default"/>
      </w:rPr>
    </w:lvl>
    <w:lvl w:ilvl="3" w:tplc="08363C6C" w:tentative="1">
      <w:start w:val="1"/>
      <w:numFmt w:val="bullet"/>
      <w:lvlText w:val=""/>
      <w:lvlJc w:val="left"/>
      <w:pPr>
        <w:tabs>
          <w:tab w:val="num" w:pos="2880"/>
        </w:tabs>
        <w:ind w:left="2880" w:hanging="360"/>
      </w:pPr>
      <w:rPr>
        <w:rFonts w:ascii="Symbol" w:hAnsi="Symbol" w:hint="default"/>
      </w:rPr>
    </w:lvl>
    <w:lvl w:ilvl="4" w:tplc="739A4CF0" w:tentative="1">
      <w:start w:val="1"/>
      <w:numFmt w:val="bullet"/>
      <w:lvlText w:val="o"/>
      <w:lvlJc w:val="left"/>
      <w:pPr>
        <w:tabs>
          <w:tab w:val="num" w:pos="3600"/>
        </w:tabs>
        <w:ind w:left="3600" w:hanging="360"/>
      </w:pPr>
      <w:rPr>
        <w:rFonts w:ascii="Courier New" w:hAnsi="Courier New" w:hint="default"/>
      </w:rPr>
    </w:lvl>
    <w:lvl w:ilvl="5" w:tplc="E1202AD4" w:tentative="1">
      <w:start w:val="1"/>
      <w:numFmt w:val="bullet"/>
      <w:lvlText w:val=""/>
      <w:lvlJc w:val="left"/>
      <w:pPr>
        <w:tabs>
          <w:tab w:val="num" w:pos="4320"/>
        </w:tabs>
        <w:ind w:left="4320" w:hanging="360"/>
      </w:pPr>
      <w:rPr>
        <w:rFonts w:ascii="Wingdings" w:hAnsi="Wingdings" w:hint="default"/>
      </w:rPr>
    </w:lvl>
    <w:lvl w:ilvl="6" w:tplc="7A0CBF7E" w:tentative="1">
      <w:start w:val="1"/>
      <w:numFmt w:val="bullet"/>
      <w:lvlText w:val=""/>
      <w:lvlJc w:val="left"/>
      <w:pPr>
        <w:tabs>
          <w:tab w:val="num" w:pos="5040"/>
        </w:tabs>
        <w:ind w:left="5040" w:hanging="360"/>
      </w:pPr>
      <w:rPr>
        <w:rFonts w:ascii="Symbol" w:hAnsi="Symbol" w:hint="default"/>
      </w:rPr>
    </w:lvl>
    <w:lvl w:ilvl="7" w:tplc="E7A060B2" w:tentative="1">
      <w:start w:val="1"/>
      <w:numFmt w:val="bullet"/>
      <w:lvlText w:val="o"/>
      <w:lvlJc w:val="left"/>
      <w:pPr>
        <w:tabs>
          <w:tab w:val="num" w:pos="5760"/>
        </w:tabs>
        <w:ind w:left="5760" w:hanging="360"/>
      </w:pPr>
      <w:rPr>
        <w:rFonts w:ascii="Courier New" w:hAnsi="Courier New" w:hint="default"/>
      </w:rPr>
    </w:lvl>
    <w:lvl w:ilvl="8" w:tplc="1E76FA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E65C5"/>
    <w:multiLevelType w:val="singleLevel"/>
    <w:tmpl w:val="82649C24"/>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C452B47"/>
    <w:multiLevelType w:val="hybridMultilevel"/>
    <w:tmpl w:val="27B015B2"/>
    <w:lvl w:ilvl="0" w:tplc="9A12510C">
      <w:start w:val="1"/>
      <w:numFmt w:val="bullet"/>
      <w:lvlText w:val=""/>
      <w:lvlJc w:val="left"/>
      <w:pPr>
        <w:tabs>
          <w:tab w:val="num" w:pos="522"/>
        </w:tabs>
        <w:ind w:left="522" w:hanging="360"/>
      </w:pPr>
      <w:rPr>
        <w:rFonts w:ascii="Wingdings" w:hAnsi="Wingdings" w:hint="default"/>
        <w:sz w:val="16"/>
      </w:rPr>
    </w:lvl>
    <w:lvl w:ilvl="1" w:tplc="95AC5C5A" w:tentative="1">
      <w:start w:val="1"/>
      <w:numFmt w:val="bullet"/>
      <w:lvlText w:val="o"/>
      <w:lvlJc w:val="left"/>
      <w:pPr>
        <w:tabs>
          <w:tab w:val="num" w:pos="1602"/>
        </w:tabs>
        <w:ind w:left="1602" w:hanging="360"/>
      </w:pPr>
      <w:rPr>
        <w:rFonts w:ascii="Courier New" w:hAnsi="Courier New" w:hint="default"/>
      </w:rPr>
    </w:lvl>
    <w:lvl w:ilvl="2" w:tplc="7D5EF59C" w:tentative="1">
      <w:start w:val="1"/>
      <w:numFmt w:val="bullet"/>
      <w:lvlText w:val=""/>
      <w:lvlJc w:val="left"/>
      <w:pPr>
        <w:tabs>
          <w:tab w:val="num" w:pos="2322"/>
        </w:tabs>
        <w:ind w:left="2322" w:hanging="360"/>
      </w:pPr>
      <w:rPr>
        <w:rFonts w:ascii="Wingdings" w:hAnsi="Wingdings" w:hint="default"/>
      </w:rPr>
    </w:lvl>
    <w:lvl w:ilvl="3" w:tplc="13CCEE60" w:tentative="1">
      <w:start w:val="1"/>
      <w:numFmt w:val="bullet"/>
      <w:lvlText w:val=""/>
      <w:lvlJc w:val="left"/>
      <w:pPr>
        <w:tabs>
          <w:tab w:val="num" w:pos="3042"/>
        </w:tabs>
        <w:ind w:left="3042" w:hanging="360"/>
      </w:pPr>
      <w:rPr>
        <w:rFonts w:ascii="Symbol" w:hAnsi="Symbol" w:hint="default"/>
      </w:rPr>
    </w:lvl>
    <w:lvl w:ilvl="4" w:tplc="79B47442" w:tentative="1">
      <w:start w:val="1"/>
      <w:numFmt w:val="bullet"/>
      <w:lvlText w:val="o"/>
      <w:lvlJc w:val="left"/>
      <w:pPr>
        <w:tabs>
          <w:tab w:val="num" w:pos="3762"/>
        </w:tabs>
        <w:ind w:left="3762" w:hanging="360"/>
      </w:pPr>
      <w:rPr>
        <w:rFonts w:ascii="Courier New" w:hAnsi="Courier New" w:hint="default"/>
      </w:rPr>
    </w:lvl>
    <w:lvl w:ilvl="5" w:tplc="94260CE8" w:tentative="1">
      <w:start w:val="1"/>
      <w:numFmt w:val="bullet"/>
      <w:lvlText w:val=""/>
      <w:lvlJc w:val="left"/>
      <w:pPr>
        <w:tabs>
          <w:tab w:val="num" w:pos="4482"/>
        </w:tabs>
        <w:ind w:left="4482" w:hanging="360"/>
      </w:pPr>
      <w:rPr>
        <w:rFonts w:ascii="Wingdings" w:hAnsi="Wingdings" w:hint="default"/>
      </w:rPr>
    </w:lvl>
    <w:lvl w:ilvl="6" w:tplc="9118CEFE" w:tentative="1">
      <w:start w:val="1"/>
      <w:numFmt w:val="bullet"/>
      <w:lvlText w:val=""/>
      <w:lvlJc w:val="left"/>
      <w:pPr>
        <w:tabs>
          <w:tab w:val="num" w:pos="5202"/>
        </w:tabs>
        <w:ind w:left="5202" w:hanging="360"/>
      </w:pPr>
      <w:rPr>
        <w:rFonts w:ascii="Symbol" w:hAnsi="Symbol" w:hint="default"/>
      </w:rPr>
    </w:lvl>
    <w:lvl w:ilvl="7" w:tplc="7D301C66" w:tentative="1">
      <w:start w:val="1"/>
      <w:numFmt w:val="bullet"/>
      <w:lvlText w:val="o"/>
      <w:lvlJc w:val="left"/>
      <w:pPr>
        <w:tabs>
          <w:tab w:val="num" w:pos="5922"/>
        </w:tabs>
        <w:ind w:left="5922" w:hanging="360"/>
      </w:pPr>
      <w:rPr>
        <w:rFonts w:ascii="Courier New" w:hAnsi="Courier New" w:hint="default"/>
      </w:rPr>
    </w:lvl>
    <w:lvl w:ilvl="8" w:tplc="D14E4D6C" w:tentative="1">
      <w:start w:val="1"/>
      <w:numFmt w:val="bullet"/>
      <w:lvlText w:val=""/>
      <w:lvlJc w:val="left"/>
      <w:pPr>
        <w:tabs>
          <w:tab w:val="num" w:pos="6642"/>
        </w:tabs>
        <w:ind w:left="6642" w:hanging="360"/>
      </w:pPr>
      <w:rPr>
        <w:rFonts w:ascii="Wingdings" w:hAnsi="Wingdings" w:hint="default"/>
      </w:rPr>
    </w:lvl>
  </w:abstractNum>
  <w:abstractNum w:abstractNumId="25" w15:restartNumberingAfterBreak="0">
    <w:nsid w:val="4CEE0E50"/>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9C236D3"/>
    <w:multiLevelType w:val="singleLevel"/>
    <w:tmpl w:val="FC82D4F0"/>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5C794D27"/>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0A7E12"/>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E732B59"/>
    <w:multiLevelType w:val="hybridMultilevel"/>
    <w:tmpl w:val="48C2B0A0"/>
    <w:lvl w:ilvl="0" w:tplc="74E4CD30">
      <w:start w:val="1"/>
      <w:numFmt w:val="bullet"/>
      <w:lvlText w:val=""/>
      <w:lvlJc w:val="left"/>
      <w:pPr>
        <w:tabs>
          <w:tab w:val="num" w:pos="360"/>
        </w:tabs>
        <w:ind w:left="360" w:hanging="360"/>
      </w:pPr>
      <w:rPr>
        <w:rFonts w:ascii="Wingdings" w:hAnsi="Wingdings" w:hint="default"/>
        <w:sz w:val="16"/>
      </w:rPr>
    </w:lvl>
    <w:lvl w:ilvl="1" w:tplc="30023D32" w:tentative="1">
      <w:start w:val="1"/>
      <w:numFmt w:val="bullet"/>
      <w:lvlText w:val="o"/>
      <w:lvlJc w:val="left"/>
      <w:pPr>
        <w:tabs>
          <w:tab w:val="num" w:pos="1440"/>
        </w:tabs>
        <w:ind w:left="1440" w:hanging="360"/>
      </w:pPr>
      <w:rPr>
        <w:rFonts w:ascii="Courier New" w:hAnsi="Courier New" w:hint="default"/>
      </w:rPr>
    </w:lvl>
    <w:lvl w:ilvl="2" w:tplc="32D8E9C6" w:tentative="1">
      <w:start w:val="1"/>
      <w:numFmt w:val="bullet"/>
      <w:lvlText w:val=""/>
      <w:lvlJc w:val="left"/>
      <w:pPr>
        <w:tabs>
          <w:tab w:val="num" w:pos="2160"/>
        </w:tabs>
        <w:ind w:left="2160" w:hanging="360"/>
      </w:pPr>
      <w:rPr>
        <w:rFonts w:ascii="Wingdings" w:hAnsi="Wingdings" w:hint="default"/>
      </w:rPr>
    </w:lvl>
    <w:lvl w:ilvl="3" w:tplc="140C97E4" w:tentative="1">
      <w:start w:val="1"/>
      <w:numFmt w:val="bullet"/>
      <w:lvlText w:val=""/>
      <w:lvlJc w:val="left"/>
      <w:pPr>
        <w:tabs>
          <w:tab w:val="num" w:pos="2880"/>
        </w:tabs>
        <w:ind w:left="2880" w:hanging="360"/>
      </w:pPr>
      <w:rPr>
        <w:rFonts w:ascii="Symbol" w:hAnsi="Symbol" w:hint="default"/>
      </w:rPr>
    </w:lvl>
    <w:lvl w:ilvl="4" w:tplc="8DB25354" w:tentative="1">
      <w:start w:val="1"/>
      <w:numFmt w:val="bullet"/>
      <w:lvlText w:val="o"/>
      <w:lvlJc w:val="left"/>
      <w:pPr>
        <w:tabs>
          <w:tab w:val="num" w:pos="3600"/>
        </w:tabs>
        <w:ind w:left="3600" w:hanging="360"/>
      </w:pPr>
      <w:rPr>
        <w:rFonts w:ascii="Courier New" w:hAnsi="Courier New" w:hint="default"/>
      </w:rPr>
    </w:lvl>
    <w:lvl w:ilvl="5" w:tplc="2AEC1648" w:tentative="1">
      <w:start w:val="1"/>
      <w:numFmt w:val="bullet"/>
      <w:lvlText w:val=""/>
      <w:lvlJc w:val="left"/>
      <w:pPr>
        <w:tabs>
          <w:tab w:val="num" w:pos="4320"/>
        </w:tabs>
        <w:ind w:left="4320" w:hanging="360"/>
      </w:pPr>
      <w:rPr>
        <w:rFonts w:ascii="Wingdings" w:hAnsi="Wingdings" w:hint="default"/>
      </w:rPr>
    </w:lvl>
    <w:lvl w:ilvl="6" w:tplc="0EECF6BE" w:tentative="1">
      <w:start w:val="1"/>
      <w:numFmt w:val="bullet"/>
      <w:lvlText w:val=""/>
      <w:lvlJc w:val="left"/>
      <w:pPr>
        <w:tabs>
          <w:tab w:val="num" w:pos="5040"/>
        </w:tabs>
        <w:ind w:left="5040" w:hanging="360"/>
      </w:pPr>
      <w:rPr>
        <w:rFonts w:ascii="Symbol" w:hAnsi="Symbol" w:hint="default"/>
      </w:rPr>
    </w:lvl>
    <w:lvl w:ilvl="7" w:tplc="7D1C02D0" w:tentative="1">
      <w:start w:val="1"/>
      <w:numFmt w:val="bullet"/>
      <w:lvlText w:val="o"/>
      <w:lvlJc w:val="left"/>
      <w:pPr>
        <w:tabs>
          <w:tab w:val="num" w:pos="5760"/>
        </w:tabs>
        <w:ind w:left="5760" w:hanging="360"/>
      </w:pPr>
      <w:rPr>
        <w:rFonts w:ascii="Courier New" w:hAnsi="Courier New" w:hint="default"/>
      </w:rPr>
    </w:lvl>
    <w:lvl w:ilvl="8" w:tplc="650CD41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05240"/>
    <w:multiLevelType w:val="hybridMultilevel"/>
    <w:tmpl w:val="395A95CE"/>
    <w:lvl w:ilvl="0" w:tplc="F30EED1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14601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6A6607FF"/>
    <w:multiLevelType w:val="hybridMultilevel"/>
    <w:tmpl w:val="02908C8C"/>
    <w:lvl w:ilvl="0" w:tplc="5BA09CA4">
      <w:start w:val="1"/>
      <w:numFmt w:val="bullet"/>
      <w:lvlText w:val=""/>
      <w:lvlJc w:val="left"/>
      <w:pPr>
        <w:tabs>
          <w:tab w:val="num" w:pos="360"/>
        </w:tabs>
        <w:ind w:left="170" w:hanging="170"/>
      </w:pPr>
      <w:rPr>
        <w:rFonts w:ascii="Wingdings" w:hAnsi="Wingdings" w:hint="default"/>
        <w:sz w:val="20"/>
      </w:rPr>
    </w:lvl>
    <w:lvl w:ilvl="1" w:tplc="D0A03A46">
      <w:start w:val="1"/>
      <w:numFmt w:val="bullet"/>
      <w:lvlText w:val=""/>
      <w:lvlJc w:val="left"/>
      <w:pPr>
        <w:tabs>
          <w:tab w:val="num" w:pos="1440"/>
        </w:tabs>
        <w:ind w:left="1420" w:hanging="340"/>
      </w:pPr>
      <w:rPr>
        <w:rFonts w:ascii="Wingdings" w:hAnsi="Wingdings" w:hint="default"/>
        <w:sz w:val="24"/>
      </w:rPr>
    </w:lvl>
    <w:lvl w:ilvl="2" w:tplc="0CF0D696" w:tentative="1">
      <w:start w:val="1"/>
      <w:numFmt w:val="bullet"/>
      <w:lvlText w:val=""/>
      <w:lvlJc w:val="left"/>
      <w:pPr>
        <w:tabs>
          <w:tab w:val="num" w:pos="2160"/>
        </w:tabs>
        <w:ind w:left="2160" w:hanging="360"/>
      </w:pPr>
      <w:rPr>
        <w:rFonts w:ascii="Wingdings" w:hAnsi="Wingdings" w:hint="default"/>
      </w:rPr>
    </w:lvl>
    <w:lvl w:ilvl="3" w:tplc="DA20A2AA" w:tentative="1">
      <w:start w:val="1"/>
      <w:numFmt w:val="bullet"/>
      <w:lvlText w:val=""/>
      <w:lvlJc w:val="left"/>
      <w:pPr>
        <w:tabs>
          <w:tab w:val="num" w:pos="2880"/>
        </w:tabs>
        <w:ind w:left="2880" w:hanging="360"/>
      </w:pPr>
      <w:rPr>
        <w:rFonts w:ascii="Symbol" w:hAnsi="Symbol" w:hint="default"/>
      </w:rPr>
    </w:lvl>
    <w:lvl w:ilvl="4" w:tplc="F4B2D954" w:tentative="1">
      <w:start w:val="1"/>
      <w:numFmt w:val="bullet"/>
      <w:lvlText w:val="o"/>
      <w:lvlJc w:val="left"/>
      <w:pPr>
        <w:tabs>
          <w:tab w:val="num" w:pos="3600"/>
        </w:tabs>
        <w:ind w:left="3600" w:hanging="360"/>
      </w:pPr>
      <w:rPr>
        <w:rFonts w:ascii="Courier New" w:hAnsi="Courier New" w:hint="default"/>
      </w:rPr>
    </w:lvl>
    <w:lvl w:ilvl="5" w:tplc="0304F81C" w:tentative="1">
      <w:start w:val="1"/>
      <w:numFmt w:val="bullet"/>
      <w:lvlText w:val=""/>
      <w:lvlJc w:val="left"/>
      <w:pPr>
        <w:tabs>
          <w:tab w:val="num" w:pos="4320"/>
        </w:tabs>
        <w:ind w:left="4320" w:hanging="360"/>
      </w:pPr>
      <w:rPr>
        <w:rFonts w:ascii="Wingdings" w:hAnsi="Wingdings" w:hint="default"/>
      </w:rPr>
    </w:lvl>
    <w:lvl w:ilvl="6" w:tplc="DEFAD31A" w:tentative="1">
      <w:start w:val="1"/>
      <w:numFmt w:val="bullet"/>
      <w:lvlText w:val=""/>
      <w:lvlJc w:val="left"/>
      <w:pPr>
        <w:tabs>
          <w:tab w:val="num" w:pos="5040"/>
        </w:tabs>
        <w:ind w:left="5040" w:hanging="360"/>
      </w:pPr>
      <w:rPr>
        <w:rFonts w:ascii="Symbol" w:hAnsi="Symbol" w:hint="default"/>
      </w:rPr>
    </w:lvl>
    <w:lvl w:ilvl="7" w:tplc="2CBC9D3E" w:tentative="1">
      <w:start w:val="1"/>
      <w:numFmt w:val="bullet"/>
      <w:lvlText w:val="o"/>
      <w:lvlJc w:val="left"/>
      <w:pPr>
        <w:tabs>
          <w:tab w:val="num" w:pos="5760"/>
        </w:tabs>
        <w:ind w:left="5760" w:hanging="360"/>
      </w:pPr>
      <w:rPr>
        <w:rFonts w:ascii="Courier New" w:hAnsi="Courier New" w:hint="default"/>
      </w:rPr>
    </w:lvl>
    <w:lvl w:ilvl="8" w:tplc="D4182B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C0324"/>
    <w:multiLevelType w:val="singleLevel"/>
    <w:tmpl w:val="FAD2F4DA"/>
    <w:lvl w:ilvl="0">
      <w:start w:val="1"/>
      <w:numFmt w:val="bullet"/>
      <w:lvlText w:val=""/>
      <w:lvlJc w:val="left"/>
      <w:pPr>
        <w:tabs>
          <w:tab w:val="num" w:pos="360"/>
        </w:tabs>
        <w:ind w:left="360" w:hanging="360"/>
      </w:pPr>
      <w:rPr>
        <w:rFonts w:ascii="Symbol" w:hAnsi="Symbol" w:hint="default"/>
        <w:sz w:val="18"/>
      </w:rPr>
    </w:lvl>
  </w:abstractNum>
  <w:abstractNum w:abstractNumId="35" w15:restartNumberingAfterBreak="0">
    <w:nsid w:val="733F005F"/>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15:restartNumberingAfterBreak="0">
    <w:nsid w:val="75BB4E21"/>
    <w:multiLevelType w:val="hybridMultilevel"/>
    <w:tmpl w:val="243EA3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CA1CD1"/>
    <w:multiLevelType w:val="singleLevel"/>
    <w:tmpl w:val="3E22FAC8"/>
    <w:lvl w:ilvl="0">
      <w:start w:val="1"/>
      <w:numFmt w:val="bullet"/>
      <w:lvlText w:val=""/>
      <w:lvlJc w:val="left"/>
      <w:pPr>
        <w:tabs>
          <w:tab w:val="num" w:pos="432"/>
        </w:tabs>
        <w:ind w:left="432" w:hanging="432"/>
      </w:pPr>
      <w:rPr>
        <w:rFonts w:ascii="Wingdings" w:hAnsi="Wingdings" w:hint="default"/>
        <w:sz w:val="20"/>
      </w:rPr>
    </w:lvl>
  </w:abstractNum>
  <w:abstractNum w:abstractNumId="38" w15:restartNumberingAfterBreak="0">
    <w:nsid w:val="7C755BDF"/>
    <w:multiLevelType w:val="hybridMultilevel"/>
    <w:tmpl w:val="DFDCB660"/>
    <w:lvl w:ilvl="0" w:tplc="C896CA64">
      <w:start w:val="1"/>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35"/>
  </w:num>
  <w:num w:numId="6">
    <w:abstractNumId w:val="18"/>
  </w:num>
  <w:num w:numId="7">
    <w:abstractNumId w:val="12"/>
  </w:num>
  <w:num w:numId="8">
    <w:abstractNumId w:val="21"/>
  </w:num>
  <w:num w:numId="9">
    <w:abstractNumId w:val="7"/>
  </w:num>
  <w:num w:numId="10">
    <w:abstractNumId w:val="15"/>
  </w:num>
  <w:num w:numId="11">
    <w:abstractNumId w:val="14"/>
  </w:num>
  <w:num w:numId="12">
    <w:abstractNumId w:val="19"/>
  </w:num>
  <w:num w:numId="13">
    <w:abstractNumId w:val="8"/>
  </w:num>
  <w:num w:numId="14">
    <w:abstractNumId w:val="11"/>
  </w:num>
  <w:num w:numId="15">
    <w:abstractNumId w:val="4"/>
  </w:num>
  <w:num w:numId="16">
    <w:abstractNumId w:val="9"/>
  </w:num>
  <w:num w:numId="17">
    <w:abstractNumId w:val="32"/>
  </w:num>
  <w:num w:numId="18">
    <w:abstractNumId w:val="20"/>
  </w:num>
  <w:num w:numId="19">
    <w:abstractNumId w:val="5"/>
  </w:num>
  <w:num w:numId="20">
    <w:abstractNumId w:val="34"/>
  </w:num>
  <w:num w:numId="21">
    <w:abstractNumId w:val="17"/>
  </w:num>
  <w:num w:numId="22">
    <w:abstractNumId w:val="37"/>
  </w:num>
  <w:num w:numId="23">
    <w:abstractNumId w:val="31"/>
  </w:num>
  <w:num w:numId="24">
    <w:abstractNumId w:val="28"/>
  </w:num>
  <w:num w:numId="25">
    <w:abstractNumId w:val="27"/>
  </w:num>
  <w:num w:numId="26">
    <w:abstractNumId w:val="25"/>
  </w:num>
  <w:num w:numId="27">
    <w:abstractNumId w:val="24"/>
  </w:num>
  <w:num w:numId="28">
    <w:abstractNumId w:val="29"/>
  </w:num>
  <w:num w:numId="29">
    <w:abstractNumId w:val="33"/>
  </w:num>
  <w:num w:numId="30">
    <w:abstractNumId w:val="10"/>
  </w:num>
  <w:num w:numId="31">
    <w:abstractNumId w:val="22"/>
  </w:num>
  <w:num w:numId="32">
    <w:abstractNumId w:val="6"/>
  </w:num>
  <w:num w:numId="33">
    <w:abstractNumId w:val="16"/>
  </w:num>
  <w:num w:numId="34">
    <w:abstractNumId w:val="26"/>
  </w:num>
  <w:num w:numId="35">
    <w:abstractNumId w:val="36"/>
  </w:num>
  <w:num w:numId="36">
    <w:abstractNumId w:val="38"/>
  </w:num>
  <w:num w:numId="37">
    <w:abstractNumId w:val="3"/>
  </w:num>
  <w:num w:numId="38">
    <w:abstractNumId w:val="30"/>
  </w:num>
  <w:num w:numId="39">
    <w:abstractNumId w:val="13"/>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E7"/>
    <w:rsid w:val="000A4AD5"/>
    <w:rsid w:val="000C3EBA"/>
    <w:rsid w:val="000D5E97"/>
    <w:rsid w:val="00135C69"/>
    <w:rsid w:val="00153F1A"/>
    <w:rsid w:val="00157CBA"/>
    <w:rsid w:val="00157FEB"/>
    <w:rsid w:val="0017473A"/>
    <w:rsid w:val="001753B5"/>
    <w:rsid w:val="001B245D"/>
    <w:rsid w:val="001C2361"/>
    <w:rsid w:val="001C5A99"/>
    <w:rsid w:val="00233143"/>
    <w:rsid w:val="00245872"/>
    <w:rsid w:val="002E5803"/>
    <w:rsid w:val="00325FFF"/>
    <w:rsid w:val="00326CC8"/>
    <w:rsid w:val="00353432"/>
    <w:rsid w:val="00353E08"/>
    <w:rsid w:val="003546D2"/>
    <w:rsid w:val="0036476C"/>
    <w:rsid w:val="003B5C08"/>
    <w:rsid w:val="003F1E81"/>
    <w:rsid w:val="00403A87"/>
    <w:rsid w:val="004055E9"/>
    <w:rsid w:val="00471A75"/>
    <w:rsid w:val="004A352B"/>
    <w:rsid w:val="004A5B4B"/>
    <w:rsid w:val="004A7A47"/>
    <w:rsid w:val="004C702E"/>
    <w:rsid w:val="004D6D50"/>
    <w:rsid w:val="004E3B74"/>
    <w:rsid w:val="004E53D7"/>
    <w:rsid w:val="004E7892"/>
    <w:rsid w:val="005406B7"/>
    <w:rsid w:val="00543575"/>
    <w:rsid w:val="00582EDC"/>
    <w:rsid w:val="005A4858"/>
    <w:rsid w:val="00617564"/>
    <w:rsid w:val="00627571"/>
    <w:rsid w:val="00631B87"/>
    <w:rsid w:val="00651111"/>
    <w:rsid w:val="00684447"/>
    <w:rsid w:val="006A1AFC"/>
    <w:rsid w:val="006C0FF1"/>
    <w:rsid w:val="006C4D5C"/>
    <w:rsid w:val="006D407C"/>
    <w:rsid w:val="00711FBB"/>
    <w:rsid w:val="007237A0"/>
    <w:rsid w:val="00731EBE"/>
    <w:rsid w:val="00743B7E"/>
    <w:rsid w:val="00745E9C"/>
    <w:rsid w:val="00753A52"/>
    <w:rsid w:val="00755A1E"/>
    <w:rsid w:val="00782A1F"/>
    <w:rsid w:val="00792095"/>
    <w:rsid w:val="007B6C31"/>
    <w:rsid w:val="007E51C5"/>
    <w:rsid w:val="0080186D"/>
    <w:rsid w:val="00810836"/>
    <w:rsid w:val="0082061A"/>
    <w:rsid w:val="008228EF"/>
    <w:rsid w:val="0083509A"/>
    <w:rsid w:val="00863C87"/>
    <w:rsid w:val="00870D84"/>
    <w:rsid w:val="008768F2"/>
    <w:rsid w:val="008952DB"/>
    <w:rsid w:val="008D15B5"/>
    <w:rsid w:val="008E667C"/>
    <w:rsid w:val="008E755B"/>
    <w:rsid w:val="00954121"/>
    <w:rsid w:val="00980D82"/>
    <w:rsid w:val="00994D21"/>
    <w:rsid w:val="009B0A74"/>
    <w:rsid w:val="009C55B7"/>
    <w:rsid w:val="009E6294"/>
    <w:rsid w:val="00A07F7B"/>
    <w:rsid w:val="00A82F1B"/>
    <w:rsid w:val="00AA0D7A"/>
    <w:rsid w:val="00AF268C"/>
    <w:rsid w:val="00B06699"/>
    <w:rsid w:val="00B16BCE"/>
    <w:rsid w:val="00B30396"/>
    <w:rsid w:val="00B324D5"/>
    <w:rsid w:val="00B7051C"/>
    <w:rsid w:val="00BB0E5B"/>
    <w:rsid w:val="00BE1034"/>
    <w:rsid w:val="00BE6479"/>
    <w:rsid w:val="00BF26E7"/>
    <w:rsid w:val="00C05A06"/>
    <w:rsid w:val="00C84F4B"/>
    <w:rsid w:val="00C943C1"/>
    <w:rsid w:val="00C954EF"/>
    <w:rsid w:val="00C9749E"/>
    <w:rsid w:val="00CA4EDB"/>
    <w:rsid w:val="00CA7A7B"/>
    <w:rsid w:val="00CE1BD1"/>
    <w:rsid w:val="00D078F4"/>
    <w:rsid w:val="00D3495A"/>
    <w:rsid w:val="00D4165B"/>
    <w:rsid w:val="00D55DB0"/>
    <w:rsid w:val="00D63BEC"/>
    <w:rsid w:val="00D72912"/>
    <w:rsid w:val="00DA59D5"/>
    <w:rsid w:val="00DE7E00"/>
    <w:rsid w:val="00DF0101"/>
    <w:rsid w:val="00E027CC"/>
    <w:rsid w:val="00E11122"/>
    <w:rsid w:val="00E14CAE"/>
    <w:rsid w:val="00E160A5"/>
    <w:rsid w:val="00E24D18"/>
    <w:rsid w:val="00E3266D"/>
    <w:rsid w:val="00E3286B"/>
    <w:rsid w:val="00E371B4"/>
    <w:rsid w:val="00E80BD0"/>
    <w:rsid w:val="00EB34EB"/>
    <w:rsid w:val="00EE57D3"/>
    <w:rsid w:val="00F26707"/>
    <w:rsid w:val="00F53B3B"/>
    <w:rsid w:val="00FD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450CF0-F341-407B-BB4E-DC507E5A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4B"/>
    <w:rPr>
      <w:lang w:eastAsia="en-US"/>
    </w:rPr>
  </w:style>
  <w:style w:type="paragraph" w:styleId="Heading1">
    <w:name w:val="heading 1"/>
    <w:basedOn w:val="Normal"/>
    <w:next w:val="Normal"/>
    <w:qFormat/>
    <w:rsid w:val="004A5B4B"/>
    <w:pPr>
      <w:keepNext/>
      <w:spacing w:line="300" w:lineRule="exact"/>
      <w:outlineLvl w:val="0"/>
    </w:pPr>
    <w:rPr>
      <w:rFonts w:ascii="Century Gothic" w:hAnsi="Century Gothic"/>
      <w:b/>
      <w:bCs/>
      <w:sz w:val="18"/>
      <w:szCs w:val="18"/>
      <w:lang w:val="en-US"/>
    </w:rPr>
  </w:style>
  <w:style w:type="paragraph" w:styleId="Heading2">
    <w:name w:val="heading 2"/>
    <w:basedOn w:val="Normal"/>
    <w:next w:val="Normal"/>
    <w:qFormat/>
    <w:rsid w:val="004A5B4B"/>
    <w:pPr>
      <w:keepNext/>
      <w:numPr>
        <w:ilvl w:val="12"/>
      </w:numPr>
      <w:pBdr>
        <w:top w:val="single" w:sz="4" w:space="1" w:color="auto"/>
        <w:left w:val="single" w:sz="4" w:space="4" w:color="auto"/>
        <w:bottom w:val="single" w:sz="4" w:space="1" w:color="auto"/>
        <w:right w:val="single" w:sz="4" w:space="4" w:color="auto"/>
      </w:pBdr>
      <w:shd w:val="pct25" w:color="auto" w:fill="auto"/>
      <w:spacing w:line="300" w:lineRule="exact"/>
      <w:jc w:val="center"/>
      <w:outlineLvl w:val="1"/>
    </w:pPr>
    <w:rPr>
      <w:rFonts w:ascii="Century Gothic" w:hAnsi="Century Gothic"/>
      <w:b/>
    </w:rPr>
  </w:style>
  <w:style w:type="paragraph" w:styleId="Heading3">
    <w:name w:val="heading 3"/>
    <w:basedOn w:val="Normal"/>
    <w:next w:val="Normal"/>
    <w:qFormat/>
    <w:rsid w:val="004A5B4B"/>
    <w:pPr>
      <w:keepNext/>
      <w:numPr>
        <w:ilvl w:val="12"/>
      </w:numPr>
      <w:pBdr>
        <w:top w:val="single" w:sz="4" w:space="13" w:color="auto"/>
        <w:left w:val="single" w:sz="4" w:space="12" w:color="auto"/>
        <w:bottom w:val="single" w:sz="4" w:space="1" w:color="auto"/>
        <w:right w:val="single" w:sz="4" w:space="8" w:color="auto"/>
      </w:pBdr>
      <w:shd w:val="pct25" w:color="auto" w:fill="auto"/>
      <w:spacing w:line="300" w:lineRule="exact"/>
      <w:jc w:val="center"/>
      <w:outlineLvl w:val="2"/>
    </w:pPr>
    <w:rPr>
      <w:rFonts w:ascii="Century Gothic" w:hAnsi="Century Gothic"/>
      <w:b/>
    </w:rPr>
  </w:style>
  <w:style w:type="paragraph" w:styleId="Heading4">
    <w:name w:val="heading 4"/>
    <w:basedOn w:val="Normal"/>
    <w:next w:val="Normal"/>
    <w:qFormat/>
    <w:rsid w:val="004A5B4B"/>
    <w:pPr>
      <w:keepNext/>
      <w:spacing w:before="60" w:after="60" w:line="360" w:lineRule="auto"/>
      <w:jc w:val="center"/>
      <w:outlineLvl w:val="3"/>
    </w:pPr>
    <w:rPr>
      <w:rFonts w:ascii="Century Gothic" w:hAnsi="Century Goth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B4B"/>
    <w:pPr>
      <w:tabs>
        <w:tab w:val="center" w:pos="4153"/>
        <w:tab w:val="right" w:pos="8306"/>
      </w:tabs>
    </w:pPr>
  </w:style>
  <w:style w:type="paragraph" w:styleId="Footer">
    <w:name w:val="footer"/>
    <w:basedOn w:val="Normal"/>
    <w:link w:val="FooterChar"/>
    <w:uiPriority w:val="99"/>
    <w:rsid w:val="004A5B4B"/>
    <w:pPr>
      <w:tabs>
        <w:tab w:val="center" w:pos="4153"/>
        <w:tab w:val="right" w:pos="8306"/>
      </w:tabs>
    </w:pPr>
    <w:rPr>
      <w:lang w:val="x-none"/>
    </w:rPr>
  </w:style>
  <w:style w:type="paragraph" w:styleId="BodyText">
    <w:name w:val="Body Text"/>
    <w:basedOn w:val="Normal"/>
    <w:rsid w:val="004A5B4B"/>
    <w:pPr>
      <w:numPr>
        <w:ilvl w:val="12"/>
      </w:numPr>
      <w:pBdr>
        <w:top w:val="double" w:sz="6" w:space="0" w:color="auto"/>
        <w:left w:val="double" w:sz="6" w:space="1" w:color="auto"/>
        <w:bottom w:val="double" w:sz="6" w:space="1" w:color="auto"/>
        <w:right w:val="double" w:sz="6" w:space="1" w:color="auto"/>
      </w:pBdr>
      <w:jc w:val="both"/>
    </w:pPr>
    <w:rPr>
      <w:rFonts w:ascii="Century Gothic" w:hAnsi="Century Gothic"/>
      <w:i/>
      <w:sz w:val="16"/>
    </w:rPr>
  </w:style>
  <w:style w:type="paragraph" w:styleId="BodyText2">
    <w:name w:val="Body Text 2"/>
    <w:basedOn w:val="Normal"/>
    <w:rsid w:val="004A5B4B"/>
    <w:pPr>
      <w:numPr>
        <w:ilvl w:val="12"/>
      </w:numPr>
      <w:spacing w:line="360" w:lineRule="auto"/>
      <w:jc w:val="both"/>
    </w:pPr>
    <w:rPr>
      <w:rFonts w:ascii="Century Gothic" w:hAnsi="Century Gothic"/>
      <w:sz w:val="18"/>
    </w:rPr>
  </w:style>
  <w:style w:type="paragraph" w:styleId="BodyText3">
    <w:name w:val="Body Text 3"/>
    <w:basedOn w:val="Normal"/>
    <w:rsid w:val="004A5B4B"/>
    <w:pPr>
      <w:numPr>
        <w:ilvl w:val="12"/>
      </w:numPr>
      <w:pBdr>
        <w:top w:val="double" w:sz="6" w:space="1" w:color="auto"/>
        <w:left w:val="double" w:sz="6" w:space="1" w:color="auto"/>
        <w:bottom w:val="double" w:sz="6" w:space="1" w:color="auto"/>
        <w:right w:val="double" w:sz="6" w:space="1" w:color="auto"/>
      </w:pBdr>
      <w:spacing w:line="360" w:lineRule="auto"/>
      <w:jc w:val="both"/>
    </w:pPr>
    <w:rPr>
      <w:rFonts w:ascii="Century Gothic" w:hAnsi="Century Gothic"/>
      <w:i/>
      <w:iCs/>
      <w:sz w:val="18"/>
    </w:rPr>
  </w:style>
  <w:style w:type="character" w:styleId="Hyperlink">
    <w:name w:val="Hyperlink"/>
    <w:rsid w:val="004A5B4B"/>
    <w:rPr>
      <w:rFonts w:cs="Times New Roman"/>
      <w:color w:val="0000FF"/>
      <w:u w:val="single"/>
    </w:rPr>
  </w:style>
  <w:style w:type="paragraph" w:styleId="BodyTextIndent">
    <w:name w:val="Body Text Indent"/>
    <w:basedOn w:val="Normal"/>
    <w:rsid w:val="004A5B4B"/>
    <w:pPr>
      <w:numPr>
        <w:ilvl w:val="12"/>
      </w:numPr>
      <w:spacing w:line="360" w:lineRule="auto"/>
      <w:jc w:val="both"/>
    </w:pPr>
    <w:rPr>
      <w:rFonts w:ascii="Century Gothic" w:hAnsi="Century Gothic"/>
      <w:sz w:val="18"/>
    </w:rPr>
  </w:style>
  <w:style w:type="character" w:styleId="FollowedHyperlink">
    <w:name w:val="FollowedHyperlink"/>
    <w:rsid w:val="0082061A"/>
    <w:rPr>
      <w:rFonts w:cs="Times New Roman"/>
      <w:color w:val="800080"/>
      <w:u w:val="single"/>
    </w:rPr>
  </w:style>
  <w:style w:type="character" w:styleId="Emphasis">
    <w:name w:val="Emphasis"/>
    <w:qFormat/>
    <w:rsid w:val="0080186D"/>
    <w:rPr>
      <w:rFonts w:cs="Times New Roman"/>
      <w:i/>
      <w:iCs/>
    </w:rPr>
  </w:style>
  <w:style w:type="paragraph" w:customStyle="1" w:styleId="StyleHeading1TimesNewRoman11pt">
    <w:name w:val="Style Heading 1 + Times New Roman 11 pt"/>
    <w:basedOn w:val="Heading1"/>
    <w:rsid w:val="00F53B3B"/>
    <w:pPr>
      <w:spacing w:after="120" w:line="240" w:lineRule="auto"/>
    </w:pPr>
    <w:rPr>
      <w:rFonts w:ascii="Times New Roman" w:hAnsi="Times New Roman"/>
      <w:kern w:val="28"/>
      <w:sz w:val="28"/>
      <w:szCs w:val="28"/>
      <w:lang w:val="en-GB"/>
    </w:rPr>
  </w:style>
  <w:style w:type="paragraph" w:styleId="BalloonText">
    <w:name w:val="Balloon Text"/>
    <w:basedOn w:val="Normal"/>
    <w:link w:val="BalloonTextChar"/>
    <w:rsid w:val="004E7892"/>
    <w:rPr>
      <w:rFonts w:ascii="Tahoma" w:hAnsi="Tahoma"/>
      <w:snapToGrid w:val="0"/>
      <w:sz w:val="16"/>
      <w:szCs w:val="16"/>
      <w:lang w:val="x-none"/>
    </w:rPr>
  </w:style>
  <w:style w:type="character" w:customStyle="1" w:styleId="BalloonTextChar">
    <w:name w:val="Balloon Text Char"/>
    <w:link w:val="BalloonText"/>
    <w:locked/>
    <w:rsid w:val="004E7892"/>
    <w:rPr>
      <w:rFonts w:ascii="Tahoma" w:hAnsi="Tahoma" w:cs="Tahoma"/>
      <w:snapToGrid w:val="0"/>
      <w:sz w:val="16"/>
      <w:szCs w:val="16"/>
      <w:lang w:eastAsia="en-US"/>
    </w:rPr>
  </w:style>
  <w:style w:type="character" w:customStyle="1" w:styleId="FooterChar">
    <w:name w:val="Footer Char"/>
    <w:link w:val="Footer"/>
    <w:uiPriority w:val="99"/>
    <w:rsid w:val="003647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412">
      <w:bodyDiv w:val="1"/>
      <w:marLeft w:val="0"/>
      <w:marRight w:val="0"/>
      <w:marTop w:val="0"/>
      <w:marBottom w:val="0"/>
      <w:divBdr>
        <w:top w:val="none" w:sz="0" w:space="0" w:color="auto"/>
        <w:left w:val="none" w:sz="0" w:space="0" w:color="auto"/>
        <w:bottom w:val="none" w:sz="0" w:space="0" w:color="auto"/>
        <w:right w:val="none" w:sz="0" w:space="0" w:color="auto"/>
      </w:divBdr>
    </w:div>
    <w:div w:id="12754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em.org.uk/secondary-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education/subjects/zrkw2h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904084026/https://media.education.gov.uk/assets/files/pdf/s/science%20-%20key%20stage%204%2004-02-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239134/SECONDARY_national_curriculum_-_Science.pdf" TargetMode="External"/><Relationship Id="rId4" Type="http://schemas.openxmlformats.org/officeDocument/2006/relationships/settings" Target="settings.xml"/><Relationship Id="rId9" Type="http://schemas.openxmlformats.org/officeDocument/2006/relationships/hyperlink" Target="mailto:L.Hetherington@exe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EA25-93C7-4FF4-B800-5F72DEB5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13749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16129</CharactersWithSpaces>
  <SharedDoc>false</SharedDoc>
  <HLinks>
    <vt:vector size="18" baseType="variant">
      <vt:variant>
        <vt:i4>4653082</vt:i4>
      </vt:variant>
      <vt:variant>
        <vt:i4>6</vt:i4>
      </vt:variant>
      <vt:variant>
        <vt:i4>0</vt:i4>
      </vt:variant>
      <vt:variant>
        <vt:i4>5</vt:i4>
      </vt:variant>
      <vt:variant>
        <vt:lpwstr>http://webarchive.nationalarchives.gov.uk/20130904084026/https://media.education.gov.uk/assets/files/pdf/s/science - key stage 4 04-02-13.pdf</vt:lpwstr>
      </vt:variant>
      <vt:variant>
        <vt:lpwstr/>
      </vt:variant>
      <vt:variant>
        <vt:i4>4784189</vt:i4>
      </vt:variant>
      <vt:variant>
        <vt:i4>3</vt:i4>
      </vt:variant>
      <vt:variant>
        <vt:i4>0</vt:i4>
      </vt:variant>
      <vt:variant>
        <vt:i4>5</vt:i4>
      </vt:variant>
      <vt:variant>
        <vt:lpwstr>https://www.gov.uk/government/uploads/system/uploads/attachment_data/file/239134/SECONDARY_national_curriculum_-_Science.pdf</vt:lpwstr>
      </vt:variant>
      <vt:variant>
        <vt:lpwstr/>
      </vt:variant>
      <vt:variant>
        <vt:i4>786482</vt:i4>
      </vt:variant>
      <vt:variant>
        <vt:i4>0</vt:i4>
      </vt:variant>
      <vt:variant>
        <vt:i4>0</vt:i4>
      </vt:variant>
      <vt:variant>
        <vt:i4>5</vt:i4>
      </vt:variant>
      <vt:variant>
        <vt:lpwstr>mailto:L.Hetherington@exeter.ac.uk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Librarian</dc:creator>
  <cp:lastModifiedBy>Fripp, Lisa</cp:lastModifiedBy>
  <cp:revision>2</cp:revision>
  <cp:lastPrinted>2012-04-30T10:16:00Z</cp:lastPrinted>
  <dcterms:created xsi:type="dcterms:W3CDTF">2018-04-24T15:13:00Z</dcterms:created>
  <dcterms:modified xsi:type="dcterms:W3CDTF">2018-04-24T15:13:00Z</dcterms:modified>
</cp:coreProperties>
</file>