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58"/>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12781"/>
      </w:tblGrid>
      <w:tr w:rsidR="00A019B5" w14:paraId="2F9D4B99" w14:textId="77777777" w:rsidTr="00A019B5">
        <w:trPr>
          <w:trHeight w:val="9296"/>
        </w:trPr>
        <w:tc>
          <w:tcPr>
            <w:tcW w:w="12781" w:type="dxa"/>
            <w:vAlign w:val="center"/>
          </w:tcPr>
          <w:p w14:paraId="63474C0B" w14:textId="77777777" w:rsidR="00A019B5" w:rsidRDefault="00A019B5" w:rsidP="00A019B5">
            <w:pPr>
              <w:pStyle w:val="Heading4"/>
              <w:jc w:val="center"/>
            </w:pPr>
          </w:p>
          <w:p w14:paraId="413D3756" w14:textId="77777777" w:rsidR="00A019B5" w:rsidRDefault="00E90C55" w:rsidP="00A019B5">
            <w:pPr>
              <w:jc w:val="center"/>
            </w:pPr>
            <w:r>
              <w:rPr>
                <w:noProof/>
                <w:lang w:eastAsia="en-GB"/>
              </w:rPr>
              <w:drawing>
                <wp:inline distT="0" distB="0" distL="0" distR="0" wp14:anchorId="41AA8A2B" wp14:editId="46836CEF">
                  <wp:extent cx="1371600" cy="61531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15315"/>
                          </a:xfrm>
                          <a:prstGeom prst="rect">
                            <a:avLst/>
                          </a:prstGeom>
                          <a:noFill/>
                          <a:ln>
                            <a:noFill/>
                          </a:ln>
                        </pic:spPr>
                      </pic:pic>
                    </a:graphicData>
                  </a:graphic>
                </wp:inline>
              </w:drawing>
            </w:r>
          </w:p>
          <w:p w14:paraId="6480A2F3" w14:textId="77777777" w:rsidR="00A019B5" w:rsidRPr="00A019B5" w:rsidRDefault="00A019B5" w:rsidP="00A019B5">
            <w:pPr>
              <w:pStyle w:val="Heading4"/>
              <w:jc w:val="center"/>
              <w:rPr>
                <w:rFonts w:ascii="Century Gothic" w:hAnsi="Century Gothic"/>
                <w:b/>
                <w:bCs/>
                <w:szCs w:val="24"/>
                <w:u w:val="none"/>
              </w:rPr>
            </w:pPr>
          </w:p>
          <w:p w14:paraId="0DE6F133" w14:textId="3A3ED115" w:rsidR="00A019B5" w:rsidRPr="00A019B5" w:rsidRDefault="00A019B5" w:rsidP="00A019B5">
            <w:pPr>
              <w:jc w:val="center"/>
              <w:rPr>
                <w:rFonts w:ascii="Century Gothic" w:hAnsi="Century Gothic"/>
                <w:b/>
                <w:bCs/>
                <w:szCs w:val="24"/>
              </w:rPr>
            </w:pPr>
            <w:r>
              <w:rPr>
                <w:rFonts w:ascii="Century Gothic" w:hAnsi="Century Gothic"/>
                <w:b/>
                <w:bCs/>
                <w:sz w:val="36"/>
              </w:rPr>
              <w:t>PRIMARY PGCE PROGRAMME 202</w:t>
            </w:r>
            <w:r w:rsidR="00F1254C">
              <w:rPr>
                <w:rFonts w:ascii="Century Gothic" w:hAnsi="Century Gothic"/>
                <w:b/>
                <w:bCs/>
                <w:sz w:val="36"/>
              </w:rPr>
              <w:t>2</w:t>
            </w:r>
            <w:r>
              <w:rPr>
                <w:rFonts w:ascii="Century Gothic" w:hAnsi="Century Gothic"/>
                <w:b/>
                <w:bCs/>
                <w:sz w:val="36"/>
              </w:rPr>
              <w:t>-2</w:t>
            </w:r>
            <w:r w:rsidR="00F1254C">
              <w:rPr>
                <w:rFonts w:ascii="Century Gothic" w:hAnsi="Century Gothic"/>
                <w:b/>
                <w:bCs/>
                <w:sz w:val="36"/>
              </w:rPr>
              <w:t>3</w:t>
            </w:r>
            <w:r w:rsidR="00160CF1">
              <w:rPr>
                <w:rFonts w:ascii="Century Gothic" w:hAnsi="Century Gothic"/>
                <w:b/>
                <w:bCs/>
                <w:sz w:val="36"/>
              </w:rPr>
              <w:br/>
              <w:t>(SCHOOL DIRECT@EXETER)</w:t>
            </w:r>
            <w:r w:rsidR="00160CF1">
              <w:rPr>
                <w:rFonts w:ascii="Century Gothic" w:hAnsi="Century Gothic"/>
                <w:b/>
                <w:bCs/>
                <w:sz w:val="36"/>
              </w:rPr>
              <w:br/>
            </w:r>
          </w:p>
          <w:p w14:paraId="6FBFE2D4" w14:textId="77777777" w:rsidR="00A019B5" w:rsidRDefault="00A019B5" w:rsidP="00A019B5">
            <w:pPr>
              <w:jc w:val="center"/>
              <w:rPr>
                <w:rFonts w:ascii="Century Gothic" w:hAnsi="Century Gothic"/>
                <w:b/>
                <w:caps/>
                <w:sz w:val="36"/>
              </w:rPr>
            </w:pPr>
            <w:r>
              <w:rPr>
                <w:rFonts w:ascii="Century Gothic" w:hAnsi="Century Gothic"/>
                <w:b/>
                <w:caps/>
                <w:sz w:val="36"/>
              </w:rPr>
              <w:t>Anticipating Practice:</w:t>
            </w:r>
            <w:r>
              <w:rPr>
                <w:rFonts w:ascii="Century Gothic" w:hAnsi="Century Gothic"/>
                <w:b/>
                <w:caps/>
                <w:sz w:val="36"/>
              </w:rPr>
              <w:br/>
              <w:t>understanding PRIMARY AND SECONDARY SCHOOLS</w:t>
            </w:r>
          </w:p>
          <w:p w14:paraId="2F6DCCC9" w14:textId="77777777" w:rsidR="00A019B5" w:rsidRPr="00A019B5" w:rsidRDefault="00A019B5" w:rsidP="00A019B5">
            <w:pPr>
              <w:jc w:val="center"/>
              <w:rPr>
                <w:rFonts w:ascii="Century Gothic" w:hAnsi="Century Gothic"/>
                <w:b/>
                <w:caps/>
                <w:szCs w:val="24"/>
              </w:rPr>
            </w:pPr>
          </w:p>
          <w:p w14:paraId="225618E8" w14:textId="77777777" w:rsidR="00A019B5" w:rsidRDefault="00A019B5" w:rsidP="00A019B5">
            <w:pPr>
              <w:jc w:val="center"/>
              <w:rPr>
                <w:rFonts w:ascii="Century Gothic" w:hAnsi="Century Gothic"/>
                <w:b/>
                <w:caps/>
                <w:sz w:val="36"/>
              </w:rPr>
            </w:pPr>
            <w:r>
              <w:rPr>
                <w:rFonts w:ascii="Century Gothic" w:hAnsi="Century Gothic"/>
                <w:b/>
                <w:caps/>
                <w:sz w:val="36"/>
              </w:rPr>
              <w:t>School Based Tasks</w:t>
            </w:r>
          </w:p>
          <w:p w14:paraId="5C06469C" w14:textId="77777777" w:rsidR="00A019B5" w:rsidRDefault="00A019B5" w:rsidP="00A019B5">
            <w:pPr>
              <w:jc w:val="center"/>
              <w:rPr>
                <w:rFonts w:ascii="Century Gothic" w:hAnsi="Century Gothic"/>
                <w:b/>
              </w:rPr>
            </w:pPr>
          </w:p>
          <w:p w14:paraId="77CFAFB3" w14:textId="77777777" w:rsidR="00A019B5" w:rsidRDefault="00E90C55" w:rsidP="00A019B5">
            <w:pPr>
              <w:spacing w:line="360" w:lineRule="auto"/>
              <w:jc w:val="center"/>
              <w:rPr>
                <w:rFonts w:ascii="Century Gothic" w:hAnsi="Century Gothic"/>
                <w:b/>
                <w:sz w:val="36"/>
              </w:rPr>
            </w:pPr>
            <w:r w:rsidRPr="009640D7">
              <w:rPr>
                <w:rFonts w:ascii="Century Gothic" w:hAnsi="Century Gothic"/>
                <w:b/>
                <w:noProof/>
                <w:sz w:val="36"/>
                <w:lang w:eastAsia="en-GB"/>
              </w:rPr>
              <w:drawing>
                <wp:inline distT="0" distB="0" distL="0" distR="0" wp14:anchorId="3AF6FA72" wp14:editId="2FF2B74A">
                  <wp:extent cx="3434715" cy="2286000"/>
                  <wp:effectExtent l="0" t="0" r="0" b="0"/>
                  <wp:docPr id="2" name="Picture 2" descr="Elementary classroom, back to schoo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ary classroom, back to school conce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2286000"/>
                          </a:xfrm>
                          <a:prstGeom prst="rect">
                            <a:avLst/>
                          </a:prstGeom>
                          <a:noFill/>
                          <a:ln>
                            <a:noFill/>
                          </a:ln>
                        </pic:spPr>
                      </pic:pic>
                    </a:graphicData>
                  </a:graphic>
                </wp:inline>
              </w:drawing>
            </w:r>
          </w:p>
          <w:p w14:paraId="75946ED8" w14:textId="77777777" w:rsidR="00A019B5" w:rsidRPr="00A019B5" w:rsidRDefault="00A019B5" w:rsidP="00A019B5">
            <w:pPr>
              <w:pStyle w:val="Heading4"/>
              <w:jc w:val="center"/>
              <w:rPr>
                <w:rFonts w:ascii="Century Gothic" w:hAnsi="Century Gothic"/>
                <w:b/>
                <w:bCs/>
                <w:szCs w:val="24"/>
                <w:u w:val="none"/>
              </w:rPr>
            </w:pPr>
          </w:p>
          <w:p w14:paraId="5A6D4862" w14:textId="77777777" w:rsidR="00A019B5" w:rsidRDefault="00A019B5" w:rsidP="00160CF1">
            <w:pPr>
              <w:pStyle w:val="Heading4"/>
              <w:rPr>
                <w:rFonts w:ascii="Century Gothic" w:hAnsi="Century Gothic"/>
                <w:sz w:val="36"/>
                <w:u w:val="none"/>
              </w:rPr>
            </w:pPr>
          </w:p>
          <w:p w14:paraId="706A0DB8" w14:textId="145335CE" w:rsidR="00A019B5" w:rsidRDefault="00A019B5" w:rsidP="00160CF1"/>
        </w:tc>
      </w:tr>
    </w:tbl>
    <w:p w14:paraId="4069FAE2" w14:textId="77777777" w:rsidR="00992CDA" w:rsidRDefault="00992CDA">
      <w:pPr>
        <w:pStyle w:val="Footer"/>
        <w:tabs>
          <w:tab w:val="clear" w:pos="4320"/>
          <w:tab w:val="clear" w:pos="8640"/>
        </w:tabs>
      </w:pPr>
    </w:p>
    <w:p w14:paraId="3CCA82D3" w14:textId="77777777" w:rsidR="00F941C7" w:rsidRDefault="00F941C7">
      <w:pPr>
        <w:jc w:val="center"/>
      </w:pPr>
    </w:p>
    <w:p w14:paraId="4009A082" w14:textId="77777777" w:rsidR="00F941C7" w:rsidRDefault="00F941C7">
      <w:pPr>
        <w:jc w:val="center"/>
      </w:pPr>
    </w:p>
    <w:p w14:paraId="4C5F7C7C" w14:textId="77777777" w:rsidR="00F941C7" w:rsidRDefault="00F941C7">
      <w:pPr>
        <w:jc w:val="center"/>
      </w:pPr>
    </w:p>
    <w:p w14:paraId="0637720C" w14:textId="77777777" w:rsidR="00F941C7" w:rsidRDefault="00F941C7">
      <w:pPr>
        <w:jc w:val="center"/>
      </w:pPr>
    </w:p>
    <w:p w14:paraId="181EF766" w14:textId="77777777" w:rsidR="00F941C7" w:rsidRDefault="00F941C7">
      <w:pPr>
        <w:jc w:val="center"/>
      </w:pPr>
    </w:p>
    <w:p w14:paraId="7705D101" w14:textId="77777777" w:rsidR="00F941C7" w:rsidRDefault="00F941C7">
      <w:pPr>
        <w:jc w:val="center"/>
      </w:pPr>
    </w:p>
    <w:p w14:paraId="3530021C" w14:textId="77777777" w:rsidR="00F941C7" w:rsidRDefault="00F941C7">
      <w:pPr>
        <w:jc w:val="center"/>
      </w:pPr>
    </w:p>
    <w:p w14:paraId="0DCDB1A2" w14:textId="77777777" w:rsidR="00F941C7" w:rsidRDefault="00F941C7">
      <w:pPr>
        <w:ind w:left="720"/>
        <w:rPr>
          <w:rFonts w:ascii="Century Gothic" w:hAnsi="Century Gothic"/>
          <w:sz w:val="22"/>
        </w:rPr>
      </w:pPr>
    </w:p>
    <w:p w14:paraId="272455F1" w14:textId="77777777" w:rsidR="00992CDA" w:rsidRDefault="00992CDA" w:rsidP="00992CDA">
      <w:pPr>
        <w:rPr>
          <w:rFonts w:ascii="Century Gothic" w:hAnsi="Century Gothic"/>
          <w:sz w:val="22"/>
        </w:rPr>
      </w:pPr>
    </w:p>
    <w:p w14:paraId="3801B9F8" w14:textId="77777777" w:rsidR="00992CDA" w:rsidRDefault="00992CDA" w:rsidP="00992CDA">
      <w:pPr>
        <w:rPr>
          <w:rFonts w:ascii="Century Gothic" w:hAnsi="Century Gothic"/>
          <w:sz w:val="22"/>
        </w:rPr>
      </w:pPr>
    </w:p>
    <w:p w14:paraId="35483A82" w14:textId="77777777" w:rsidR="00992CDA" w:rsidRDefault="00992CDA" w:rsidP="00992CDA">
      <w:pPr>
        <w:rPr>
          <w:rFonts w:ascii="Century Gothic" w:hAnsi="Century Gothic"/>
          <w:sz w:val="22"/>
        </w:rPr>
      </w:pPr>
    </w:p>
    <w:p w14:paraId="2EF957C8" w14:textId="77777777" w:rsidR="00F941C7" w:rsidRDefault="00F941C7" w:rsidP="00992CDA">
      <w:pPr>
        <w:rPr>
          <w:b/>
          <w:u w:val="single"/>
        </w:rPr>
        <w:sectPr w:rsidR="00F941C7" w:rsidSect="00A019B5">
          <w:footerReference w:type="even" r:id="rId10"/>
          <w:footerReference w:type="default" r:id="rId11"/>
          <w:pgSz w:w="16840" w:h="11907" w:orient="landscape" w:code="9"/>
          <w:pgMar w:top="1418" w:right="1418" w:bottom="1418" w:left="1418" w:header="720" w:footer="1141" w:gutter="0"/>
          <w:cols w:space="720"/>
          <w:docGrid w:linePitch="326"/>
        </w:sectPr>
      </w:pPr>
    </w:p>
    <w:p w14:paraId="2EA9633B" w14:textId="1AAB0224" w:rsidR="00F941C7" w:rsidRPr="00992CDA" w:rsidRDefault="00AE56C3" w:rsidP="00992CDA">
      <w:pPr>
        <w:jc w:val="center"/>
        <w:rPr>
          <w:rFonts w:ascii="Century Gothic" w:hAnsi="Century Gothic"/>
          <w:b/>
          <w:szCs w:val="24"/>
          <w:u w:val="single"/>
        </w:rPr>
      </w:pPr>
      <w:r w:rsidRPr="00992CDA">
        <w:rPr>
          <w:rFonts w:ascii="Century Gothic" w:hAnsi="Century Gothic"/>
          <w:b/>
          <w:szCs w:val="24"/>
          <w:u w:val="single"/>
        </w:rPr>
        <w:lastRenderedPageBreak/>
        <w:t xml:space="preserve">Primary PGCE </w:t>
      </w:r>
      <w:r w:rsidR="00CD5610">
        <w:rPr>
          <w:rFonts w:ascii="Century Gothic" w:hAnsi="Century Gothic"/>
          <w:b/>
          <w:szCs w:val="24"/>
          <w:u w:val="single"/>
        </w:rPr>
        <w:t>202</w:t>
      </w:r>
      <w:r w:rsidR="00F1254C">
        <w:rPr>
          <w:rFonts w:ascii="Century Gothic" w:hAnsi="Century Gothic"/>
          <w:b/>
          <w:szCs w:val="24"/>
          <w:u w:val="single"/>
        </w:rPr>
        <w:t>2</w:t>
      </w:r>
      <w:r w:rsidR="00DA03CC">
        <w:rPr>
          <w:rFonts w:ascii="Century Gothic" w:hAnsi="Century Gothic"/>
          <w:b/>
          <w:szCs w:val="24"/>
          <w:u w:val="single"/>
        </w:rPr>
        <w:t>-</w:t>
      </w:r>
      <w:r w:rsidR="00CD5610">
        <w:rPr>
          <w:rFonts w:ascii="Century Gothic" w:hAnsi="Century Gothic"/>
          <w:b/>
          <w:szCs w:val="24"/>
          <w:u w:val="single"/>
        </w:rPr>
        <w:t>2</w:t>
      </w:r>
      <w:r w:rsidR="00F1254C">
        <w:rPr>
          <w:rFonts w:ascii="Century Gothic" w:hAnsi="Century Gothic"/>
          <w:b/>
          <w:szCs w:val="24"/>
          <w:u w:val="single"/>
        </w:rPr>
        <w:t>3</w:t>
      </w:r>
      <w:r w:rsidR="00160CF1">
        <w:rPr>
          <w:rFonts w:ascii="Century Gothic" w:hAnsi="Century Gothic"/>
          <w:b/>
          <w:szCs w:val="24"/>
          <w:u w:val="single"/>
        </w:rPr>
        <w:t xml:space="preserve"> (School Direct)</w:t>
      </w:r>
    </w:p>
    <w:p w14:paraId="3350A487" w14:textId="77777777" w:rsidR="00F941C7" w:rsidRPr="00992CDA" w:rsidRDefault="00CD5610">
      <w:pPr>
        <w:jc w:val="center"/>
        <w:rPr>
          <w:rFonts w:ascii="Century Gothic" w:hAnsi="Century Gothic"/>
          <w:szCs w:val="24"/>
        </w:rPr>
      </w:pPr>
      <w:r>
        <w:rPr>
          <w:rFonts w:ascii="Century Gothic" w:hAnsi="Century Gothic"/>
          <w:b/>
          <w:szCs w:val="24"/>
          <w:u w:val="single"/>
        </w:rPr>
        <w:t>Anticipating Practice</w:t>
      </w:r>
      <w:r w:rsidR="00F941C7" w:rsidRPr="00992CDA">
        <w:rPr>
          <w:rFonts w:ascii="Century Gothic" w:hAnsi="Century Gothic"/>
          <w:b/>
          <w:szCs w:val="24"/>
          <w:u w:val="single"/>
        </w:rPr>
        <w:t xml:space="preserve"> School Based Tasks</w:t>
      </w:r>
    </w:p>
    <w:p w14:paraId="37C49D92" w14:textId="77777777" w:rsidR="00F941C7" w:rsidRPr="00992CDA" w:rsidRDefault="00F941C7">
      <w:pPr>
        <w:rPr>
          <w:rFonts w:ascii="Century Gothic" w:hAnsi="Century Gothic"/>
          <w:szCs w:val="24"/>
        </w:rPr>
      </w:pPr>
      <w:r w:rsidRPr="00992CDA">
        <w:rPr>
          <w:rFonts w:ascii="Century Gothic" w:hAnsi="Century Gothic"/>
          <w:szCs w:val="24"/>
        </w:rPr>
        <w:tab/>
      </w:r>
    </w:p>
    <w:p w14:paraId="15871CC5" w14:textId="613A62A7" w:rsidR="00415375" w:rsidRDefault="00992CDA" w:rsidP="00992CDA">
      <w:pPr>
        <w:spacing w:after="200" w:line="276" w:lineRule="auto"/>
        <w:rPr>
          <w:rFonts w:ascii="Century Gothic" w:eastAsia="ヒラギノ角ゴ Pro W3" w:hAnsi="Century Gothic"/>
          <w:color w:val="000000"/>
          <w:sz w:val="20"/>
          <w:szCs w:val="24"/>
        </w:rPr>
      </w:pPr>
      <w:r w:rsidRPr="00415375">
        <w:rPr>
          <w:rFonts w:ascii="Century Gothic" w:eastAsia="ヒラギノ角ゴ Pro W3" w:hAnsi="Century Gothic"/>
          <w:i/>
          <w:color w:val="000000"/>
          <w:sz w:val="20"/>
          <w:szCs w:val="24"/>
        </w:rPr>
        <w:t xml:space="preserve">The activities detailed below are intended to help you to focus during your </w:t>
      </w:r>
      <w:r w:rsidR="00225998" w:rsidRPr="00415375">
        <w:rPr>
          <w:rFonts w:ascii="Century Gothic" w:eastAsia="ヒラギノ角ゴ Pro W3" w:hAnsi="Century Gothic"/>
          <w:i/>
          <w:color w:val="000000"/>
          <w:sz w:val="20"/>
          <w:szCs w:val="24"/>
        </w:rPr>
        <w:t>Anticipating Practice</w:t>
      </w:r>
      <w:r w:rsidRPr="00415375">
        <w:rPr>
          <w:rFonts w:ascii="Century Gothic" w:eastAsia="ヒラギノ角ゴ Pro W3" w:hAnsi="Century Gothic"/>
          <w:i/>
          <w:color w:val="000000"/>
          <w:sz w:val="20"/>
          <w:szCs w:val="24"/>
        </w:rPr>
        <w:t xml:space="preserve"> weeks on selected aspects of practice in schools. </w:t>
      </w:r>
      <w:r w:rsidR="00160CF1" w:rsidRPr="00415375">
        <w:rPr>
          <w:rFonts w:ascii="Century Gothic" w:hAnsi="Century Gothic"/>
          <w:b/>
          <w:i/>
          <w:sz w:val="20"/>
        </w:rPr>
        <w:t>Please check that the pre-course training programme arranged by your lead school includes</w:t>
      </w:r>
      <w:r w:rsidR="00415375" w:rsidRPr="00415375">
        <w:rPr>
          <w:rFonts w:ascii="Century Gothic" w:hAnsi="Century Gothic"/>
          <w:b/>
          <w:i/>
          <w:sz w:val="20"/>
        </w:rPr>
        <w:t xml:space="preserve"> time in </w:t>
      </w:r>
      <w:r w:rsidR="00415375">
        <w:rPr>
          <w:rFonts w:ascii="Century Gothic" w:hAnsi="Century Gothic"/>
          <w:b/>
          <w:i/>
          <w:sz w:val="20"/>
        </w:rPr>
        <w:t>school</w:t>
      </w:r>
      <w:r w:rsidR="00415375" w:rsidRPr="00415375">
        <w:rPr>
          <w:rFonts w:ascii="Century Gothic" w:hAnsi="Century Gothic"/>
          <w:b/>
          <w:i/>
          <w:sz w:val="20"/>
        </w:rPr>
        <w:t xml:space="preserve"> settings </w:t>
      </w:r>
      <w:r w:rsidR="00415375">
        <w:rPr>
          <w:rFonts w:ascii="Century Gothic" w:hAnsi="Century Gothic"/>
          <w:b/>
          <w:i/>
          <w:sz w:val="20"/>
        </w:rPr>
        <w:t>which</w:t>
      </w:r>
      <w:r w:rsidR="00415375" w:rsidRPr="00415375">
        <w:rPr>
          <w:rFonts w:ascii="Century Gothic" w:hAnsi="Century Gothic"/>
          <w:b/>
          <w:i/>
          <w:sz w:val="20"/>
        </w:rPr>
        <w:t xml:space="preserve"> enable you to complete</w:t>
      </w:r>
      <w:r w:rsidR="00160CF1" w:rsidRPr="00415375">
        <w:rPr>
          <w:rFonts w:ascii="Century Gothic" w:hAnsi="Century Gothic"/>
          <w:b/>
          <w:i/>
          <w:sz w:val="20"/>
        </w:rPr>
        <w:t xml:space="preserve"> these tasks. </w:t>
      </w:r>
      <w:r w:rsidR="00160CF1" w:rsidRPr="00415375">
        <w:rPr>
          <w:rFonts w:ascii="Century Gothic" w:hAnsi="Century Gothic"/>
          <w:b/>
          <w:i/>
          <w:sz w:val="20"/>
        </w:rPr>
        <w:br/>
      </w:r>
      <w:r w:rsidR="00160CF1">
        <w:rPr>
          <w:rFonts w:ascii="Century Gothic" w:eastAsia="ヒラギノ角ゴ Pro W3" w:hAnsi="Century Gothic"/>
          <w:color w:val="000000"/>
          <w:sz w:val="20"/>
          <w:szCs w:val="24"/>
        </w:rPr>
        <w:br/>
      </w:r>
      <w:bookmarkStart w:id="0" w:name="_GoBack"/>
      <w:bookmarkEnd w:id="0"/>
    </w:p>
    <w:p w14:paraId="0CDDAB4E" w14:textId="3F575C92" w:rsidR="00992CDA" w:rsidRPr="00992CDA" w:rsidRDefault="00992CDA" w:rsidP="00992CDA">
      <w:pPr>
        <w:spacing w:after="200" w:line="276" w:lineRule="auto"/>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 xml:space="preserve">Teaching in England is carried out within a framework of statutory and advisory guidance issued by the Government. Each school provides a very different working context and has its own individual culture and ethos. The ways in which different schools respond to the various Government requirements will therefore vary. You will find it productive to reflect on similarities and differences in the approaches of the schools that you visit and the teachers you observe.  </w:t>
      </w:r>
    </w:p>
    <w:p w14:paraId="2F018AD5" w14:textId="77777777" w:rsidR="00992CDA" w:rsidRPr="00992CDA" w:rsidRDefault="00992CDA" w:rsidP="00992CDA">
      <w:pPr>
        <w:spacing w:after="200" w:line="276" w:lineRule="auto"/>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 xml:space="preserve">Below you will find details of specific tasks to complete during your two weeks of </w:t>
      </w:r>
      <w:r w:rsidR="00CD5610">
        <w:rPr>
          <w:rFonts w:ascii="Century Gothic" w:eastAsia="ヒラギノ角ゴ Pro W3" w:hAnsi="Century Gothic"/>
          <w:color w:val="000000"/>
          <w:sz w:val="20"/>
          <w:szCs w:val="24"/>
        </w:rPr>
        <w:t>Anticipating Practice</w:t>
      </w:r>
      <w:r w:rsidRPr="00992CDA">
        <w:rPr>
          <w:rFonts w:ascii="Century Gothic" w:eastAsia="ヒラギノ角ゴ Pro W3" w:hAnsi="Century Gothic"/>
          <w:color w:val="000000"/>
          <w:sz w:val="20"/>
          <w:szCs w:val="24"/>
        </w:rPr>
        <w:t xml:space="preserve"> in schools. Please read through all these tasks carefully before completing them as some refer specifically to your experience in a primary school; some to your experience in a secondary school; and some to both. When writing up your tasks please do not refer to individual pupils’ names. For the purposes of data protection and safeguarding, all pupils should remain unidentifiable.  </w:t>
      </w:r>
    </w:p>
    <w:p w14:paraId="1C36147D" w14:textId="5472DBFD" w:rsidR="00691699" w:rsidRDefault="0073277F" w:rsidP="00691699">
      <w:pPr>
        <w:spacing w:after="120"/>
        <w:rPr>
          <w:rFonts w:ascii="Century Gothic" w:eastAsia="ヒラギノ角ゴ Pro W3" w:hAnsi="Century Gothic"/>
          <w:b/>
          <w:color w:val="000000"/>
          <w:sz w:val="20"/>
          <w:szCs w:val="24"/>
        </w:rPr>
      </w:pPr>
      <w:r w:rsidRPr="004A4AF3">
        <w:rPr>
          <w:rFonts w:ascii="Century Gothic" w:eastAsia="ヒラギノ角ゴ Pro W3" w:hAnsi="Century Gothic"/>
          <w:b/>
          <w:color w:val="000000"/>
          <w:sz w:val="20"/>
          <w:szCs w:val="24"/>
        </w:rPr>
        <w:t>NB:</w:t>
      </w:r>
      <w:r>
        <w:rPr>
          <w:rFonts w:ascii="Century Gothic" w:eastAsia="ヒラギノ角ゴ Pro W3" w:hAnsi="Century Gothic"/>
          <w:color w:val="000000"/>
          <w:sz w:val="20"/>
          <w:szCs w:val="24"/>
        </w:rPr>
        <w:t xml:space="preserve"> </w:t>
      </w:r>
      <w:r w:rsidR="00160CF1" w:rsidRPr="00160CF1">
        <w:rPr>
          <w:rFonts w:ascii="Century Gothic" w:eastAsia="ヒラギノ角ゴ Pro W3" w:hAnsi="Century Gothic"/>
          <w:color w:val="000000"/>
          <w:sz w:val="20"/>
          <w:szCs w:val="24"/>
        </w:rPr>
        <w:t>There</w:t>
      </w:r>
      <w:r w:rsidR="00691699" w:rsidRPr="00691699">
        <w:rPr>
          <w:rFonts w:ascii="Century Gothic" w:eastAsia="ヒラギノ角ゴ Pro W3" w:hAnsi="Century Gothic"/>
          <w:color w:val="000000"/>
          <w:sz w:val="20"/>
          <w:szCs w:val="24"/>
        </w:rPr>
        <w:t xml:space="preserve"> are alternative</w:t>
      </w:r>
      <w:r w:rsidR="00160CF1">
        <w:rPr>
          <w:rFonts w:ascii="Century Gothic" w:eastAsia="ヒラギノ角ゴ Pro W3" w:hAnsi="Century Gothic"/>
          <w:color w:val="000000"/>
          <w:sz w:val="20"/>
          <w:szCs w:val="24"/>
        </w:rPr>
        <w:t xml:space="preserve"> tasks</w:t>
      </w:r>
      <w:r w:rsidR="00691699" w:rsidRPr="00691699">
        <w:rPr>
          <w:rFonts w:ascii="Century Gothic" w:eastAsia="ヒラギノ角ゴ Pro W3" w:hAnsi="Century Gothic"/>
          <w:color w:val="000000"/>
          <w:sz w:val="20"/>
          <w:szCs w:val="24"/>
        </w:rPr>
        <w:t xml:space="preserve"> for situations where you cannot complete the </w:t>
      </w:r>
      <w:r w:rsidR="00160CF1">
        <w:rPr>
          <w:rFonts w:ascii="Century Gothic" w:eastAsia="ヒラギノ角ゴ Pro W3" w:hAnsi="Century Gothic"/>
          <w:color w:val="000000"/>
          <w:sz w:val="20"/>
          <w:szCs w:val="24"/>
        </w:rPr>
        <w:t>standard</w:t>
      </w:r>
      <w:r w:rsidR="00691699" w:rsidRPr="00691699">
        <w:rPr>
          <w:rFonts w:ascii="Century Gothic" w:eastAsia="ヒラギノ角ゴ Pro W3" w:hAnsi="Century Gothic"/>
          <w:color w:val="000000"/>
          <w:sz w:val="20"/>
          <w:szCs w:val="24"/>
        </w:rPr>
        <w:t xml:space="preserve"> task due to the nature of the school or the makeup of its population. For example, should your schools have no pupils for whom English is an additional language.</w:t>
      </w:r>
      <w:r w:rsidR="00691699">
        <w:rPr>
          <w:rFonts w:ascii="Century Gothic" w:eastAsia="ヒラギノ角ゴ Pro W3" w:hAnsi="Century Gothic"/>
          <w:color w:val="000000"/>
          <w:sz w:val="20"/>
          <w:szCs w:val="24"/>
        </w:rPr>
        <w:t xml:space="preserve"> </w:t>
      </w:r>
      <w:r w:rsidR="00160CF1">
        <w:rPr>
          <w:rFonts w:ascii="Century Gothic" w:eastAsia="ヒラギノ角ゴ Pro W3" w:hAnsi="Century Gothic"/>
          <w:color w:val="000000"/>
          <w:sz w:val="20"/>
          <w:szCs w:val="24"/>
        </w:rPr>
        <w:t xml:space="preserve"> </w:t>
      </w:r>
      <w:r w:rsidR="00691699" w:rsidRPr="00691699">
        <w:rPr>
          <w:rFonts w:ascii="Century Gothic" w:eastAsia="ヒラギノ角ゴ Pro W3" w:hAnsi="Century Gothic"/>
          <w:b/>
          <w:color w:val="000000"/>
          <w:sz w:val="20"/>
          <w:szCs w:val="24"/>
        </w:rPr>
        <w:t>These alternative tasks are highlighted in grey within this document.</w:t>
      </w:r>
    </w:p>
    <w:p w14:paraId="61BCCF5B" w14:textId="77777777" w:rsidR="00992CDA" w:rsidRPr="00691699" w:rsidRDefault="00992CDA" w:rsidP="00691699">
      <w:pPr>
        <w:rPr>
          <w:rFonts w:ascii="Century Gothic" w:eastAsia="ヒラギノ角ゴ Pro W3" w:hAnsi="Century Gothic"/>
          <w:b/>
          <w:color w:val="000000"/>
          <w:sz w:val="20"/>
          <w:szCs w:val="24"/>
        </w:rPr>
      </w:pPr>
      <w:r w:rsidRPr="0073277F">
        <w:rPr>
          <w:rFonts w:ascii="Century Gothic" w:eastAsia="ヒラギノ角ゴ Pro W3" w:hAnsi="Century Gothic"/>
          <w:b/>
          <w:bCs/>
          <w:color w:val="000000"/>
          <w:sz w:val="20"/>
          <w:szCs w:val="24"/>
        </w:rPr>
        <w:t>There are f</w:t>
      </w:r>
      <w:r w:rsidR="00D55937" w:rsidRPr="0073277F">
        <w:rPr>
          <w:rFonts w:ascii="Century Gothic" w:eastAsia="ヒラギノ角ゴ Pro W3" w:hAnsi="Century Gothic"/>
          <w:b/>
          <w:bCs/>
          <w:color w:val="000000"/>
          <w:sz w:val="20"/>
          <w:szCs w:val="24"/>
        </w:rPr>
        <w:t>ive</w:t>
      </w:r>
      <w:r w:rsidRPr="0073277F">
        <w:rPr>
          <w:rFonts w:ascii="Century Gothic" w:eastAsia="ヒラギノ角ゴ Pro W3" w:hAnsi="Century Gothic"/>
          <w:b/>
          <w:bCs/>
          <w:color w:val="000000"/>
          <w:sz w:val="20"/>
          <w:szCs w:val="24"/>
        </w:rPr>
        <w:t xml:space="preserve"> main tasks and one final summary task. The tasks are set out under the following headings:</w:t>
      </w:r>
    </w:p>
    <w:p w14:paraId="236BCEFF" w14:textId="77777777" w:rsidR="00992CDA" w:rsidRPr="00992CDA"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1.</w:t>
      </w:r>
      <w:r w:rsidRPr="00992CDA">
        <w:rPr>
          <w:rFonts w:ascii="Century Gothic" w:eastAsia="ヒラギノ角ゴ Pro W3" w:hAnsi="Century Gothic"/>
          <w:color w:val="000000"/>
          <w:sz w:val="20"/>
          <w:szCs w:val="24"/>
        </w:rPr>
        <w:tab/>
      </w:r>
      <w:r w:rsidR="0015002B">
        <w:rPr>
          <w:rFonts w:ascii="Century Gothic" w:eastAsia="ヒラギノ角ゴ Pro W3" w:hAnsi="Century Gothic"/>
          <w:color w:val="000000"/>
          <w:sz w:val="20"/>
          <w:szCs w:val="24"/>
        </w:rPr>
        <w:t>Welfare (including safeguarding and p</w:t>
      </w:r>
      <w:r w:rsidRPr="00992CDA">
        <w:rPr>
          <w:rFonts w:ascii="Century Gothic" w:eastAsia="ヒラギノ角ゴ Pro W3" w:hAnsi="Century Gothic"/>
          <w:color w:val="000000"/>
          <w:sz w:val="20"/>
          <w:szCs w:val="24"/>
        </w:rPr>
        <w:t xml:space="preserve">rotection of </w:t>
      </w:r>
      <w:r w:rsidR="0015002B">
        <w:rPr>
          <w:rFonts w:ascii="Century Gothic" w:eastAsia="ヒラギノ角ゴ Pro W3" w:hAnsi="Century Gothic"/>
          <w:color w:val="000000"/>
          <w:sz w:val="20"/>
          <w:szCs w:val="24"/>
        </w:rPr>
        <w:t>c</w:t>
      </w:r>
      <w:r w:rsidRPr="00992CDA">
        <w:rPr>
          <w:rFonts w:ascii="Century Gothic" w:eastAsia="ヒラギノ角ゴ Pro W3" w:hAnsi="Century Gothic"/>
          <w:color w:val="000000"/>
          <w:sz w:val="20"/>
          <w:szCs w:val="24"/>
        </w:rPr>
        <w:t>hildren</w:t>
      </w:r>
      <w:r w:rsidR="0015002B">
        <w:rPr>
          <w:rFonts w:ascii="Century Gothic" w:eastAsia="ヒラギノ角ゴ Pro W3" w:hAnsi="Century Gothic"/>
          <w:color w:val="000000"/>
          <w:sz w:val="20"/>
          <w:szCs w:val="24"/>
        </w:rPr>
        <w:t>)</w:t>
      </w:r>
    </w:p>
    <w:p w14:paraId="79F0C68E" w14:textId="77777777" w:rsidR="00992CDA" w:rsidRPr="00992CDA"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2.</w:t>
      </w:r>
      <w:r w:rsidRPr="00992CDA">
        <w:rPr>
          <w:rFonts w:ascii="Century Gothic" w:eastAsia="ヒラギノ角ゴ Pro W3" w:hAnsi="Century Gothic"/>
          <w:color w:val="000000"/>
          <w:sz w:val="20"/>
          <w:szCs w:val="24"/>
        </w:rPr>
        <w:tab/>
      </w:r>
      <w:r w:rsidR="0015002B">
        <w:rPr>
          <w:rFonts w:ascii="Century Gothic" w:eastAsia="ヒラギノ角ゴ Pro W3" w:hAnsi="Century Gothic"/>
          <w:color w:val="000000"/>
          <w:sz w:val="20"/>
          <w:szCs w:val="24"/>
        </w:rPr>
        <w:t>The Purpose of Education (including curriculum)</w:t>
      </w:r>
    </w:p>
    <w:p w14:paraId="24FE1F16" w14:textId="77777777" w:rsidR="00992CDA" w:rsidRPr="00992CDA"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3.</w:t>
      </w:r>
      <w:r w:rsidRPr="00992CDA">
        <w:rPr>
          <w:rFonts w:ascii="Century Gothic" w:eastAsia="ヒラギノ角ゴ Pro W3" w:hAnsi="Century Gothic"/>
          <w:color w:val="000000"/>
          <w:sz w:val="20"/>
          <w:szCs w:val="24"/>
        </w:rPr>
        <w:tab/>
        <w:t>Being a Teacher</w:t>
      </w:r>
    </w:p>
    <w:p w14:paraId="43FB5F3E" w14:textId="77777777" w:rsidR="0015002B"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4.</w:t>
      </w:r>
      <w:r w:rsidRPr="00992CDA">
        <w:rPr>
          <w:rFonts w:ascii="Century Gothic" w:eastAsia="ヒラギノ角ゴ Pro W3" w:hAnsi="Century Gothic"/>
          <w:color w:val="000000"/>
          <w:sz w:val="20"/>
          <w:szCs w:val="24"/>
        </w:rPr>
        <w:tab/>
      </w:r>
      <w:r w:rsidR="0015002B">
        <w:rPr>
          <w:rFonts w:ascii="Century Gothic" w:eastAsia="ヒラギノ角ゴ Pro W3" w:hAnsi="Century Gothic"/>
          <w:color w:val="000000"/>
          <w:sz w:val="20"/>
          <w:szCs w:val="24"/>
        </w:rPr>
        <w:t>Learning</w:t>
      </w:r>
    </w:p>
    <w:p w14:paraId="1D81959B" w14:textId="77777777" w:rsidR="00992CDA" w:rsidRPr="00992CDA" w:rsidRDefault="0015002B" w:rsidP="0034208C">
      <w:pPr>
        <w:spacing w:after="120"/>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 xml:space="preserve">5.          </w:t>
      </w:r>
      <w:r w:rsidR="00992CDA" w:rsidRPr="00992CDA">
        <w:rPr>
          <w:rFonts w:ascii="Century Gothic" w:eastAsia="ヒラギノ角ゴ Pro W3" w:hAnsi="Century Gothic"/>
          <w:color w:val="000000"/>
          <w:sz w:val="20"/>
          <w:szCs w:val="24"/>
        </w:rPr>
        <w:t>Inclusion</w:t>
      </w:r>
      <w:r>
        <w:rPr>
          <w:rFonts w:ascii="Century Gothic" w:eastAsia="ヒラギノ角ゴ Pro W3" w:hAnsi="Century Gothic"/>
          <w:color w:val="000000"/>
          <w:sz w:val="20"/>
          <w:szCs w:val="24"/>
        </w:rPr>
        <w:t xml:space="preserve"> (including diversity and individual needs)</w:t>
      </w:r>
    </w:p>
    <w:p w14:paraId="0F552B1C" w14:textId="77777777" w:rsidR="0034208C" w:rsidRPr="0034208C" w:rsidRDefault="00DA03CC" w:rsidP="0034208C">
      <w:pPr>
        <w:spacing w:after="200" w:line="276" w:lineRule="auto"/>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 xml:space="preserve">Your completed tasks </w:t>
      </w:r>
      <w:r w:rsidR="00992CDA" w:rsidRPr="00992CDA">
        <w:rPr>
          <w:rFonts w:ascii="Century Gothic" w:eastAsia="ヒラギノ角ゴ Pro W3" w:hAnsi="Century Gothic"/>
          <w:color w:val="000000"/>
          <w:sz w:val="20"/>
          <w:szCs w:val="24"/>
        </w:rPr>
        <w:t xml:space="preserve">can be hand-written or completed electronically. </w:t>
      </w:r>
      <w:r w:rsidR="00D55937" w:rsidRPr="00D55937">
        <w:rPr>
          <w:rFonts w:ascii="Century Gothic" w:eastAsia="ヒラギノ角ゴ Pro W3" w:hAnsi="Century Gothic"/>
          <w:b/>
          <w:color w:val="000000"/>
          <w:sz w:val="20"/>
          <w:szCs w:val="24"/>
        </w:rPr>
        <w:t xml:space="preserve">NB: you may need to print this document </w:t>
      </w:r>
      <w:r w:rsidR="00D55937">
        <w:rPr>
          <w:rFonts w:ascii="Century Gothic" w:eastAsia="ヒラギノ角ゴ Pro W3" w:hAnsi="Century Gothic"/>
          <w:b/>
          <w:color w:val="000000"/>
          <w:sz w:val="20"/>
          <w:szCs w:val="24"/>
        </w:rPr>
        <w:t xml:space="preserve">for use while in school, </w:t>
      </w:r>
      <w:r w:rsidR="00D55937" w:rsidRPr="00D55937">
        <w:rPr>
          <w:rFonts w:ascii="Century Gothic" w:eastAsia="ヒラギノ角ゴ Pro W3" w:hAnsi="Century Gothic"/>
          <w:b/>
          <w:color w:val="000000"/>
          <w:sz w:val="20"/>
          <w:szCs w:val="24"/>
        </w:rPr>
        <w:t xml:space="preserve">as you may not be allowed to use your laptop or other device while in a classroom. </w:t>
      </w:r>
      <w:r w:rsidR="00992CDA" w:rsidRPr="00992CDA">
        <w:rPr>
          <w:rFonts w:ascii="Century Gothic" w:eastAsia="ヒラギノ角ゴ Pro W3" w:hAnsi="Century Gothic"/>
          <w:color w:val="000000"/>
          <w:sz w:val="20"/>
          <w:szCs w:val="24"/>
        </w:rPr>
        <w:t xml:space="preserve">You may also wish to keep a reflective notebook – the ‘notebook’ could be digital, if you prefer. </w:t>
      </w:r>
      <w:r w:rsidR="00C25F86">
        <w:rPr>
          <w:rFonts w:ascii="Century Gothic" w:eastAsia="ヒラギノ角ゴ Pro W3" w:hAnsi="Century Gothic"/>
          <w:color w:val="000000"/>
          <w:sz w:val="20"/>
          <w:szCs w:val="24"/>
        </w:rPr>
        <w:t xml:space="preserve">This might be particularly useful as you observe and make notes on the curriculum in the schools you visit. </w:t>
      </w:r>
      <w:r w:rsidR="00992CDA" w:rsidRPr="00992CDA">
        <w:rPr>
          <w:rFonts w:ascii="Century Gothic" w:eastAsia="ヒラギノ角ゴ Pro W3" w:hAnsi="Century Gothic"/>
          <w:color w:val="000000"/>
          <w:sz w:val="20"/>
          <w:szCs w:val="24"/>
        </w:rPr>
        <w:t xml:space="preserve"> You will also need to start a file of any downloaded info/ resources – again, the ‘file’ could be an electronic folder.  You will not need to submit </w:t>
      </w:r>
      <w:r w:rsidR="00A019B5">
        <w:rPr>
          <w:rFonts w:ascii="Century Gothic" w:eastAsia="ヒラギノ角ゴ Pro W3" w:hAnsi="Century Gothic"/>
          <w:color w:val="000000"/>
          <w:sz w:val="20"/>
          <w:szCs w:val="24"/>
        </w:rPr>
        <w:t xml:space="preserve">any of your additional notes or files, </w:t>
      </w:r>
      <w:r w:rsidR="00A019B5" w:rsidRPr="0034208C">
        <w:rPr>
          <w:rFonts w:ascii="Century Gothic" w:eastAsia="ヒラギノ角ゴ Pro W3" w:hAnsi="Century Gothic"/>
          <w:b/>
          <w:color w:val="000000"/>
          <w:sz w:val="20"/>
          <w:szCs w:val="24"/>
        </w:rPr>
        <w:t>on</w:t>
      </w:r>
      <w:r w:rsidR="0034208C" w:rsidRPr="0034208C">
        <w:rPr>
          <w:rFonts w:ascii="Century Gothic" w:eastAsia="ヒラギノ角ゴ Pro W3" w:hAnsi="Century Gothic"/>
          <w:b/>
          <w:color w:val="000000"/>
          <w:sz w:val="20"/>
          <w:szCs w:val="24"/>
        </w:rPr>
        <w:t>ly the</w:t>
      </w:r>
      <w:r w:rsidR="0034208C">
        <w:rPr>
          <w:rFonts w:ascii="Century Gothic" w:eastAsia="ヒラギノ角ゴ Pro W3" w:hAnsi="Century Gothic"/>
          <w:color w:val="000000"/>
          <w:sz w:val="20"/>
          <w:szCs w:val="24"/>
        </w:rPr>
        <w:t xml:space="preserve"> </w:t>
      </w:r>
      <w:r w:rsidR="0034208C" w:rsidRPr="0034208C">
        <w:rPr>
          <w:rFonts w:ascii="Century Gothic" w:eastAsia="ヒラギノ角ゴ Pro W3" w:hAnsi="Century Gothic"/>
          <w:b/>
          <w:color w:val="000000"/>
          <w:sz w:val="20"/>
          <w:szCs w:val="24"/>
        </w:rPr>
        <w:t xml:space="preserve">completed tasks document which you should </w:t>
      </w:r>
      <w:r w:rsidR="0034208C" w:rsidRPr="0034208C">
        <w:rPr>
          <w:rFonts w:ascii="Century Gothic" w:eastAsia="ヒラギノ角ゴ Pro W3" w:hAnsi="Century Gothic"/>
          <w:b/>
          <w:sz w:val="20"/>
          <w:szCs w:val="24"/>
        </w:rPr>
        <w:t>keep safe, ready to add to your electronic portfolio of evidence when you start the taught course.</w:t>
      </w:r>
      <w:r w:rsidR="0034208C" w:rsidRPr="0034208C">
        <w:rPr>
          <w:rFonts w:ascii="Century Gothic" w:eastAsia="ヒラギノ角ゴ Pro W3" w:hAnsi="Century Gothic"/>
          <w:sz w:val="20"/>
          <w:szCs w:val="24"/>
        </w:rPr>
        <w:t xml:space="preserve">  These tasks will also form the basis of group and individual discussions with your tutor during the first few weeks.</w:t>
      </w:r>
      <w:r w:rsidR="0034208C" w:rsidRPr="00DA03CC">
        <w:rPr>
          <w:rFonts w:ascii="Century Gothic" w:eastAsia="ヒラギノ角ゴ Pro W3" w:hAnsi="Century Gothic"/>
          <w:b/>
          <w:color w:val="FF0000"/>
          <w:sz w:val="20"/>
          <w:szCs w:val="24"/>
        </w:rPr>
        <w:t xml:space="preserve">  </w:t>
      </w:r>
    </w:p>
    <w:p w14:paraId="516395CE" w14:textId="50C2FEC3" w:rsidR="0034208C" w:rsidRPr="00691699" w:rsidRDefault="0034208C" w:rsidP="0034208C">
      <w:pPr>
        <w:spacing w:after="200" w:line="276" w:lineRule="auto"/>
        <w:rPr>
          <w:rFonts w:ascii="Century Gothic" w:eastAsia="ヒラギノ角ゴ Pro W3" w:hAnsi="Century Gothic"/>
          <w:b/>
          <w:i/>
          <w:color w:val="FF0000"/>
          <w:sz w:val="20"/>
          <w:szCs w:val="24"/>
        </w:rPr>
      </w:pPr>
      <w:r w:rsidRPr="00691699">
        <w:rPr>
          <w:rFonts w:ascii="Century Gothic" w:eastAsia="ヒラギノ角ゴ Pro W3" w:hAnsi="Century Gothic"/>
          <w:b/>
          <w:i/>
          <w:color w:val="FF0000"/>
          <w:sz w:val="20"/>
          <w:szCs w:val="24"/>
        </w:rPr>
        <w:t>Please also remember to ask each school you visit during Anticipating Practice to complete an Anticipating Practice Feedback Form</w:t>
      </w:r>
      <w:r w:rsidR="00B070AC">
        <w:rPr>
          <w:rFonts w:ascii="Century Gothic" w:eastAsia="ヒラギノ角ゴ Pro W3" w:hAnsi="Century Gothic"/>
          <w:b/>
          <w:i/>
          <w:color w:val="FF0000"/>
          <w:sz w:val="20"/>
          <w:szCs w:val="24"/>
        </w:rPr>
        <w:t xml:space="preserve"> (available to download on the Offer Holders site)</w:t>
      </w:r>
      <w:r w:rsidRPr="00691699">
        <w:rPr>
          <w:rFonts w:ascii="Century Gothic" w:eastAsia="ヒラギノ角ゴ Pro W3" w:hAnsi="Century Gothic"/>
          <w:b/>
          <w:i/>
          <w:color w:val="FF0000"/>
          <w:sz w:val="20"/>
          <w:szCs w:val="24"/>
        </w:rPr>
        <w:t xml:space="preserve">.  </w:t>
      </w:r>
      <w:hyperlink r:id="rId12" w:history="1">
        <w:r w:rsidR="00B34A80" w:rsidRPr="00770C5E">
          <w:rPr>
            <w:rFonts w:ascii="Century Gothic" w:eastAsia="ヒラギノ角ゴ Pro W3" w:hAnsi="Century Gothic"/>
            <w:b/>
            <w:i/>
            <w:color w:val="FF0000"/>
            <w:sz w:val="20"/>
          </w:rPr>
          <w:t>These</w:t>
        </w:r>
      </w:hyperlink>
      <w:r w:rsidR="00B34A80" w:rsidRPr="00770C5E">
        <w:rPr>
          <w:rFonts w:ascii="Century Gothic" w:eastAsia="ヒラギノ角ゴ Pro W3" w:hAnsi="Century Gothic"/>
          <w:b/>
          <w:i/>
          <w:color w:val="FF0000"/>
          <w:sz w:val="20"/>
        </w:rPr>
        <w:t xml:space="preserve"> </w:t>
      </w:r>
      <w:r w:rsidR="00B34A80">
        <w:rPr>
          <w:rFonts w:ascii="Century Gothic" w:eastAsia="ヒラギノ角ゴ Pro W3" w:hAnsi="Century Gothic"/>
          <w:b/>
          <w:i/>
          <w:color w:val="FF0000"/>
          <w:sz w:val="20"/>
          <w:szCs w:val="24"/>
        </w:rPr>
        <w:t>forms should be kept safe and uploaded to your electronic portfolio</w:t>
      </w:r>
      <w:r w:rsidR="0072753F">
        <w:rPr>
          <w:rFonts w:ascii="Century Gothic" w:eastAsia="ヒラギノ角ゴ Pro W3" w:hAnsi="Century Gothic"/>
          <w:b/>
          <w:i/>
          <w:color w:val="FF0000"/>
          <w:sz w:val="20"/>
          <w:szCs w:val="24"/>
        </w:rPr>
        <w:t xml:space="preserve"> at the beginning of the course (further instructions will be provided when you start in September</w:t>
      </w:r>
      <w:r w:rsidR="00770C5E">
        <w:rPr>
          <w:rFonts w:ascii="Century Gothic" w:eastAsia="ヒラギノ角ゴ Pro W3" w:hAnsi="Century Gothic"/>
          <w:b/>
          <w:i/>
          <w:color w:val="FF0000"/>
          <w:sz w:val="20"/>
          <w:szCs w:val="24"/>
        </w:rPr>
        <w:t>)</w:t>
      </w:r>
      <w:r w:rsidR="0072753F">
        <w:rPr>
          <w:rFonts w:ascii="Century Gothic" w:eastAsia="ヒラギノ角ゴ Pro W3" w:hAnsi="Century Gothic"/>
          <w:b/>
          <w:i/>
          <w:color w:val="FF0000"/>
          <w:sz w:val="20"/>
          <w:szCs w:val="24"/>
        </w:rPr>
        <w:t>.</w:t>
      </w:r>
    </w:p>
    <w:p w14:paraId="7476E85C" w14:textId="77777777" w:rsidR="00F941C7" w:rsidRPr="00E62A97" w:rsidRDefault="00F941C7" w:rsidP="00F941C7">
      <w:pPr>
        <w:pStyle w:val="Heading7"/>
        <w:rPr>
          <w:sz w:val="20"/>
        </w:rPr>
      </w:pPr>
      <w:r w:rsidRPr="00E62A97">
        <w:rPr>
          <w:sz w:val="20"/>
        </w:rPr>
        <w:lastRenderedPageBreak/>
        <w:t>Introduction</w:t>
      </w:r>
    </w:p>
    <w:p w14:paraId="10BCFA2D" w14:textId="77777777" w:rsidR="00F941C7" w:rsidRPr="00E62A97" w:rsidRDefault="00F941C7" w:rsidP="00F941C7">
      <w:pPr>
        <w:pStyle w:val="Default"/>
        <w:rPr>
          <w:rFonts w:ascii="Century Gothic" w:hAnsi="Century Gothic"/>
          <w:color w:val="auto"/>
          <w:sz w:val="20"/>
          <w:szCs w:val="20"/>
        </w:rPr>
      </w:pPr>
      <w:r w:rsidRPr="00E62A97">
        <w:rPr>
          <w:rFonts w:ascii="Century Gothic" w:hAnsi="Century Gothic"/>
          <w:color w:val="auto"/>
          <w:sz w:val="20"/>
          <w:szCs w:val="20"/>
        </w:rPr>
        <w:t>During your PGCE programme you will be expected to teach across two or more consecutive age ranges</w:t>
      </w:r>
      <w:r w:rsidR="002A4D6B" w:rsidRPr="00E62A97">
        <w:rPr>
          <w:rFonts w:ascii="Century Gothic" w:hAnsi="Century Gothic"/>
          <w:color w:val="auto"/>
          <w:sz w:val="20"/>
          <w:szCs w:val="20"/>
        </w:rPr>
        <w:t xml:space="preserve">.  </w:t>
      </w:r>
    </w:p>
    <w:p w14:paraId="3CD6416D" w14:textId="77777777" w:rsidR="00F941C7" w:rsidRPr="00205D86" w:rsidRDefault="00F941C7" w:rsidP="00F941C7">
      <w:pPr>
        <w:pStyle w:val="Default"/>
        <w:rPr>
          <w:rFonts w:ascii="Century Gothic" w:hAnsi="Century Gothic"/>
          <w:color w:val="auto"/>
          <w:sz w:val="10"/>
          <w:szCs w:val="10"/>
        </w:rPr>
      </w:pPr>
    </w:p>
    <w:p w14:paraId="0298CB77" w14:textId="77777777" w:rsidR="00F941C7" w:rsidRPr="00E62A97" w:rsidRDefault="00F941C7" w:rsidP="002A4D6B">
      <w:pPr>
        <w:pStyle w:val="Default"/>
        <w:ind w:firstLine="720"/>
        <w:rPr>
          <w:rFonts w:ascii="Century Gothic" w:hAnsi="Century Gothic"/>
          <w:color w:val="auto"/>
          <w:sz w:val="20"/>
          <w:szCs w:val="20"/>
        </w:rPr>
      </w:pPr>
      <w:r w:rsidRPr="00E62A97">
        <w:rPr>
          <w:rFonts w:ascii="Century Gothic" w:hAnsi="Century Gothic"/>
          <w:color w:val="auto"/>
          <w:sz w:val="20"/>
          <w:szCs w:val="20"/>
        </w:rPr>
        <w:t>Ages 5-7 (School years 1-2)</w:t>
      </w:r>
      <w:r w:rsidR="0030585D">
        <w:rPr>
          <w:rFonts w:ascii="Century Gothic" w:hAnsi="Century Gothic"/>
          <w:color w:val="auto"/>
          <w:sz w:val="20"/>
          <w:szCs w:val="20"/>
        </w:rPr>
        <w:t xml:space="preserve">    </w:t>
      </w:r>
    </w:p>
    <w:p w14:paraId="3AC2580B" w14:textId="77777777" w:rsidR="00F941C7" w:rsidRPr="00E62A97" w:rsidRDefault="002A4D6B" w:rsidP="002A4D6B">
      <w:pPr>
        <w:pStyle w:val="Default"/>
        <w:ind w:firstLine="720"/>
        <w:rPr>
          <w:rFonts w:ascii="Century Gothic" w:hAnsi="Century Gothic"/>
          <w:color w:val="auto"/>
          <w:sz w:val="20"/>
          <w:szCs w:val="20"/>
        </w:rPr>
      </w:pPr>
      <w:r w:rsidRPr="00E62A97">
        <w:rPr>
          <w:rFonts w:ascii="Century Gothic" w:hAnsi="Century Gothic"/>
          <w:color w:val="auto"/>
          <w:sz w:val="20"/>
          <w:szCs w:val="20"/>
        </w:rPr>
        <w:t>A</w:t>
      </w:r>
      <w:r w:rsidR="00F941C7" w:rsidRPr="00E62A97">
        <w:rPr>
          <w:rFonts w:ascii="Century Gothic" w:hAnsi="Century Gothic"/>
          <w:color w:val="auto"/>
          <w:sz w:val="20"/>
          <w:szCs w:val="20"/>
        </w:rPr>
        <w:t>ges 7-9 (School years 3-4)</w:t>
      </w:r>
    </w:p>
    <w:p w14:paraId="4CB8603C" w14:textId="77777777" w:rsidR="00F941C7" w:rsidRPr="00E62A97" w:rsidRDefault="00F941C7" w:rsidP="002A4D6B">
      <w:pPr>
        <w:pStyle w:val="Default"/>
        <w:ind w:firstLine="720"/>
        <w:rPr>
          <w:rFonts w:ascii="Century Gothic" w:hAnsi="Century Gothic"/>
          <w:color w:val="auto"/>
          <w:sz w:val="20"/>
          <w:szCs w:val="20"/>
        </w:rPr>
      </w:pPr>
      <w:r w:rsidRPr="00E62A97">
        <w:rPr>
          <w:rFonts w:ascii="Century Gothic" w:hAnsi="Century Gothic"/>
          <w:color w:val="auto"/>
          <w:sz w:val="20"/>
          <w:szCs w:val="20"/>
        </w:rPr>
        <w:t>Ages 9-11 (School years 5-6)</w:t>
      </w:r>
    </w:p>
    <w:p w14:paraId="5850BE27" w14:textId="299405AA" w:rsidR="00F941C7" w:rsidRPr="00105819" w:rsidRDefault="00205D86" w:rsidP="00F941C7">
      <w:pPr>
        <w:pStyle w:val="Default"/>
        <w:rPr>
          <w:rFonts w:ascii="Century Gothic" w:hAnsi="Century Gothic"/>
          <w:i/>
          <w:color w:val="auto"/>
          <w:sz w:val="14"/>
          <w:szCs w:val="14"/>
        </w:rPr>
      </w:pPr>
      <w:r w:rsidRPr="00205D86">
        <w:rPr>
          <w:rFonts w:ascii="Century Gothic" w:hAnsi="Century Gothic"/>
          <w:color w:val="auto"/>
          <w:sz w:val="10"/>
          <w:szCs w:val="10"/>
        </w:rPr>
        <w:br/>
      </w:r>
    </w:p>
    <w:p w14:paraId="0DD04388" w14:textId="5AAF5D06" w:rsidR="0024728F" w:rsidRPr="00E62A97" w:rsidRDefault="0024728F" w:rsidP="0024728F">
      <w:pPr>
        <w:rPr>
          <w:rFonts w:ascii="Century Gothic" w:hAnsi="Century Gothic"/>
          <w:sz w:val="20"/>
        </w:rPr>
      </w:pPr>
      <w:r w:rsidRPr="00E62A97">
        <w:rPr>
          <w:rFonts w:ascii="Century Gothic" w:hAnsi="Century Gothic"/>
          <w:sz w:val="20"/>
        </w:rPr>
        <w:t xml:space="preserve">You should also engage with the age ranges </w:t>
      </w:r>
      <w:r w:rsidRPr="00E62A97">
        <w:rPr>
          <w:rFonts w:ascii="Century Gothic" w:hAnsi="Century Gothic"/>
          <w:i/>
          <w:sz w:val="20"/>
        </w:rPr>
        <w:t>immediately before and after</w:t>
      </w:r>
      <w:r w:rsidRPr="00E62A97">
        <w:rPr>
          <w:rFonts w:ascii="Century Gothic" w:hAnsi="Century Gothic"/>
          <w:sz w:val="20"/>
        </w:rPr>
        <w:t xml:space="preserve"> the ones you are training to teach, so please ensure that </w:t>
      </w:r>
      <w:r w:rsidR="00415375">
        <w:rPr>
          <w:rFonts w:ascii="Century Gothic" w:hAnsi="Century Gothic"/>
          <w:sz w:val="20"/>
        </w:rPr>
        <w:t>the</w:t>
      </w:r>
      <w:r w:rsidRPr="00E62A97">
        <w:rPr>
          <w:rFonts w:ascii="Century Gothic" w:hAnsi="Century Gothic"/>
          <w:sz w:val="20"/>
        </w:rPr>
        <w:t xml:space="preserve"> </w:t>
      </w:r>
      <w:r>
        <w:rPr>
          <w:rFonts w:ascii="Century Gothic" w:hAnsi="Century Gothic"/>
          <w:sz w:val="20"/>
        </w:rPr>
        <w:t>Anticipating Practice</w:t>
      </w:r>
      <w:r w:rsidRPr="00E62A97">
        <w:rPr>
          <w:rFonts w:ascii="Century Gothic" w:hAnsi="Century Gothic"/>
          <w:sz w:val="20"/>
        </w:rPr>
        <w:t xml:space="preserve"> experiences </w:t>
      </w:r>
      <w:r w:rsidR="00415375">
        <w:rPr>
          <w:rFonts w:ascii="Century Gothic" w:hAnsi="Century Gothic"/>
          <w:sz w:val="20"/>
        </w:rPr>
        <w:t xml:space="preserve">arranged by your Lead School </w:t>
      </w:r>
      <w:r w:rsidRPr="00E62A97">
        <w:rPr>
          <w:rFonts w:ascii="Century Gothic" w:hAnsi="Century Gothic"/>
          <w:sz w:val="20"/>
        </w:rPr>
        <w:t>cover the following in one or two settings:</w:t>
      </w:r>
    </w:p>
    <w:p w14:paraId="09BB75A0" w14:textId="77777777" w:rsidR="0024728F" w:rsidRPr="00105819" w:rsidRDefault="0024728F" w:rsidP="0024728F">
      <w:pPr>
        <w:tabs>
          <w:tab w:val="left" w:pos="540"/>
        </w:tabs>
        <w:rPr>
          <w:rFonts w:ascii="Century Gothic" w:hAnsi="Century Gothic"/>
          <w:sz w:val="10"/>
          <w:szCs w:val="10"/>
        </w:rPr>
      </w:pPr>
    </w:p>
    <w:p w14:paraId="779C3DF5" w14:textId="11B48391" w:rsidR="0024728F" w:rsidRPr="00E62A97" w:rsidRDefault="0024728F" w:rsidP="0024728F">
      <w:pPr>
        <w:numPr>
          <w:ilvl w:val="0"/>
          <w:numId w:val="3"/>
        </w:numPr>
        <w:tabs>
          <w:tab w:val="left" w:pos="540"/>
        </w:tabs>
        <w:rPr>
          <w:rFonts w:ascii="Century Gothic" w:hAnsi="Century Gothic"/>
          <w:sz w:val="20"/>
        </w:rPr>
      </w:pPr>
      <w:r w:rsidRPr="00E62A97">
        <w:rPr>
          <w:rFonts w:ascii="Century Gothic" w:hAnsi="Century Gothic"/>
          <w:sz w:val="20"/>
        </w:rPr>
        <w:t xml:space="preserve">one week in a primary school </w:t>
      </w:r>
      <w:r>
        <w:rPr>
          <w:rFonts w:ascii="Century Gothic" w:hAnsi="Century Gothic"/>
          <w:sz w:val="20"/>
        </w:rPr>
        <w:t>(to include reception/early years foundation stage experience if you are on a 5-11 route) and</w:t>
      </w:r>
    </w:p>
    <w:p w14:paraId="4001E11B" w14:textId="77777777" w:rsidR="0024728F" w:rsidRPr="00E62A97" w:rsidRDefault="0024728F" w:rsidP="0024728F">
      <w:pPr>
        <w:numPr>
          <w:ilvl w:val="0"/>
          <w:numId w:val="3"/>
        </w:numPr>
        <w:tabs>
          <w:tab w:val="left" w:pos="540"/>
        </w:tabs>
        <w:rPr>
          <w:rFonts w:ascii="Century Gothic" w:hAnsi="Century Gothic"/>
          <w:sz w:val="20"/>
        </w:rPr>
      </w:pPr>
      <w:r w:rsidRPr="00E62A97">
        <w:rPr>
          <w:rFonts w:ascii="Century Gothic" w:hAnsi="Century Gothic"/>
          <w:sz w:val="20"/>
        </w:rPr>
        <w:t>one week in a secondary school - specifically Key Stage 3 (11-14 age range)</w:t>
      </w:r>
    </w:p>
    <w:p w14:paraId="357F47A4" w14:textId="77777777" w:rsidR="00F941C7" w:rsidRPr="00105819" w:rsidRDefault="00F941C7" w:rsidP="00F941C7">
      <w:pPr>
        <w:tabs>
          <w:tab w:val="left" w:pos="540"/>
        </w:tabs>
        <w:rPr>
          <w:rFonts w:ascii="Century Gothic" w:hAnsi="Century Gothic"/>
          <w:sz w:val="14"/>
          <w:szCs w:val="14"/>
        </w:rPr>
      </w:pPr>
    </w:p>
    <w:p w14:paraId="7A103216" w14:textId="77777777" w:rsidR="00F941C7" w:rsidRPr="00105819" w:rsidRDefault="00D51D14">
      <w:pPr>
        <w:rPr>
          <w:rFonts w:ascii="Century Gothic" w:hAnsi="Century Gothic"/>
          <w:sz w:val="14"/>
          <w:szCs w:val="14"/>
        </w:rPr>
      </w:pPr>
      <w:r w:rsidRPr="00E62A97">
        <w:rPr>
          <w:rFonts w:ascii="Century Gothic" w:hAnsi="Century Gothic"/>
          <w:sz w:val="20"/>
        </w:rPr>
        <w:t xml:space="preserve">These tasks have been written in collaboration with schools and are suitable for </w:t>
      </w:r>
      <w:r w:rsidR="00F941C7" w:rsidRPr="00E62A97">
        <w:rPr>
          <w:rFonts w:ascii="Century Gothic" w:hAnsi="Century Gothic"/>
          <w:sz w:val="20"/>
        </w:rPr>
        <w:t xml:space="preserve">children of different abilities and for use with individuals as well as a whole class.  </w:t>
      </w:r>
    </w:p>
    <w:p w14:paraId="5A5E63E9" w14:textId="77777777" w:rsidR="00F941C7" w:rsidRPr="00105819" w:rsidRDefault="00F941C7">
      <w:pPr>
        <w:pStyle w:val="CommentText"/>
        <w:rPr>
          <w:rFonts w:ascii="Century Gothic" w:hAnsi="Century Gothic"/>
          <w:sz w:val="14"/>
          <w:szCs w:val="14"/>
        </w:rPr>
      </w:pPr>
    </w:p>
    <w:p w14:paraId="722BCD77" w14:textId="77777777" w:rsidR="00F941C7" w:rsidRPr="009031B0" w:rsidRDefault="00F941C7">
      <w:pPr>
        <w:rPr>
          <w:rFonts w:ascii="Century Gothic" w:hAnsi="Century Gothic"/>
          <w:b/>
          <w:sz w:val="20"/>
        </w:rPr>
      </w:pPr>
      <w:r w:rsidRPr="009031B0">
        <w:rPr>
          <w:rFonts w:ascii="Century Gothic" w:hAnsi="Century Gothic"/>
          <w:b/>
          <w:sz w:val="20"/>
        </w:rPr>
        <w:t>Organising your time in school</w:t>
      </w:r>
      <w:r w:rsidR="00C25F86">
        <w:rPr>
          <w:rFonts w:ascii="Century Gothic" w:hAnsi="Century Gothic"/>
          <w:b/>
          <w:sz w:val="20"/>
        </w:rPr>
        <w:t xml:space="preserve"> </w:t>
      </w:r>
    </w:p>
    <w:p w14:paraId="157636AF" w14:textId="77777777" w:rsidR="00F941C7" w:rsidRPr="00105819" w:rsidRDefault="00F941C7" w:rsidP="00F941C7">
      <w:pPr>
        <w:pStyle w:val="CommentText"/>
        <w:ind w:left="709" w:hanging="425"/>
        <w:rPr>
          <w:rFonts w:ascii="Century Gothic" w:hAnsi="Century Gothic"/>
          <w:sz w:val="10"/>
          <w:szCs w:val="10"/>
        </w:rPr>
      </w:pPr>
    </w:p>
    <w:p w14:paraId="731C9324" w14:textId="77777777"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D</w:t>
      </w:r>
      <w:r w:rsidR="00F941C7" w:rsidRPr="00E62A97">
        <w:rPr>
          <w:rFonts w:ascii="Century Gothic" w:hAnsi="Century Gothic"/>
          <w:sz w:val="20"/>
        </w:rPr>
        <w:t xml:space="preserve">iscuss with the </w:t>
      </w:r>
      <w:r w:rsidR="009031B0">
        <w:rPr>
          <w:rFonts w:ascii="Century Gothic" w:hAnsi="Century Gothic"/>
          <w:sz w:val="20"/>
        </w:rPr>
        <w:t>teacher responsible for you</w:t>
      </w:r>
      <w:r w:rsidR="00F941C7" w:rsidRPr="00E62A97">
        <w:rPr>
          <w:rFonts w:ascii="Century Gothic" w:hAnsi="Century Gothic"/>
          <w:sz w:val="20"/>
        </w:rPr>
        <w:t xml:space="preserve"> the best time and the best way to introduce each task, and with whom the work should be carried out</w:t>
      </w:r>
    </w:p>
    <w:p w14:paraId="2A45B56E" w14:textId="77777777" w:rsidR="00F941C7" w:rsidRPr="00105819" w:rsidRDefault="00F941C7" w:rsidP="00A019B5">
      <w:pPr>
        <w:tabs>
          <w:tab w:val="num" w:pos="993"/>
        </w:tabs>
        <w:ind w:left="993" w:hanging="425"/>
        <w:rPr>
          <w:rFonts w:ascii="Century Gothic" w:hAnsi="Century Gothic"/>
          <w:sz w:val="6"/>
          <w:szCs w:val="6"/>
        </w:rPr>
      </w:pPr>
    </w:p>
    <w:p w14:paraId="4F4DFF6C" w14:textId="77777777"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T</w:t>
      </w:r>
      <w:r w:rsidR="00F941C7" w:rsidRPr="00E62A97">
        <w:rPr>
          <w:rFonts w:ascii="Century Gothic" w:hAnsi="Century Gothic"/>
          <w:sz w:val="20"/>
        </w:rPr>
        <w:t>ry to fit each task into the normal routine of the day</w:t>
      </w:r>
    </w:p>
    <w:p w14:paraId="7E4CB07E" w14:textId="77777777" w:rsidR="00F941C7" w:rsidRPr="00105819" w:rsidRDefault="00F941C7" w:rsidP="00A019B5">
      <w:pPr>
        <w:tabs>
          <w:tab w:val="num" w:pos="993"/>
        </w:tabs>
        <w:ind w:left="993" w:hanging="425"/>
        <w:rPr>
          <w:rFonts w:ascii="Century Gothic" w:hAnsi="Century Gothic"/>
          <w:sz w:val="6"/>
          <w:szCs w:val="6"/>
        </w:rPr>
      </w:pPr>
    </w:p>
    <w:p w14:paraId="5F1BBEF1" w14:textId="77777777"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R</w:t>
      </w:r>
      <w:r w:rsidR="00F941C7" w:rsidRPr="00E62A97">
        <w:rPr>
          <w:rFonts w:ascii="Century Gothic" w:hAnsi="Century Gothic"/>
          <w:sz w:val="20"/>
        </w:rPr>
        <w:t>espect the confidentiality of staff and pupils in your notes</w:t>
      </w:r>
      <w:r w:rsidR="00F941C7" w:rsidRPr="00E62A97">
        <w:rPr>
          <w:rFonts w:ascii="Century Gothic" w:hAnsi="Century Gothic"/>
          <w:b/>
          <w:sz w:val="20"/>
        </w:rPr>
        <w:t xml:space="preserve"> </w:t>
      </w:r>
    </w:p>
    <w:p w14:paraId="4679166A" w14:textId="77777777" w:rsidR="00F941C7" w:rsidRPr="00105819" w:rsidRDefault="00F941C7" w:rsidP="00A019B5">
      <w:pPr>
        <w:tabs>
          <w:tab w:val="num" w:pos="993"/>
        </w:tabs>
        <w:ind w:left="993" w:hanging="425"/>
        <w:rPr>
          <w:rFonts w:ascii="Century Gothic" w:hAnsi="Century Gothic"/>
          <w:sz w:val="6"/>
          <w:szCs w:val="6"/>
        </w:rPr>
      </w:pPr>
    </w:p>
    <w:p w14:paraId="2E5DCBCE" w14:textId="77777777"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M</w:t>
      </w:r>
      <w:r w:rsidR="00F941C7" w:rsidRPr="00E62A97">
        <w:rPr>
          <w:rFonts w:ascii="Century Gothic" w:hAnsi="Century Gothic"/>
          <w:sz w:val="20"/>
        </w:rPr>
        <w:t xml:space="preserve">ake time to discuss the results of the tasks with the class teacher </w:t>
      </w:r>
      <w:r w:rsidR="009031B0">
        <w:rPr>
          <w:rFonts w:ascii="Century Gothic" w:hAnsi="Century Gothic"/>
          <w:sz w:val="20"/>
        </w:rPr>
        <w:t>or teacher responsible for you</w:t>
      </w:r>
    </w:p>
    <w:p w14:paraId="5F607BDF" w14:textId="77777777" w:rsidR="00F941C7" w:rsidRPr="00105819" w:rsidRDefault="00F941C7" w:rsidP="00F941C7">
      <w:pPr>
        <w:ind w:left="709" w:hanging="425"/>
        <w:rPr>
          <w:rFonts w:ascii="Century Gothic" w:hAnsi="Century Gothic"/>
          <w:sz w:val="14"/>
          <w:szCs w:val="14"/>
        </w:rPr>
      </w:pPr>
    </w:p>
    <w:p w14:paraId="08D74556" w14:textId="3FD63347" w:rsidR="00EF2361" w:rsidRDefault="00A019B5" w:rsidP="00160CF1">
      <w:pPr>
        <w:pStyle w:val="BodyText"/>
        <w:tabs>
          <w:tab w:val="clear" w:pos="360"/>
        </w:tabs>
        <w:ind w:right="90"/>
        <w:rPr>
          <w:rFonts w:ascii="Century Gothic" w:hAnsi="Century Gothic"/>
          <w:sz w:val="20"/>
        </w:rPr>
      </w:pPr>
      <w:r>
        <w:rPr>
          <w:rFonts w:ascii="Century Gothic" w:hAnsi="Century Gothic"/>
          <w:sz w:val="20"/>
        </w:rPr>
        <w:br/>
      </w:r>
      <w:r w:rsidR="00EF2361">
        <w:rPr>
          <w:rFonts w:ascii="Century Gothic" w:hAnsi="Century Gothic"/>
          <w:sz w:val="20"/>
        </w:rPr>
        <w:t>Suggested word limits are included for each task. Do what you can; we acknowledge that schools are busy places</w:t>
      </w:r>
      <w:r w:rsidR="00CD5610">
        <w:rPr>
          <w:rFonts w:ascii="Century Gothic" w:hAnsi="Century Gothic"/>
          <w:sz w:val="20"/>
        </w:rPr>
        <w:t>,</w:t>
      </w:r>
      <w:r w:rsidR="00EF2361">
        <w:rPr>
          <w:rFonts w:ascii="Century Gothic" w:hAnsi="Century Gothic"/>
          <w:sz w:val="20"/>
        </w:rPr>
        <w:t xml:space="preserve"> and you may not be able to access all the information you need to complete every task. </w:t>
      </w:r>
    </w:p>
    <w:p w14:paraId="458BBA9A" w14:textId="77777777" w:rsidR="00F73D7F" w:rsidRDefault="00A019B5" w:rsidP="00433019">
      <w:pPr>
        <w:rPr>
          <w:rFonts w:ascii="Century Gothic" w:hAnsi="Century Gothic"/>
          <w:sz w:val="20"/>
        </w:rPr>
      </w:pPr>
      <w:r>
        <w:rPr>
          <w:rFonts w:ascii="Century Gothic" w:hAnsi="Century Gothic"/>
          <w:sz w:val="20"/>
        </w:rPr>
        <w:br/>
      </w:r>
      <w:r w:rsidR="00F941C7" w:rsidRPr="00E62A97">
        <w:rPr>
          <w:rFonts w:ascii="Century Gothic" w:hAnsi="Century Gothic"/>
          <w:sz w:val="20"/>
        </w:rPr>
        <w:t xml:space="preserve">We hope that you enjoy your </w:t>
      </w:r>
      <w:r w:rsidR="00CD5610">
        <w:rPr>
          <w:rFonts w:ascii="Century Gothic" w:hAnsi="Century Gothic"/>
          <w:sz w:val="20"/>
        </w:rPr>
        <w:t>Anticipating Practice</w:t>
      </w:r>
      <w:r w:rsidR="00C25F86">
        <w:rPr>
          <w:rFonts w:ascii="Century Gothic" w:hAnsi="Century Gothic"/>
          <w:sz w:val="20"/>
        </w:rPr>
        <w:t xml:space="preserve"> </w:t>
      </w:r>
      <w:r w:rsidR="00F941C7" w:rsidRPr="00E62A97">
        <w:rPr>
          <w:rFonts w:ascii="Century Gothic" w:hAnsi="Century Gothic"/>
          <w:sz w:val="20"/>
        </w:rPr>
        <w:t>school experience and look forward to discussing the tasks with you.</w:t>
      </w:r>
    </w:p>
    <w:p w14:paraId="1C826EEE" w14:textId="77777777" w:rsidR="00E62A97" w:rsidRPr="00105819" w:rsidRDefault="00E62A97" w:rsidP="00433019">
      <w:pPr>
        <w:rPr>
          <w:rFonts w:ascii="Century Gothic" w:hAnsi="Century Gothic"/>
          <w:sz w:val="20"/>
        </w:rPr>
      </w:pPr>
    </w:p>
    <w:p w14:paraId="52E650CA" w14:textId="77777777" w:rsidR="00E62A97" w:rsidRDefault="00E62A97" w:rsidP="00433019">
      <w:pPr>
        <w:rPr>
          <w:rFonts w:ascii="Century Gothic" w:hAnsi="Century Gothic"/>
          <w:sz w:val="20"/>
        </w:rPr>
      </w:pPr>
    </w:p>
    <w:p w14:paraId="68B6354A" w14:textId="77777777" w:rsidR="009031B0" w:rsidRDefault="009031B0" w:rsidP="00433019">
      <w:pPr>
        <w:rPr>
          <w:rFonts w:ascii="Century Gothic" w:hAnsi="Century Gothic"/>
          <w:sz w:val="20"/>
        </w:rPr>
      </w:pPr>
    </w:p>
    <w:p w14:paraId="312744E8" w14:textId="77777777" w:rsidR="009031B0" w:rsidRDefault="009031B0" w:rsidP="00433019">
      <w:pPr>
        <w:rPr>
          <w:rFonts w:ascii="Century Gothic" w:hAnsi="Century Gothic"/>
          <w:sz w:val="20"/>
        </w:rPr>
      </w:pPr>
    </w:p>
    <w:p w14:paraId="4A8B36C5" w14:textId="2CD2E368" w:rsidR="00160CF1" w:rsidRDefault="00160CF1">
      <w:pPr>
        <w:rPr>
          <w:rFonts w:ascii="Century Gothic" w:hAnsi="Century Gothic"/>
          <w:sz w:val="20"/>
        </w:rPr>
      </w:pPr>
      <w:r>
        <w:rPr>
          <w:rFonts w:ascii="Century Gothic" w:hAnsi="Century Gothic"/>
          <w:sz w:val="20"/>
        </w:rPr>
        <w:br w:type="page"/>
      </w:r>
    </w:p>
    <w:p w14:paraId="316AD8D6" w14:textId="77777777" w:rsidR="009031B0" w:rsidRDefault="009031B0" w:rsidP="00433019">
      <w:pPr>
        <w:rPr>
          <w:rFonts w:ascii="Century Gothic" w:hAnsi="Century Gothic"/>
          <w:sz w:val="20"/>
        </w:rPr>
      </w:pPr>
    </w:p>
    <w:p w14:paraId="59C11023" w14:textId="77777777" w:rsidR="009031B0" w:rsidRDefault="009031B0" w:rsidP="00433019">
      <w:pPr>
        <w:rPr>
          <w:rFonts w:ascii="Century Gothic" w:hAnsi="Century Gothic"/>
          <w:sz w:val="20"/>
        </w:rPr>
      </w:pPr>
    </w:p>
    <w:p w14:paraId="5E94F01F" w14:textId="77777777" w:rsidR="009031B0" w:rsidRDefault="009031B0" w:rsidP="00433019">
      <w:pPr>
        <w:rPr>
          <w:rFonts w:ascii="Century Gothic" w:hAnsi="Century Gothic"/>
          <w:sz w:val="20"/>
        </w:rPr>
      </w:pPr>
    </w:p>
    <w:p w14:paraId="12CCB433" w14:textId="77777777" w:rsidR="00F941C7" w:rsidRPr="00D850CE" w:rsidRDefault="00F941C7" w:rsidP="00D850CE">
      <w:pPr>
        <w:pStyle w:val="BodyTextIndent3"/>
        <w:pBdr>
          <w:top w:val="single" w:sz="8" w:space="1" w:color="auto" w:shadow="1"/>
          <w:left w:val="single" w:sz="8" w:space="4" w:color="auto" w:shadow="1"/>
          <w:bottom w:val="single" w:sz="8" w:space="1" w:color="auto" w:shadow="1"/>
          <w:right w:val="single" w:sz="8" w:space="4" w:color="auto" w:shadow="1"/>
        </w:pBdr>
        <w:ind w:left="0"/>
        <w:rPr>
          <w:b/>
          <w:sz w:val="24"/>
          <w:szCs w:val="24"/>
        </w:rPr>
      </w:pPr>
      <w:r w:rsidRPr="00D850CE">
        <w:rPr>
          <w:b/>
          <w:sz w:val="24"/>
          <w:szCs w:val="24"/>
        </w:rPr>
        <w:t xml:space="preserve">Task 1: </w:t>
      </w:r>
      <w:r w:rsidR="0015002B">
        <w:rPr>
          <w:b/>
          <w:sz w:val="24"/>
          <w:szCs w:val="24"/>
        </w:rPr>
        <w:t xml:space="preserve">Welfare - </w:t>
      </w:r>
      <w:r w:rsidR="009031B0">
        <w:rPr>
          <w:b/>
          <w:sz w:val="24"/>
          <w:szCs w:val="24"/>
        </w:rPr>
        <w:t>Safeguarding and Child Protection</w:t>
      </w:r>
      <w:r w:rsidRPr="00D850CE">
        <w:rPr>
          <w:b/>
          <w:sz w:val="24"/>
          <w:szCs w:val="24"/>
          <w:bdr w:val="single" w:sz="4" w:space="0" w:color="auto"/>
        </w:rPr>
        <w:t xml:space="preserve">  </w:t>
      </w:r>
    </w:p>
    <w:p w14:paraId="5229C152" w14:textId="77777777" w:rsidR="00F941C7" w:rsidRPr="0099582F" w:rsidRDefault="00F941C7" w:rsidP="00F941C7">
      <w:pPr>
        <w:pStyle w:val="BodyTextIndent3"/>
        <w:ind w:left="0"/>
        <w:rPr>
          <w:rFonts w:cs="Arial"/>
          <w:b/>
          <w:i/>
          <w:sz w:val="10"/>
          <w:szCs w:val="10"/>
          <w:shd w:val="clear" w:color="auto" w:fill="FFFFFF"/>
        </w:rPr>
      </w:pPr>
    </w:p>
    <w:p w14:paraId="26EA5ADB" w14:textId="77777777" w:rsidR="009031B0" w:rsidRPr="001D719B" w:rsidRDefault="009031B0" w:rsidP="009031B0">
      <w:pPr>
        <w:tabs>
          <w:tab w:val="center" w:pos="4732"/>
        </w:tabs>
        <w:ind w:right="282"/>
        <w:outlineLvl w:val="0"/>
        <w:rPr>
          <w:rFonts w:ascii="Century Gothic" w:hAnsi="Century Gothic"/>
          <w:i/>
          <w:sz w:val="20"/>
        </w:rPr>
      </w:pPr>
      <w:r w:rsidRPr="001D719B">
        <w:rPr>
          <w:rFonts w:ascii="Century Gothic" w:hAnsi="Century Gothic"/>
          <w:b/>
          <w:i/>
          <w:sz w:val="20"/>
        </w:rPr>
        <w:t>Teacher Standard - Part Two:</w:t>
      </w:r>
      <w:r w:rsidRPr="001D719B">
        <w:rPr>
          <w:rFonts w:ascii="Century Gothic" w:hAnsi="Century Gothic"/>
          <w:i/>
          <w:sz w:val="20"/>
        </w:rPr>
        <w:t xml:space="preserve">  Have regard for the need to safeguard students’ wellbeing in accordance with statutory provision</w:t>
      </w:r>
    </w:p>
    <w:p w14:paraId="07AC44E6" w14:textId="77777777" w:rsidR="009031B0" w:rsidRPr="00DC7B89" w:rsidRDefault="009031B0" w:rsidP="009031B0">
      <w:pPr>
        <w:tabs>
          <w:tab w:val="center" w:pos="4732"/>
        </w:tabs>
        <w:ind w:right="282"/>
        <w:outlineLvl w:val="0"/>
        <w:rPr>
          <w:rFonts w:ascii="Century Gothic" w:hAnsi="Century Gothic"/>
          <w:i/>
          <w:sz w:val="10"/>
          <w:szCs w:val="10"/>
        </w:rPr>
      </w:pPr>
    </w:p>
    <w:p w14:paraId="76DBEE03" w14:textId="77777777" w:rsidR="009031B0" w:rsidRDefault="009031B0" w:rsidP="009031B0">
      <w:pPr>
        <w:spacing w:line="276" w:lineRule="auto"/>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Some useful reading:</w:t>
      </w:r>
    </w:p>
    <w:p w14:paraId="6E46EDB6" w14:textId="77777777" w:rsidR="009031B0" w:rsidRPr="00DC7B89" w:rsidRDefault="009031B0" w:rsidP="009031B0">
      <w:pPr>
        <w:spacing w:line="276" w:lineRule="auto"/>
        <w:rPr>
          <w:rFonts w:ascii="Century Gothic" w:eastAsia="ヒラギノ角ゴ Pro W3" w:hAnsi="Century Gothic"/>
          <w:color w:val="000000"/>
          <w:sz w:val="10"/>
          <w:szCs w:val="10"/>
        </w:rPr>
      </w:pPr>
    </w:p>
    <w:p w14:paraId="321A4C70" w14:textId="77777777" w:rsidR="009031B0" w:rsidRP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You will find general information and guidance on the ways in which individuals and schools can work together to safeguard and promote the welfare of children and young people on the Department for Education website:</w:t>
      </w:r>
    </w:p>
    <w:p w14:paraId="35F33F20" w14:textId="77777777" w:rsidR="009031B0" w:rsidRPr="009031B0" w:rsidRDefault="00415375" w:rsidP="009031B0">
      <w:pPr>
        <w:spacing w:line="276" w:lineRule="auto"/>
        <w:rPr>
          <w:rFonts w:ascii="Century Gothic" w:eastAsia="ヒラギノ角ゴ Pro W3" w:hAnsi="Century Gothic" w:cs="Arial"/>
          <w:color w:val="000000"/>
          <w:sz w:val="20"/>
        </w:rPr>
      </w:pPr>
      <w:hyperlink r:id="rId13" w:history="1">
        <w:r w:rsidR="009031B0" w:rsidRPr="009031B0">
          <w:rPr>
            <w:rFonts w:ascii="Century Gothic" w:eastAsia="ヒラギノ角ゴ Pro W3" w:hAnsi="Century Gothic" w:cs="Arial"/>
            <w:color w:val="0000FF"/>
            <w:sz w:val="20"/>
            <w:u w:val="single"/>
          </w:rPr>
          <w:t>https://www.gov.uk/topic/schools-colleges-childrens-services/safeguarding-children</w:t>
        </w:r>
      </w:hyperlink>
    </w:p>
    <w:p w14:paraId="4FC991AE" w14:textId="77777777" w:rsidR="009031B0" w:rsidRDefault="009031B0" w:rsidP="009031B0">
      <w:pPr>
        <w:spacing w:line="276" w:lineRule="auto"/>
        <w:rPr>
          <w:rFonts w:ascii="Century Gothic" w:eastAsia="ヒラギノ角ゴ Pro W3" w:hAnsi="Century Gothic"/>
          <w:color w:val="000000"/>
          <w:sz w:val="20"/>
          <w:szCs w:val="24"/>
        </w:rPr>
      </w:pPr>
      <w:r w:rsidRPr="009031B0" w:rsidDel="00FF4DBA">
        <w:rPr>
          <w:rFonts w:ascii="Century Gothic" w:eastAsia="ヒラギノ角ゴ Pro W3" w:hAnsi="Century Gothic"/>
          <w:color w:val="000000"/>
          <w:sz w:val="20"/>
          <w:szCs w:val="24"/>
        </w:rPr>
        <w:t>This link also offers information about child protection, funding and training, and advice on how to use the curriculum to address child protectio</w:t>
      </w:r>
      <w:r w:rsidRPr="009031B0">
        <w:rPr>
          <w:rFonts w:ascii="Century Gothic" w:eastAsia="ヒラギノ角ゴ Pro W3" w:hAnsi="Century Gothic"/>
          <w:color w:val="000000"/>
          <w:sz w:val="20"/>
          <w:szCs w:val="24"/>
        </w:rPr>
        <w:t xml:space="preserve">n and </w:t>
      </w:r>
      <w:r w:rsidRPr="009031B0" w:rsidDel="00FF4DBA">
        <w:rPr>
          <w:rFonts w:ascii="Century Gothic" w:eastAsia="ヒラギノ角ゴ Pro W3" w:hAnsi="Century Gothic"/>
          <w:color w:val="000000"/>
          <w:sz w:val="20"/>
          <w:szCs w:val="24"/>
        </w:rPr>
        <w:t xml:space="preserve">contains a wealth of information and </w:t>
      </w:r>
      <w:r w:rsidR="00A019B5" w:rsidRPr="009031B0" w:rsidDel="00FF4DBA">
        <w:rPr>
          <w:rFonts w:ascii="Century Gothic" w:eastAsia="ヒラギノ角ゴ Pro W3" w:hAnsi="Century Gothic"/>
          <w:color w:val="000000"/>
          <w:sz w:val="20"/>
          <w:szCs w:val="24"/>
        </w:rPr>
        <w:t>resources, which</w:t>
      </w:r>
      <w:r w:rsidRPr="009031B0" w:rsidDel="00FF4DBA">
        <w:rPr>
          <w:rFonts w:ascii="Century Gothic" w:eastAsia="ヒラギノ角ゴ Pro W3" w:hAnsi="Century Gothic"/>
          <w:color w:val="000000"/>
          <w:sz w:val="20"/>
          <w:szCs w:val="24"/>
        </w:rPr>
        <w:t xml:space="preserve"> you will need to access during your teaching career. </w:t>
      </w:r>
    </w:p>
    <w:p w14:paraId="02E69F00" w14:textId="77777777" w:rsidR="009031B0" w:rsidRP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 xml:space="preserve">The Munro Report and the government’s response is useful to read: </w:t>
      </w:r>
      <w:hyperlink r:id="rId14" w:history="1">
        <w:r w:rsidRPr="009031B0">
          <w:rPr>
            <w:rStyle w:val="Hyperlink"/>
            <w:rFonts w:ascii="Century Gothic" w:eastAsia="ヒラギノ角ゴ Pro W3" w:hAnsi="Century Gothic"/>
            <w:sz w:val="20"/>
            <w:szCs w:val="24"/>
          </w:rPr>
          <w:t>https://www.gov.uk/government/collections/munro-review</w:t>
        </w:r>
      </w:hyperlink>
      <w:r w:rsidRPr="009031B0">
        <w:rPr>
          <w:rFonts w:ascii="Century Gothic" w:eastAsia="ヒラギノ角ゴ Pro W3" w:hAnsi="Century Gothic"/>
          <w:color w:val="000000"/>
          <w:sz w:val="20"/>
          <w:szCs w:val="24"/>
        </w:rPr>
        <w:t xml:space="preserve"> </w:t>
      </w:r>
    </w:p>
    <w:p w14:paraId="646E6DDB" w14:textId="77777777" w:rsid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 xml:space="preserve">The NSPCC website also contains some useful resources and advice for teachers: </w:t>
      </w:r>
      <w:hyperlink r:id="rId15" w:history="1">
        <w:r w:rsidR="00CD5610" w:rsidRPr="0044628D">
          <w:rPr>
            <w:rStyle w:val="Hyperlink"/>
            <w:rFonts w:ascii="Century Gothic" w:eastAsia="ヒラギノ角ゴ Pro W3" w:hAnsi="Century Gothic"/>
            <w:sz w:val="20"/>
            <w:szCs w:val="24"/>
          </w:rPr>
          <w:t>https://www.nspcc.org.uk</w:t>
        </w:r>
      </w:hyperlink>
      <w:r w:rsidR="00CD5610">
        <w:rPr>
          <w:rFonts w:ascii="Century Gothic" w:eastAsia="ヒラギノ角ゴ Pro W3" w:hAnsi="Century Gothic"/>
          <w:color w:val="000000"/>
          <w:sz w:val="20"/>
          <w:szCs w:val="24"/>
        </w:rPr>
        <w:t xml:space="preserve"> </w:t>
      </w:r>
    </w:p>
    <w:p w14:paraId="7B7966DD" w14:textId="77777777" w:rsidR="009031B0" w:rsidRDefault="009031B0" w:rsidP="009031B0">
      <w:pPr>
        <w:tabs>
          <w:tab w:val="center" w:pos="4732"/>
        </w:tabs>
        <w:ind w:right="282"/>
        <w:outlineLvl w:val="0"/>
        <w:rPr>
          <w:rFonts w:ascii="Century Gothic" w:hAnsi="Century Gothic"/>
          <w:sz w:val="20"/>
        </w:rPr>
      </w:pPr>
    </w:p>
    <w:tbl>
      <w:tblPr>
        <w:tblW w:w="15458" w:type="dxa"/>
        <w:tblInd w:w="10" w:type="dxa"/>
        <w:tblLayout w:type="fixed"/>
        <w:tblLook w:val="0000" w:firstRow="0" w:lastRow="0" w:firstColumn="0" w:lastColumn="0" w:noHBand="0" w:noVBand="0"/>
      </w:tblPr>
      <w:tblGrid>
        <w:gridCol w:w="5583"/>
        <w:gridCol w:w="9875"/>
      </w:tblGrid>
      <w:tr w:rsidR="009031B0" w:rsidRPr="009031B0" w14:paraId="50A13B3E" w14:textId="77777777" w:rsidTr="00CD6759">
        <w:trPr>
          <w:cantSplit/>
          <w:trHeight w:val="193"/>
          <w:tblHeader/>
        </w:trPr>
        <w:tc>
          <w:tcPr>
            <w:tcW w:w="558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B6C2A3C" w14:textId="77777777" w:rsidR="009031B0" w:rsidRPr="009031B0" w:rsidRDefault="009031B0" w:rsidP="009031B0">
            <w:pPr>
              <w:tabs>
                <w:tab w:val="center" w:pos="4732"/>
              </w:tabs>
              <w:ind w:right="282"/>
              <w:outlineLvl w:val="0"/>
              <w:rPr>
                <w:rFonts w:ascii="Century Gothic" w:hAnsi="Century Gothic"/>
                <w:b/>
                <w:sz w:val="20"/>
              </w:rPr>
            </w:pPr>
            <w:r w:rsidRPr="009031B0">
              <w:rPr>
                <w:rFonts w:ascii="Century Gothic" w:hAnsi="Century Gothic"/>
                <w:b/>
                <w:sz w:val="20"/>
              </w:rPr>
              <w:tab/>
              <w:t>Task</w:t>
            </w:r>
            <w:r w:rsidRPr="009031B0">
              <w:rPr>
                <w:rFonts w:ascii="Century Gothic" w:hAnsi="Century Gothic"/>
                <w:b/>
                <w:sz w:val="20"/>
              </w:rPr>
              <w:tab/>
            </w:r>
          </w:p>
        </w:tc>
        <w:tc>
          <w:tcPr>
            <w:tcW w:w="987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F9D4D08" w14:textId="77777777" w:rsidR="009031B0" w:rsidRPr="009031B0" w:rsidRDefault="009031B0" w:rsidP="00EF2361">
            <w:pPr>
              <w:tabs>
                <w:tab w:val="center" w:pos="4732"/>
              </w:tabs>
              <w:ind w:right="282"/>
              <w:outlineLvl w:val="0"/>
              <w:rPr>
                <w:rFonts w:ascii="Century Gothic" w:hAnsi="Century Gothic"/>
                <w:b/>
                <w:sz w:val="20"/>
              </w:rPr>
            </w:pPr>
            <w:r w:rsidRPr="009031B0">
              <w:rPr>
                <w:rFonts w:ascii="Century Gothic" w:hAnsi="Century Gothic"/>
                <w:b/>
                <w:sz w:val="20"/>
              </w:rPr>
              <w:t>Response to task</w:t>
            </w:r>
            <w:r w:rsidR="00EF2361">
              <w:rPr>
                <w:rFonts w:ascii="Century Gothic" w:hAnsi="Century Gothic"/>
                <w:b/>
                <w:sz w:val="20"/>
              </w:rPr>
              <w:t xml:space="preserve"> </w:t>
            </w:r>
          </w:p>
        </w:tc>
      </w:tr>
      <w:tr w:rsidR="009031B0" w:rsidRPr="009031B0" w14:paraId="7338A252" w14:textId="77777777" w:rsidTr="00DC7B89">
        <w:trPr>
          <w:cantSplit/>
        </w:trPr>
        <w:tc>
          <w:tcPr>
            <w:tcW w:w="5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6AA5CB" w14:textId="77777777" w:rsidR="009031B0" w:rsidRPr="009031B0" w:rsidRDefault="009031B0" w:rsidP="009031B0">
            <w:pPr>
              <w:tabs>
                <w:tab w:val="center" w:pos="4732"/>
              </w:tabs>
              <w:ind w:right="282"/>
              <w:outlineLvl w:val="0"/>
              <w:rPr>
                <w:rFonts w:ascii="Century Gothic" w:hAnsi="Century Gothic"/>
                <w:sz w:val="20"/>
              </w:rPr>
            </w:pPr>
            <w:r w:rsidRPr="009031B0">
              <w:rPr>
                <w:rFonts w:ascii="Century Gothic" w:hAnsi="Century Gothic"/>
                <w:sz w:val="20"/>
              </w:rPr>
              <w:t>Access the link below to find the Government document ‘Keeping Children Safe in Education’:</w:t>
            </w:r>
          </w:p>
          <w:p w14:paraId="76FDC060" w14:textId="77777777" w:rsidR="003E509A" w:rsidRDefault="003E509A" w:rsidP="009031B0">
            <w:pPr>
              <w:tabs>
                <w:tab w:val="center" w:pos="4732"/>
              </w:tabs>
              <w:ind w:right="282"/>
              <w:outlineLvl w:val="0"/>
              <w:rPr>
                <w:rFonts w:ascii="Century Gothic" w:hAnsi="Century Gothic"/>
                <w:sz w:val="20"/>
              </w:rPr>
            </w:pPr>
          </w:p>
          <w:p w14:paraId="1A6748A5" w14:textId="7716DC57" w:rsidR="00225998" w:rsidRDefault="00415375" w:rsidP="009031B0">
            <w:pPr>
              <w:tabs>
                <w:tab w:val="center" w:pos="4732"/>
              </w:tabs>
              <w:ind w:right="282"/>
              <w:outlineLvl w:val="0"/>
              <w:rPr>
                <w:rFonts w:ascii="Century Gothic" w:hAnsi="Century Gothic"/>
                <w:sz w:val="20"/>
              </w:rPr>
            </w:pPr>
            <w:hyperlink r:id="rId16" w:history="1">
              <w:r w:rsidR="003E509A" w:rsidRPr="00770C5E">
                <w:rPr>
                  <w:rFonts w:ascii="Century Gothic" w:hAnsi="Century Gothic"/>
                  <w:color w:val="0000FF"/>
                  <w:sz w:val="20"/>
                  <w:u w:val="single"/>
                </w:rPr>
                <w:t>Keeping children safe in education 2021 (publishing.service.gov.uk)</w:t>
              </w:r>
            </w:hyperlink>
            <w:r w:rsidR="00E10085">
              <w:t xml:space="preserve"> </w:t>
            </w:r>
            <w:r w:rsidR="009031B0" w:rsidRPr="009031B0">
              <w:rPr>
                <w:rFonts w:ascii="Century Gothic" w:hAnsi="Century Gothic"/>
                <w:sz w:val="20"/>
              </w:rPr>
              <w:br/>
            </w:r>
            <w:r w:rsidR="000911FC">
              <w:rPr>
                <w:rFonts w:ascii="Century Gothic" w:hAnsi="Century Gothic"/>
                <w:sz w:val="20"/>
              </w:rPr>
              <w:br/>
            </w:r>
            <w:r w:rsidR="009031B0" w:rsidRPr="009031B0">
              <w:rPr>
                <w:rFonts w:ascii="Century Gothic" w:hAnsi="Century Gothic"/>
                <w:sz w:val="20"/>
              </w:rPr>
              <w:t xml:space="preserve">Read </w:t>
            </w:r>
            <w:r w:rsidR="00CD5610">
              <w:rPr>
                <w:rFonts w:ascii="Century Gothic" w:hAnsi="Century Gothic"/>
                <w:sz w:val="20"/>
              </w:rPr>
              <w:t xml:space="preserve">Part 1 (information for schools and staff) </w:t>
            </w:r>
            <w:r w:rsidR="009031B0" w:rsidRPr="009031B0">
              <w:rPr>
                <w:rFonts w:ascii="Century Gothic" w:hAnsi="Century Gothic"/>
                <w:sz w:val="20"/>
              </w:rPr>
              <w:t>carefully and summarise in your own words the role that teachers play in the safeguarding and protection of children and young people</w:t>
            </w:r>
            <w:r w:rsidR="00EF2361">
              <w:rPr>
                <w:rFonts w:ascii="Century Gothic" w:hAnsi="Century Gothic"/>
                <w:sz w:val="20"/>
              </w:rPr>
              <w:t xml:space="preserve"> </w:t>
            </w:r>
          </w:p>
          <w:p w14:paraId="075AAB00" w14:textId="77777777" w:rsidR="00225998" w:rsidRDefault="00225998" w:rsidP="009031B0">
            <w:pPr>
              <w:tabs>
                <w:tab w:val="center" w:pos="4732"/>
              </w:tabs>
              <w:ind w:right="282"/>
              <w:outlineLvl w:val="0"/>
              <w:rPr>
                <w:rFonts w:ascii="Century Gothic" w:hAnsi="Century Gothic"/>
                <w:sz w:val="20"/>
              </w:rPr>
            </w:pPr>
          </w:p>
          <w:p w14:paraId="3C5ED64C" w14:textId="77777777" w:rsidR="009031B0" w:rsidRDefault="00EF2361" w:rsidP="009031B0">
            <w:pPr>
              <w:tabs>
                <w:tab w:val="center" w:pos="4732"/>
              </w:tabs>
              <w:ind w:right="282"/>
              <w:outlineLvl w:val="0"/>
              <w:rPr>
                <w:rFonts w:ascii="Century Gothic" w:hAnsi="Century Gothic"/>
                <w:sz w:val="20"/>
              </w:rPr>
            </w:pPr>
            <w:r>
              <w:rPr>
                <w:rFonts w:ascii="Century Gothic" w:hAnsi="Century Gothic"/>
                <w:sz w:val="20"/>
              </w:rPr>
              <w:t>(</w:t>
            </w:r>
            <w:r w:rsidR="00225998">
              <w:rPr>
                <w:rFonts w:ascii="Century Gothic" w:hAnsi="Century Gothic"/>
                <w:sz w:val="20"/>
              </w:rPr>
              <w:t xml:space="preserve">Suggested </w:t>
            </w:r>
            <w:r>
              <w:rPr>
                <w:rFonts w:ascii="Century Gothic" w:hAnsi="Century Gothic"/>
                <w:sz w:val="20"/>
              </w:rPr>
              <w:t>max. 100 words)</w:t>
            </w:r>
          </w:p>
          <w:p w14:paraId="1D4FFD66" w14:textId="77777777" w:rsidR="00225998" w:rsidRPr="009031B0" w:rsidRDefault="00225998" w:rsidP="009031B0">
            <w:pPr>
              <w:tabs>
                <w:tab w:val="center" w:pos="4732"/>
              </w:tabs>
              <w:ind w:right="282"/>
              <w:outlineLvl w:val="0"/>
              <w:rPr>
                <w:rFonts w:ascii="Century Gothic" w:hAnsi="Century Gothic"/>
                <w:sz w:val="20"/>
              </w:rPr>
            </w:pPr>
          </w:p>
        </w:tc>
        <w:tc>
          <w:tcPr>
            <w:tcW w:w="9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B8F917" w14:textId="77777777" w:rsidR="009031B0" w:rsidRPr="009031B0" w:rsidRDefault="009031B0" w:rsidP="009031B0">
            <w:pPr>
              <w:tabs>
                <w:tab w:val="center" w:pos="4732"/>
              </w:tabs>
              <w:ind w:right="282"/>
              <w:outlineLvl w:val="0"/>
              <w:rPr>
                <w:rFonts w:ascii="Century Gothic" w:hAnsi="Century Gothic"/>
                <w:sz w:val="20"/>
                <w:lang w:val="en-US"/>
              </w:rPr>
            </w:pPr>
          </w:p>
        </w:tc>
      </w:tr>
      <w:tr w:rsidR="009031B0" w:rsidRPr="009031B0" w14:paraId="40C82079" w14:textId="77777777" w:rsidTr="00DC7B89">
        <w:trPr>
          <w:cantSplit/>
          <w:trHeight w:val="2124"/>
        </w:trPr>
        <w:tc>
          <w:tcPr>
            <w:tcW w:w="5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B8221E" w14:textId="77777777" w:rsidR="009031B0" w:rsidRDefault="009031B0" w:rsidP="009031B0">
            <w:pPr>
              <w:tabs>
                <w:tab w:val="center" w:pos="4732"/>
              </w:tabs>
              <w:ind w:right="282"/>
              <w:outlineLvl w:val="0"/>
              <w:rPr>
                <w:rFonts w:ascii="Century Gothic" w:hAnsi="Century Gothic"/>
                <w:sz w:val="20"/>
              </w:rPr>
            </w:pPr>
            <w:r w:rsidRPr="00225998">
              <w:rPr>
                <w:rFonts w:ascii="Century Gothic" w:hAnsi="Century Gothic"/>
                <w:sz w:val="20"/>
              </w:rPr>
              <w:lastRenderedPageBreak/>
              <w:t xml:space="preserve">Find out who has specific responsibility for the safeguarding and protection of children in both your </w:t>
            </w:r>
            <w:r w:rsidR="00CD5610" w:rsidRPr="00225998">
              <w:rPr>
                <w:rFonts w:ascii="Century Gothic" w:hAnsi="Century Gothic"/>
                <w:sz w:val="20"/>
              </w:rPr>
              <w:t>Anticipating Practice</w:t>
            </w:r>
            <w:r w:rsidRPr="00225998">
              <w:rPr>
                <w:rFonts w:ascii="Century Gothic" w:hAnsi="Century Gothic"/>
                <w:sz w:val="20"/>
              </w:rPr>
              <w:t xml:space="preserve"> schools.</w:t>
            </w:r>
          </w:p>
          <w:p w14:paraId="5901BC54" w14:textId="77777777" w:rsidR="00225998" w:rsidRDefault="00225998" w:rsidP="009031B0">
            <w:pPr>
              <w:tabs>
                <w:tab w:val="center" w:pos="4732"/>
              </w:tabs>
              <w:ind w:right="282"/>
              <w:outlineLvl w:val="0"/>
              <w:rPr>
                <w:rFonts w:ascii="Century Gothic" w:hAnsi="Century Gothic"/>
                <w:sz w:val="20"/>
              </w:rPr>
            </w:pPr>
          </w:p>
          <w:p w14:paraId="32A2BDC8" w14:textId="77777777" w:rsidR="0073277F" w:rsidRPr="00B15B34" w:rsidRDefault="00225998" w:rsidP="009031B0">
            <w:pPr>
              <w:tabs>
                <w:tab w:val="center" w:pos="4732"/>
              </w:tabs>
              <w:ind w:right="282"/>
              <w:outlineLvl w:val="0"/>
              <w:rPr>
                <w:rFonts w:ascii="Century Gothic" w:hAnsi="Century Gothic"/>
                <w:color w:val="000000"/>
                <w:sz w:val="20"/>
              </w:rPr>
            </w:pPr>
            <w:r w:rsidRPr="00B15B34">
              <w:rPr>
                <w:rFonts w:ascii="Century Gothic" w:hAnsi="Century Gothic"/>
                <w:color w:val="000000"/>
                <w:sz w:val="20"/>
                <w:highlight w:val="lightGray"/>
              </w:rPr>
              <w:t>If you are not in school, please skip this section.</w:t>
            </w:r>
          </w:p>
        </w:tc>
        <w:tc>
          <w:tcPr>
            <w:tcW w:w="9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575E46" w14:textId="77777777" w:rsidR="009031B0" w:rsidRPr="009031B0" w:rsidRDefault="009031B0" w:rsidP="009031B0">
            <w:pPr>
              <w:tabs>
                <w:tab w:val="center" w:pos="4732"/>
              </w:tabs>
              <w:ind w:right="282"/>
              <w:outlineLvl w:val="0"/>
              <w:rPr>
                <w:rFonts w:ascii="Century Gothic" w:hAnsi="Century Gothic"/>
                <w:sz w:val="20"/>
                <w:lang w:val="en-US"/>
              </w:rPr>
            </w:pPr>
            <w:r w:rsidRPr="009031B0">
              <w:rPr>
                <w:rFonts w:ascii="Century Gothic" w:hAnsi="Century Gothic"/>
                <w:sz w:val="20"/>
                <w:lang w:val="en-US"/>
              </w:rPr>
              <w:t>Primary School:</w:t>
            </w:r>
          </w:p>
          <w:p w14:paraId="3AC87B3F" w14:textId="77777777" w:rsidR="009031B0" w:rsidRPr="009031B0" w:rsidRDefault="009031B0" w:rsidP="009031B0">
            <w:pPr>
              <w:tabs>
                <w:tab w:val="center" w:pos="4732"/>
              </w:tabs>
              <w:ind w:right="282"/>
              <w:outlineLvl w:val="0"/>
              <w:rPr>
                <w:rFonts w:ascii="Century Gothic" w:hAnsi="Century Gothic"/>
                <w:sz w:val="20"/>
                <w:lang w:val="en-US"/>
              </w:rPr>
            </w:pPr>
          </w:p>
          <w:p w14:paraId="382CF53B" w14:textId="77777777" w:rsidR="009031B0" w:rsidRPr="009031B0" w:rsidRDefault="009031B0" w:rsidP="009031B0">
            <w:pPr>
              <w:tabs>
                <w:tab w:val="center" w:pos="4732"/>
              </w:tabs>
              <w:ind w:right="282"/>
              <w:outlineLvl w:val="0"/>
              <w:rPr>
                <w:rFonts w:ascii="Century Gothic" w:hAnsi="Century Gothic"/>
                <w:sz w:val="20"/>
                <w:lang w:val="en-US"/>
              </w:rPr>
            </w:pPr>
          </w:p>
          <w:p w14:paraId="2FC8AE01" w14:textId="77777777" w:rsidR="009031B0" w:rsidRPr="009031B0" w:rsidRDefault="00DC7B89" w:rsidP="00CD6759">
            <w:pPr>
              <w:tabs>
                <w:tab w:val="center" w:pos="4732"/>
              </w:tabs>
              <w:ind w:right="282"/>
              <w:outlineLvl w:val="0"/>
              <w:rPr>
                <w:rFonts w:ascii="Century Gothic" w:hAnsi="Century Gothic"/>
                <w:sz w:val="20"/>
                <w:lang w:val="en-US"/>
              </w:rPr>
            </w:pPr>
            <w:r>
              <w:rPr>
                <w:rFonts w:ascii="Century Gothic" w:hAnsi="Century Gothic"/>
                <w:sz w:val="20"/>
                <w:lang w:val="en-US"/>
              </w:rPr>
              <w:br/>
            </w:r>
            <w:r w:rsidR="009031B0" w:rsidRPr="009031B0">
              <w:rPr>
                <w:rFonts w:ascii="Century Gothic" w:hAnsi="Century Gothic"/>
                <w:sz w:val="20"/>
                <w:lang w:val="en-US"/>
              </w:rPr>
              <w:t>Secondary School:</w:t>
            </w:r>
          </w:p>
        </w:tc>
      </w:tr>
    </w:tbl>
    <w:p w14:paraId="5892A011" w14:textId="77777777" w:rsidR="00DC7B89" w:rsidRPr="00D850CE" w:rsidRDefault="002B49B2" w:rsidP="00DC7B89">
      <w:pPr>
        <w:pStyle w:val="BodyTextIndent3"/>
        <w:pBdr>
          <w:top w:val="single" w:sz="8" w:space="1" w:color="auto" w:shadow="1"/>
          <w:left w:val="single" w:sz="8" w:space="4" w:color="auto" w:shadow="1"/>
          <w:bottom w:val="single" w:sz="8" w:space="1" w:color="auto" w:shadow="1"/>
          <w:right w:val="single" w:sz="8" w:space="4" w:color="auto" w:shadow="1"/>
        </w:pBdr>
        <w:ind w:left="0"/>
        <w:rPr>
          <w:b/>
          <w:sz w:val="24"/>
          <w:szCs w:val="24"/>
        </w:rPr>
      </w:pPr>
      <w:r>
        <w:br w:type="page"/>
      </w:r>
      <w:r w:rsidR="00DC7B89" w:rsidRPr="00D850CE">
        <w:rPr>
          <w:b/>
          <w:sz w:val="24"/>
          <w:szCs w:val="24"/>
        </w:rPr>
        <w:lastRenderedPageBreak/>
        <w:t xml:space="preserve">Task </w:t>
      </w:r>
      <w:r w:rsidR="00DC7B89">
        <w:rPr>
          <w:b/>
          <w:sz w:val="24"/>
          <w:szCs w:val="24"/>
        </w:rPr>
        <w:t>2</w:t>
      </w:r>
      <w:r w:rsidR="00DC7B89" w:rsidRPr="00D850CE">
        <w:rPr>
          <w:b/>
          <w:sz w:val="24"/>
          <w:szCs w:val="24"/>
        </w:rPr>
        <w:t xml:space="preserve">: </w:t>
      </w:r>
      <w:r w:rsidR="00DC7B89">
        <w:rPr>
          <w:b/>
          <w:sz w:val="24"/>
          <w:szCs w:val="24"/>
        </w:rPr>
        <w:t>The Purpose of Education – the Curriculum</w:t>
      </w:r>
      <w:r w:rsidR="00DC7B89" w:rsidRPr="00D850CE">
        <w:rPr>
          <w:b/>
          <w:sz w:val="24"/>
          <w:szCs w:val="24"/>
          <w:bdr w:val="single" w:sz="4" w:space="0" w:color="auto"/>
        </w:rPr>
        <w:t xml:space="preserve"> </w:t>
      </w:r>
    </w:p>
    <w:p w14:paraId="0C138B6A" w14:textId="77777777" w:rsidR="009031B0" w:rsidRPr="00DC7B89" w:rsidRDefault="009031B0" w:rsidP="00F941C7">
      <w:pPr>
        <w:pStyle w:val="BodyTextIndent3"/>
        <w:ind w:left="0"/>
        <w:rPr>
          <w:sz w:val="10"/>
          <w:szCs w:val="10"/>
        </w:rPr>
      </w:pPr>
    </w:p>
    <w:p w14:paraId="64D80FD0" w14:textId="77777777" w:rsidR="00F941C7" w:rsidRPr="001D719B" w:rsidRDefault="004648F1" w:rsidP="00F941C7">
      <w:pPr>
        <w:pStyle w:val="BodyTextIndent3"/>
        <w:ind w:left="0"/>
        <w:rPr>
          <w:rFonts w:cs="Arial"/>
          <w:b/>
          <w:i/>
          <w:shd w:val="clear" w:color="auto" w:fill="FFFFFF"/>
        </w:rPr>
      </w:pPr>
      <w:r w:rsidRPr="001D719B">
        <w:rPr>
          <w:rFonts w:cs="Arial"/>
          <w:b/>
          <w:i/>
          <w:shd w:val="clear" w:color="auto" w:fill="FFFFFF"/>
        </w:rPr>
        <w:t>Teacher Standar</w:t>
      </w:r>
      <w:r w:rsidR="00D51D14" w:rsidRPr="001D719B">
        <w:rPr>
          <w:rFonts w:cs="Arial"/>
          <w:b/>
          <w:i/>
          <w:shd w:val="clear" w:color="auto" w:fill="FFFFFF"/>
        </w:rPr>
        <w:t xml:space="preserve">d: S3 - </w:t>
      </w:r>
      <w:r w:rsidR="00F941C7" w:rsidRPr="001D719B">
        <w:rPr>
          <w:rFonts w:cs="Arial"/>
          <w:b/>
          <w:i/>
          <w:shd w:val="clear" w:color="auto" w:fill="FFFFFF"/>
        </w:rPr>
        <w:t xml:space="preserve">Demonstrate good subject and curriculum knowledge </w:t>
      </w:r>
    </w:p>
    <w:p w14:paraId="4FE38224" w14:textId="77777777" w:rsidR="001D719B" w:rsidRPr="00DC7B89" w:rsidRDefault="001D719B" w:rsidP="001D719B">
      <w:pPr>
        <w:pStyle w:val="BodyText"/>
        <w:ind w:right="-539" w:firstLine="60"/>
        <w:rPr>
          <w:rFonts w:ascii="Century Gothic" w:hAnsi="Century Gothic"/>
          <w:i/>
          <w:sz w:val="10"/>
          <w:szCs w:val="10"/>
        </w:rPr>
      </w:pPr>
    </w:p>
    <w:p w14:paraId="66048847" w14:textId="77777777"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have a secure knowledge of the relevant subject(s) and curriculum areas, foster and maintain pupils’ interest in the subject, and address </w:t>
      </w:r>
      <w:r w:rsidR="00225998">
        <w:rPr>
          <w:rFonts w:ascii="Century Gothic" w:hAnsi="Century Gothic"/>
          <w:i/>
          <w:sz w:val="20"/>
        </w:rPr>
        <w:t xml:space="preserve"> </w:t>
      </w:r>
      <w:r w:rsidRPr="001D719B">
        <w:rPr>
          <w:rFonts w:ascii="Century Gothic" w:hAnsi="Century Gothic"/>
          <w:i/>
          <w:sz w:val="20"/>
        </w:rPr>
        <w:t xml:space="preserve">misunderstandings </w:t>
      </w:r>
    </w:p>
    <w:p w14:paraId="56ECE688" w14:textId="77777777"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demonstrate a critical understanding of developments in the subject and curriculum areas, and promote the value of scholarship </w:t>
      </w:r>
    </w:p>
    <w:p w14:paraId="5954C7F8" w14:textId="77777777"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demonstrate an understanding of and take responsibility for promoting high standards of literacy, articulacy and the correct use of standard English, whatever the teacher’s specialist subject </w:t>
      </w:r>
    </w:p>
    <w:p w14:paraId="248869C2" w14:textId="77777777"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if teaching early reading, demonstrate a clear understanding of systematic synthetic phonics </w:t>
      </w:r>
    </w:p>
    <w:p w14:paraId="204E0A33" w14:textId="77777777" w:rsidR="001D719B" w:rsidRPr="001D719B" w:rsidRDefault="00C661FF" w:rsidP="00DC7B89">
      <w:pPr>
        <w:pStyle w:val="BodyText"/>
        <w:numPr>
          <w:ilvl w:val="0"/>
          <w:numId w:val="8"/>
        </w:numPr>
        <w:ind w:left="426" w:right="-539"/>
        <w:jc w:val="left"/>
        <w:rPr>
          <w:rFonts w:ascii="Century Gothic" w:hAnsi="Century Gothic"/>
          <w:i/>
          <w:sz w:val="20"/>
        </w:rPr>
      </w:pPr>
      <w:proofErr w:type="gramStart"/>
      <w:r>
        <w:rPr>
          <w:rFonts w:ascii="Century Gothic" w:hAnsi="Century Gothic"/>
          <w:i/>
          <w:sz w:val="20"/>
        </w:rPr>
        <w:t>i</w:t>
      </w:r>
      <w:r w:rsidR="001D719B" w:rsidRPr="001D719B">
        <w:rPr>
          <w:rFonts w:ascii="Century Gothic" w:hAnsi="Century Gothic"/>
          <w:i/>
          <w:sz w:val="20"/>
        </w:rPr>
        <w:t>f</w:t>
      </w:r>
      <w:proofErr w:type="gramEnd"/>
      <w:r w:rsidR="001D719B" w:rsidRPr="001D719B">
        <w:rPr>
          <w:rFonts w:ascii="Century Gothic" w:hAnsi="Century Gothic"/>
          <w:i/>
          <w:sz w:val="20"/>
        </w:rPr>
        <w:t xml:space="preserve"> teaching early mathematics, demonstrate a clear understanding of appropriate teaching strategies. </w:t>
      </w:r>
    </w:p>
    <w:p w14:paraId="6CEA0E62" w14:textId="77777777" w:rsidR="00D51D14" w:rsidRPr="00105819" w:rsidRDefault="00D51D14" w:rsidP="00F941C7">
      <w:pPr>
        <w:pStyle w:val="BodyText"/>
        <w:ind w:right="-539"/>
        <w:jc w:val="left"/>
        <w:rPr>
          <w:rFonts w:ascii="Century Gothic" w:hAnsi="Century Gothic" w:cs="Arial"/>
          <w:b/>
          <w:i/>
          <w:snapToGrid/>
          <w:sz w:val="10"/>
          <w:szCs w:val="10"/>
          <w:shd w:val="clear" w:color="auto" w:fill="FFFFFF"/>
        </w:rPr>
      </w:pPr>
    </w:p>
    <w:p w14:paraId="6A36A6DB" w14:textId="77777777" w:rsidR="00D850CE" w:rsidRPr="00205D86" w:rsidRDefault="00D850CE" w:rsidP="00F941C7">
      <w:pPr>
        <w:pStyle w:val="BodyText"/>
        <w:ind w:right="-539"/>
        <w:jc w:val="left"/>
        <w:rPr>
          <w:rFonts w:ascii="Century Gothic" w:hAnsi="Century Gothic"/>
          <w:sz w:val="10"/>
          <w:szCs w:val="10"/>
        </w:rPr>
      </w:pPr>
    </w:p>
    <w:p w14:paraId="4DAC1712" w14:textId="77777777" w:rsidR="00703DFA" w:rsidRDefault="005F36EC"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r w:rsidRPr="00E62A97">
        <w:rPr>
          <w:rFonts w:ascii="Century Gothic" w:hAnsi="Century Gothic"/>
          <w:b/>
          <w:sz w:val="20"/>
          <w:szCs w:val="20"/>
        </w:rPr>
        <w:t>*</w:t>
      </w:r>
      <w:r w:rsidR="00F941C7" w:rsidRPr="00E62A97">
        <w:rPr>
          <w:rFonts w:ascii="Century Gothic" w:hAnsi="Century Gothic"/>
          <w:b/>
          <w:sz w:val="20"/>
          <w:szCs w:val="20"/>
        </w:rPr>
        <w:t>Carry o</w:t>
      </w:r>
      <w:r w:rsidR="00D850CE" w:rsidRPr="00E62A97">
        <w:rPr>
          <w:rFonts w:ascii="Century Gothic" w:hAnsi="Century Gothic"/>
          <w:b/>
          <w:sz w:val="20"/>
          <w:szCs w:val="20"/>
        </w:rPr>
        <w:t xml:space="preserve">ut observations on several days, </w:t>
      </w:r>
      <w:r w:rsidR="00F941C7" w:rsidRPr="00E62A97">
        <w:rPr>
          <w:rFonts w:ascii="Century Gothic" w:hAnsi="Century Gothic"/>
          <w:b/>
          <w:sz w:val="20"/>
          <w:szCs w:val="20"/>
        </w:rPr>
        <w:t>a</w:t>
      </w:r>
      <w:r w:rsidRPr="00E62A97">
        <w:rPr>
          <w:rFonts w:ascii="Century Gothic" w:hAnsi="Century Gothic"/>
          <w:b/>
          <w:sz w:val="20"/>
          <w:szCs w:val="20"/>
        </w:rPr>
        <w:t>cross at least two year</w:t>
      </w:r>
      <w:r w:rsidR="00CD5610">
        <w:rPr>
          <w:rFonts w:ascii="Century Gothic" w:hAnsi="Century Gothic"/>
          <w:b/>
          <w:sz w:val="20"/>
          <w:szCs w:val="20"/>
        </w:rPr>
        <w:t>-</w:t>
      </w:r>
      <w:r w:rsidRPr="00E62A97">
        <w:rPr>
          <w:rFonts w:ascii="Century Gothic" w:hAnsi="Century Gothic"/>
          <w:b/>
          <w:sz w:val="20"/>
          <w:szCs w:val="20"/>
        </w:rPr>
        <w:t>groups*</w:t>
      </w:r>
      <w:r w:rsidR="00F941C7" w:rsidRPr="00E62A97">
        <w:rPr>
          <w:rFonts w:ascii="Century Gothic" w:hAnsi="Century Gothic"/>
          <w:b/>
          <w:sz w:val="20"/>
          <w:szCs w:val="20"/>
        </w:rPr>
        <w:t xml:space="preserve"> </w:t>
      </w:r>
    </w:p>
    <w:p w14:paraId="5DFDDC83" w14:textId="77777777" w:rsidR="002271F3" w:rsidRDefault="002271F3"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0228"/>
      </w:tblGrid>
      <w:tr w:rsidR="002271F3" w:rsidRPr="005619D6" w14:paraId="6BA01B17" w14:textId="77777777" w:rsidTr="00DC7B89">
        <w:tc>
          <w:tcPr>
            <w:tcW w:w="5353" w:type="dxa"/>
            <w:shd w:val="clear" w:color="auto" w:fill="BFBFBF"/>
          </w:tcPr>
          <w:p w14:paraId="6F0178A9" w14:textId="77777777"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r w:rsidRPr="005619D6">
              <w:rPr>
                <w:rFonts w:ascii="Century Gothic" w:eastAsia="Calibri" w:hAnsi="Century Gothic"/>
                <w:b/>
                <w:sz w:val="20"/>
                <w:szCs w:val="20"/>
              </w:rPr>
              <w:t>Task</w:t>
            </w:r>
          </w:p>
        </w:tc>
        <w:tc>
          <w:tcPr>
            <w:tcW w:w="10228" w:type="dxa"/>
            <w:shd w:val="clear" w:color="auto" w:fill="BFBFBF"/>
          </w:tcPr>
          <w:p w14:paraId="267EDAE4" w14:textId="77777777"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r w:rsidRPr="005619D6">
              <w:rPr>
                <w:rFonts w:ascii="Century Gothic" w:eastAsia="Calibri" w:hAnsi="Century Gothic"/>
                <w:b/>
                <w:sz w:val="20"/>
                <w:szCs w:val="20"/>
              </w:rPr>
              <w:t>Response to task</w:t>
            </w:r>
          </w:p>
        </w:tc>
      </w:tr>
      <w:tr w:rsidR="002271F3" w:rsidRPr="005619D6" w14:paraId="012CEB6B" w14:textId="77777777" w:rsidTr="00DC7B89">
        <w:tc>
          <w:tcPr>
            <w:tcW w:w="5353" w:type="dxa"/>
            <w:shd w:val="clear" w:color="auto" w:fill="auto"/>
          </w:tcPr>
          <w:p w14:paraId="783C3F62" w14:textId="77777777" w:rsidR="002271F3" w:rsidRPr="005619D6" w:rsidRDefault="002271F3" w:rsidP="005619D6">
            <w:pPr>
              <w:rPr>
                <w:rFonts w:ascii="Century Gothic" w:eastAsia="ヒラギノ角ゴ Pro W3" w:hAnsi="Century Gothic" w:cs="Arial"/>
                <w:color w:val="000000"/>
                <w:sz w:val="20"/>
                <w:lang w:eastAsia="en-GB"/>
              </w:rPr>
            </w:pPr>
            <w:r w:rsidRPr="005619D6">
              <w:rPr>
                <w:rFonts w:ascii="Century Gothic" w:eastAsia="ヒラギノ角ゴ Pro W3" w:hAnsi="Century Gothic" w:cs="Arial"/>
                <w:color w:val="000000"/>
                <w:sz w:val="20"/>
                <w:lang w:eastAsia="en-GB"/>
              </w:rPr>
              <w:t xml:space="preserve">Download and read the </w:t>
            </w:r>
            <w:r w:rsidRPr="005619D6">
              <w:rPr>
                <w:rFonts w:ascii="Century Gothic" w:eastAsia="ヒラギノ角ゴ Pro W3" w:hAnsi="Century Gothic" w:cs="Arial"/>
                <w:b/>
                <w:color w:val="000000"/>
                <w:sz w:val="20"/>
                <w:lang w:eastAsia="en-GB"/>
              </w:rPr>
              <w:t>Primary National Curriculum</w:t>
            </w:r>
            <w:r w:rsidRPr="005619D6">
              <w:rPr>
                <w:rFonts w:ascii="Century Gothic" w:eastAsia="ヒラギノ角ゴ Pro W3" w:hAnsi="Century Gothic" w:cs="Arial"/>
                <w:color w:val="000000"/>
                <w:sz w:val="20"/>
                <w:lang w:eastAsia="en-GB"/>
              </w:rPr>
              <w:t xml:space="preserve"> here: </w:t>
            </w:r>
          </w:p>
          <w:p w14:paraId="3A588086" w14:textId="77777777" w:rsidR="002271F3" w:rsidRPr="005619D6" w:rsidRDefault="00415375" w:rsidP="005619D6">
            <w:pPr>
              <w:rPr>
                <w:rFonts w:ascii="Century Gothic" w:eastAsia="ヒラギノ角ゴ Pro W3" w:hAnsi="Century Gothic" w:cs="Arial"/>
                <w:color w:val="000000"/>
                <w:sz w:val="20"/>
                <w:lang w:eastAsia="en-GB"/>
              </w:rPr>
            </w:pPr>
            <w:hyperlink r:id="rId17" w:history="1">
              <w:r w:rsidR="002271F3" w:rsidRPr="005619D6">
                <w:rPr>
                  <w:rStyle w:val="Hyperlink"/>
                  <w:rFonts w:ascii="Century Gothic" w:eastAsia="ヒラギノ角ゴ Pro W3" w:hAnsi="Century Gothic" w:cs="Arial"/>
                  <w:sz w:val="20"/>
                  <w:lang w:eastAsia="en-GB"/>
                </w:rPr>
                <w:t>https://www.gov.uk/government/uploads/system/uploads/attachment_data/file/335133/PRIMARY_national_curriculum_220714.pdf</w:t>
              </w:r>
            </w:hyperlink>
          </w:p>
          <w:p w14:paraId="70475A23" w14:textId="77777777" w:rsidR="002271F3" w:rsidRPr="00703DFA" w:rsidRDefault="002271F3" w:rsidP="002271F3">
            <w:pPr>
              <w:rPr>
                <w:rFonts w:ascii="Century Gothic" w:eastAsia="ヒラギノ角ゴ Pro W3" w:hAnsi="Century Gothic" w:cs="Arial"/>
                <w:color w:val="000000"/>
                <w:sz w:val="22"/>
                <w:szCs w:val="24"/>
                <w:lang w:val="en-US" w:eastAsia="en-GB"/>
              </w:rPr>
            </w:pPr>
          </w:p>
          <w:p w14:paraId="7C59D929" w14:textId="77777777" w:rsidR="002271F3" w:rsidRPr="005619D6" w:rsidRDefault="002271F3" w:rsidP="002271F3">
            <w:pPr>
              <w:rPr>
                <w:rFonts w:ascii="Arial" w:eastAsia="ヒラギノ角ゴ Pro W3" w:hAnsi="Arial" w:cs="Arial"/>
                <w:color w:val="000000"/>
                <w:sz w:val="20"/>
                <w:szCs w:val="22"/>
                <w:lang w:val="en-US" w:eastAsia="en-GB"/>
              </w:rPr>
            </w:pPr>
            <w:proofErr w:type="spellStart"/>
            <w:r w:rsidRPr="00703DFA">
              <w:rPr>
                <w:rFonts w:ascii="Century Gothic" w:eastAsia="ヒラギノ角ゴ Pro W3" w:hAnsi="Century Gothic" w:cs="Arial"/>
                <w:color w:val="000000"/>
                <w:sz w:val="20"/>
                <w:szCs w:val="22"/>
                <w:lang w:val="en-US" w:eastAsia="en-GB"/>
              </w:rPr>
              <w:t>Summarise</w:t>
            </w:r>
            <w:proofErr w:type="spellEnd"/>
            <w:r w:rsidR="00C25F86" w:rsidRPr="005619D6">
              <w:rPr>
                <w:rFonts w:ascii="Century Gothic" w:eastAsia="ヒラギノ角ゴ Pro W3" w:hAnsi="Century Gothic" w:cs="Arial"/>
                <w:color w:val="000000"/>
                <w:sz w:val="20"/>
                <w:szCs w:val="22"/>
                <w:lang w:val="en-US" w:eastAsia="en-GB"/>
              </w:rPr>
              <w:t>,</w:t>
            </w:r>
            <w:r w:rsidRPr="00703DFA">
              <w:rPr>
                <w:rFonts w:ascii="Century Gothic" w:eastAsia="ヒラギノ角ゴ Pro W3" w:hAnsi="Century Gothic" w:cs="Arial"/>
                <w:color w:val="000000"/>
                <w:sz w:val="20"/>
                <w:szCs w:val="22"/>
                <w:lang w:val="en-US" w:eastAsia="en-GB"/>
              </w:rPr>
              <w:t xml:space="preserve"> in your own words, the key aims of the </w:t>
            </w:r>
            <w:r w:rsidRPr="005619D6">
              <w:rPr>
                <w:rFonts w:ascii="Century Gothic" w:eastAsia="ヒラギノ角ゴ Pro W3" w:hAnsi="Century Gothic" w:cs="Arial"/>
                <w:color w:val="000000"/>
                <w:sz w:val="20"/>
                <w:szCs w:val="22"/>
                <w:lang w:val="en-US" w:eastAsia="en-GB"/>
              </w:rPr>
              <w:t>primary</w:t>
            </w:r>
            <w:r w:rsidRPr="00703DFA">
              <w:rPr>
                <w:rFonts w:ascii="Century Gothic" w:eastAsia="ヒラギノ角ゴ Pro W3" w:hAnsi="Century Gothic" w:cs="Arial"/>
                <w:color w:val="000000"/>
                <w:sz w:val="20"/>
                <w:szCs w:val="22"/>
                <w:lang w:val="en-US" w:eastAsia="en-GB"/>
              </w:rPr>
              <w:t xml:space="preserve"> national curriculum</w:t>
            </w:r>
            <w:r w:rsidRPr="00703DFA">
              <w:rPr>
                <w:rFonts w:ascii="Arial" w:eastAsia="ヒラギノ角ゴ Pro W3" w:hAnsi="Arial" w:cs="Arial"/>
                <w:color w:val="000000"/>
                <w:sz w:val="20"/>
                <w:szCs w:val="22"/>
                <w:lang w:val="en-US" w:eastAsia="en-GB"/>
              </w:rPr>
              <w:t xml:space="preserve">. </w:t>
            </w:r>
          </w:p>
          <w:p w14:paraId="1DED0231" w14:textId="77777777" w:rsidR="00C25F86" w:rsidRDefault="00F47B44" w:rsidP="002271F3">
            <w:pPr>
              <w:rPr>
                <w:rFonts w:ascii="Century Gothic" w:eastAsia="ヒラギノ角ゴ Pro W3" w:hAnsi="Century Gothic" w:cs="Arial"/>
                <w:color w:val="000000"/>
                <w:sz w:val="20"/>
                <w:szCs w:val="22"/>
                <w:lang w:val="en-US" w:eastAsia="en-GB"/>
              </w:rPr>
            </w:pPr>
            <w:r w:rsidRPr="00703DFA">
              <w:rPr>
                <w:rFonts w:ascii="Century Gothic" w:eastAsia="ヒラギノ角ゴ Pro W3" w:hAnsi="Century Gothic" w:cs="Arial"/>
                <w:color w:val="000000"/>
                <w:sz w:val="20"/>
                <w:szCs w:val="22"/>
                <w:lang w:val="en-US" w:eastAsia="en-GB"/>
              </w:rPr>
              <w:t xml:space="preserve">Read the pages that relate to </w:t>
            </w:r>
            <w:r w:rsidRPr="005619D6">
              <w:rPr>
                <w:rFonts w:ascii="Century Gothic" w:eastAsia="ヒラギノ角ゴ Pro W3" w:hAnsi="Century Gothic" w:cs="Arial"/>
                <w:color w:val="000000"/>
                <w:sz w:val="20"/>
                <w:szCs w:val="22"/>
                <w:lang w:val="en-US" w:eastAsia="en-GB"/>
              </w:rPr>
              <w:t xml:space="preserve">different subjects </w:t>
            </w:r>
            <w:r w:rsidR="00EF2361">
              <w:rPr>
                <w:rFonts w:ascii="Century Gothic" w:eastAsia="ヒラギノ角ゴ Pro W3" w:hAnsi="Century Gothic" w:cs="Arial"/>
                <w:color w:val="000000"/>
                <w:sz w:val="20"/>
                <w:szCs w:val="22"/>
                <w:lang w:val="en-US" w:eastAsia="en-GB"/>
              </w:rPr>
              <w:t>(p</w:t>
            </w:r>
            <w:r w:rsidRPr="005619D6">
              <w:rPr>
                <w:rFonts w:ascii="Century Gothic" w:eastAsia="ヒラギノ角ゴ Pro W3" w:hAnsi="Century Gothic" w:cs="Arial"/>
                <w:color w:val="000000"/>
                <w:sz w:val="20"/>
                <w:szCs w:val="22"/>
                <w:lang w:val="en-US" w:eastAsia="en-GB"/>
              </w:rPr>
              <w:t>urpose and content) and note down your thoughts as well as any implications for you as you begin your training</w:t>
            </w:r>
            <w:r w:rsidR="00EF2361">
              <w:rPr>
                <w:rFonts w:ascii="Century Gothic" w:eastAsia="ヒラギノ角ゴ Pro W3" w:hAnsi="Century Gothic" w:cs="Arial"/>
                <w:color w:val="000000"/>
                <w:sz w:val="20"/>
                <w:szCs w:val="22"/>
                <w:lang w:val="en-US" w:eastAsia="en-GB"/>
              </w:rPr>
              <w:t xml:space="preserve"> </w:t>
            </w:r>
          </w:p>
          <w:p w14:paraId="2879D4DD" w14:textId="77777777" w:rsidR="00E14C1C" w:rsidRDefault="00E14C1C" w:rsidP="002271F3">
            <w:pPr>
              <w:rPr>
                <w:rFonts w:ascii="Century Gothic" w:eastAsia="ヒラギノ角ゴ Pro W3" w:hAnsi="Century Gothic" w:cs="Arial"/>
                <w:color w:val="000000"/>
                <w:sz w:val="20"/>
                <w:szCs w:val="22"/>
                <w:lang w:val="en-US" w:eastAsia="en-GB"/>
              </w:rPr>
            </w:pPr>
          </w:p>
          <w:p w14:paraId="64E7EB90" w14:textId="77777777" w:rsidR="00E14C1C" w:rsidRDefault="00E14C1C" w:rsidP="002271F3">
            <w:pPr>
              <w:rPr>
                <w:rFonts w:ascii="Century Gothic" w:eastAsia="ヒラギノ角ゴ Pro W3" w:hAnsi="Century Gothic" w:cs="Arial"/>
                <w:color w:val="000000"/>
                <w:sz w:val="20"/>
                <w:szCs w:val="22"/>
                <w:lang w:val="en-US" w:eastAsia="en-GB"/>
              </w:rPr>
            </w:pPr>
            <w:r>
              <w:rPr>
                <w:rFonts w:ascii="Century Gothic" w:eastAsia="ヒラギノ角ゴ Pro W3" w:hAnsi="Century Gothic" w:cs="Arial"/>
                <w:color w:val="000000"/>
                <w:sz w:val="20"/>
                <w:szCs w:val="22"/>
                <w:lang w:val="en-US"/>
              </w:rPr>
              <w:t>(Suggested max. 100 words)</w:t>
            </w:r>
          </w:p>
          <w:p w14:paraId="3044E5E1" w14:textId="77777777"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c>
          <w:tcPr>
            <w:tcW w:w="10228" w:type="dxa"/>
            <w:shd w:val="clear" w:color="auto" w:fill="auto"/>
          </w:tcPr>
          <w:p w14:paraId="5E33B829" w14:textId="77777777" w:rsidR="002271F3" w:rsidRPr="005619D6" w:rsidRDefault="002271F3" w:rsidP="00CD6759">
            <w:pPr>
              <w:pStyle w:val="NormalWeb"/>
              <w:spacing w:before="0" w:beforeAutospacing="0" w:after="0" w:afterAutospacing="0"/>
              <w:contextualSpacing/>
              <w:textAlignment w:val="baseline"/>
              <w:rPr>
                <w:rFonts w:ascii="Century Gothic" w:eastAsia="Calibri" w:hAnsi="Century Gothic"/>
                <w:b/>
                <w:sz w:val="20"/>
                <w:szCs w:val="20"/>
              </w:rPr>
            </w:pPr>
          </w:p>
        </w:tc>
      </w:tr>
      <w:tr w:rsidR="002271F3" w:rsidRPr="005619D6" w14:paraId="71C60A28" w14:textId="77777777" w:rsidTr="00E14C1C">
        <w:trPr>
          <w:trHeight w:val="1975"/>
        </w:trPr>
        <w:tc>
          <w:tcPr>
            <w:tcW w:w="5353" w:type="dxa"/>
            <w:shd w:val="clear" w:color="auto" w:fill="auto"/>
          </w:tcPr>
          <w:p w14:paraId="33501847" w14:textId="77777777" w:rsidR="002271F3" w:rsidRPr="00225998" w:rsidRDefault="00F47B44" w:rsidP="002271F3">
            <w:pPr>
              <w:rPr>
                <w:rFonts w:ascii="Century Gothic" w:eastAsia="ヒラギノ角ゴ Pro W3" w:hAnsi="Century Gothic" w:cs="Arial"/>
                <w:color w:val="000000"/>
                <w:sz w:val="20"/>
                <w:szCs w:val="22"/>
                <w:lang w:val="en-US" w:eastAsia="en-GB"/>
              </w:rPr>
            </w:pPr>
            <w:r w:rsidRPr="00225998">
              <w:rPr>
                <w:rFonts w:ascii="Century Gothic" w:eastAsia="ヒラギノ角ゴ Pro W3" w:hAnsi="Century Gothic" w:cs="Arial"/>
                <w:color w:val="000000"/>
                <w:sz w:val="20"/>
                <w:szCs w:val="22"/>
                <w:lang w:val="en-US" w:eastAsia="en-GB"/>
              </w:rPr>
              <w:t xml:space="preserve">When observing in </w:t>
            </w:r>
            <w:r w:rsidR="00707CD0" w:rsidRPr="00225998">
              <w:rPr>
                <w:rFonts w:ascii="Century Gothic" w:eastAsia="ヒラギノ角ゴ Pro W3" w:hAnsi="Century Gothic" w:cs="Arial"/>
                <w:color w:val="000000"/>
                <w:sz w:val="20"/>
                <w:szCs w:val="22"/>
                <w:lang w:val="en-US" w:eastAsia="en-GB"/>
              </w:rPr>
              <w:t xml:space="preserve">the primary </w:t>
            </w:r>
            <w:r w:rsidRPr="00225998">
              <w:rPr>
                <w:rFonts w:ascii="Century Gothic" w:eastAsia="ヒラギノ角ゴ Pro W3" w:hAnsi="Century Gothic" w:cs="Arial"/>
                <w:color w:val="000000"/>
                <w:sz w:val="20"/>
                <w:szCs w:val="22"/>
                <w:lang w:val="en-US" w:eastAsia="en-GB"/>
              </w:rPr>
              <w:t>school, try to see as many subjects as you can being taught. Of course, you may observe some cross-curricular lessons but, where possible, try to organize your notes under these subject headings</w:t>
            </w:r>
            <w:r w:rsidR="00EF2361" w:rsidRPr="00225998">
              <w:rPr>
                <w:rFonts w:ascii="Century Gothic" w:eastAsia="ヒラギノ角ゴ Pro W3" w:hAnsi="Century Gothic" w:cs="Arial"/>
                <w:color w:val="000000"/>
                <w:sz w:val="20"/>
                <w:szCs w:val="22"/>
                <w:lang w:val="en-US" w:eastAsia="en-GB"/>
              </w:rPr>
              <w:t>.</w:t>
            </w:r>
          </w:p>
          <w:p w14:paraId="22C01C4F" w14:textId="77777777" w:rsidR="00EF2361" w:rsidRDefault="00EF2361" w:rsidP="002271F3">
            <w:pPr>
              <w:rPr>
                <w:rFonts w:ascii="Century Gothic" w:eastAsia="ヒラギノ角ゴ Pro W3" w:hAnsi="Century Gothic" w:cs="Arial"/>
                <w:b/>
                <w:color w:val="000000"/>
                <w:sz w:val="20"/>
                <w:szCs w:val="22"/>
                <w:lang w:val="en-US" w:eastAsia="en-GB"/>
              </w:rPr>
            </w:pPr>
            <w:r w:rsidRPr="00225998">
              <w:rPr>
                <w:rFonts w:ascii="Century Gothic" w:eastAsia="ヒラギノ角ゴ Pro W3" w:hAnsi="Century Gothic" w:cs="Arial"/>
                <w:b/>
                <w:color w:val="000000"/>
                <w:sz w:val="20"/>
                <w:szCs w:val="22"/>
                <w:lang w:val="en-US" w:eastAsia="en-GB"/>
              </w:rPr>
              <w:t>NB: don’t worry if you don’t see all of these subjects being taught – just do what you can</w:t>
            </w:r>
            <w:r w:rsidR="0015002B" w:rsidRPr="00225998">
              <w:rPr>
                <w:rFonts w:ascii="Century Gothic" w:eastAsia="ヒラギノ角ゴ Pro W3" w:hAnsi="Century Gothic" w:cs="Arial"/>
                <w:b/>
                <w:color w:val="000000"/>
                <w:sz w:val="20"/>
                <w:szCs w:val="22"/>
                <w:lang w:val="en-US" w:eastAsia="en-GB"/>
              </w:rPr>
              <w:t>. Word limits are just a suggestion!</w:t>
            </w:r>
          </w:p>
          <w:p w14:paraId="3F0AD0BD" w14:textId="77777777" w:rsidR="00225998" w:rsidRDefault="00225998" w:rsidP="002271F3">
            <w:pPr>
              <w:rPr>
                <w:rFonts w:ascii="Century Gothic" w:eastAsia="ヒラギノ角ゴ Pro W3" w:hAnsi="Century Gothic" w:cs="Arial"/>
                <w:b/>
                <w:color w:val="000000"/>
                <w:sz w:val="20"/>
                <w:szCs w:val="22"/>
                <w:lang w:val="en-US" w:eastAsia="en-GB"/>
              </w:rPr>
            </w:pPr>
          </w:p>
          <w:p w14:paraId="1CF6B02D" w14:textId="77777777" w:rsidR="00225998" w:rsidRPr="00B15B34" w:rsidRDefault="00225998" w:rsidP="002271F3">
            <w:pPr>
              <w:rPr>
                <w:rFonts w:ascii="Century Gothic" w:eastAsia="ヒラギノ角ゴ Pro W3" w:hAnsi="Century Gothic" w:cs="Arial"/>
                <w:bCs/>
                <w:color w:val="000000"/>
                <w:sz w:val="20"/>
                <w:szCs w:val="22"/>
                <w:lang w:val="en-US" w:eastAsia="en-GB"/>
              </w:rPr>
            </w:pPr>
            <w:r w:rsidRPr="00B15B34">
              <w:rPr>
                <w:rFonts w:ascii="Century Gothic" w:eastAsia="ヒラギノ角ゴ Pro W3" w:hAnsi="Century Gothic" w:cs="Arial"/>
                <w:bCs/>
                <w:color w:val="000000"/>
                <w:sz w:val="20"/>
                <w:szCs w:val="22"/>
                <w:highlight w:val="lightGray"/>
                <w:lang w:val="en-US" w:eastAsia="en-GB"/>
              </w:rPr>
              <w:t xml:space="preserve">If you are not in school, you might want to explore the Council for Subject Associations here, as well as </w:t>
            </w:r>
            <w:r w:rsidRPr="00B15B34">
              <w:rPr>
                <w:rFonts w:ascii="Century Gothic" w:eastAsia="ヒラギノ角ゴ Pro W3" w:hAnsi="Century Gothic" w:cs="Arial"/>
                <w:bCs/>
                <w:color w:val="000000"/>
                <w:sz w:val="20"/>
                <w:szCs w:val="22"/>
                <w:highlight w:val="lightGray"/>
                <w:lang w:val="en-US" w:eastAsia="en-GB"/>
              </w:rPr>
              <w:lastRenderedPageBreak/>
              <w:t>some of the subject associations themselves. Focus on KS1 and 2:</w:t>
            </w:r>
            <w:r w:rsidRPr="00B15B34">
              <w:rPr>
                <w:rFonts w:ascii="Century Gothic" w:eastAsia="ヒラギノ角ゴ Pro W3" w:hAnsi="Century Gothic" w:cs="Arial"/>
                <w:bCs/>
                <w:color w:val="000000"/>
                <w:sz w:val="20"/>
                <w:szCs w:val="22"/>
                <w:lang w:val="en-US" w:eastAsia="en-GB"/>
              </w:rPr>
              <w:t xml:space="preserve"> </w:t>
            </w:r>
          </w:p>
          <w:p w14:paraId="3ED1717C" w14:textId="77777777" w:rsidR="00225998" w:rsidRPr="00225998" w:rsidRDefault="00415375" w:rsidP="002271F3">
            <w:pPr>
              <w:rPr>
                <w:rFonts w:ascii="Century Gothic" w:eastAsia="ヒラギノ角ゴ Pro W3" w:hAnsi="Century Gothic" w:cs="Arial"/>
                <w:bCs/>
                <w:color w:val="000000"/>
                <w:sz w:val="20"/>
                <w:lang w:val="en-US" w:eastAsia="en-GB"/>
              </w:rPr>
            </w:pPr>
            <w:hyperlink r:id="rId18" w:history="1">
              <w:r w:rsidR="00225998" w:rsidRPr="00E14C1C">
                <w:rPr>
                  <w:rStyle w:val="Hyperlink"/>
                  <w:rFonts w:ascii="Century Gothic" w:eastAsia="ヒラギノ角ゴ Pro W3" w:hAnsi="Century Gothic" w:cs="Arial"/>
                  <w:bCs/>
                  <w:sz w:val="20"/>
                  <w:highlight w:val="lightGray"/>
                  <w:lang w:val="en-US" w:eastAsia="en-GB"/>
                </w:rPr>
                <w:t>https://www.subjectassociations.org.uk/the-cfsa-directory/</w:t>
              </w:r>
            </w:hyperlink>
            <w:r w:rsidR="00225998" w:rsidRPr="00225998">
              <w:rPr>
                <w:rFonts w:ascii="Century Gothic" w:eastAsia="ヒラギノ角ゴ Pro W3" w:hAnsi="Century Gothic" w:cs="Arial"/>
                <w:bCs/>
                <w:color w:val="000000"/>
                <w:sz w:val="20"/>
                <w:lang w:val="en-US" w:eastAsia="en-GB"/>
              </w:rPr>
              <w:t xml:space="preserve"> </w:t>
            </w:r>
          </w:p>
          <w:p w14:paraId="03FB724D" w14:textId="77777777" w:rsidR="002271F3" w:rsidRDefault="002271F3" w:rsidP="002271F3">
            <w:pPr>
              <w:rPr>
                <w:rFonts w:ascii="Century Gothic" w:eastAsia="ヒラギノ角ゴ Pro W3" w:hAnsi="Century Gothic" w:cs="Arial"/>
                <w:color w:val="000000"/>
                <w:sz w:val="20"/>
                <w:szCs w:val="22"/>
                <w:lang w:val="en-US" w:eastAsia="en-GB"/>
              </w:rPr>
            </w:pPr>
          </w:p>
          <w:p w14:paraId="605C95B0" w14:textId="77777777" w:rsidR="00E14C1C" w:rsidRDefault="00E14C1C" w:rsidP="002271F3">
            <w:pPr>
              <w:rPr>
                <w:rFonts w:ascii="Century Gothic" w:eastAsia="ヒラギノ角ゴ Pro W3" w:hAnsi="Century Gothic" w:cs="Arial"/>
                <w:color w:val="000000"/>
                <w:sz w:val="20"/>
                <w:szCs w:val="22"/>
                <w:lang w:val="en-US" w:eastAsia="en-GB"/>
              </w:rPr>
            </w:pPr>
            <w:r w:rsidRPr="00CD6759">
              <w:rPr>
                <w:rFonts w:ascii="Century Gothic" w:eastAsia="Calibri" w:hAnsi="Century Gothic"/>
                <w:sz w:val="20"/>
              </w:rPr>
              <w:t>(Suggested max. 300 words)</w:t>
            </w:r>
          </w:p>
          <w:p w14:paraId="5AE77719" w14:textId="77777777" w:rsidR="00E14C1C" w:rsidRPr="00703DFA" w:rsidRDefault="00E14C1C" w:rsidP="002271F3">
            <w:pPr>
              <w:rPr>
                <w:rFonts w:ascii="Century Gothic" w:eastAsia="ヒラギノ角ゴ Pro W3" w:hAnsi="Century Gothic" w:cs="Arial"/>
                <w:color w:val="000000"/>
                <w:sz w:val="20"/>
                <w:szCs w:val="22"/>
                <w:lang w:val="en-US" w:eastAsia="en-GB"/>
              </w:rPr>
            </w:pPr>
          </w:p>
          <w:p w14:paraId="7CD0E514" w14:textId="77777777" w:rsidR="00F47B44" w:rsidRPr="005619D6" w:rsidRDefault="00F47B44" w:rsidP="005619D6">
            <w:pPr>
              <w:pStyle w:val="BodyText"/>
              <w:tabs>
                <w:tab w:val="clear" w:pos="360"/>
                <w:tab w:val="clear" w:pos="1080"/>
                <w:tab w:val="clear" w:pos="1800"/>
              </w:tabs>
              <w:ind w:right="-539"/>
              <w:jc w:val="left"/>
              <w:rPr>
                <w:rFonts w:ascii="Century Gothic" w:eastAsia="Calibri" w:hAnsi="Century Gothic"/>
                <w:b/>
                <w:sz w:val="20"/>
                <w:szCs w:val="22"/>
              </w:rPr>
            </w:pPr>
            <w:r w:rsidRPr="005619D6">
              <w:rPr>
                <w:rFonts w:ascii="Century Gothic" w:eastAsia="Calibri" w:hAnsi="Century Gothic"/>
                <w:b/>
                <w:sz w:val="20"/>
                <w:szCs w:val="22"/>
              </w:rPr>
              <w:t xml:space="preserve">English </w:t>
            </w:r>
          </w:p>
          <w:p w14:paraId="74F118CA" w14:textId="77777777" w:rsidR="00EF2361" w:rsidRPr="00EF2361" w:rsidRDefault="00EF2361" w:rsidP="00E14C1C">
            <w:pPr>
              <w:numPr>
                <w:ilvl w:val="0"/>
                <w:numId w:val="10"/>
              </w:numPr>
              <w:shd w:val="clear" w:color="auto" w:fill="FFFFFF"/>
              <w:tabs>
                <w:tab w:val="clear" w:pos="720"/>
              </w:tabs>
              <w:spacing w:beforeAutospacing="1" w:afterAutospacing="1"/>
              <w:ind w:left="426" w:hanging="284"/>
              <w:rPr>
                <w:rFonts w:ascii="Calibri" w:hAnsi="Calibri"/>
                <w:color w:val="000000"/>
                <w:szCs w:val="24"/>
                <w:lang w:eastAsia="en-GB"/>
              </w:rPr>
            </w:pPr>
            <w:r w:rsidRPr="00EF2361">
              <w:rPr>
                <w:rFonts w:ascii="Century Gothic" w:hAnsi="Century Gothic"/>
                <w:color w:val="000000"/>
                <w:sz w:val="20"/>
                <w:lang w:eastAsia="en-GB"/>
              </w:rPr>
              <w:t>Describe the different opportunities children are given for speaking and listening within the classroom. Are children required to talk to access the curriculum (e.g. with partners)? How is talk modelled to learners by teachers and other adults in the classroom? What prompts are given to children to help them listen as well as talk to each other?</w:t>
            </w:r>
          </w:p>
          <w:p w14:paraId="6050E635" w14:textId="77777777" w:rsidR="00EF2361" w:rsidRPr="00EF2361" w:rsidRDefault="00EF2361" w:rsidP="00E14C1C">
            <w:pPr>
              <w:numPr>
                <w:ilvl w:val="0"/>
                <w:numId w:val="10"/>
              </w:numPr>
              <w:shd w:val="clear" w:color="auto" w:fill="FFFFFF"/>
              <w:tabs>
                <w:tab w:val="clear" w:pos="720"/>
              </w:tabs>
              <w:spacing w:beforeAutospacing="1" w:afterAutospacing="1"/>
              <w:ind w:left="426" w:hanging="284"/>
              <w:rPr>
                <w:rFonts w:ascii="Century Gothic" w:hAnsi="Century Gothic"/>
                <w:color w:val="000000"/>
                <w:sz w:val="20"/>
                <w:lang w:eastAsia="en-GB"/>
              </w:rPr>
            </w:pPr>
            <w:r w:rsidRPr="00EF2361">
              <w:rPr>
                <w:rFonts w:ascii="Century Gothic" w:hAnsi="Century Gothic"/>
                <w:color w:val="000000"/>
                <w:sz w:val="20"/>
                <w:shd w:val="clear" w:color="auto" w:fill="FFFFFF"/>
                <w:lang w:eastAsia="en-GB"/>
              </w:rPr>
              <w:t>How are books and other reading and writing materials presented in the classroom? How do children interact with books in the classroom? How would a visitor from Mars describe the school</w:t>
            </w:r>
            <w:r w:rsidR="00CD6759">
              <w:rPr>
                <w:rFonts w:ascii="Century Gothic" w:hAnsi="Century Gothic"/>
                <w:color w:val="000000"/>
                <w:sz w:val="20"/>
                <w:shd w:val="clear" w:color="auto" w:fill="FFFFFF"/>
                <w:lang w:eastAsia="en-GB"/>
              </w:rPr>
              <w:t>’</w:t>
            </w:r>
            <w:r w:rsidRPr="00EF2361">
              <w:rPr>
                <w:rFonts w:ascii="Century Gothic" w:hAnsi="Century Gothic"/>
                <w:color w:val="000000"/>
                <w:sz w:val="20"/>
                <w:shd w:val="clear" w:color="auto" w:fill="FFFFFF"/>
                <w:lang w:eastAsia="en-GB"/>
              </w:rPr>
              <w:t>s promotion of books?</w:t>
            </w:r>
          </w:p>
          <w:p w14:paraId="1A9C5D97" w14:textId="77777777" w:rsidR="0073277F" w:rsidRPr="00E14C1C" w:rsidRDefault="00EF2361" w:rsidP="0073277F">
            <w:pPr>
              <w:numPr>
                <w:ilvl w:val="0"/>
                <w:numId w:val="10"/>
              </w:numPr>
              <w:shd w:val="clear" w:color="auto" w:fill="FFFFFF"/>
              <w:tabs>
                <w:tab w:val="clear" w:pos="720"/>
              </w:tabs>
              <w:spacing w:beforeAutospacing="1" w:afterAutospacing="1"/>
              <w:ind w:left="426" w:hanging="284"/>
              <w:rPr>
                <w:rFonts w:ascii="Calibri" w:hAnsi="Calibri"/>
                <w:color w:val="000000"/>
                <w:szCs w:val="24"/>
                <w:lang w:eastAsia="en-GB"/>
              </w:rPr>
            </w:pPr>
            <w:r w:rsidRPr="00EF2361">
              <w:rPr>
                <w:rFonts w:ascii="Century Gothic" w:hAnsi="Century Gothic"/>
                <w:color w:val="000000"/>
                <w:sz w:val="20"/>
                <w:lang w:eastAsia="en-GB"/>
              </w:rPr>
              <w:t>Identify the amount of time spent on teaching phonics in the class.  Describe what teaching and learning strategies are being used.  Discuss how these activities relate to children’s progress in reading, including comprehension, with your teacher.</w:t>
            </w:r>
          </w:p>
        </w:tc>
        <w:tc>
          <w:tcPr>
            <w:tcW w:w="10228" w:type="dxa"/>
            <w:shd w:val="clear" w:color="auto" w:fill="auto"/>
          </w:tcPr>
          <w:p w14:paraId="7BBF37A1" w14:textId="77777777" w:rsidR="002271F3" w:rsidRPr="00CD6759" w:rsidRDefault="002271F3" w:rsidP="00CD6759">
            <w:pPr>
              <w:pStyle w:val="NormalWeb"/>
              <w:spacing w:before="0" w:beforeAutospacing="0" w:after="0" w:afterAutospacing="0"/>
              <w:contextualSpacing/>
              <w:textAlignment w:val="baseline"/>
              <w:rPr>
                <w:rFonts w:ascii="Century Gothic" w:eastAsia="Calibri" w:hAnsi="Century Gothic"/>
                <w:sz w:val="20"/>
                <w:szCs w:val="20"/>
              </w:rPr>
            </w:pPr>
          </w:p>
        </w:tc>
      </w:tr>
      <w:tr w:rsidR="0015002B" w:rsidRPr="005619D6" w14:paraId="7BB002A9" w14:textId="77777777" w:rsidTr="00E14C1C">
        <w:tc>
          <w:tcPr>
            <w:tcW w:w="5353" w:type="dxa"/>
            <w:shd w:val="clear" w:color="auto" w:fill="auto"/>
          </w:tcPr>
          <w:p w14:paraId="5580854F" w14:textId="77777777" w:rsidR="0015002B" w:rsidRPr="00EF2361" w:rsidRDefault="0015002B" w:rsidP="0015002B">
            <w:pPr>
              <w:pStyle w:val="BodyText"/>
              <w:tabs>
                <w:tab w:val="clear" w:pos="360"/>
              </w:tabs>
              <w:ind w:right="0"/>
              <w:jc w:val="left"/>
              <w:rPr>
                <w:rFonts w:ascii="Century Gothic" w:hAnsi="Century Gothic"/>
                <w:b/>
                <w:sz w:val="20"/>
                <w:szCs w:val="22"/>
              </w:rPr>
            </w:pPr>
            <w:r w:rsidRPr="00EF2361">
              <w:rPr>
                <w:rFonts w:ascii="Century Gothic" w:hAnsi="Century Gothic"/>
                <w:b/>
                <w:sz w:val="20"/>
                <w:szCs w:val="22"/>
              </w:rPr>
              <w:t xml:space="preserve">Mathematics </w:t>
            </w:r>
          </w:p>
          <w:p w14:paraId="3E870D61" w14:textId="77777777" w:rsidR="0015002B" w:rsidRPr="00A35C16" w:rsidRDefault="0015002B" w:rsidP="00E14C1C">
            <w:pPr>
              <w:pStyle w:val="xmsolistparagraph"/>
              <w:numPr>
                <w:ilvl w:val="0"/>
                <w:numId w:val="9"/>
              </w:numPr>
              <w:shd w:val="clear" w:color="auto" w:fill="FFFFFF"/>
              <w:tabs>
                <w:tab w:val="clear" w:pos="720"/>
              </w:tabs>
              <w:spacing w:before="0" w:beforeAutospacing="0" w:after="0" w:afterAutospacing="0"/>
              <w:ind w:left="426" w:hanging="284"/>
              <w:rPr>
                <w:rFonts w:ascii="Century Gothic" w:hAnsi="Century Gothic"/>
                <w:color w:val="000000"/>
                <w:sz w:val="20"/>
                <w:szCs w:val="20"/>
              </w:rPr>
            </w:pPr>
            <w:r w:rsidRPr="00A35C16">
              <w:rPr>
                <w:rFonts w:ascii="Century Gothic" w:hAnsi="Century Gothic"/>
                <w:color w:val="000000"/>
                <w:sz w:val="20"/>
                <w:szCs w:val="20"/>
              </w:rPr>
              <w:t>Identify key mathematical concepts and skills which children should understand during the lessons.</w:t>
            </w:r>
          </w:p>
          <w:p w14:paraId="5E19085F" w14:textId="77777777" w:rsidR="0015002B" w:rsidRPr="00A35C16" w:rsidRDefault="0015002B" w:rsidP="00E14C1C">
            <w:pPr>
              <w:pStyle w:val="xmsolistparagraph"/>
              <w:numPr>
                <w:ilvl w:val="0"/>
                <w:numId w:val="9"/>
              </w:numPr>
              <w:shd w:val="clear" w:color="auto" w:fill="FFFFFF"/>
              <w:tabs>
                <w:tab w:val="clear" w:pos="720"/>
              </w:tabs>
              <w:spacing w:before="0" w:beforeAutospacing="0" w:after="0" w:afterAutospacing="0"/>
              <w:ind w:left="426" w:hanging="284"/>
              <w:rPr>
                <w:rFonts w:ascii="Century Gothic" w:hAnsi="Century Gothic"/>
                <w:color w:val="000000"/>
                <w:sz w:val="20"/>
                <w:szCs w:val="20"/>
              </w:rPr>
            </w:pPr>
            <w:r w:rsidRPr="00A35C16">
              <w:rPr>
                <w:rFonts w:ascii="Century Gothic" w:hAnsi="Century Gothic"/>
                <w:color w:val="000000"/>
                <w:sz w:val="20"/>
                <w:szCs w:val="20"/>
              </w:rPr>
              <w:t>Describe how informal/formal written methods of calculations are taught, and what visual/practical resources are used to teach these methods.</w:t>
            </w:r>
          </w:p>
          <w:p w14:paraId="0162FEF4" w14:textId="77777777" w:rsidR="00E14C1C" w:rsidRPr="00E14C1C" w:rsidRDefault="0015002B" w:rsidP="00E14C1C">
            <w:pPr>
              <w:pStyle w:val="xmsolistparagraph"/>
              <w:numPr>
                <w:ilvl w:val="0"/>
                <w:numId w:val="9"/>
              </w:numPr>
              <w:shd w:val="clear" w:color="auto" w:fill="FFFFFF"/>
              <w:tabs>
                <w:tab w:val="clear" w:pos="720"/>
              </w:tabs>
              <w:ind w:left="426" w:hanging="284"/>
              <w:rPr>
                <w:rFonts w:ascii="Century Gothic" w:eastAsia="ヒラギノ角ゴ Pro W3" w:hAnsi="Century Gothic" w:cs="Arial"/>
                <w:color w:val="000000"/>
                <w:sz w:val="20"/>
                <w:szCs w:val="22"/>
                <w:lang w:val="en-US"/>
              </w:rPr>
            </w:pPr>
            <w:r w:rsidRPr="00A35C16">
              <w:rPr>
                <w:rFonts w:ascii="Century Gothic" w:hAnsi="Century Gothic"/>
                <w:color w:val="000000"/>
                <w:sz w:val="20"/>
                <w:szCs w:val="20"/>
              </w:rPr>
              <w:t>Describe difficulties children experience, and strategies used by the teacher to address them during the lesson.</w:t>
            </w:r>
          </w:p>
        </w:tc>
        <w:tc>
          <w:tcPr>
            <w:tcW w:w="10228" w:type="dxa"/>
            <w:shd w:val="clear" w:color="auto" w:fill="auto"/>
          </w:tcPr>
          <w:p w14:paraId="4DDB9355" w14:textId="77777777" w:rsidR="0015002B" w:rsidRPr="00CD6759" w:rsidRDefault="0015002B" w:rsidP="00CD6759">
            <w:pPr>
              <w:pStyle w:val="NormalWeb"/>
              <w:spacing w:before="0" w:after="0"/>
              <w:contextualSpacing/>
              <w:textAlignment w:val="baseline"/>
              <w:rPr>
                <w:rFonts w:ascii="Century Gothic" w:eastAsia="Calibri" w:hAnsi="Century Gothic"/>
                <w:sz w:val="20"/>
                <w:szCs w:val="20"/>
              </w:rPr>
            </w:pPr>
          </w:p>
        </w:tc>
      </w:tr>
      <w:tr w:rsidR="00F47B44" w:rsidRPr="005619D6" w14:paraId="522DCD0F" w14:textId="77777777" w:rsidTr="00DC7B89">
        <w:trPr>
          <w:trHeight w:val="2685"/>
        </w:trPr>
        <w:tc>
          <w:tcPr>
            <w:tcW w:w="5353" w:type="dxa"/>
            <w:shd w:val="clear" w:color="auto" w:fill="auto"/>
          </w:tcPr>
          <w:p w14:paraId="2A631072" w14:textId="77777777" w:rsidR="00F47B44" w:rsidRPr="00EF2361" w:rsidRDefault="00F47B44" w:rsidP="005619D6">
            <w:pPr>
              <w:pStyle w:val="BodyText"/>
              <w:tabs>
                <w:tab w:val="clear" w:pos="360"/>
                <w:tab w:val="clear" w:pos="1080"/>
              </w:tabs>
              <w:ind w:right="-539"/>
              <w:jc w:val="left"/>
              <w:rPr>
                <w:rFonts w:ascii="Century Gothic" w:eastAsia="Calibri" w:hAnsi="Century Gothic"/>
                <w:sz w:val="20"/>
                <w:szCs w:val="22"/>
              </w:rPr>
            </w:pPr>
            <w:r w:rsidRPr="00EF2361">
              <w:rPr>
                <w:rFonts w:ascii="Century Gothic" w:eastAsia="Calibri" w:hAnsi="Century Gothic"/>
                <w:b/>
                <w:sz w:val="20"/>
                <w:szCs w:val="22"/>
              </w:rPr>
              <w:lastRenderedPageBreak/>
              <w:t xml:space="preserve">Science </w:t>
            </w:r>
          </w:p>
          <w:p w14:paraId="357AB36A" w14:textId="77777777" w:rsidR="00F07CE8"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Identify how much time is spent on science per week?</w:t>
            </w:r>
          </w:p>
          <w:p w14:paraId="3F41C6B8" w14:textId="77777777"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What science concepts were being covered?</w:t>
            </w:r>
          </w:p>
          <w:p w14:paraId="5971592F" w14:textId="77777777"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 xml:space="preserve">How were the children being taught? </w:t>
            </w:r>
            <w:proofErr w:type="gramStart"/>
            <w:r w:rsidRPr="00A35C16">
              <w:rPr>
                <w:rFonts w:ascii="Century Gothic" w:hAnsi="Century Gothic"/>
                <w:color w:val="000000"/>
                <w:sz w:val="20"/>
                <w:lang w:eastAsia="en-GB"/>
              </w:rPr>
              <w:t>e.g</w:t>
            </w:r>
            <w:proofErr w:type="gramEnd"/>
            <w:r w:rsidRPr="00A35C16">
              <w:rPr>
                <w:rFonts w:ascii="Century Gothic" w:hAnsi="Century Gothic"/>
                <w:color w:val="000000"/>
                <w:sz w:val="20"/>
                <w:lang w:eastAsia="en-GB"/>
              </w:rPr>
              <w:t>. through practical investigations</w:t>
            </w:r>
            <w:r w:rsidR="00CD6759" w:rsidRPr="00A35C16">
              <w:rPr>
                <w:rFonts w:ascii="Century Gothic" w:hAnsi="Century Gothic"/>
                <w:color w:val="000000"/>
                <w:sz w:val="20"/>
                <w:lang w:eastAsia="en-GB"/>
              </w:rPr>
              <w:t>,</w:t>
            </w:r>
            <w:r w:rsidRPr="00A35C16">
              <w:rPr>
                <w:rFonts w:ascii="Century Gothic" w:hAnsi="Century Gothic"/>
                <w:color w:val="000000"/>
                <w:sz w:val="20"/>
                <w:lang w:eastAsia="en-GB"/>
              </w:rPr>
              <w:t xml:space="preserve"> using published materials, being taught subject knowledge by the teacher?</w:t>
            </w:r>
          </w:p>
          <w:p w14:paraId="6C773FD5" w14:textId="77777777"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What were the children’s attitudes towards science?</w:t>
            </w:r>
          </w:p>
          <w:p w14:paraId="35D8AD77" w14:textId="77777777" w:rsidR="00707CD0" w:rsidRPr="005619D6" w:rsidRDefault="00707CD0" w:rsidP="005619D6">
            <w:pPr>
              <w:pStyle w:val="BodyText"/>
              <w:ind w:right="0"/>
              <w:jc w:val="left"/>
              <w:rPr>
                <w:rFonts w:ascii="Century Gothic" w:eastAsia="ヒラギノ角ゴ Pro W3" w:hAnsi="Century Gothic" w:cs="Arial"/>
                <w:color w:val="000000"/>
                <w:sz w:val="20"/>
                <w:szCs w:val="22"/>
                <w:lang w:val="en-US" w:eastAsia="en-GB"/>
              </w:rPr>
            </w:pPr>
          </w:p>
        </w:tc>
        <w:tc>
          <w:tcPr>
            <w:tcW w:w="10228" w:type="dxa"/>
            <w:shd w:val="clear" w:color="auto" w:fill="auto"/>
          </w:tcPr>
          <w:p w14:paraId="54837509" w14:textId="77777777" w:rsidR="00F47B44" w:rsidRPr="005619D6" w:rsidRDefault="00F47B44"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36002AA5" w14:textId="77777777" w:rsidTr="00DC7B89">
        <w:trPr>
          <w:trHeight w:val="1185"/>
        </w:trPr>
        <w:tc>
          <w:tcPr>
            <w:tcW w:w="5353" w:type="dxa"/>
            <w:shd w:val="clear" w:color="auto" w:fill="auto"/>
          </w:tcPr>
          <w:p w14:paraId="42209CC7" w14:textId="77777777" w:rsidR="0015002B" w:rsidRDefault="0015002B" w:rsidP="0015002B">
            <w:pPr>
              <w:pStyle w:val="BodyText"/>
              <w:tabs>
                <w:tab w:val="clear" w:pos="360"/>
              </w:tabs>
              <w:ind w:right="0"/>
              <w:jc w:val="left"/>
              <w:rPr>
                <w:rFonts w:ascii="Century Gothic" w:eastAsia="Calibri" w:hAnsi="Century Gothic"/>
                <w:b/>
                <w:sz w:val="20"/>
                <w:szCs w:val="22"/>
              </w:rPr>
            </w:pPr>
            <w:r w:rsidRPr="0031636B">
              <w:rPr>
                <w:rFonts w:ascii="Century Gothic" w:eastAsia="Calibri" w:hAnsi="Century Gothic"/>
                <w:b/>
                <w:sz w:val="20"/>
                <w:szCs w:val="22"/>
              </w:rPr>
              <w:t>Art &amp; Design</w:t>
            </w:r>
          </w:p>
          <w:p w14:paraId="782B6072" w14:textId="77777777" w:rsidR="0015002B" w:rsidRPr="00F10E98"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F10E98">
              <w:rPr>
                <w:rFonts w:ascii="Century Gothic" w:hAnsi="Century Gothic"/>
                <w:color w:val="212121"/>
                <w:sz w:val="20"/>
                <w:szCs w:val="20"/>
              </w:rPr>
              <w:t>Ask for and make a copy of the school’s curriculum map for art</w:t>
            </w:r>
          </w:p>
          <w:p w14:paraId="331FF3AB" w14:textId="77777777" w:rsidR="0015002B" w:rsidRPr="00C872BC"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F10E98">
              <w:rPr>
                <w:rFonts w:ascii="Century Gothic" w:hAnsi="Century Gothic"/>
                <w:color w:val="212121"/>
                <w:sz w:val="20"/>
                <w:szCs w:val="20"/>
              </w:rPr>
              <w:t>Ask for and make a copy of one year group’s medium</w:t>
            </w:r>
            <w:r w:rsidR="00CD5610">
              <w:rPr>
                <w:rFonts w:ascii="Century Gothic" w:hAnsi="Century Gothic"/>
                <w:color w:val="212121"/>
                <w:sz w:val="20"/>
                <w:szCs w:val="20"/>
              </w:rPr>
              <w:t>-</w:t>
            </w:r>
            <w:r w:rsidRPr="00F10E98">
              <w:rPr>
                <w:rFonts w:ascii="Century Gothic" w:hAnsi="Century Gothic"/>
                <w:color w:val="212121"/>
                <w:sz w:val="20"/>
                <w:szCs w:val="20"/>
              </w:rPr>
              <w:t>term plan/ scheme of work for the autumn term</w:t>
            </w:r>
            <w:r w:rsidR="00E14C1C">
              <w:rPr>
                <w:rFonts w:ascii="Century Gothic" w:hAnsi="Century Gothic"/>
                <w:color w:val="212121"/>
                <w:sz w:val="20"/>
                <w:szCs w:val="20"/>
              </w:rPr>
              <w:br/>
            </w:r>
          </w:p>
        </w:tc>
        <w:tc>
          <w:tcPr>
            <w:tcW w:w="10228" w:type="dxa"/>
            <w:shd w:val="clear" w:color="auto" w:fill="auto"/>
          </w:tcPr>
          <w:p w14:paraId="6BD3C381"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63EFE30B" w14:textId="77777777" w:rsidTr="00DC7B89">
        <w:trPr>
          <w:trHeight w:val="1185"/>
        </w:trPr>
        <w:tc>
          <w:tcPr>
            <w:tcW w:w="5353" w:type="dxa"/>
            <w:shd w:val="clear" w:color="auto" w:fill="auto"/>
          </w:tcPr>
          <w:p w14:paraId="3F70BC4E" w14:textId="77777777" w:rsidR="0015002B" w:rsidRDefault="0015002B" w:rsidP="0015002B">
            <w:pPr>
              <w:pStyle w:val="BodyText"/>
              <w:tabs>
                <w:tab w:val="clear" w:pos="360"/>
              </w:tabs>
              <w:ind w:right="0"/>
              <w:jc w:val="left"/>
              <w:rPr>
                <w:rFonts w:ascii="Century Gothic" w:eastAsia="Calibri" w:hAnsi="Century Gothic"/>
                <w:b/>
                <w:sz w:val="20"/>
                <w:szCs w:val="22"/>
              </w:rPr>
            </w:pPr>
            <w:r w:rsidRPr="00F84DD0">
              <w:rPr>
                <w:rFonts w:ascii="Century Gothic" w:eastAsia="Calibri" w:hAnsi="Century Gothic"/>
                <w:b/>
                <w:sz w:val="20"/>
                <w:szCs w:val="22"/>
              </w:rPr>
              <w:t>Computing</w:t>
            </w:r>
          </w:p>
          <w:p w14:paraId="62F4D74C" w14:textId="77777777" w:rsidR="0015002B" w:rsidRDefault="0015002B" w:rsidP="00E14C1C">
            <w:pPr>
              <w:pStyle w:val="BodyText"/>
              <w:numPr>
                <w:ilvl w:val="0"/>
                <w:numId w:val="12"/>
              </w:numPr>
              <w:tabs>
                <w:tab w:val="clear" w:pos="360"/>
                <w:tab w:val="clear" w:pos="720"/>
                <w:tab w:val="num" w:pos="426"/>
              </w:tabs>
              <w:ind w:left="426" w:right="0" w:hanging="284"/>
              <w:jc w:val="left"/>
              <w:rPr>
                <w:rFonts w:ascii="Century Gothic" w:eastAsia="Calibri" w:hAnsi="Century Gothic"/>
                <w:sz w:val="20"/>
                <w:szCs w:val="22"/>
              </w:rPr>
            </w:pPr>
            <w:r w:rsidRPr="00F84DD0">
              <w:rPr>
                <w:rFonts w:ascii="Century Gothic" w:eastAsia="Calibri" w:hAnsi="Century Gothic"/>
                <w:sz w:val="20"/>
                <w:szCs w:val="22"/>
              </w:rPr>
              <w:t>Ask about the school’s computing curriculum: who teaches it, how is it resourced and how is it taught</w:t>
            </w:r>
            <w:r>
              <w:rPr>
                <w:rFonts w:ascii="Century Gothic" w:eastAsia="Calibri" w:hAnsi="Century Gothic"/>
                <w:sz w:val="20"/>
                <w:szCs w:val="22"/>
              </w:rPr>
              <w:t>?</w:t>
            </w:r>
          </w:p>
          <w:p w14:paraId="65F46C14" w14:textId="77777777" w:rsidR="0015002B" w:rsidRPr="00F84DD0" w:rsidRDefault="0015002B" w:rsidP="00E14C1C">
            <w:pPr>
              <w:pStyle w:val="BodyText"/>
              <w:numPr>
                <w:ilvl w:val="0"/>
                <w:numId w:val="12"/>
              </w:numPr>
              <w:tabs>
                <w:tab w:val="clear" w:pos="360"/>
                <w:tab w:val="clear" w:pos="720"/>
                <w:tab w:val="num" w:pos="426"/>
              </w:tabs>
              <w:ind w:left="426" w:right="0" w:hanging="284"/>
              <w:jc w:val="left"/>
              <w:rPr>
                <w:rFonts w:ascii="Century Gothic" w:eastAsia="Calibri" w:hAnsi="Century Gothic"/>
                <w:sz w:val="20"/>
                <w:szCs w:val="22"/>
              </w:rPr>
            </w:pPr>
            <w:r>
              <w:rPr>
                <w:rFonts w:ascii="Century Gothic" w:eastAsia="Calibri" w:hAnsi="Century Gothic"/>
                <w:sz w:val="20"/>
                <w:szCs w:val="22"/>
              </w:rPr>
              <w:t>What are pupils’ and teachers’ views on the subject?</w:t>
            </w:r>
          </w:p>
          <w:p w14:paraId="6CE32390" w14:textId="77777777" w:rsidR="0015002B" w:rsidRPr="0031636B" w:rsidRDefault="0015002B" w:rsidP="0015002B">
            <w:pPr>
              <w:pStyle w:val="BodyTextIndent"/>
              <w:ind w:left="1080"/>
              <w:rPr>
                <w:rFonts w:ascii="Century Gothic" w:eastAsia="Calibri" w:hAnsi="Century Gothic"/>
                <w:b/>
                <w:sz w:val="20"/>
                <w:szCs w:val="22"/>
              </w:rPr>
            </w:pPr>
          </w:p>
        </w:tc>
        <w:tc>
          <w:tcPr>
            <w:tcW w:w="10228" w:type="dxa"/>
            <w:shd w:val="clear" w:color="auto" w:fill="auto"/>
          </w:tcPr>
          <w:p w14:paraId="60D84585"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772AD189" w14:textId="77777777" w:rsidTr="00DC7B89">
        <w:trPr>
          <w:trHeight w:val="1694"/>
        </w:trPr>
        <w:tc>
          <w:tcPr>
            <w:tcW w:w="5353" w:type="dxa"/>
            <w:shd w:val="clear" w:color="auto" w:fill="auto"/>
          </w:tcPr>
          <w:p w14:paraId="04E61423" w14:textId="77777777" w:rsidR="0015002B" w:rsidRPr="00EF2361" w:rsidRDefault="0015002B" w:rsidP="0015002B">
            <w:pPr>
              <w:pStyle w:val="BodyText"/>
              <w:tabs>
                <w:tab w:val="clear" w:pos="360"/>
              </w:tabs>
              <w:ind w:right="0"/>
              <w:jc w:val="left"/>
              <w:rPr>
                <w:rFonts w:ascii="Century Gothic" w:eastAsia="Calibri" w:hAnsi="Century Gothic"/>
                <w:b/>
                <w:sz w:val="20"/>
                <w:szCs w:val="22"/>
              </w:rPr>
            </w:pPr>
            <w:r w:rsidRPr="00EF2361">
              <w:rPr>
                <w:rFonts w:ascii="Century Gothic" w:eastAsia="Calibri" w:hAnsi="Century Gothic"/>
                <w:b/>
                <w:sz w:val="20"/>
                <w:szCs w:val="22"/>
              </w:rPr>
              <w:t>Design &amp; Technology</w:t>
            </w:r>
          </w:p>
          <w:p w14:paraId="099F2EDA" w14:textId="77777777" w:rsidR="0015002B" w:rsidRPr="00A35C16"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Did you observe any design and technology (D&amp;T) being taught? </w:t>
            </w:r>
          </w:p>
          <w:p w14:paraId="3AD51426" w14:textId="77777777" w:rsidR="0015002B" w:rsidRPr="00A35C16"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Was the lesson covering either the design and making strand or the cooking and nutrition strand?</w:t>
            </w:r>
          </w:p>
          <w:p w14:paraId="1B72BD10" w14:textId="77777777"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Was this as a discreet D&amp;T lesson or for example a practical making session as part of another curriculum subject or topic?</w:t>
            </w:r>
          </w:p>
        </w:tc>
        <w:tc>
          <w:tcPr>
            <w:tcW w:w="10228" w:type="dxa"/>
            <w:shd w:val="clear" w:color="auto" w:fill="auto"/>
          </w:tcPr>
          <w:p w14:paraId="1BCBDEB0"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56A7043B" w14:textId="77777777" w:rsidTr="00DC7B89">
        <w:trPr>
          <w:trHeight w:val="2580"/>
        </w:trPr>
        <w:tc>
          <w:tcPr>
            <w:tcW w:w="5353" w:type="dxa"/>
            <w:shd w:val="clear" w:color="auto" w:fill="auto"/>
          </w:tcPr>
          <w:p w14:paraId="40B57F89" w14:textId="77777777" w:rsidR="0015002B" w:rsidRDefault="0015002B" w:rsidP="0015002B">
            <w:pPr>
              <w:pStyle w:val="BodyText"/>
              <w:ind w:right="0"/>
              <w:jc w:val="left"/>
              <w:rPr>
                <w:rFonts w:ascii="Century Gothic" w:eastAsia="ヒラギノ角ゴ Pro W3" w:hAnsi="Century Gothic" w:cs="Arial"/>
                <w:b/>
                <w:color w:val="000000"/>
                <w:sz w:val="20"/>
                <w:szCs w:val="22"/>
                <w:lang w:val="en-US" w:eastAsia="en-GB"/>
              </w:rPr>
            </w:pPr>
            <w:r w:rsidRPr="0031636B">
              <w:rPr>
                <w:rFonts w:ascii="Century Gothic" w:eastAsia="ヒラギノ角ゴ Pro W3" w:hAnsi="Century Gothic" w:cs="Arial"/>
                <w:b/>
                <w:color w:val="000000"/>
                <w:sz w:val="20"/>
                <w:szCs w:val="22"/>
                <w:lang w:val="en-US" w:eastAsia="en-GB"/>
              </w:rPr>
              <w:lastRenderedPageBreak/>
              <w:t xml:space="preserve">Humanities  </w:t>
            </w:r>
          </w:p>
          <w:p w14:paraId="0DEA93E6" w14:textId="77777777"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Have</w:t>
            </w:r>
            <w:r>
              <w:rPr>
                <w:rFonts w:ascii="Century Gothic" w:hAnsi="Century Gothic"/>
                <w:color w:val="000000"/>
                <w:sz w:val="20"/>
                <w:lang w:eastAsia="en-GB"/>
              </w:rPr>
              <w:t xml:space="preserve"> you seen geography and h</w:t>
            </w:r>
            <w:r w:rsidRPr="0031636B">
              <w:rPr>
                <w:rFonts w:ascii="Century Gothic" w:hAnsi="Century Gothic"/>
                <w:color w:val="000000"/>
                <w:sz w:val="20"/>
                <w:lang w:eastAsia="en-GB"/>
              </w:rPr>
              <w:t>istory taught discretely or combined or not at all?</w:t>
            </w:r>
          </w:p>
          <w:p w14:paraId="7B388BF5" w14:textId="77777777"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31636B">
              <w:rPr>
                <w:rFonts w:ascii="Century Gothic" w:hAnsi="Century Gothic"/>
                <w:color w:val="000000"/>
                <w:sz w:val="20"/>
                <w:lang w:eastAsia="en-GB"/>
              </w:rPr>
              <w:t>How are the lessons structured - with a focus on knowledge retention or enquiry?</w:t>
            </w:r>
          </w:p>
          <w:p w14:paraId="435E390E" w14:textId="77777777"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Pr>
                <w:rFonts w:ascii="Century Gothic" w:hAnsi="Century Gothic"/>
                <w:color w:val="000000"/>
                <w:sz w:val="20"/>
                <w:lang w:eastAsia="en-GB"/>
              </w:rPr>
              <w:t>If possible, speak to the h</w:t>
            </w:r>
            <w:r w:rsidRPr="0031636B">
              <w:rPr>
                <w:rFonts w:ascii="Century Gothic" w:hAnsi="Century Gothic"/>
                <w:color w:val="000000"/>
                <w:sz w:val="20"/>
                <w:lang w:eastAsia="en-GB"/>
              </w:rPr>
              <w:t>umanities lead and ask about the</w:t>
            </w:r>
            <w:r>
              <w:rPr>
                <w:rFonts w:ascii="Century Gothic" w:hAnsi="Century Gothic"/>
                <w:color w:val="000000"/>
                <w:sz w:val="20"/>
                <w:lang w:eastAsia="en-GB"/>
              </w:rPr>
              <w:t xml:space="preserve"> school's approach to teaching h</w:t>
            </w:r>
            <w:r w:rsidRPr="0031636B">
              <w:rPr>
                <w:rFonts w:ascii="Century Gothic" w:hAnsi="Century Gothic"/>
                <w:color w:val="000000"/>
                <w:sz w:val="20"/>
                <w:lang w:eastAsia="en-GB"/>
              </w:rPr>
              <w:t>umanities</w:t>
            </w:r>
            <w:r w:rsidRPr="00F10E98">
              <w:rPr>
                <w:rFonts w:ascii="Century Gothic" w:hAnsi="Century Gothic"/>
                <w:color w:val="000000"/>
                <w:sz w:val="20"/>
                <w:lang w:eastAsia="en-GB"/>
              </w:rPr>
              <w:t>;</w:t>
            </w:r>
            <w:r w:rsidRPr="0031636B">
              <w:rPr>
                <w:rFonts w:ascii="Century Gothic" w:hAnsi="Century Gothic"/>
                <w:color w:val="000000"/>
                <w:sz w:val="20"/>
                <w:lang w:eastAsia="en-GB"/>
              </w:rPr>
              <w:t xml:space="preserve"> for example</w:t>
            </w:r>
            <w:r w:rsidRPr="00F10E98">
              <w:rPr>
                <w:rFonts w:ascii="Century Gothic" w:hAnsi="Century Gothic"/>
                <w:color w:val="000000"/>
                <w:sz w:val="20"/>
                <w:lang w:eastAsia="en-GB"/>
              </w:rPr>
              <w:t>, topic-</w:t>
            </w:r>
            <w:r w:rsidRPr="0031636B">
              <w:rPr>
                <w:rFonts w:ascii="Century Gothic" w:hAnsi="Century Gothic"/>
                <w:color w:val="000000"/>
                <w:sz w:val="20"/>
                <w:lang w:eastAsia="en-GB"/>
              </w:rPr>
              <w:t>based, cross curricular, discrete lessons, enquiry focus, knowledge banks</w:t>
            </w:r>
            <w:r w:rsidRPr="00F10E98">
              <w:rPr>
                <w:rFonts w:ascii="Century Gothic" w:hAnsi="Century Gothic"/>
                <w:color w:val="000000"/>
                <w:sz w:val="20"/>
                <w:lang w:eastAsia="en-GB"/>
              </w:rPr>
              <w:t xml:space="preserve"> </w:t>
            </w:r>
            <w:r w:rsidRPr="0031636B">
              <w:rPr>
                <w:rFonts w:ascii="Century Gothic" w:hAnsi="Century Gothic"/>
                <w:color w:val="000000"/>
                <w:sz w:val="20"/>
                <w:lang w:eastAsia="en-GB"/>
              </w:rPr>
              <w:t> </w:t>
            </w:r>
          </w:p>
          <w:p w14:paraId="10BF9C17" w14:textId="77777777"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31636B">
              <w:rPr>
                <w:rFonts w:ascii="Century Gothic" w:hAnsi="Century Gothic"/>
                <w:color w:val="000000"/>
                <w:sz w:val="20"/>
                <w:lang w:eastAsia="en-GB"/>
              </w:rPr>
              <w:t>What, if any, humanities resources does the school possess</w:t>
            </w:r>
            <w:r w:rsidRPr="00F10E98">
              <w:rPr>
                <w:rFonts w:ascii="Century Gothic" w:hAnsi="Century Gothic"/>
                <w:color w:val="000000"/>
                <w:sz w:val="20"/>
                <w:lang w:eastAsia="en-GB"/>
              </w:rPr>
              <w:t>?</w:t>
            </w:r>
          </w:p>
        </w:tc>
        <w:tc>
          <w:tcPr>
            <w:tcW w:w="10228" w:type="dxa"/>
            <w:shd w:val="clear" w:color="auto" w:fill="auto"/>
          </w:tcPr>
          <w:p w14:paraId="21D3D535"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3752846B" w14:textId="77777777" w:rsidTr="00DC7B89">
        <w:trPr>
          <w:trHeight w:val="1575"/>
        </w:trPr>
        <w:tc>
          <w:tcPr>
            <w:tcW w:w="5353" w:type="dxa"/>
            <w:shd w:val="clear" w:color="auto" w:fill="auto"/>
          </w:tcPr>
          <w:p w14:paraId="605A2B31" w14:textId="77777777" w:rsidR="0015002B" w:rsidRPr="00EF2361" w:rsidRDefault="0015002B" w:rsidP="0015002B">
            <w:pPr>
              <w:pStyle w:val="NormalWeb"/>
              <w:spacing w:before="0" w:after="0"/>
              <w:contextualSpacing/>
              <w:textAlignment w:val="baseline"/>
              <w:rPr>
                <w:rFonts w:ascii="Century Gothic" w:eastAsia="Calibri" w:hAnsi="Century Gothic"/>
                <w:b/>
                <w:sz w:val="20"/>
              </w:rPr>
            </w:pPr>
            <w:r w:rsidRPr="00EF2361">
              <w:rPr>
                <w:rFonts w:ascii="Century Gothic" w:eastAsia="Calibri" w:hAnsi="Century Gothic"/>
                <w:b/>
                <w:sz w:val="20"/>
              </w:rPr>
              <w:t>Modern languages</w:t>
            </w:r>
          </w:p>
          <w:p w14:paraId="7E37D5E2" w14:textId="77777777" w:rsidR="0015002B" w:rsidRPr="0015002B" w:rsidRDefault="0015002B" w:rsidP="00E14C1C">
            <w:pPr>
              <w:pStyle w:val="BodyTextIndent"/>
              <w:numPr>
                <w:ilvl w:val="0"/>
                <w:numId w:val="11"/>
              </w:numPr>
              <w:tabs>
                <w:tab w:val="clear" w:pos="1080"/>
              </w:tabs>
              <w:ind w:left="426" w:hanging="284"/>
              <w:rPr>
                <w:rFonts w:ascii="Century Gothic" w:eastAsia="Calibri" w:hAnsi="Century Gothic"/>
                <w:b/>
                <w:sz w:val="20"/>
                <w:szCs w:val="22"/>
              </w:rPr>
            </w:pPr>
            <w:r w:rsidRPr="00EF2361">
              <w:rPr>
                <w:rFonts w:ascii="Century Gothic" w:eastAsia="Calibri" w:hAnsi="Century Gothic"/>
                <w:sz w:val="20"/>
                <w:szCs w:val="22"/>
              </w:rPr>
              <w:t xml:space="preserve">Which languages are taught and who teaches </w:t>
            </w:r>
            <w:r w:rsidR="00CD5610">
              <w:rPr>
                <w:rFonts w:ascii="Century Gothic" w:eastAsia="Calibri" w:hAnsi="Century Gothic"/>
                <w:sz w:val="20"/>
                <w:szCs w:val="22"/>
              </w:rPr>
              <w:t>them</w:t>
            </w:r>
            <w:r w:rsidRPr="00EF2361">
              <w:rPr>
                <w:rFonts w:ascii="Century Gothic" w:eastAsia="Calibri" w:hAnsi="Century Gothic"/>
                <w:sz w:val="20"/>
                <w:szCs w:val="22"/>
              </w:rPr>
              <w:t>?</w:t>
            </w:r>
          </w:p>
          <w:p w14:paraId="3F152C33" w14:textId="77777777" w:rsidR="0015002B" w:rsidRPr="00EF2361" w:rsidRDefault="0015002B" w:rsidP="00E14C1C">
            <w:pPr>
              <w:pStyle w:val="BodyTextIndent"/>
              <w:numPr>
                <w:ilvl w:val="0"/>
                <w:numId w:val="11"/>
              </w:numPr>
              <w:tabs>
                <w:tab w:val="clear" w:pos="1080"/>
              </w:tabs>
              <w:ind w:left="426" w:hanging="284"/>
              <w:rPr>
                <w:rFonts w:ascii="Century Gothic" w:eastAsia="Calibri" w:hAnsi="Century Gothic"/>
                <w:sz w:val="20"/>
                <w:szCs w:val="22"/>
              </w:rPr>
            </w:pPr>
            <w:r w:rsidRPr="00EF2361">
              <w:rPr>
                <w:rFonts w:ascii="Century Gothic" w:eastAsia="Calibri" w:hAnsi="Century Gothic"/>
                <w:sz w:val="20"/>
                <w:szCs w:val="22"/>
              </w:rPr>
              <w:t xml:space="preserve">What are </w:t>
            </w:r>
            <w:proofErr w:type="spellStart"/>
            <w:r w:rsidRPr="00EF2361">
              <w:rPr>
                <w:rFonts w:ascii="Century Gothic" w:eastAsia="Calibri" w:hAnsi="Century Gothic"/>
                <w:sz w:val="20"/>
                <w:szCs w:val="22"/>
              </w:rPr>
              <w:t>pupils’and</w:t>
            </w:r>
            <w:proofErr w:type="spellEnd"/>
            <w:r w:rsidRPr="00EF2361">
              <w:rPr>
                <w:rFonts w:ascii="Century Gothic" w:eastAsia="Calibri" w:hAnsi="Century Gothic"/>
                <w:sz w:val="20"/>
                <w:szCs w:val="22"/>
              </w:rPr>
              <w:t xml:space="preserve"> teachers’ attitudes towards the subject?</w:t>
            </w:r>
          </w:p>
          <w:p w14:paraId="2A4D65FD" w14:textId="77777777" w:rsidR="0015002B" w:rsidRPr="0031636B" w:rsidRDefault="0015002B" w:rsidP="00E14C1C">
            <w:pPr>
              <w:pStyle w:val="BodyTextIndent"/>
              <w:numPr>
                <w:ilvl w:val="0"/>
                <w:numId w:val="11"/>
              </w:numPr>
              <w:tabs>
                <w:tab w:val="clear" w:pos="1080"/>
              </w:tabs>
              <w:ind w:left="426" w:hanging="284"/>
              <w:rPr>
                <w:rFonts w:ascii="Century Gothic" w:eastAsia="ヒラギノ角ゴ Pro W3" w:hAnsi="Century Gothic" w:cs="Arial"/>
                <w:b/>
                <w:color w:val="000000"/>
                <w:sz w:val="20"/>
                <w:szCs w:val="22"/>
                <w:lang w:val="en-US" w:eastAsia="en-GB"/>
              </w:rPr>
            </w:pPr>
            <w:r w:rsidRPr="00EF2361">
              <w:rPr>
                <w:rFonts w:ascii="Century Gothic" w:eastAsia="Calibri" w:hAnsi="Century Gothic"/>
                <w:sz w:val="20"/>
                <w:szCs w:val="22"/>
              </w:rPr>
              <w:t>How many different languages are represented in the school amongst staff and pupils and how does the school celebrate these languages?</w:t>
            </w:r>
          </w:p>
        </w:tc>
        <w:tc>
          <w:tcPr>
            <w:tcW w:w="10228" w:type="dxa"/>
            <w:shd w:val="clear" w:color="auto" w:fill="auto"/>
          </w:tcPr>
          <w:p w14:paraId="764E5CFE"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3A69E341" w14:textId="77777777" w:rsidTr="00DC7B89">
        <w:trPr>
          <w:trHeight w:val="2095"/>
        </w:trPr>
        <w:tc>
          <w:tcPr>
            <w:tcW w:w="5353" w:type="dxa"/>
            <w:shd w:val="clear" w:color="auto" w:fill="auto"/>
          </w:tcPr>
          <w:p w14:paraId="73AED85B" w14:textId="77777777" w:rsidR="0015002B" w:rsidRPr="00F10E98" w:rsidRDefault="0015002B" w:rsidP="00C872BC">
            <w:pPr>
              <w:pStyle w:val="BodyTextIndent"/>
              <w:ind w:left="0"/>
              <w:rPr>
                <w:rFonts w:ascii="Century Gothic" w:eastAsia="Calibri" w:hAnsi="Century Gothic"/>
                <w:b/>
                <w:sz w:val="20"/>
                <w:szCs w:val="22"/>
              </w:rPr>
            </w:pPr>
            <w:r w:rsidRPr="00F10E98">
              <w:rPr>
                <w:rFonts w:ascii="Century Gothic" w:eastAsia="Calibri" w:hAnsi="Century Gothic"/>
                <w:b/>
                <w:sz w:val="20"/>
                <w:szCs w:val="22"/>
              </w:rPr>
              <w:t>Music</w:t>
            </w:r>
          </w:p>
          <w:p w14:paraId="15AF12F2" w14:textId="77777777" w:rsidR="0015002B" w:rsidRPr="00F10E98"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When is music being taught and who is teaching it?  If you see a music lesson happening, how does it compare to your own experiences of music in school?</w:t>
            </w:r>
          </w:p>
          <w:p w14:paraId="7876995D" w14:textId="77777777" w:rsidR="0015002B" w:rsidRPr="00F10E98"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Are there any extra-curricular music clubs or activities?</w:t>
            </w:r>
          </w:p>
          <w:p w14:paraId="78E6819D" w14:textId="77777777"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At which points during the school day/week is music heard/used? This might be recorded music, whole school singing, singing games in the playground</w:t>
            </w:r>
          </w:p>
        </w:tc>
        <w:tc>
          <w:tcPr>
            <w:tcW w:w="10228" w:type="dxa"/>
            <w:shd w:val="clear" w:color="auto" w:fill="auto"/>
          </w:tcPr>
          <w:p w14:paraId="3E07558D"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1F0E94CA" w14:textId="77777777" w:rsidTr="00DC7B89">
        <w:trPr>
          <w:trHeight w:val="1544"/>
        </w:trPr>
        <w:tc>
          <w:tcPr>
            <w:tcW w:w="5353" w:type="dxa"/>
            <w:shd w:val="clear" w:color="auto" w:fill="auto"/>
          </w:tcPr>
          <w:p w14:paraId="0B401713" w14:textId="77777777" w:rsidR="0015002B" w:rsidRPr="00B1733A" w:rsidRDefault="0015002B" w:rsidP="0015002B">
            <w:pPr>
              <w:pStyle w:val="BodyTextIndent"/>
              <w:rPr>
                <w:rFonts w:ascii="Century Gothic" w:eastAsia="Calibri" w:hAnsi="Century Gothic"/>
                <w:b/>
                <w:sz w:val="20"/>
                <w:szCs w:val="22"/>
              </w:rPr>
            </w:pPr>
            <w:r w:rsidRPr="00B1733A">
              <w:rPr>
                <w:rFonts w:ascii="Century Gothic" w:eastAsia="Calibri" w:hAnsi="Century Gothic"/>
                <w:b/>
                <w:sz w:val="20"/>
                <w:szCs w:val="22"/>
              </w:rPr>
              <w:t>Physical Education</w:t>
            </w:r>
          </w:p>
          <w:p w14:paraId="34C1DAF1" w14:textId="77777777" w:rsidR="0015002B"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B1733A">
              <w:rPr>
                <w:rFonts w:ascii="Century Gothic" w:hAnsi="Century Gothic"/>
                <w:color w:val="212121"/>
                <w:sz w:val="20"/>
                <w:szCs w:val="20"/>
              </w:rPr>
              <w:t xml:space="preserve">Who is teaching physical education in your primary school? </w:t>
            </w:r>
          </w:p>
          <w:p w14:paraId="0BF91B62" w14:textId="77777777" w:rsidR="0015002B" w:rsidRPr="00EF2361" w:rsidRDefault="0015002B" w:rsidP="00E14C1C">
            <w:pPr>
              <w:pStyle w:val="BodyTextIndent"/>
              <w:numPr>
                <w:ilvl w:val="0"/>
                <w:numId w:val="11"/>
              </w:numPr>
              <w:tabs>
                <w:tab w:val="clear" w:pos="1080"/>
              </w:tabs>
              <w:ind w:left="426" w:hanging="284"/>
              <w:rPr>
                <w:rFonts w:ascii="Century Gothic" w:eastAsia="Calibri" w:hAnsi="Century Gothic"/>
                <w:sz w:val="20"/>
                <w:szCs w:val="22"/>
              </w:rPr>
            </w:pPr>
            <w:r w:rsidRPr="00EF2361">
              <w:rPr>
                <w:rFonts w:ascii="Century Gothic" w:eastAsia="Calibri" w:hAnsi="Century Gothic"/>
                <w:sz w:val="20"/>
                <w:szCs w:val="22"/>
              </w:rPr>
              <w:t xml:space="preserve">What are </w:t>
            </w:r>
            <w:proofErr w:type="spellStart"/>
            <w:r w:rsidRPr="00EF2361">
              <w:rPr>
                <w:rFonts w:ascii="Century Gothic" w:eastAsia="Calibri" w:hAnsi="Century Gothic"/>
                <w:sz w:val="20"/>
                <w:szCs w:val="22"/>
              </w:rPr>
              <w:t>pupils’and</w:t>
            </w:r>
            <w:proofErr w:type="spellEnd"/>
            <w:r w:rsidRPr="00EF2361">
              <w:rPr>
                <w:rFonts w:ascii="Century Gothic" w:eastAsia="Calibri" w:hAnsi="Century Gothic"/>
                <w:sz w:val="20"/>
                <w:szCs w:val="22"/>
              </w:rPr>
              <w:t xml:space="preserve"> teachers’ attitudes towards the subject?</w:t>
            </w:r>
          </w:p>
          <w:p w14:paraId="6E9C2B2E" w14:textId="77777777" w:rsidR="0015002B" w:rsidRPr="00F84DD0" w:rsidRDefault="0015002B" w:rsidP="0015002B">
            <w:pPr>
              <w:shd w:val="clear" w:color="auto" w:fill="FFFFFF"/>
              <w:spacing w:before="100" w:beforeAutospacing="1" w:after="100" w:afterAutospacing="1"/>
              <w:ind w:left="1080"/>
              <w:rPr>
                <w:rFonts w:ascii="Century Gothic" w:eastAsia="Calibri" w:hAnsi="Century Gothic"/>
                <w:b/>
                <w:sz w:val="20"/>
                <w:szCs w:val="22"/>
              </w:rPr>
            </w:pPr>
          </w:p>
        </w:tc>
        <w:tc>
          <w:tcPr>
            <w:tcW w:w="10228" w:type="dxa"/>
            <w:shd w:val="clear" w:color="auto" w:fill="auto"/>
          </w:tcPr>
          <w:p w14:paraId="783186D5"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F47B44" w:rsidRPr="005619D6" w14:paraId="51AD3E99" w14:textId="77777777" w:rsidTr="00DC7B89">
        <w:trPr>
          <w:trHeight w:val="870"/>
        </w:trPr>
        <w:tc>
          <w:tcPr>
            <w:tcW w:w="5353" w:type="dxa"/>
            <w:shd w:val="clear" w:color="auto" w:fill="auto"/>
          </w:tcPr>
          <w:p w14:paraId="0D6EC328" w14:textId="77777777" w:rsidR="00F47B44" w:rsidRPr="005619D6" w:rsidRDefault="00707CD0" w:rsidP="005619D6">
            <w:pPr>
              <w:pStyle w:val="NormalWeb"/>
              <w:spacing w:before="0" w:after="0"/>
              <w:contextualSpacing/>
              <w:textAlignment w:val="baseline"/>
              <w:rPr>
                <w:rFonts w:ascii="Century Gothic" w:eastAsia="Calibri" w:hAnsi="Century Gothic"/>
                <w:sz w:val="20"/>
                <w:szCs w:val="20"/>
              </w:rPr>
            </w:pPr>
            <w:r w:rsidRPr="005619D6">
              <w:rPr>
                <w:rFonts w:ascii="Century Gothic" w:eastAsia="Calibri" w:hAnsi="Century Gothic"/>
                <w:sz w:val="20"/>
                <w:szCs w:val="20"/>
              </w:rPr>
              <w:lastRenderedPageBreak/>
              <w:t xml:space="preserve">If your </w:t>
            </w:r>
            <w:r w:rsidR="00CD5610">
              <w:rPr>
                <w:rFonts w:ascii="Century Gothic" w:eastAsia="Calibri" w:hAnsi="Century Gothic"/>
                <w:sz w:val="20"/>
                <w:szCs w:val="20"/>
              </w:rPr>
              <w:t>Anticipating Practice</w:t>
            </w:r>
            <w:r w:rsidRPr="005619D6">
              <w:rPr>
                <w:rFonts w:ascii="Century Gothic" w:eastAsia="Calibri" w:hAnsi="Century Gothic"/>
                <w:sz w:val="20"/>
                <w:szCs w:val="20"/>
              </w:rPr>
              <w:t xml:space="preserve"> primary school does not have to follow the </w:t>
            </w:r>
            <w:r w:rsidR="00225998">
              <w:rPr>
                <w:rFonts w:ascii="Century Gothic" w:eastAsia="Calibri" w:hAnsi="Century Gothic"/>
                <w:sz w:val="20"/>
                <w:szCs w:val="20"/>
              </w:rPr>
              <w:t>N</w:t>
            </w:r>
            <w:r w:rsidRPr="005619D6">
              <w:rPr>
                <w:rFonts w:ascii="Century Gothic" w:eastAsia="Calibri" w:hAnsi="Century Gothic"/>
                <w:sz w:val="20"/>
                <w:szCs w:val="20"/>
              </w:rPr>
              <w:t xml:space="preserve">ational </w:t>
            </w:r>
            <w:r w:rsidR="00225998">
              <w:rPr>
                <w:rFonts w:ascii="Century Gothic" w:eastAsia="Calibri" w:hAnsi="Century Gothic"/>
                <w:sz w:val="20"/>
                <w:szCs w:val="20"/>
              </w:rPr>
              <w:t>C</w:t>
            </w:r>
            <w:r w:rsidRPr="005619D6">
              <w:rPr>
                <w:rFonts w:ascii="Century Gothic" w:eastAsia="Calibri" w:hAnsi="Century Gothic"/>
                <w:sz w:val="20"/>
                <w:szCs w:val="20"/>
              </w:rPr>
              <w:t xml:space="preserve">urriculum (for example, if they are </w:t>
            </w:r>
            <w:r w:rsidR="00CD5610">
              <w:rPr>
                <w:rFonts w:ascii="Century Gothic" w:eastAsia="Calibri" w:hAnsi="Century Gothic"/>
                <w:sz w:val="20"/>
                <w:szCs w:val="20"/>
              </w:rPr>
              <w:t>an academy</w:t>
            </w:r>
            <w:r w:rsidRPr="005619D6">
              <w:rPr>
                <w:rFonts w:ascii="Century Gothic" w:eastAsia="Calibri" w:hAnsi="Century Gothic"/>
                <w:sz w:val="20"/>
                <w:szCs w:val="20"/>
              </w:rPr>
              <w:t xml:space="preserve"> or free school) compare and contrast their curriculum with the </w:t>
            </w:r>
            <w:r w:rsidR="00225998">
              <w:rPr>
                <w:rFonts w:ascii="Century Gothic" w:eastAsia="Calibri" w:hAnsi="Century Gothic"/>
                <w:sz w:val="20"/>
                <w:szCs w:val="20"/>
              </w:rPr>
              <w:t>N</w:t>
            </w:r>
            <w:r w:rsidRPr="005619D6">
              <w:rPr>
                <w:rFonts w:ascii="Century Gothic" w:eastAsia="Calibri" w:hAnsi="Century Gothic"/>
                <w:sz w:val="20"/>
                <w:szCs w:val="20"/>
              </w:rPr>
              <w:t xml:space="preserve">ational </w:t>
            </w:r>
            <w:r w:rsidR="00225998">
              <w:rPr>
                <w:rFonts w:ascii="Century Gothic" w:eastAsia="Calibri" w:hAnsi="Century Gothic"/>
                <w:sz w:val="20"/>
                <w:szCs w:val="20"/>
              </w:rPr>
              <w:t>C</w:t>
            </w:r>
            <w:r w:rsidRPr="005619D6">
              <w:rPr>
                <w:rFonts w:ascii="Century Gothic" w:eastAsia="Calibri" w:hAnsi="Century Gothic"/>
                <w:sz w:val="20"/>
                <w:szCs w:val="20"/>
              </w:rPr>
              <w:t>urriculum.</w:t>
            </w:r>
          </w:p>
          <w:p w14:paraId="6D418ABA" w14:textId="77777777"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14:paraId="0674006E"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a school, or your Anticipating Practice primary school does have to follow the National Curriculum, then consider what the benefits of not following the National Curriculum might be.</w:t>
            </w:r>
          </w:p>
          <w:p w14:paraId="2B411D02" w14:textId="77777777"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14:paraId="7C028D2C" w14:textId="77777777"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14:paraId="08EEBAB6" w14:textId="77777777" w:rsidR="00707CD0" w:rsidRPr="005619D6" w:rsidRDefault="00E14C1C" w:rsidP="005619D6">
            <w:pPr>
              <w:pStyle w:val="NormalWeb"/>
              <w:spacing w:before="0" w:after="0"/>
              <w:contextualSpacing/>
              <w:textAlignment w:val="baseline"/>
              <w:rPr>
                <w:rFonts w:ascii="Century Gothic" w:eastAsia="Calibri" w:hAnsi="Century Gothic"/>
                <w:sz w:val="20"/>
                <w:szCs w:val="20"/>
              </w:rPr>
            </w:pPr>
            <w:r>
              <w:rPr>
                <w:rFonts w:ascii="Century Gothic" w:eastAsia="Calibri" w:hAnsi="Century Gothic"/>
                <w:sz w:val="20"/>
                <w:szCs w:val="20"/>
              </w:rPr>
              <w:t>(Suggested max. 100 words)</w:t>
            </w:r>
          </w:p>
          <w:p w14:paraId="497D96FB" w14:textId="77777777" w:rsidR="00707CD0" w:rsidRPr="005619D6" w:rsidRDefault="00707CD0" w:rsidP="005619D6">
            <w:pPr>
              <w:pStyle w:val="NormalWeb"/>
              <w:spacing w:before="0" w:after="0"/>
              <w:contextualSpacing/>
              <w:textAlignment w:val="baseline"/>
              <w:rPr>
                <w:rFonts w:ascii="Century Gothic" w:eastAsia="Calibri" w:hAnsi="Century Gothic"/>
                <w:b/>
                <w:sz w:val="20"/>
                <w:szCs w:val="20"/>
              </w:rPr>
            </w:pPr>
          </w:p>
        </w:tc>
        <w:tc>
          <w:tcPr>
            <w:tcW w:w="10228" w:type="dxa"/>
            <w:shd w:val="clear" w:color="auto" w:fill="auto"/>
          </w:tcPr>
          <w:p w14:paraId="7216043B" w14:textId="77777777" w:rsidR="00F47B44" w:rsidRPr="005619D6" w:rsidRDefault="00F47B44" w:rsidP="00CD6759">
            <w:pPr>
              <w:pStyle w:val="NormalWeb"/>
              <w:spacing w:before="0" w:beforeAutospacing="0" w:after="0" w:afterAutospacing="0"/>
              <w:contextualSpacing/>
              <w:textAlignment w:val="baseline"/>
              <w:rPr>
                <w:rFonts w:ascii="Century Gothic" w:eastAsia="Calibri" w:hAnsi="Century Gothic"/>
                <w:b/>
                <w:sz w:val="20"/>
                <w:szCs w:val="20"/>
              </w:rPr>
            </w:pPr>
          </w:p>
        </w:tc>
      </w:tr>
      <w:tr w:rsidR="00F47B44" w:rsidRPr="005619D6" w14:paraId="56683519" w14:textId="77777777" w:rsidTr="00DC7B89">
        <w:trPr>
          <w:trHeight w:val="990"/>
        </w:trPr>
        <w:tc>
          <w:tcPr>
            <w:tcW w:w="5353" w:type="dxa"/>
            <w:shd w:val="clear" w:color="auto" w:fill="auto"/>
          </w:tcPr>
          <w:p w14:paraId="7E475476" w14:textId="77777777" w:rsidR="00030CC9" w:rsidRPr="005619D6" w:rsidRDefault="00030CC9" w:rsidP="00707CD0">
            <w:pPr>
              <w:rPr>
                <w:rFonts w:ascii="Century Gothic" w:eastAsia="Calibri" w:hAnsi="Century Gothic" w:cs="Arial"/>
                <w:b/>
                <w:bCs/>
                <w:iCs/>
                <w:sz w:val="20"/>
                <w:szCs w:val="22"/>
              </w:rPr>
            </w:pPr>
            <w:r w:rsidRPr="005619D6">
              <w:rPr>
                <w:rFonts w:ascii="Century Gothic" w:eastAsia="Calibri" w:hAnsi="Century Gothic" w:cs="Arial"/>
                <w:b/>
                <w:bCs/>
                <w:iCs/>
                <w:sz w:val="20"/>
                <w:szCs w:val="22"/>
              </w:rPr>
              <w:t>Age Phases immediately below or above the one you are being trained to teach Secondary</w:t>
            </w:r>
          </w:p>
          <w:p w14:paraId="11802DC1" w14:textId="77777777" w:rsidR="00707CD0" w:rsidRPr="005619D6" w:rsidRDefault="00707CD0" w:rsidP="00707CD0">
            <w:pPr>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Look at the National Curriculum for the KS3 (11-14) age range:</w:t>
            </w:r>
          </w:p>
          <w:p w14:paraId="7D67F464" w14:textId="77777777" w:rsidR="00707CD0" w:rsidRPr="005619D6" w:rsidRDefault="00415375" w:rsidP="00707CD0">
            <w:pPr>
              <w:rPr>
                <w:rFonts w:ascii="Century Gothic" w:eastAsia="Calibri" w:hAnsi="Century Gothic" w:cs="Arial"/>
                <w:bCs/>
                <w:iCs/>
                <w:sz w:val="20"/>
                <w:szCs w:val="22"/>
                <w:lang w:val="en-US"/>
              </w:rPr>
            </w:pPr>
            <w:hyperlink r:id="rId19" w:history="1">
              <w:r w:rsidR="00707CD0" w:rsidRPr="005619D6">
                <w:rPr>
                  <w:rStyle w:val="Hyperlink"/>
                  <w:rFonts w:ascii="Century Gothic" w:eastAsia="Calibri" w:hAnsi="Century Gothic" w:cs="Arial"/>
                  <w:bCs/>
                  <w:iCs/>
                  <w:sz w:val="20"/>
                  <w:szCs w:val="22"/>
                  <w:lang w:val="en-US"/>
                </w:rPr>
                <w:t>https://www.gov.uk/government/uploads/system/uploads/attachment_data/file/381754/SECONDARY_national_curriculum.pdf</w:t>
              </w:r>
            </w:hyperlink>
          </w:p>
          <w:p w14:paraId="181791C6" w14:textId="77777777" w:rsidR="00707CD0" w:rsidRPr="005619D6" w:rsidRDefault="00707CD0" w:rsidP="00707CD0">
            <w:pPr>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…then compare and contrast the following in relation to the age group you are preparing to teach (5-11) or (7-11) with a particular focus on:</w:t>
            </w:r>
          </w:p>
          <w:p w14:paraId="5B400CB4" w14:textId="77777777" w:rsidR="00707CD0" w:rsidRPr="005619D6" w:rsidRDefault="00707CD0" w:rsidP="00A35C16">
            <w:pPr>
              <w:numPr>
                <w:ilvl w:val="0"/>
                <w:numId w:val="4"/>
              </w:numPr>
              <w:ind w:left="284" w:hanging="284"/>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 xml:space="preserve"> Mathematics</w:t>
            </w:r>
          </w:p>
          <w:p w14:paraId="433442F0" w14:textId="77777777" w:rsidR="00707CD0" w:rsidRPr="005619D6" w:rsidRDefault="00707CD0" w:rsidP="00A35C16">
            <w:pPr>
              <w:numPr>
                <w:ilvl w:val="0"/>
                <w:numId w:val="4"/>
              </w:numPr>
              <w:ind w:left="284" w:hanging="284"/>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 xml:space="preserve"> English</w:t>
            </w:r>
          </w:p>
          <w:p w14:paraId="46F8BA18" w14:textId="77777777" w:rsidR="00707CD0" w:rsidRPr="005619D6" w:rsidRDefault="00707CD0" w:rsidP="00A35C16">
            <w:pPr>
              <w:numPr>
                <w:ilvl w:val="0"/>
                <w:numId w:val="4"/>
              </w:numPr>
              <w:ind w:left="284" w:hanging="284"/>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 xml:space="preserve"> A </w:t>
            </w:r>
            <w:r w:rsidR="00030CC9" w:rsidRPr="005619D6">
              <w:rPr>
                <w:rFonts w:ascii="Century Gothic" w:eastAsia="Calibri" w:hAnsi="Century Gothic" w:cs="Arial"/>
                <w:bCs/>
                <w:iCs/>
                <w:sz w:val="20"/>
                <w:szCs w:val="22"/>
                <w:lang w:val="en-US"/>
              </w:rPr>
              <w:t>third s</w:t>
            </w:r>
            <w:r w:rsidRPr="005619D6">
              <w:rPr>
                <w:rFonts w:ascii="Century Gothic" w:eastAsia="Calibri" w:hAnsi="Century Gothic" w:cs="Arial"/>
                <w:bCs/>
                <w:iCs/>
                <w:sz w:val="20"/>
                <w:szCs w:val="22"/>
                <w:lang w:val="en-US"/>
              </w:rPr>
              <w:t>ubject</w:t>
            </w:r>
            <w:r w:rsidR="00030CC9" w:rsidRPr="005619D6">
              <w:rPr>
                <w:rFonts w:ascii="Century Gothic" w:eastAsia="Calibri" w:hAnsi="Century Gothic" w:cs="Arial"/>
                <w:bCs/>
                <w:iCs/>
                <w:sz w:val="20"/>
                <w:szCs w:val="22"/>
                <w:lang w:val="en-US"/>
              </w:rPr>
              <w:t xml:space="preserve"> of your choice</w:t>
            </w:r>
            <w:r w:rsidR="00CD6759">
              <w:rPr>
                <w:rFonts w:ascii="Century Gothic" w:eastAsia="Calibri" w:hAnsi="Century Gothic" w:cs="Arial"/>
                <w:bCs/>
                <w:iCs/>
                <w:sz w:val="20"/>
                <w:szCs w:val="22"/>
                <w:lang w:val="en-US"/>
              </w:rPr>
              <w:t xml:space="preserve"> </w:t>
            </w:r>
          </w:p>
          <w:p w14:paraId="4F07FA71" w14:textId="77777777" w:rsidR="00707CD0" w:rsidRPr="005619D6" w:rsidRDefault="00707CD0" w:rsidP="00707CD0">
            <w:pPr>
              <w:rPr>
                <w:rFonts w:ascii="Century Gothic" w:eastAsia="Calibri" w:hAnsi="Century Gothic" w:cs="Arial"/>
                <w:b/>
                <w:bCs/>
                <w:i/>
                <w:iCs/>
                <w:sz w:val="8"/>
                <w:szCs w:val="8"/>
                <w:lang w:val="en-US"/>
              </w:rPr>
            </w:pPr>
          </w:p>
          <w:p w14:paraId="001FA516" w14:textId="77777777" w:rsidR="00707CD0" w:rsidRPr="005619D6" w:rsidRDefault="00707CD0" w:rsidP="005619D6">
            <w:pPr>
              <w:jc w:val="center"/>
              <w:rPr>
                <w:rFonts w:ascii="Century Gothic" w:eastAsia="Calibri" w:hAnsi="Century Gothic" w:cs="Arial"/>
                <w:b/>
                <w:bCs/>
                <w:i/>
                <w:iCs/>
                <w:sz w:val="10"/>
                <w:szCs w:val="10"/>
                <w:lang w:val="en-US"/>
              </w:rPr>
            </w:pPr>
          </w:p>
          <w:p w14:paraId="590CDCE9" w14:textId="77777777"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is the learning environment set up and how might it affect pupils’ progress?</w:t>
            </w:r>
          </w:p>
          <w:p w14:paraId="5D83BF05" w14:textId="77777777"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does the curriculum challenge pupils</w:t>
            </w:r>
            <w:r w:rsidR="00CD5610">
              <w:rPr>
                <w:rFonts w:ascii="Century Gothic" w:eastAsia="Calibri" w:hAnsi="Century Gothic"/>
                <w:sz w:val="20"/>
                <w:szCs w:val="22"/>
              </w:rPr>
              <w:t>’</w:t>
            </w:r>
            <w:r w:rsidRPr="005619D6">
              <w:rPr>
                <w:rFonts w:ascii="Century Gothic" w:eastAsia="Calibri" w:hAnsi="Century Gothic"/>
                <w:sz w:val="20"/>
                <w:szCs w:val="22"/>
              </w:rPr>
              <w:t xml:space="preserve"> learning?</w:t>
            </w:r>
          </w:p>
          <w:p w14:paraId="22440C05" w14:textId="77777777"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are all pupils supported in their learning?</w:t>
            </w:r>
          </w:p>
          <w:p w14:paraId="278DD031" w14:textId="77777777"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What strategies are used for behaviour management and are they effective?</w:t>
            </w:r>
          </w:p>
          <w:p w14:paraId="0678C05F" w14:textId="77777777" w:rsidR="00707CD0" w:rsidRPr="005619D6" w:rsidRDefault="00707CD0" w:rsidP="00707CD0">
            <w:pPr>
              <w:rPr>
                <w:rFonts w:ascii="Century Gothic" w:eastAsia="Calibri" w:hAnsi="Century Gothic"/>
                <w:color w:val="000000"/>
                <w:sz w:val="20"/>
                <w:szCs w:val="22"/>
                <w:shd w:val="clear" w:color="auto" w:fill="FFFFFF"/>
                <w:lang w:eastAsia="en-GB"/>
              </w:rPr>
            </w:pPr>
          </w:p>
          <w:p w14:paraId="6178A472" w14:textId="5A72C670" w:rsidR="00707CD0" w:rsidRDefault="00707CD0" w:rsidP="00707CD0">
            <w:pPr>
              <w:rPr>
                <w:rStyle w:val="Hyperlink"/>
                <w:rFonts w:ascii="Century Gothic" w:eastAsia="Calibri" w:hAnsi="Century Gothic" w:cs="Arial"/>
                <w:sz w:val="20"/>
                <w:szCs w:val="22"/>
                <w:shd w:val="clear" w:color="auto" w:fill="FFFFFF"/>
                <w:lang w:eastAsia="en-GB"/>
              </w:rPr>
            </w:pPr>
            <w:r w:rsidRPr="005619D6">
              <w:rPr>
                <w:rFonts w:ascii="Century Gothic" w:eastAsia="Calibri" w:hAnsi="Century Gothic"/>
                <w:color w:val="000000"/>
                <w:sz w:val="20"/>
                <w:szCs w:val="22"/>
                <w:shd w:val="clear" w:color="auto" w:fill="FFFFFF"/>
                <w:lang w:eastAsia="en-GB"/>
              </w:rPr>
              <w:t xml:space="preserve">In </w:t>
            </w:r>
            <w:r w:rsidRPr="005619D6">
              <w:rPr>
                <w:rFonts w:ascii="Century Gothic" w:eastAsia="Calibri" w:hAnsi="Century Gothic"/>
                <w:b/>
                <w:i/>
                <w:color w:val="000000"/>
                <w:sz w:val="20"/>
                <w:szCs w:val="22"/>
                <w:shd w:val="clear" w:color="auto" w:fill="FFFFFF"/>
                <w:lang w:eastAsia="en-GB"/>
              </w:rPr>
              <w:t>Early Years</w:t>
            </w:r>
            <w:r w:rsidRPr="005619D6">
              <w:rPr>
                <w:rFonts w:ascii="Century Gothic" w:eastAsia="Calibri" w:hAnsi="Century Gothic"/>
                <w:color w:val="000000"/>
                <w:sz w:val="20"/>
                <w:szCs w:val="22"/>
                <w:shd w:val="clear" w:color="auto" w:fill="FFFFFF"/>
                <w:lang w:eastAsia="en-GB"/>
              </w:rPr>
              <w:t xml:space="preserve"> settings</w:t>
            </w:r>
            <w:r w:rsidR="00770C5E">
              <w:rPr>
                <w:rFonts w:ascii="Century Gothic" w:eastAsia="Calibri" w:hAnsi="Century Gothic"/>
                <w:color w:val="000000"/>
                <w:sz w:val="20"/>
                <w:szCs w:val="22"/>
                <w:shd w:val="clear" w:color="auto" w:fill="FFFFFF"/>
                <w:lang w:eastAsia="en-GB"/>
              </w:rPr>
              <w:t xml:space="preserve"> (to be completed if on a 5-11 course)</w:t>
            </w:r>
            <w:r w:rsidRPr="005619D6">
              <w:rPr>
                <w:rFonts w:ascii="Century Gothic" w:eastAsia="Calibri" w:hAnsi="Century Gothic"/>
                <w:color w:val="000000"/>
                <w:sz w:val="20"/>
                <w:szCs w:val="22"/>
                <w:shd w:val="clear" w:color="auto" w:fill="FFFFFF"/>
                <w:lang w:eastAsia="en-GB"/>
              </w:rPr>
              <w:t xml:space="preserve"> you should observe how the four specific areas of learning:  literacy; mathematics; expressive </w:t>
            </w:r>
            <w:r w:rsidRPr="005619D6">
              <w:rPr>
                <w:rFonts w:ascii="Century Gothic" w:eastAsia="Calibri" w:hAnsi="Century Gothic"/>
                <w:color w:val="000000"/>
                <w:sz w:val="20"/>
                <w:szCs w:val="22"/>
                <w:shd w:val="clear" w:color="auto" w:fill="FFFFFF"/>
                <w:lang w:eastAsia="en-GB"/>
              </w:rPr>
              <w:lastRenderedPageBreak/>
              <w:t>arts and design; and understanding the world, are implemented. See:</w:t>
            </w:r>
            <w:r w:rsidRPr="005619D6">
              <w:rPr>
                <w:rFonts w:ascii="Century Gothic" w:eastAsia="Calibri" w:hAnsi="Century Gothic" w:cs="Arial"/>
                <w:color w:val="000000"/>
                <w:sz w:val="20"/>
                <w:szCs w:val="22"/>
                <w:shd w:val="clear" w:color="auto" w:fill="FFFFFF"/>
                <w:lang w:eastAsia="en-GB"/>
              </w:rPr>
              <w:t xml:space="preserve"> </w:t>
            </w:r>
          </w:p>
          <w:p w14:paraId="429573E2" w14:textId="3CD5B82C" w:rsidR="00E10085" w:rsidRDefault="00E10085" w:rsidP="00707CD0">
            <w:pPr>
              <w:rPr>
                <w:rStyle w:val="Hyperlink"/>
                <w:rFonts w:ascii="Century Gothic" w:eastAsia="Calibri" w:hAnsi="Century Gothic" w:cs="Arial"/>
                <w:sz w:val="20"/>
                <w:szCs w:val="22"/>
                <w:shd w:val="clear" w:color="auto" w:fill="FFFFFF"/>
                <w:lang w:eastAsia="en-GB"/>
              </w:rPr>
            </w:pPr>
          </w:p>
          <w:p w14:paraId="6E0732D2" w14:textId="47A385B4" w:rsidR="00E10085" w:rsidRPr="00770C5E" w:rsidRDefault="00415375" w:rsidP="00707CD0">
            <w:pPr>
              <w:rPr>
                <w:rFonts w:ascii="Century Gothic" w:eastAsia="Calibri" w:hAnsi="Century Gothic" w:cs="Arial"/>
                <w:color w:val="000000"/>
                <w:sz w:val="20"/>
                <w:shd w:val="clear" w:color="auto" w:fill="FFFFFF"/>
                <w:lang w:eastAsia="en-GB"/>
              </w:rPr>
            </w:pPr>
            <w:hyperlink r:id="rId20" w:history="1">
              <w:r w:rsidR="00E10085" w:rsidRPr="00770C5E">
                <w:rPr>
                  <w:rFonts w:ascii="Century Gothic" w:hAnsi="Century Gothic"/>
                  <w:color w:val="0000FF"/>
                  <w:sz w:val="20"/>
                  <w:u w:val="single"/>
                </w:rPr>
                <w:t>Statutory framework for the early years foundation stage (publishing.service.gov.uk)</w:t>
              </w:r>
            </w:hyperlink>
          </w:p>
          <w:p w14:paraId="6C49A27F" w14:textId="77777777" w:rsidR="00707CD0" w:rsidRPr="005619D6" w:rsidRDefault="00707CD0" w:rsidP="00707CD0">
            <w:pPr>
              <w:rPr>
                <w:rFonts w:ascii="Century Gothic" w:eastAsia="Calibri" w:hAnsi="Century Gothic" w:cs="Arial"/>
                <w:color w:val="000000"/>
                <w:sz w:val="14"/>
                <w:szCs w:val="14"/>
                <w:shd w:val="clear" w:color="auto" w:fill="FFFFFF"/>
                <w:lang w:eastAsia="en-GB"/>
              </w:rPr>
            </w:pPr>
          </w:p>
          <w:p w14:paraId="5FEBD05B" w14:textId="77777777" w:rsidR="00F47B44" w:rsidRDefault="00707CD0" w:rsidP="005619D6">
            <w:pPr>
              <w:pStyle w:val="NormalWeb"/>
              <w:spacing w:before="0" w:after="0"/>
              <w:contextualSpacing/>
              <w:textAlignment w:val="baseline"/>
              <w:rPr>
                <w:rFonts w:ascii="Century Gothic" w:eastAsia="Calibri" w:hAnsi="Century Gothic" w:cs="Arial"/>
                <w:color w:val="000000"/>
                <w:sz w:val="20"/>
                <w:shd w:val="clear" w:color="auto" w:fill="FFFFFF"/>
              </w:rPr>
            </w:pPr>
            <w:r w:rsidRPr="005619D6">
              <w:rPr>
                <w:rFonts w:ascii="Century Gothic" w:eastAsia="Calibri" w:hAnsi="Century Gothic" w:cs="Arial"/>
                <w:color w:val="000000"/>
                <w:sz w:val="20"/>
                <w:shd w:val="clear" w:color="auto" w:fill="FFFFFF"/>
              </w:rPr>
              <w:t xml:space="preserve">It is also recommended that you familiarise yourselves with EYFS guidance on the Foundation Years website:  </w:t>
            </w:r>
            <w:hyperlink r:id="rId21" w:history="1">
              <w:r w:rsidRPr="005619D6">
                <w:rPr>
                  <w:rStyle w:val="Hyperlink"/>
                  <w:rFonts w:ascii="Century Gothic" w:eastAsia="Calibri" w:hAnsi="Century Gothic" w:cs="Arial"/>
                  <w:sz w:val="20"/>
                  <w:shd w:val="clear" w:color="auto" w:fill="FFFFFF"/>
                </w:rPr>
                <w:t>http://www.foundationyears.org.uk/</w:t>
              </w:r>
            </w:hyperlink>
          </w:p>
          <w:p w14:paraId="74A51463" w14:textId="77777777" w:rsidR="00225998" w:rsidRDefault="00225998" w:rsidP="005619D6">
            <w:pPr>
              <w:pStyle w:val="NormalWeb"/>
              <w:spacing w:before="0" w:after="0"/>
              <w:contextualSpacing/>
              <w:textAlignment w:val="baseline"/>
              <w:rPr>
                <w:rFonts w:ascii="Century Gothic" w:eastAsia="Calibri" w:hAnsi="Century Gothic"/>
                <w:b/>
                <w:sz w:val="20"/>
              </w:rPr>
            </w:pPr>
          </w:p>
          <w:p w14:paraId="7C0C184A" w14:textId="77777777" w:rsidR="00E14C1C" w:rsidRDefault="00E14C1C" w:rsidP="005619D6">
            <w:pPr>
              <w:pStyle w:val="NormalWeb"/>
              <w:spacing w:before="0" w:after="0"/>
              <w:contextualSpacing/>
              <w:textAlignment w:val="baseline"/>
              <w:rPr>
                <w:rFonts w:ascii="Century Gothic" w:eastAsia="Calibri" w:hAnsi="Century Gothic" w:cs="Arial"/>
                <w:bCs/>
                <w:iCs/>
                <w:sz w:val="20"/>
                <w:szCs w:val="22"/>
                <w:lang w:val="en-US"/>
              </w:rPr>
            </w:pPr>
            <w:r>
              <w:rPr>
                <w:rFonts w:ascii="Century Gothic" w:eastAsia="Calibri" w:hAnsi="Century Gothic" w:cs="Arial"/>
                <w:bCs/>
                <w:iCs/>
                <w:sz w:val="20"/>
                <w:szCs w:val="22"/>
                <w:lang w:val="en-US"/>
              </w:rPr>
              <w:t>(Suggested max. 300 words)</w:t>
            </w:r>
          </w:p>
          <w:p w14:paraId="770CD8AC" w14:textId="77777777" w:rsidR="00E14C1C" w:rsidRPr="005619D6" w:rsidRDefault="00E14C1C" w:rsidP="005619D6">
            <w:pPr>
              <w:pStyle w:val="NormalWeb"/>
              <w:spacing w:before="0" w:after="0"/>
              <w:contextualSpacing/>
              <w:textAlignment w:val="baseline"/>
              <w:rPr>
                <w:rFonts w:ascii="Century Gothic" w:eastAsia="Calibri" w:hAnsi="Century Gothic"/>
                <w:b/>
                <w:sz w:val="20"/>
              </w:rPr>
            </w:pPr>
          </w:p>
        </w:tc>
        <w:tc>
          <w:tcPr>
            <w:tcW w:w="10228" w:type="dxa"/>
            <w:shd w:val="clear" w:color="auto" w:fill="auto"/>
          </w:tcPr>
          <w:p w14:paraId="42E1402F" w14:textId="77777777" w:rsidR="00F47B44" w:rsidRPr="005619D6" w:rsidRDefault="00F47B44" w:rsidP="00CD6759">
            <w:pPr>
              <w:pStyle w:val="NormalWeb"/>
              <w:spacing w:before="0" w:beforeAutospacing="0" w:after="0" w:afterAutospacing="0"/>
              <w:contextualSpacing/>
              <w:textAlignment w:val="baseline"/>
              <w:rPr>
                <w:rFonts w:ascii="Century Gothic" w:eastAsia="Calibri" w:hAnsi="Century Gothic"/>
                <w:b/>
                <w:sz w:val="20"/>
                <w:szCs w:val="20"/>
              </w:rPr>
            </w:pPr>
          </w:p>
        </w:tc>
      </w:tr>
      <w:tr w:rsidR="00030CC9" w:rsidRPr="005619D6" w14:paraId="3FDD5047" w14:textId="77777777" w:rsidTr="00DC7B89">
        <w:trPr>
          <w:trHeight w:val="990"/>
        </w:trPr>
        <w:tc>
          <w:tcPr>
            <w:tcW w:w="5353" w:type="dxa"/>
            <w:shd w:val="clear" w:color="auto" w:fill="auto"/>
          </w:tcPr>
          <w:p w14:paraId="76C9DABE" w14:textId="77777777" w:rsidR="00030CC9" w:rsidRDefault="00030CC9" w:rsidP="00707CD0">
            <w:pPr>
              <w:rPr>
                <w:rFonts w:ascii="Century Gothic" w:eastAsia="Calibri" w:hAnsi="Century Gothic" w:cs="Arial"/>
                <w:b/>
                <w:bCs/>
                <w:iCs/>
                <w:sz w:val="20"/>
                <w:szCs w:val="22"/>
              </w:rPr>
            </w:pPr>
            <w:r w:rsidRPr="00225998">
              <w:rPr>
                <w:rFonts w:ascii="Century Gothic" w:eastAsia="Calibri" w:hAnsi="Century Gothic" w:cs="Arial"/>
                <w:b/>
                <w:bCs/>
                <w:iCs/>
                <w:sz w:val="20"/>
                <w:szCs w:val="22"/>
              </w:rPr>
              <w:t>Curriculum Design</w:t>
            </w:r>
          </w:p>
          <w:p w14:paraId="38D9A2FC" w14:textId="77777777" w:rsidR="00225998" w:rsidRPr="0031636B" w:rsidRDefault="00225998" w:rsidP="00707CD0">
            <w:pPr>
              <w:rPr>
                <w:rFonts w:ascii="Century Gothic" w:eastAsia="Calibri" w:hAnsi="Century Gothic" w:cs="Arial"/>
                <w:b/>
                <w:bCs/>
                <w:iCs/>
                <w:sz w:val="20"/>
                <w:szCs w:val="22"/>
              </w:rPr>
            </w:pPr>
          </w:p>
          <w:p w14:paraId="104E700C" w14:textId="77777777" w:rsidR="00030CC9" w:rsidRDefault="00030CC9" w:rsidP="00707CD0">
            <w:pPr>
              <w:rPr>
                <w:rFonts w:ascii="Century Gothic" w:eastAsia="Calibri" w:hAnsi="Century Gothic" w:cs="Arial"/>
                <w:bCs/>
                <w:iCs/>
                <w:sz w:val="20"/>
                <w:szCs w:val="22"/>
              </w:rPr>
            </w:pPr>
            <w:r w:rsidRPr="0031636B">
              <w:rPr>
                <w:rFonts w:ascii="Century Gothic" w:eastAsia="Calibri" w:hAnsi="Century Gothic" w:cs="Arial"/>
                <w:bCs/>
                <w:iCs/>
                <w:sz w:val="20"/>
                <w:szCs w:val="22"/>
              </w:rPr>
              <w:t xml:space="preserve">If you can, talk to colleagues in both your primary and secondary schools about how decisions are made when designing </w:t>
            </w:r>
            <w:r w:rsidR="0031636B">
              <w:rPr>
                <w:rFonts w:ascii="Century Gothic" w:eastAsia="Calibri" w:hAnsi="Century Gothic" w:cs="Arial"/>
                <w:bCs/>
                <w:iCs/>
                <w:sz w:val="20"/>
                <w:szCs w:val="22"/>
              </w:rPr>
              <w:t xml:space="preserve">and organising </w:t>
            </w:r>
            <w:r w:rsidRPr="0031636B">
              <w:rPr>
                <w:rFonts w:ascii="Century Gothic" w:eastAsia="Calibri" w:hAnsi="Century Gothic" w:cs="Arial"/>
                <w:bCs/>
                <w:iCs/>
                <w:sz w:val="20"/>
                <w:szCs w:val="22"/>
              </w:rPr>
              <w:t>the curriculum.</w:t>
            </w:r>
          </w:p>
          <w:p w14:paraId="2C2D2F50" w14:textId="77777777" w:rsidR="00225998" w:rsidRDefault="00225998" w:rsidP="00707CD0">
            <w:pPr>
              <w:rPr>
                <w:rFonts w:ascii="Century Gothic" w:eastAsia="Calibri" w:hAnsi="Century Gothic" w:cs="Arial"/>
                <w:bCs/>
                <w:iCs/>
                <w:sz w:val="20"/>
                <w:szCs w:val="22"/>
              </w:rPr>
            </w:pPr>
          </w:p>
          <w:p w14:paraId="5C7CD751" w14:textId="77777777" w:rsidR="0031636B" w:rsidRPr="0031636B" w:rsidRDefault="0031636B" w:rsidP="00B97398">
            <w:pPr>
              <w:numPr>
                <w:ilvl w:val="0"/>
                <w:numId w:val="15"/>
              </w:numPr>
              <w:ind w:left="426" w:hanging="284"/>
              <w:rPr>
                <w:rFonts w:ascii="Century Gothic" w:eastAsia="Calibri" w:hAnsi="Century Gothic" w:cs="Arial"/>
                <w:bCs/>
                <w:iCs/>
                <w:sz w:val="20"/>
                <w:szCs w:val="22"/>
              </w:rPr>
            </w:pPr>
            <w:r>
              <w:rPr>
                <w:rFonts w:ascii="Century Gothic" w:eastAsia="Calibri" w:hAnsi="Century Gothic" w:cs="Arial"/>
                <w:bCs/>
                <w:iCs/>
                <w:sz w:val="20"/>
                <w:szCs w:val="22"/>
              </w:rPr>
              <w:t>How do decisions made about the curriculum align with the schools’ vision?</w:t>
            </w:r>
          </w:p>
          <w:p w14:paraId="3C5D34AA" w14:textId="77777777" w:rsidR="000651FC" w:rsidRPr="0031636B" w:rsidRDefault="000651FC"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What conversations are teachers having about the ‘intent’ of the curriculum?</w:t>
            </w:r>
          </w:p>
          <w:p w14:paraId="5EBA295C" w14:textId="77777777" w:rsidR="00030CC9" w:rsidRPr="0031636B" w:rsidRDefault="00030CC9"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How does the curriculum reflect the school’s local context?</w:t>
            </w:r>
          </w:p>
          <w:p w14:paraId="26D192D4" w14:textId="77777777" w:rsidR="00030CC9" w:rsidRPr="0031636B" w:rsidRDefault="00030CC9"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How does it reflect its pupils’ needs?</w:t>
            </w:r>
          </w:p>
          <w:p w14:paraId="50FA91C7" w14:textId="77777777" w:rsidR="000651FC" w:rsidRDefault="000651FC"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 xml:space="preserve">How </w:t>
            </w:r>
            <w:proofErr w:type="gramStart"/>
            <w:r w:rsidR="0031636B">
              <w:rPr>
                <w:rFonts w:ascii="Century Gothic" w:eastAsia="Calibri" w:hAnsi="Century Gothic" w:cs="Arial"/>
                <w:bCs/>
                <w:iCs/>
                <w:sz w:val="20"/>
                <w:szCs w:val="22"/>
              </w:rPr>
              <w:t>are decisions</w:t>
            </w:r>
            <w:proofErr w:type="gramEnd"/>
            <w:r w:rsidRPr="0031636B">
              <w:rPr>
                <w:rFonts w:ascii="Century Gothic" w:eastAsia="Calibri" w:hAnsi="Century Gothic" w:cs="Arial"/>
                <w:bCs/>
                <w:iCs/>
                <w:sz w:val="20"/>
                <w:szCs w:val="22"/>
              </w:rPr>
              <w:t xml:space="preserve"> made about what is taught and how it is taught?</w:t>
            </w:r>
          </w:p>
          <w:p w14:paraId="37B75310" w14:textId="77777777" w:rsidR="00F10E98" w:rsidRPr="005619D6" w:rsidRDefault="00F10E98" w:rsidP="00B97398">
            <w:pPr>
              <w:numPr>
                <w:ilvl w:val="0"/>
                <w:numId w:val="15"/>
              </w:numPr>
              <w:ind w:left="426" w:hanging="284"/>
              <w:rPr>
                <w:rFonts w:ascii="Century Gothic" w:eastAsia="Calibri" w:hAnsi="Century Gothic" w:cs="Arial"/>
                <w:bCs/>
                <w:iCs/>
                <w:sz w:val="20"/>
                <w:szCs w:val="22"/>
              </w:rPr>
            </w:pPr>
            <w:r w:rsidRPr="00F10E98">
              <w:rPr>
                <w:rFonts w:ascii="Century Gothic" w:eastAsia="Calibri" w:hAnsi="Century Gothic" w:cs="Arial"/>
                <w:bCs/>
                <w:iCs/>
                <w:sz w:val="20"/>
                <w:szCs w:val="22"/>
              </w:rPr>
              <w:t>How does the pupils</w:t>
            </w:r>
            <w:r w:rsidR="00CD6759">
              <w:rPr>
                <w:rFonts w:ascii="Century Gothic" w:eastAsia="Calibri" w:hAnsi="Century Gothic" w:cs="Arial"/>
                <w:bCs/>
                <w:iCs/>
                <w:sz w:val="20"/>
                <w:szCs w:val="22"/>
              </w:rPr>
              <w:t>’</w:t>
            </w:r>
            <w:r w:rsidRPr="00F10E98">
              <w:rPr>
                <w:rFonts w:ascii="Century Gothic" w:eastAsia="Calibri" w:hAnsi="Century Gothic" w:cs="Arial"/>
                <w:bCs/>
                <w:iCs/>
                <w:sz w:val="20"/>
                <w:szCs w:val="22"/>
              </w:rPr>
              <w:t xml:space="preserve"> knowledge, skills and understanding of concepts in different subjects develop through the school?</w:t>
            </w:r>
          </w:p>
          <w:p w14:paraId="0EFA6981" w14:textId="77777777" w:rsidR="000651FC" w:rsidRPr="005619D6" w:rsidRDefault="0031636B" w:rsidP="00B97398">
            <w:pPr>
              <w:numPr>
                <w:ilvl w:val="0"/>
                <w:numId w:val="15"/>
              </w:numPr>
              <w:ind w:left="426" w:hanging="284"/>
              <w:rPr>
                <w:rFonts w:ascii="Century Gothic" w:eastAsia="Calibri" w:hAnsi="Century Gothic" w:cs="Arial"/>
                <w:bCs/>
                <w:iCs/>
                <w:sz w:val="20"/>
                <w:szCs w:val="22"/>
              </w:rPr>
            </w:pPr>
            <w:r>
              <w:rPr>
                <w:rFonts w:ascii="Century Gothic" w:eastAsia="Calibri" w:hAnsi="Century Gothic" w:cs="Arial"/>
                <w:bCs/>
                <w:iCs/>
                <w:sz w:val="20"/>
                <w:szCs w:val="22"/>
              </w:rPr>
              <w:t xml:space="preserve">Some words you may hear when talking about the curriculum are ‘broad and balanced’, ‘knowledge-rich’, ‘character education’. Make a note when you hear these and try to </w:t>
            </w:r>
            <w:r w:rsidR="00F10E98">
              <w:rPr>
                <w:rFonts w:ascii="Century Gothic" w:eastAsia="Calibri" w:hAnsi="Century Gothic" w:cs="Arial"/>
                <w:bCs/>
                <w:iCs/>
                <w:sz w:val="20"/>
                <w:szCs w:val="22"/>
              </w:rPr>
              <w:t>understand what they mean. If you hear others, make a note of them.</w:t>
            </w:r>
          </w:p>
          <w:p w14:paraId="37AE216D" w14:textId="77777777" w:rsidR="00030CC9" w:rsidRPr="00803210" w:rsidRDefault="00030CC9" w:rsidP="00707CD0">
            <w:pPr>
              <w:rPr>
                <w:rFonts w:ascii="Century Gothic" w:eastAsia="Calibri" w:hAnsi="Century Gothic" w:cs="Arial"/>
                <w:iCs/>
                <w:color w:val="A6A6A6"/>
                <w:sz w:val="20"/>
                <w:szCs w:val="22"/>
              </w:rPr>
            </w:pPr>
          </w:p>
          <w:p w14:paraId="2E4528D7" w14:textId="77777777" w:rsidR="00225998" w:rsidRPr="00B15B34" w:rsidRDefault="00225998" w:rsidP="00225998">
            <w:pPr>
              <w:rPr>
                <w:rFonts w:ascii="Century Gothic" w:eastAsia="Calibri" w:hAnsi="Century Gothic" w:cs="Arial"/>
                <w:iCs/>
                <w:color w:val="000000"/>
                <w:sz w:val="20"/>
                <w:szCs w:val="22"/>
                <w:highlight w:val="lightGray"/>
              </w:rPr>
            </w:pPr>
            <w:r w:rsidRPr="00B15B34">
              <w:rPr>
                <w:rFonts w:ascii="Century Gothic" w:eastAsia="Calibri" w:hAnsi="Century Gothic" w:cs="Arial"/>
                <w:iCs/>
                <w:color w:val="000000"/>
                <w:sz w:val="20"/>
                <w:szCs w:val="22"/>
                <w:highlight w:val="lightGray"/>
              </w:rPr>
              <w:t>We have phrased the questions slightly differently, if you are not in school:</w:t>
            </w:r>
          </w:p>
          <w:p w14:paraId="2E3C9C92" w14:textId="77777777" w:rsidR="00225998" w:rsidRPr="00B15B34" w:rsidRDefault="00225998" w:rsidP="00225998">
            <w:pPr>
              <w:rPr>
                <w:rFonts w:ascii="Century Gothic" w:eastAsia="Calibri" w:hAnsi="Century Gothic" w:cs="Arial"/>
                <w:b/>
                <w:bCs/>
                <w:iCs/>
                <w:color w:val="000000"/>
                <w:sz w:val="20"/>
                <w:szCs w:val="22"/>
                <w:highlight w:val="lightGray"/>
              </w:rPr>
            </w:pPr>
          </w:p>
          <w:p w14:paraId="664F460F" w14:textId="77777777" w:rsidR="00225998" w:rsidRPr="00B15B34" w:rsidRDefault="00225998" w:rsidP="00225998">
            <w:pPr>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Think about the decisions that need to be made when designing and organising a school’s curriculum. Consider:</w:t>
            </w:r>
          </w:p>
          <w:p w14:paraId="0A3F900F"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does a school’s vision affect decisions that are made about the curriculum?</w:t>
            </w:r>
          </w:p>
          <w:p w14:paraId="4386446C"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might the ‘intent’ of a curriculum affect its content?</w:t>
            </w:r>
          </w:p>
          <w:p w14:paraId="10FBCD30"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can a curriculum reflect the school’s local context?</w:t>
            </w:r>
          </w:p>
          <w:p w14:paraId="26FB57C5"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can it reflect its pupils’ needs?</w:t>
            </w:r>
          </w:p>
          <w:p w14:paraId="1362F64A"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What decisions might be made about what is taught and how it is taught?</w:t>
            </w:r>
          </w:p>
          <w:p w14:paraId="568F2091"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might a curriculum affect how pupils’ knowledge, skills and understanding develop through the school?</w:t>
            </w:r>
          </w:p>
          <w:p w14:paraId="4BE1308B" w14:textId="77777777" w:rsidR="00030CC9"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Some words you may hear when talking about the curriculum are ‘broad and balanced’, ‘knowledge-rich’, ‘character education’. What do these terms mean?</w:t>
            </w:r>
          </w:p>
          <w:p w14:paraId="1910247B" w14:textId="77777777" w:rsidR="00225998" w:rsidRPr="00803210" w:rsidRDefault="00225998" w:rsidP="00225998">
            <w:pPr>
              <w:rPr>
                <w:rFonts w:ascii="Century Gothic" w:eastAsia="Calibri" w:hAnsi="Century Gothic" w:cs="Arial"/>
                <w:bCs/>
                <w:iCs/>
                <w:color w:val="A6A6A6"/>
                <w:sz w:val="20"/>
                <w:szCs w:val="22"/>
              </w:rPr>
            </w:pPr>
          </w:p>
          <w:p w14:paraId="1B545050" w14:textId="77777777" w:rsidR="00225998" w:rsidRPr="00803210" w:rsidRDefault="00E14C1C" w:rsidP="00225998">
            <w:pPr>
              <w:rPr>
                <w:rFonts w:ascii="Century Gothic" w:eastAsia="Calibri" w:hAnsi="Century Gothic" w:cs="Arial"/>
                <w:bCs/>
                <w:iCs/>
                <w:color w:val="A6A6A6"/>
                <w:sz w:val="20"/>
                <w:szCs w:val="22"/>
              </w:rPr>
            </w:pPr>
            <w:r w:rsidRPr="00CD6759">
              <w:rPr>
                <w:rFonts w:ascii="Century Gothic" w:eastAsia="Calibri" w:hAnsi="Century Gothic"/>
                <w:sz w:val="20"/>
              </w:rPr>
              <w:t>(Suggested max. 300 words)</w:t>
            </w:r>
          </w:p>
          <w:p w14:paraId="0C99C76F" w14:textId="77777777" w:rsidR="00225998" w:rsidRPr="00803210" w:rsidRDefault="00225998" w:rsidP="00225998">
            <w:pPr>
              <w:rPr>
                <w:rFonts w:ascii="Century Gothic" w:eastAsia="Calibri" w:hAnsi="Century Gothic" w:cs="Arial"/>
                <w:bCs/>
                <w:iCs/>
                <w:color w:val="A6A6A6"/>
                <w:sz w:val="20"/>
                <w:szCs w:val="22"/>
              </w:rPr>
            </w:pPr>
          </w:p>
          <w:p w14:paraId="0284B3E9" w14:textId="77777777" w:rsidR="00225998" w:rsidRPr="00803210" w:rsidRDefault="00225998" w:rsidP="00225998">
            <w:pPr>
              <w:rPr>
                <w:rFonts w:ascii="Century Gothic" w:eastAsia="Calibri" w:hAnsi="Century Gothic" w:cs="Arial"/>
                <w:bCs/>
                <w:iCs/>
                <w:color w:val="A6A6A6"/>
                <w:sz w:val="20"/>
                <w:szCs w:val="22"/>
              </w:rPr>
            </w:pPr>
          </w:p>
          <w:p w14:paraId="37F6A92B" w14:textId="77777777" w:rsidR="00225998" w:rsidRPr="00803210" w:rsidRDefault="00225998" w:rsidP="00225998">
            <w:pPr>
              <w:rPr>
                <w:rFonts w:ascii="Century Gothic" w:eastAsia="Calibri" w:hAnsi="Century Gothic" w:cs="Arial"/>
                <w:bCs/>
                <w:iCs/>
                <w:color w:val="A6A6A6"/>
                <w:sz w:val="20"/>
                <w:szCs w:val="22"/>
              </w:rPr>
            </w:pPr>
          </w:p>
          <w:p w14:paraId="0CC4A0F5" w14:textId="77777777" w:rsidR="00225998" w:rsidRPr="00803210" w:rsidRDefault="00225998" w:rsidP="00225998">
            <w:pPr>
              <w:rPr>
                <w:rFonts w:ascii="Century Gothic" w:eastAsia="Calibri" w:hAnsi="Century Gothic" w:cs="Arial"/>
                <w:bCs/>
                <w:iCs/>
                <w:color w:val="A6A6A6"/>
                <w:sz w:val="20"/>
                <w:szCs w:val="22"/>
              </w:rPr>
            </w:pPr>
          </w:p>
          <w:p w14:paraId="6E5F824F" w14:textId="77777777" w:rsidR="00225998" w:rsidRPr="00803210" w:rsidRDefault="00225998" w:rsidP="00225998">
            <w:pPr>
              <w:rPr>
                <w:rFonts w:ascii="Century Gothic" w:eastAsia="Calibri" w:hAnsi="Century Gothic" w:cs="Arial"/>
                <w:bCs/>
                <w:iCs/>
                <w:color w:val="A6A6A6"/>
                <w:sz w:val="20"/>
                <w:szCs w:val="22"/>
              </w:rPr>
            </w:pPr>
          </w:p>
          <w:p w14:paraId="61171073" w14:textId="77777777" w:rsidR="00225998" w:rsidRPr="00803210" w:rsidRDefault="00225998" w:rsidP="00225998">
            <w:pPr>
              <w:rPr>
                <w:rFonts w:ascii="Century Gothic" w:eastAsia="Calibri" w:hAnsi="Century Gothic" w:cs="Arial"/>
                <w:bCs/>
                <w:iCs/>
                <w:color w:val="A6A6A6"/>
                <w:sz w:val="20"/>
                <w:szCs w:val="22"/>
              </w:rPr>
            </w:pPr>
          </w:p>
          <w:p w14:paraId="4CDF0071" w14:textId="77777777" w:rsidR="00225998" w:rsidRPr="00803210" w:rsidRDefault="00225998" w:rsidP="00225998">
            <w:pPr>
              <w:rPr>
                <w:rFonts w:ascii="Century Gothic" w:eastAsia="Calibri" w:hAnsi="Century Gothic" w:cs="Arial"/>
                <w:bCs/>
                <w:iCs/>
                <w:color w:val="A6A6A6"/>
                <w:sz w:val="20"/>
                <w:szCs w:val="22"/>
              </w:rPr>
            </w:pPr>
          </w:p>
          <w:p w14:paraId="2220C1C6" w14:textId="77777777" w:rsidR="00225998" w:rsidRPr="00225998" w:rsidRDefault="00225998" w:rsidP="00225998">
            <w:pPr>
              <w:rPr>
                <w:rFonts w:ascii="Century Gothic" w:eastAsia="Calibri" w:hAnsi="Century Gothic" w:cs="Arial"/>
                <w:bCs/>
                <w:iCs/>
                <w:sz w:val="20"/>
                <w:szCs w:val="22"/>
              </w:rPr>
            </w:pPr>
          </w:p>
        </w:tc>
        <w:tc>
          <w:tcPr>
            <w:tcW w:w="10228" w:type="dxa"/>
            <w:shd w:val="clear" w:color="auto" w:fill="auto"/>
          </w:tcPr>
          <w:p w14:paraId="5DB690C9" w14:textId="77777777" w:rsidR="00030CC9" w:rsidRPr="00CD6759" w:rsidRDefault="00030CC9" w:rsidP="00CD6759">
            <w:pPr>
              <w:pStyle w:val="NormalWeb"/>
              <w:spacing w:before="0" w:beforeAutospacing="0" w:after="0" w:afterAutospacing="0"/>
              <w:contextualSpacing/>
              <w:textAlignment w:val="baseline"/>
              <w:rPr>
                <w:rFonts w:ascii="Century Gothic" w:eastAsia="Calibri" w:hAnsi="Century Gothic"/>
                <w:sz w:val="20"/>
                <w:szCs w:val="20"/>
              </w:rPr>
            </w:pPr>
          </w:p>
        </w:tc>
      </w:tr>
    </w:tbl>
    <w:p w14:paraId="285D84CB" w14:textId="77777777" w:rsidR="002271F3" w:rsidRDefault="002271F3"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14:paraId="26BC20C9" w14:textId="77777777" w:rsidR="00703DFA" w:rsidRDefault="00703DFA"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14:paraId="1A428BF9" w14:textId="77777777" w:rsidR="00703DFA" w:rsidRDefault="00703DFA"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14:paraId="060097D7" w14:textId="77777777" w:rsidR="00CD6759" w:rsidRDefault="00CD6759"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14:paraId="5FCDD86A" w14:textId="77777777" w:rsidR="0055157B" w:rsidRPr="002B49B2" w:rsidRDefault="00C872BC" w:rsidP="00C872BC">
      <w:pPr>
        <w:pStyle w:val="NormalWeb"/>
        <w:shd w:val="clear" w:color="auto" w:fill="FFFFFF"/>
        <w:spacing w:before="0" w:beforeAutospacing="0" w:after="0" w:afterAutospacing="0"/>
        <w:contextualSpacing/>
        <w:textAlignment w:val="baseline"/>
        <w:rPr>
          <w:rFonts w:ascii="Century Gothic" w:hAnsi="Century Gothic"/>
          <w:b/>
          <w:bCs/>
          <w:sz w:val="20"/>
          <w:szCs w:val="20"/>
          <w:u w:val="single"/>
        </w:rPr>
      </w:pPr>
      <w:r>
        <w:rPr>
          <w:rFonts w:ascii="Century Gothic" w:hAnsi="Century Gothic"/>
          <w:b/>
          <w:sz w:val="20"/>
          <w:szCs w:val="20"/>
        </w:rPr>
        <w:br w:type="page"/>
      </w:r>
    </w:p>
    <w:p w14:paraId="76F43505" w14:textId="77777777" w:rsidR="00FF364F" w:rsidRPr="00D850CE" w:rsidRDefault="00FF364F" w:rsidP="00FF364F">
      <w:pPr>
        <w:pStyle w:val="BodyTextIndent3"/>
        <w:pBdr>
          <w:top w:val="single" w:sz="8" w:space="1" w:color="auto" w:shadow="1"/>
          <w:left w:val="single" w:sz="8" w:space="4" w:color="auto" w:shadow="1"/>
          <w:bottom w:val="single" w:sz="8" w:space="1" w:color="auto" w:shadow="1"/>
          <w:right w:val="single" w:sz="8" w:space="4" w:color="auto" w:shadow="1"/>
        </w:pBdr>
        <w:ind w:left="0"/>
        <w:rPr>
          <w:b/>
          <w:sz w:val="24"/>
          <w:szCs w:val="24"/>
        </w:rPr>
      </w:pPr>
      <w:r w:rsidRPr="00D850CE">
        <w:rPr>
          <w:b/>
          <w:sz w:val="24"/>
          <w:szCs w:val="24"/>
        </w:rPr>
        <w:lastRenderedPageBreak/>
        <w:t xml:space="preserve">Task </w:t>
      </w:r>
      <w:r w:rsidR="000651FC">
        <w:rPr>
          <w:b/>
          <w:sz w:val="24"/>
          <w:szCs w:val="24"/>
        </w:rPr>
        <w:t>3</w:t>
      </w:r>
      <w:r w:rsidRPr="00D850CE">
        <w:rPr>
          <w:b/>
          <w:sz w:val="24"/>
          <w:szCs w:val="24"/>
        </w:rPr>
        <w:t xml:space="preserve">: </w:t>
      </w:r>
      <w:r w:rsidR="000651FC">
        <w:rPr>
          <w:b/>
          <w:sz w:val="24"/>
          <w:szCs w:val="24"/>
        </w:rPr>
        <w:t>Being a Teacher</w:t>
      </w:r>
      <w:r w:rsidRPr="00D850CE">
        <w:rPr>
          <w:b/>
          <w:sz w:val="24"/>
          <w:szCs w:val="24"/>
          <w:bdr w:val="single" w:sz="4" w:space="0" w:color="auto"/>
        </w:rPr>
        <w:t xml:space="preserve"> </w:t>
      </w:r>
    </w:p>
    <w:p w14:paraId="11A2EAD8" w14:textId="77777777" w:rsidR="00FF364F" w:rsidRPr="00BC4B4B" w:rsidRDefault="00FF364F">
      <w:pPr>
        <w:pStyle w:val="BodyTextIndent"/>
        <w:ind w:left="0"/>
        <w:rPr>
          <w:rFonts w:ascii="Century Gothic" w:hAnsi="Century Gothic"/>
          <w:b/>
          <w:bCs/>
          <w:sz w:val="8"/>
          <w:szCs w:val="8"/>
          <w:u w:val="single"/>
        </w:rPr>
      </w:pPr>
    </w:p>
    <w:p w14:paraId="321814D8" w14:textId="77777777" w:rsidR="007A4914" w:rsidRPr="001D719B" w:rsidRDefault="007A4914" w:rsidP="007A4914">
      <w:pPr>
        <w:pStyle w:val="BodyTextIndent3"/>
        <w:ind w:left="0"/>
        <w:rPr>
          <w:rFonts w:cs="Arial"/>
          <w:b/>
          <w:i/>
          <w:shd w:val="clear" w:color="auto" w:fill="FFFFFF"/>
        </w:rPr>
      </w:pPr>
      <w:r w:rsidRPr="001D719B">
        <w:rPr>
          <w:b/>
          <w:bCs/>
          <w:i/>
        </w:rPr>
        <w:t>Teach</w:t>
      </w:r>
      <w:r w:rsidR="001D719B">
        <w:rPr>
          <w:b/>
          <w:bCs/>
          <w:i/>
        </w:rPr>
        <w:t>er</w:t>
      </w:r>
      <w:r w:rsidRPr="001D719B">
        <w:rPr>
          <w:b/>
          <w:bCs/>
          <w:i/>
        </w:rPr>
        <w:t xml:space="preserve"> Standard:</w:t>
      </w:r>
      <w:r w:rsidRPr="001D719B">
        <w:rPr>
          <w:bCs/>
          <w:i/>
        </w:rPr>
        <w:t xml:space="preserve"> </w:t>
      </w:r>
      <w:r w:rsidR="000651FC" w:rsidRPr="001D719B">
        <w:rPr>
          <w:rFonts w:cs="Arial"/>
          <w:b/>
          <w:i/>
          <w:shd w:val="clear" w:color="auto" w:fill="FFFFFF"/>
        </w:rPr>
        <w:t xml:space="preserve">Preamble </w:t>
      </w:r>
    </w:p>
    <w:p w14:paraId="60E47B08" w14:textId="77777777" w:rsidR="000651FC" w:rsidRPr="001D719B" w:rsidRDefault="000651FC" w:rsidP="000651FC">
      <w:pPr>
        <w:pStyle w:val="BodyTextIndent3"/>
        <w:ind w:left="0"/>
        <w:rPr>
          <w:rFonts w:cs="Arial"/>
          <w:b/>
          <w:i/>
          <w:shd w:val="clear" w:color="auto" w:fill="FFFFFF"/>
        </w:rPr>
      </w:pPr>
      <w:r w:rsidRPr="001D719B">
        <w:rPr>
          <w:rFonts w:cs="Arial"/>
          <w:i/>
          <w:color w:val="000000"/>
          <w:lang w:eastAsia="en-GB"/>
        </w:rPr>
        <w:t xml:space="preserve">Teachers make the education of their pupils their first </w:t>
      </w:r>
      <w:r w:rsidR="00CD5610" w:rsidRPr="001D719B">
        <w:rPr>
          <w:rFonts w:cs="Arial"/>
          <w:i/>
          <w:color w:val="000000"/>
          <w:lang w:eastAsia="en-GB"/>
        </w:rPr>
        <w:t>concern and</w:t>
      </w:r>
      <w:r w:rsidRPr="001D719B">
        <w:rPr>
          <w:rFonts w:cs="Arial"/>
          <w:i/>
          <w:color w:val="000000"/>
          <w:lang w:eastAsia="en-GB"/>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3850D692" w14:textId="77777777" w:rsidR="000651FC" w:rsidRPr="001D719B" w:rsidRDefault="000651FC" w:rsidP="007A4914">
      <w:pPr>
        <w:pStyle w:val="BodyTextIndent3"/>
        <w:ind w:left="0"/>
        <w:rPr>
          <w:rFonts w:cs="Arial"/>
          <w:b/>
          <w:i/>
          <w:shd w:val="clear" w:color="auto" w:fill="FFFFFF"/>
        </w:rPr>
      </w:pPr>
    </w:p>
    <w:p w14:paraId="104471C3" w14:textId="77777777" w:rsidR="000651FC" w:rsidRPr="001D719B" w:rsidRDefault="000651FC" w:rsidP="000651FC">
      <w:pPr>
        <w:pStyle w:val="BodyTextIndent3"/>
        <w:ind w:left="0"/>
        <w:rPr>
          <w:rFonts w:cs="Arial"/>
          <w:b/>
          <w:i/>
          <w:shd w:val="clear" w:color="auto" w:fill="FFFFFF"/>
        </w:rPr>
      </w:pPr>
      <w:r w:rsidRPr="001D719B">
        <w:rPr>
          <w:b/>
          <w:bCs/>
          <w:i/>
        </w:rPr>
        <w:t>Teach</w:t>
      </w:r>
      <w:r w:rsidR="001D719B">
        <w:rPr>
          <w:b/>
          <w:bCs/>
          <w:i/>
        </w:rPr>
        <w:t>er</w:t>
      </w:r>
      <w:r w:rsidRPr="001D719B">
        <w:rPr>
          <w:b/>
          <w:bCs/>
          <w:i/>
        </w:rPr>
        <w:t xml:space="preserve"> Standard:</w:t>
      </w:r>
      <w:r w:rsidRPr="001D719B">
        <w:rPr>
          <w:bCs/>
          <w:i/>
        </w:rPr>
        <w:t xml:space="preserve"> </w:t>
      </w:r>
      <w:r w:rsidR="00AE1C85">
        <w:rPr>
          <w:rFonts w:cs="Arial"/>
          <w:b/>
          <w:i/>
          <w:shd w:val="clear" w:color="auto" w:fill="FFFFFF"/>
        </w:rPr>
        <w:t>Part Two – standards for professional and personal conduct</w:t>
      </w:r>
      <w:r w:rsidRPr="001D719B">
        <w:rPr>
          <w:rFonts w:cs="Arial"/>
          <w:b/>
          <w:i/>
          <w:shd w:val="clear" w:color="auto" w:fill="FFFFFF"/>
        </w:rPr>
        <w:t xml:space="preserve"> </w:t>
      </w:r>
    </w:p>
    <w:p w14:paraId="2CCD0DB3" w14:textId="77777777"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519346EC" w14:textId="77777777"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Teachers uphold public trust in the profession and maintain high standards of ethics and behaviour, within and outside school, by: </w:t>
      </w:r>
    </w:p>
    <w:p w14:paraId="1A149CBC" w14:textId="77777777"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treating pupils with dignity, building relationships rooted in mutual respect, and at all times observing proper boundaries appropriate to a teacher’s professional position </w:t>
      </w:r>
    </w:p>
    <w:p w14:paraId="23CD9956" w14:textId="77777777"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having regard for the need to safeguard pupils’ well-being, in accordance with statutory provisions </w:t>
      </w:r>
    </w:p>
    <w:p w14:paraId="21804532" w14:textId="77777777"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showing tolerance of and respect for the rights of others </w:t>
      </w:r>
    </w:p>
    <w:p w14:paraId="50EB578B" w14:textId="77777777"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not undermining fundamental British values, including democracy, the rule of law, individual liberty and mutual respect, and tolerance of those with different faiths and beliefs </w:t>
      </w:r>
    </w:p>
    <w:p w14:paraId="6F8A5B2A" w14:textId="77777777" w:rsidR="000651FC" w:rsidRPr="000651FC" w:rsidRDefault="000651FC" w:rsidP="00A35C16">
      <w:pPr>
        <w:numPr>
          <w:ilvl w:val="0"/>
          <w:numId w:val="2"/>
        </w:numPr>
        <w:autoSpaceDE w:val="0"/>
        <w:autoSpaceDN w:val="0"/>
        <w:adjustRightInd w:val="0"/>
        <w:rPr>
          <w:rFonts w:ascii="Century Gothic" w:hAnsi="Century Gothic" w:cs="Arial"/>
          <w:i/>
          <w:color w:val="000000"/>
          <w:sz w:val="20"/>
          <w:lang w:eastAsia="en-GB"/>
        </w:rPr>
      </w:pPr>
      <w:proofErr w:type="gramStart"/>
      <w:r w:rsidRPr="000651FC">
        <w:rPr>
          <w:rFonts w:ascii="Century Gothic" w:hAnsi="Century Gothic" w:cs="Arial"/>
          <w:i/>
          <w:color w:val="000000"/>
          <w:sz w:val="20"/>
          <w:lang w:eastAsia="en-GB"/>
        </w:rPr>
        <w:t>ensuring</w:t>
      </w:r>
      <w:proofErr w:type="gramEnd"/>
      <w:r w:rsidRPr="000651FC">
        <w:rPr>
          <w:rFonts w:ascii="Century Gothic" w:hAnsi="Century Gothic" w:cs="Arial"/>
          <w:i/>
          <w:color w:val="000000"/>
          <w:sz w:val="20"/>
          <w:lang w:eastAsia="en-GB"/>
        </w:rPr>
        <w:t xml:space="preserve"> that personal beliefs are not expressed in ways which exploit pupils’ vulnerability or might lead them to break the law. </w:t>
      </w:r>
    </w:p>
    <w:p w14:paraId="29D85B23" w14:textId="77777777" w:rsidR="000651FC" w:rsidRPr="000651FC" w:rsidRDefault="000651FC" w:rsidP="000651FC">
      <w:pPr>
        <w:autoSpaceDE w:val="0"/>
        <w:autoSpaceDN w:val="0"/>
        <w:adjustRightInd w:val="0"/>
        <w:rPr>
          <w:rFonts w:ascii="Century Gothic" w:hAnsi="Century Gothic" w:cs="Arial"/>
          <w:i/>
          <w:color w:val="000000"/>
          <w:sz w:val="20"/>
          <w:lang w:eastAsia="en-GB"/>
        </w:rPr>
      </w:pPr>
    </w:p>
    <w:p w14:paraId="6C2D115F" w14:textId="77777777"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Teachers must have proper and professional regard for the ethos, policies and practices of the school in which they </w:t>
      </w:r>
      <w:r w:rsidR="00CD5610" w:rsidRPr="000651FC">
        <w:rPr>
          <w:rFonts w:ascii="Century Gothic" w:hAnsi="Century Gothic" w:cs="Arial"/>
          <w:i/>
          <w:color w:val="000000"/>
          <w:sz w:val="20"/>
          <w:lang w:eastAsia="en-GB"/>
        </w:rPr>
        <w:t>teach and</w:t>
      </w:r>
      <w:r w:rsidRPr="000651FC">
        <w:rPr>
          <w:rFonts w:ascii="Century Gothic" w:hAnsi="Century Gothic" w:cs="Arial"/>
          <w:i/>
          <w:color w:val="000000"/>
          <w:sz w:val="20"/>
          <w:lang w:eastAsia="en-GB"/>
        </w:rPr>
        <w:t xml:space="preserve"> maintain high standards in their own attendance and punctuality. </w:t>
      </w:r>
    </w:p>
    <w:p w14:paraId="18006A8A" w14:textId="77777777"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Teachers must have an understanding of, and always act within, the statutory frameworks which set out their professional duties and responsibilities. </w:t>
      </w:r>
    </w:p>
    <w:p w14:paraId="630401E1" w14:textId="77777777" w:rsidR="0084150F" w:rsidRPr="001D719B" w:rsidRDefault="00105819" w:rsidP="00F941C7">
      <w:pPr>
        <w:pStyle w:val="BodyTextIndent"/>
        <w:ind w:left="0"/>
        <w:rPr>
          <w:rFonts w:ascii="Century Gothic" w:hAnsi="Century Gothic"/>
          <w:bCs/>
          <w:sz w:val="20"/>
        </w:rPr>
      </w:pPr>
      <w:r>
        <w:rPr>
          <w:rFonts w:ascii="Century Gothic" w:hAnsi="Century Gothic"/>
          <w:b/>
          <w:szCs w:val="24"/>
          <w:u w:val="single"/>
        </w:rPr>
        <w:br/>
      </w:r>
      <w:r w:rsidR="00FD1AB8" w:rsidRPr="001D719B">
        <w:rPr>
          <w:rFonts w:ascii="Century Gothic" w:hAnsi="Century Gothic"/>
          <w:bCs/>
          <w:sz w:val="20"/>
        </w:rPr>
        <w:t xml:space="preserve">This task introduces you to the expectations of professional behaviour in school and allows you to consider how you will manage your time both on the course and as a teacher. You will also consider </w:t>
      </w:r>
      <w:r w:rsidR="001D719B" w:rsidRPr="001D719B">
        <w:rPr>
          <w:rFonts w:ascii="Century Gothic" w:hAnsi="Century Gothic"/>
          <w:bCs/>
          <w:sz w:val="20"/>
        </w:rPr>
        <w:t>career planning and leadership.</w:t>
      </w:r>
    </w:p>
    <w:p w14:paraId="2BC8F519" w14:textId="77777777" w:rsidR="00C32743" w:rsidRPr="00BC4B4B" w:rsidRDefault="00C32743" w:rsidP="005072D5">
      <w:pPr>
        <w:tabs>
          <w:tab w:val="center" w:pos="4732"/>
        </w:tabs>
        <w:ind w:right="282"/>
        <w:outlineLvl w:val="0"/>
        <w:rPr>
          <w:rFonts w:ascii="Century Gothic" w:hAnsi="Century Gothi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482"/>
      </w:tblGrid>
      <w:tr w:rsidR="000651FC" w:rsidRPr="00F8172A" w14:paraId="5E68C621" w14:textId="77777777" w:rsidTr="000651FC">
        <w:trPr>
          <w:trHeight w:val="226"/>
        </w:trPr>
        <w:tc>
          <w:tcPr>
            <w:tcW w:w="3794" w:type="dxa"/>
            <w:shd w:val="clear" w:color="auto" w:fill="auto"/>
          </w:tcPr>
          <w:p w14:paraId="576F8A2F" w14:textId="77777777" w:rsidR="000651FC" w:rsidRPr="00EF38F5" w:rsidRDefault="000651FC" w:rsidP="005619D6">
            <w:pPr>
              <w:jc w:val="center"/>
              <w:rPr>
                <w:rFonts w:ascii="Century Gothic" w:eastAsia="Calibri" w:hAnsi="Century Gothic"/>
                <w:b/>
                <w:sz w:val="20"/>
              </w:rPr>
            </w:pPr>
            <w:r w:rsidRPr="00EF38F5">
              <w:rPr>
                <w:rFonts w:ascii="Century Gothic" w:eastAsia="Calibri" w:hAnsi="Century Gothic"/>
                <w:b/>
                <w:sz w:val="20"/>
              </w:rPr>
              <w:t>Task</w:t>
            </w:r>
          </w:p>
        </w:tc>
        <w:tc>
          <w:tcPr>
            <w:tcW w:w="11482" w:type="dxa"/>
            <w:shd w:val="clear" w:color="auto" w:fill="auto"/>
          </w:tcPr>
          <w:p w14:paraId="6D151F90" w14:textId="77777777" w:rsidR="000651FC" w:rsidRPr="00EF38F5" w:rsidRDefault="000651FC" w:rsidP="005619D6">
            <w:pPr>
              <w:jc w:val="center"/>
              <w:rPr>
                <w:rFonts w:ascii="Century Gothic" w:eastAsia="Calibri" w:hAnsi="Century Gothic"/>
                <w:b/>
                <w:sz w:val="20"/>
              </w:rPr>
            </w:pPr>
            <w:r w:rsidRPr="00EF38F5">
              <w:rPr>
                <w:rFonts w:ascii="Century Gothic" w:eastAsia="Calibri" w:hAnsi="Century Gothic"/>
                <w:b/>
                <w:sz w:val="20"/>
              </w:rPr>
              <w:t>Response to Task</w:t>
            </w:r>
          </w:p>
        </w:tc>
      </w:tr>
      <w:tr w:rsidR="000651FC" w:rsidRPr="00F8172A" w14:paraId="62A809F8" w14:textId="77777777" w:rsidTr="000651FC">
        <w:trPr>
          <w:trHeight w:val="259"/>
        </w:trPr>
        <w:tc>
          <w:tcPr>
            <w:tcW w:w="3794" w:type="dxa"/>
            <w:vMerge w:val="restart"/>
            <w:shd w:val="clear" w:color="auto" w:fill="auto"/>
          </w:tcPr>
          <w:p w14:paraId="7485D2B3" w14:textId="77777777" w:rsidR="000651FC" w:rsidRDefault="000651FC" w:rsidP="005619D6">
            <w:pPr>
              <w:rPr>
                <w:rFonts w:ascii="Century Gothic" w:eastAsia="Calibri" w:hAnsi="Century Gothic"/>
                <w:sz w:val="20"/>
              </w:rPr>
            </w:pPr>
            <w:r w:rsidRPr="00F8172A">
              <w:rPr>
                <w:rFonts w:ascii="Century Gothic" w:eastAsia="Calibri" w:hAnsi="Century Gothic"/>
                <w:sz w:val="20"/>
              </w:rPr>
              <w:t xml:space="preserve">Whilst in both </w:t>
            </w:r>
            <w:r w:rsidR="00CD5610">
              <w:rPr>
                <w:rFonts w:ascii="Century Gothic" w:eastAsia="Calibri" w:hAnsi="Century Gothic"/>
                <w:sz w:val="20"/>
              </w:rPr>
              <w:t>Anticipating Practice</w:t>
            </w:r>
            <w:r w:rsidRPr="00F8172A">
              <w:rPr>
                <w:rFonts w:ascii="Century Gothic" w:eastAsia="Calibri" w:hAnsi="Century Gothic"/>
                <w:sz w:val="20"/>
              </w:rPr>
              <w:t xml:space="preserve"> schools, observe how teachers’ roles change in different contexts, e.g. in the classroom, with other teachers, when talking to parents</w:t>
            </w:r>
            <w:r w:rsidR="00CD5610">
              <w:rPr>
                <w:rFonts w:ascii="Century Gothic" w:eastAsia="Calibri" w:hAnsi="Century Gothic"/>
                <w:sz w:val="20"/>
              </w:rPr>
              <w:t>,</w:t>
            </w:r>
            <w:r w:rsidRPr="00F8172A">
              <w:rPr>
                <w:rFonts w:ascii="Century Gothic" w:eastAsia="Calibri" w:hAnsi="Century Gothic"/>
                <w:sz w:val="20"/>
              </w:rPr>
              <w:t xml:space="preserve"> etc. How do teachers manage the movement between different roles?</w:t>
            </w:r>
          </w:p>
          <w:p w14:paraId="4CF120C0"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think about how teachers might manage these changes.</w:t>
            </w:r>
          </w:p>
          <w:p w14:paraId="59824C2D" w14:textId="77777777" w:rsidR="00225998" w:rsidRDefault="00225998" w:rsidP="005619D6">
            <w:pPr>
              <w:rPr>
                <w:rFonts w:ascii="Century Gothic" w:eastAsia="Calibri" w:hAnsi="Century Gothic"/>
                <w:sz w:val="20"/>
              </w:rPr>
            </w:pPr>
          </w:p>
          <w:p w14:paraId="76B13FCC" w14:textId="77777777" w:rsidR="00CD6759" w:rsidRPr="00F8172A" w:rsidRDefault="00CD6759" w:rsidP="00F07CE8">
            <w:pPr>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 xml:space="preserve">Suggested max. 100 words </w:t>
            </w:r>
            <w:r w:rsidR="00F07CE8" w:rsidRPr="00225998">
              <w:rPr>
                <w:rFonts w:ascii="Century Gothic" w:eastAsia="Calibri" w:hAnsi="Century Gothic" w:cs="Arial"/>
                <w:bCs/>
                <w:iCs/>
                <w:sz w:val="20"/>
                <w:szCs w:val="22"/>
                <w:lang w:val="en-US"/>
              </w:rPr>
              <w:t>in total</w:t>
            </w:r>
            <w:r w:rsidRPr="00225998">
              <w:rPr>
                <w:rFonts w:ascii="Century Gothic" w:eastAsia="Calibri" w:hAnsi="Century Gothic" w:cs="Arial"/>
                <w:bCs/>
                <w:iCs/>
                <w:sz w:val="20"/>
                <w:szCs w:val="22"/>
                <w:lang w:val="en-US"/>
              </w:rPr>
              <w:t>)</w:t>
            </w:r>
          </w:p>
        </w:tc>
        <w:tc>
          <w:tcPr>
            <w:tcW w:w="11482" w:type="dxa"/>
            <w:shd w:val="clear" w:color="auto" w:fill="auto"/>
          </w:tcPr>
          <w:p w14:paraId="08E97311" w14:textId="77777777" w:rsidR="000651FC" w:rsidRDefault="000651FC" w:rsidP="005619D6">
            <w:pPr>
              <w:rPr>
                <w:rFonts w:ascii="Century Gothic" w:eastAsia="Calibri" w:hAnsi="Century Gothic"/>
                <w:sz w:val="20"/>
              </w:rPr>
            </w:pPr>
            <w:r w:rsidRPr="00F8172A">
              <w:rPr>
                <w:rFonts w:ascii="Century Gothic" w:eastAsia="Calibri" w:hAnsi="Century Gothic"/>
                <w:sz w:val="20"/>
              </w:rPr>
              <w:t>Primary School</w:t>
            </w:r>
            <w:r w:rsidR="00CD6759">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r>
              <w:rPr>
                <w:rFonts w:ascii="Century Gothic" w:eastAsia="Calibri" w:hAnsi="Century Gothic"/>
                <w:sz w:val="20"/>
              </w:rPr>
              <w:br/>
            </w:r>
          </w:p>
          <w:p w14:paraId="7EF013AF" w14:textId="77777777" w:rsidR="000651FC" w:rsidRDefault="000651FC" w:rsidP="005619D6">
            <w:pPr>
              <w:rPr>
                <w:rFonts w:ascii="Century Gothic" w:eastAsia="Calibri" w:hAnsi="Century Gothic"/>
                <w:sz w:val="20"/>
              </w:rPr>
            </w:pPr>
          </w:p>
          <w:p w14:paraId="5B302FD6" w14:textId="77777777" w:rsidR="000651FC" w:rsidRPr="00F8172A" w:rsidRDefault="000651FC" w:rsidP="005619D6">
            <w:pPr>
              <w:rPr>
                <w:rFonts w:ascii="Century Gothic" w:eastAsia="Calibri" w:hAnsi="Century Gothic"/>
                <w:sz w:val="20"/>
              </w:rPr>
            </w:pPr>
          </w:p>
        </w:tc>
      </w:tr>
      <w:tr w:rsidR="000651FC" w:rsidRPr="00F8172A" w14:paraId="6CD5CAB9" w14:textId="77777777" w:rsidTr="000651FC">
        <w:trPr>
          <w:trHeight w:val="998"/>
        </w:trPr>
        <w:tc>
          <w:tcPr>
            <w:tcW w:w="3794" w:type="dxa"/>
            <w:vMerge/>
            <w:shd w:val="clear" w:color="auto" w:fill="auto"/>
          </w:tcPr>
          <w:p w14:paraId="63935824" w14:textId="77777777" w:rsidR="000651FC" w:rsidRPr="00F8172A" w:rsidRDefault="000651FC" w:rsidP="005619D6">
            <w:pPr>
              <w:spacing w:after="120"/>
              <w:rPr>
                <w:rFonts w:ascii="Century Gothic" w:eastAsia="Calibri" w:hAnsi="Century Gothic"/>
                <w:sz w:val="20"/>
              </w:rPr>
            </w:pPr>
          </w:p>
        </w:tc>
        <w:tc>
          <w:tcPr>
            <w:tcW w:w="11482" w:type="dxa"/>
            <w:shd w:val="clear" w:color="auto" w:fill="auto"/>
          </w:tcPr>
          <w:p w14:paraId="26A9503F" w14:textId="77777777" w:rsidR="000651FC" w:rsidRDefault="000651FC" w:rsidP="005619D6">
            <w:pPr>
              <w:rPr>
                <w:rFonts w:ascii="Century Gothic" w:eastAsia="Calibri" w:hAnsi="Century Gothic"/>
                <w:sz w:val="20"/>
              </w:rPr>
            </w:pPr>
            <w:r w:rsidRPr="00F8172A">
              <w:rPr>
                <w:rFonts w:ascii="Century Gothic" w:eastAsia="Calibri" w:hAnsi="Century Gothic"/>
                <w:sz w:val="20"/>
              </w:rPr>
              <w:t>Secondary School</w:t>
            </w:r>
            <w:r>
              <w:rPr>
                <w:rFonts w:ascii="Century Gothic" w:eastAsia="Calibri" w:hAnsi="Century Gothic"/>
                <w:sz w:val="20"/>
              </w:rPr>
              <w:br/>
            </w:r>
            <w:r>
              <w:rPr>
                <w:rFonts w:ascii="Century Gothic" w:eastAsia="Calibri" w:hAnsi="Century Gothic"/>
                <w:sz w:val="20"/>
              </w:rPr>
              <w:br/>
            </w:r>
            <w:r>
              <w:rPr>
                <w:rFonts w:ascii="Century Gothic" w:eastAsia="Calibri" w:hAnsi="Century Gothic"/>
                <w:sz w:val="20"/>
              </w:rPr>
              <w:br/>
            </w:r>
          </w:p>
          <w:p w14:paraId="48783B55" w14:textId="77777777" w:rsidR="000651FC" w:rsidRDefault="000651FC" w:rsidP="005619D6">
            <w:pPr>
              <w:rPr>
                <w:rFonts w:ascii="Century Gothic" w:eastAsia="Calibri" w:hAnsi="Century Gothic"/>
                <w:sz w:val="20"/>
              </w:rPr>
            </w:pPr>
          </w:p>
          <w:p w14:paraId="4788F96E" w14:textId="77777777" w:rsidR="000651FC" w:rsidRPr="00F8172A" w:rsidRDefault="000651FC" w:rsidP="005619D6">
            <w:pPr>
              <w:rPr>
                <w:rFonts w:ascii="Century Gothic" w:eastAsia="Calibri" w:hAnsi="Century Gothic"/>
                <w:sz w:val="20"/>
              </w:rPr>
            </w:pPr>
          </w:p>
        </w:tc>
      </w:tr>
      <w:tr w:rsidR="000651FC" w:rsidRPr="00F8172A" w14:paraId="6F1D4FF4" w14:textId="77777777" w:rsidTr="000651FC">
        <w:trPr>
          <w:trHeight w:val="600"/>
        </w:trPr>
        <w:tc>
          <w:tcPr>
            <w:tcW w:w="3794" w:type="dxa"/>
            <w:vMerge w:val="restart"/>
            <w:shd w:val="clear" w:color="auto" w:fill="auto"/>
          </w:tcPr>
          <w:p w14:paraId="60CF0C46" w14:textId="77777777" w:rsidR="000651FC" w:rsidRDefault="000651FC" w:rsidP="005619D6">
            <w:pPr>
              <w:spacing w:after="120"/>
              <w:rPr>
                <w:rFonts w:ascii="Century Gothic" w:eastAsia="Calibri" w:hAnsi="Century Gothic"/>
                <w:sz w:val="20"/>
              </w:rPr>
            </w:pPr>
            <w:r w:rsidRPr="00F8172A">
              <w:rPr>
                <w:rFonts w:ascii="Century Gothic" w:eastAsia="Calibri" w:hAnsi="Century Gothic"/>
                <w:sz w:val="20"/>
              </w:rPr>
              <w:lastRenderedPageBreak/>
              <w:t xml:space="preserve">Do your </w:t>
            </w:r>
            <w:r w:rsidR="00CD5610">
              <w:rPr>
                <w:rFonts w:ascii="Century Gothic" w:eastAsia="Calibri" w:hAnsi="Century Gothic"/>
                <w:sz w:val="20"/>
              </w:rPr>
              <w:t>Anticipating Practice</w:t>
            </w:r>
            <w:r w:rsidRPr="00F8172A">
              <w:rPr>
                <w:rFonts w:ascii="Century Gothic" w:eastAsia="Calibri" w:hAnsi="Century Gothic"/>
                <w:sz w:val="20"/>
              </w:rPr>
              <w:t xml:space="preserve"> schools have policies on dress, punctuality and attendance? Summarise these and how they work in practice.</w:t>
            </w:r>
          </w:p>
          <w:p w14:paraId="0216B705"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think about how teachers might show regard for these, and how it might affect you.</w:t>
            </w:r>
          </w:p>
          <w:p w14:paraId="3C77E946" w14:textId="77777777" w:rsidR="00225998" w:rsidRDefault="00225998" w:rsidP="005619D6">
            <w:pPr>
              <w:spacing w:after="120"/>
              <w:rPr>
                <w:rFonts w:ascii="Century Gothic" w:eastAsia="Calibri" w:hAnsi="Century Gothic"/>
                <w:sz w:val="20"/>
              </w:rPr>
            </w:pPr>
          </w:p>
          <w:p w14:paraId="5F3CED95" w14:textId="77777777" w:rsidR="00F07CE8" w:rsidRPr="00F8172A" w:rsidRDefault="00F07CE8" w:rsidP="00F07CE8">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50 words in total)</w:t>
            </w:r>
          </w:p>
        </w:tc>
        <w:tc>
          <w:tcPr>
            <w:tcW w:w="11482" w:type="dxa"/>
            <w:shd w:val="clear" w:color="auto" w:fill="auto"/>
          </w:tcPr>
          <w:p w14:paraId="3F736517" w14:textId="77777777" w:rsidR="000651FC" w:rsidRDefault="000651FC" w:rsidP="005619D6">
            <w:pPr>
              <w:rPr>
                <w:rFonts w:ascii="Century Gothic" w:eastAsia="Calibri" w:hAnsi="Century Gothic"/>
                <w:sz w:val="20"/>
              </w:rPr>
            </w:pPr>
            <w:r w:rsidRPr="00F8172A">
              <w:rPr>
                <w:rFonts w:ascii="Century Gothic" w:eastAsia="Calibri" w:hAnsi="Century Gothic"/>
                <w:sz w:val="20"/>
              </w:rPr>
              <w:t>Primary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14:paraId="48F9F5C7" w14:textId="77777777" w:rsidR="000651FC" w:rsidRDefault="000651FC" w:rsidP="005619D6">
            <w:pPr>
              <w:rPr>
                <w:rFonts w:ascii="Century Gothic" w:eastAsia="Calibri" w:hAnsi="Century Gothic"/>
                <w:sz w:val="20"/>
              </w:rPr>
            </w:pPr>
            <w:r>
              <w:rPr>
                <w:rFonts w:ascii="Century Gothic" w:eastAsia="Calibri" w:hAnsi="Century Gothic"/>
                <w:sz w:val="20"/>
              </w:rPr>
              <w:br/>
            </w:r>
          </w:p>
          <w:p w14:paraId="3856A5A4" w14:textId="77777777" w:rsidR="000651FC" w:rsidRPr="00F8172A" w:rsidRDefault="000651FC" w:rsidP="005619D6">
            <w:pPr>
              <w:rPr>
                <w:rFonts w:ascii="Century Gothic" w:eastAsia="Calibri" w:hAnsi="Century Gothic"/>
                <w:sz w:val="20"/>
              </w:rPr>
            </w:pPr>
          </w:p>
        </w:tc>
      </w:tr>
      <w:tr w:rsidR="000651FC" w:rsidRPr="00F8172A" w14:paraId="12D0D153" w14:textId="77777777" w:rsidTr="000651FC">
        <w:trPr>
          <w:trHeight w:val="600"/>
        </w:trPr>
        <w:tc>
          <w:tcPr>
            <w:tcW w:w="3794" w:type="dxa"/>
            <w:vMerge/>
            <w:shd w:val="clear" w:color="auto" w:fill="auto"/>
          </w:tcPr>
          <w:p w14:paraId="52913981" w14:textId="77777777" w:rsidR="000651FC" w:rsidRPr="00F8172A" w:rsidRDefault="000651FC" w:rsidP="005619D6">
            <w:pPr>
              <w:spacing w:after="120"/>
              <w:rPr>
                <w:rFonts w:ascii="Century Gothic" w:eastAsia="Calibri" w:hAnsi="Century Gothic"/>
                <w:sz w:val="20"/>
              </w:rPr>
            </w:pPr>
          </w:p>
        </w:tc>
        <w:tc>
          <w:tcPr>
            <w:tcW w:w="11482" w:type="dxa"/>
            <w:shd w:val="clear" w:color="auto" w:fill="auto"/>
          </w:tcPr>
          <w:p w14:paraId="2857D910" w14:textId="77777777" w:rsidR="000651FC" w:rsidRDefault="000651FC" w:rsidP="005619D6">
            <w:pPr>
              <w:rPr>
                <w:rFonts w:ascii="Century Gothic" w:eastAsia="Calibri" w:hAnsi="Century Gothic"/>
                <w:sz w:val="20"/>
              </w:rPr>
            </w:pPr>
            <w:r w:rsidRPr="00F8172A">
              <w:rPr>
                <w:rFonts w:ascii="Century Gothic" w:eastAsia="Calibri" w:hAnsi="Century Gothic"/>
                <w:sz w:val="20"/>
              </w:rPr>
              <w:t>Secondary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14:paraId="4D2F146D" w14:textId="77777777" w:rsidR="000651FC" w:rsidRDefault="000651FC" w:rsidP="005619D6">
            <w:pPr>
              <w:rPr>
                <w:rFonts w:ascii="Century Gothic" w:eastAsia="Calibri" w:hAnsi="Century Gothic"/>
                <w:sz w:val="20"/>
              </w:rPr>
            </w:pPr>
          </w:p>
          <w:p w14:paraId="222F7CBB" w14:textId="77777777" w:rsidR="000651FC" w:rsidRPr="00F8172A" w:rsidRDefault="000651FC" w:rsidP="005619D6">
            <w:pPr>
              <w:rPr>
                <w:rFonts w:ascii="Century Gothic" w:eastAsia="Calibri" w:hAnsi="Century Gothic"/>
                <w:sz w:val="20"/>
              </w:rPr>
            </w:pPr>
            <w:r>
              <w:rPr>
                <w:rFonts w:ascii="Century Gothic" w:eastAsia="Calibri" w:hAnsi="Century Gothic"/>
                <w:sz w:val="20"/>
              </w:rPr>
              <w:br/>
            </w:r>
          </w:p>
        </w:tc>
      </w:tr>
      <w:tr w:rsidR="000651FC" w:rsidRPr="00F8172A" w14:paraId="6AB3DDB8" w14:textId="77777777" w:rsidTr="000651FC">
        <w:trPr>
          <w:trHeight w:val="732"/>
        </w:trPr>
        <w:tc>
          <w:tcPr>
            <w:tcW w:w="3794" w:type="dxa"/>
            <w:vMerge w:val="restart"/>
            <w:shd w:val="clear" w:color="auto" w:fill="auto"/>
          </w:tcPr>
          <w:p w14:paraId="6FFB2A40" w14:textId="77777777" w:rsidR="000651FC" w:rsidRDefault="000651FC" w:rsidP="005619D6">
            <w:pPr>
              <w:spacing w:after="120"/>
              <w:rPr>
                <w:rFonts w:ascii="Century Gothic" w:eastAsia="Calibri" w:hAnsi="Century Gothic"/>
                <w:sz w:val="20"/>
              </w:rPr>
            </w:pPr>
            <w:r w:rsidRPr="00F8172A">
              <w:rPr>
                <w:rFonts w:ascii="Century Gothic" w:eastAsia="Calibri" w:hAnsi="Century Gothic"/>
                <w:sz w:val="20"/>
              </w:rPr>
              <w:t xml:space="preserve">How do the teachers in your </w:t>
            </w:r>
            <w:r w:rsidR="00CD5610">
              <w:rPr>
                <w:rFonts w:ascii="Century Gothic" w:eastAsia="Calibri" w:hAnsi="Century Gothic"/>
                <w:sz w:val="20"/>
              </w:rPr>
              <w:t>Anticipating Practice</w:t>
            </w:r>
            <w:r w:rsidRPr="00F8172A">
              <w:rPr>
                <w:rFonts w:ascii="Century Gothic" w:eastAsia="Calibri" w:hAnsi="Century Gothic"/>
                <w:sz w:val="20"/>
              </w:rPr>
              <w:t xml:space="preserve"> schools show </w:t>
            </w:r>
            <w:r w:rsidR="00CD5610">
              <w:rPr>
                <w:rFonts w:ascii="Century Gothic" w:eastAsia="Calibri" w:hAnsi="Century Gothic"/>
                <w:sz w:val="20"/>
              </w:rPr>
              <w:t>‘</w:t>
            </w:r>
            <w:r w:rsidRPr="00F8172A">
              <w:rPr>
                <w:rFonts w:ascii="Century Gothic" w:eastAsia="Calibri" w:hAnsi="Century Gothic"/>
                <w:sz w:val="20"/>
              </w:rPr>
              <w:t>a proper and professional regard for the ethos, policies and practices of the school in which they teach</w:t>
            </w:r>
            <w:r w:rsidR="00CD5610">
              <w:rPr>
                <w:rFonts w:ascii="Century Gothic" w:eastAsia="Calibri" w:hAnsi="Century Gothic"/>
                <w:sz w:val="20"/>
              </w:rPr>
              <w:t>’</w:t>
            </w:r>
            <w:r w:rsidRPr="00F8172A">
              <w:rPr>
                <w:rFonts w:ascii="Century Gothic" w:eastAsia="Calibri" w:hAnsi="Century Gothic"/>
                <w:sz w:val="20"/>
              </w:rPr>
              <w:t>?</w:t>
            </w:r>
          </w:p>
          <w:p w14:paraId="1190D5EF" w14:textId="77777777" w:rsidR="00225998" w:rsidRDefault="00225998" w:rsidP="00225998">
            <w:pPr>
              <w:rPr>
                <w:rFonts w:ascii="Century Gothic" w:hAnsi="Century Gothic"/>
                <w:color w:val="7F7F7F"/>
                <w:sz w:val="20"/>
              </w:rPr>
            </w:pPr>
            <w:r w:rsidRPr="00B15B34">
              <w:rPr>
                <w:rFonts w:ascii="Century Gothic" w:hAnsi="Century Gothic"/>
                <w:color w:val="000000"/>
                <w:sz w:val="20"/>
                <w:highlight w:val="lightGray"/>
              </w:rPr>
              <w:t>If you are not in school think about how teachers might show regard for these</w:t>
            </w:r>
            <w:r w:rsidR="0073277F" w:rsidRPr="00B15B34">
              <w:rPr>
                <w:rFonts w:ascii="Century Gothic" w:hAnsi="Century Gothic"/>
                <w:color w:val="000000"/>
                <w:sz w:val="20"/>
                <w:highlight w:val="lightGray"/>
              </w:rPr>
              <w:t>, and how it might affect you</w:t>
            </w:r>
            <w:r w:rsidRPr="00225998">
              <w:rPr>
                <w:rFonts w:ascii="Century Gothic" w:hAnsi="Century Gothic"/>
                <w:color w:val="7F7F7F"/>
                <w:sz w:val="20"/>
              </w:rPr>
              <w:t>.</w:t>
            </w:r>
          </w:p>
          <w:p w14:paraId="7C6BEEE3" w14:textId="77777777" w:rsidR="00225998" w:rsidRPr="00225998" w:rsidRDefault="00225998" w:rsidP="00225998">
            <w:pPr>
              <w:rPr>
                <w:rFonts w:ascii="Century Gothic" w:hAnsi="Century Gothic"/>
                <w:color w:val="7F7F7F"/>
                <w:sz w:val="20"/>
              </w:rPr>
            </w:pPr>
          </w:p>
          <w:p w14:paraId="53B87C17" w14:textId="77777777" w:rsidR="00F07CE8" w:rsidRPr="00F8172A" w:rsidRDefault="00F07CE8" w:rsidP="005619D6">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100 words in total)</w:t>
            </w:r>
          </w:p>
        </w:tc>
        <w:tc>
          <w:tcPr>
            <w:tcW w:w="11482" w:type="dxa"/>
            <w:shd w:val="clear" w:color="auto" w:fill="auto"/>
          </w:tcPr>
          <w:p w14:paraId="677D617C" w14:textId="77777777" w:rsidR="000651FC" w:rsidRDefault="000651FC" w:rsidP="005619D6">
            <w:pPr>
              <w:rPr>
                <w:rFonts w:ascii="Century Gothic" w:eastAsia="Calibri" w:hAnsi="Century Gothic"/>
                <w:sz w:val="20"/>
              </w:rPr>
            </w:pPr>
            <w:r w:rsidRPr="00F8172A">
              <w:rPr>
                <w:rFonts w:ascii="Century Gothic" w:eastAsia="Calibri" w:hAnsi="Century Gothic"/>
                <w:sz w:val="20"/>
              </w:rPr>
              <w:t>Primary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p>
          <w:p w14:paraId="5011B7CD" w14:textId="77777777" w:rsidR="000651FC" w:rsidRDefault="000651FC" w:rsidP="005619D6">
            <w:pPr>
              <w:rPr>
                <w:rFonts w:ascii="Century Gothic" w:eastAsia="Calibri" w:hAnsi="Century Gothic"/>
                <w:sz w:val="20"/>
              </w:rPr>
            </w:pPr>
            <w:r>
              <w:rPr>
                <w:rFonts w:ascii="Century Gothic" w:eastAsia="Calibri" w:hAnsi="Century Gothic"/>
                <w:sz w:val="20"/>
              </w:rPr>
              <w:br/>
            </w:r>
          </w:p>
          <w:p w14:paraId="52C50093" w14:textId="77777777" w:rsidR="000651FC" w:rsidRPr="00F8172A" w:rsidRDefault="000651FC" w:rsidP="005619D6">
            <w:pPr>
              <w:rPr>
                <w:rFonts w:ascii="Century Gothic" w:eastAsia="Calibri" w:hAnsi="Century Gothic"/>
                <w:sz w:val="20"/>
              </w:rPr>
            </w:pPr>
            <w:r>
              <w:rPr>
                <w:rFonts w:ascii="Century Gothic" w:eastAsia="Calibri" w:hAnsi="Century Gothic"/>
                <w:sz w:val="20"/>
              </w:rPr>
              <w:br/>
            </w:r>
          </w:p>
        </w:tc>
      </w:tr>
      <w:tr w:rsidR="000651FC" w:rsidRPr="00F8172A" w14:paraId="4AAD9AAC" w14:textId="77777777" w:rsidTr="000651FC">
        <w:trPr>
          <w:trHeight w:val="732"/>
        </w:trPr>
        <w:tc>
          <w:tcPr>
            <w:tcW w:w="3794" w:type="dxa"/>
            <w:vMerge/>
            <w:shd w:val="clear" w:color="auto" w:fill="auto"/>
          </w:tcPr>
          <w:p w14:paraId="114DBF47" w14:textId="77777777" w:rsidR="000651FC" w:rsidRPr="00F8172A" w:rsidRDefault="000651FC" w:rsidP="005619D6">
            <w:pPr>
              <w:spacing w:after="120"/>
              <w:rPr>
                <w:rFonts w:ascii="Century Gothic" w:eastAsia="Calibri" w:hAnsi="Century Gothic"/>
                <w:sz w:val="20"/>
              </w:rPr>
            </w:pPr>
          </w:p>
        </w:tc>
        <w:tc>
          <w:tcPr>
            <w:tcW w:w="11482" w:type="dxa"/>
            <w:shd w:val="clear" w:color="auto" w:fill="auto"/>
          </w:tcPr>
          <w:p w14:paraId="6EAFBBB1" w14:textId="77777777" w:rsidR="000651FC" w:rsidRDefault="000651FC" w:rsidP="005619D6">
            <w:pPr>
              <w:rPr>
                <w:rFonts w:ascii="Century Gothic" w:eastAsia="Calibri" w:hAnsi="Century Gothic"/>
                <w:sz w:val="20"/>
              </w:rPr>
            </w:pPr>
            <w:r w:rsidRPr="00F8172A">
              <w:rPr>
                <w:rFonts w:ascii="Century Gothic" w:eastAsia="Calibri" w:hAnsi="Century Gothic"/>
                <w:sz w:val="20"/>
              </w:rPr>
              <w:t>Secondary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14:paraId="66C05847" w14:textId="77777777" w:rsidR="000651FC" w:rsidRDefault="000651FC" w:rsidP="005619D6">
            <w:pPr>
              <w:rPr>
                <w:rFonts w:ascii="Century Gothic" w:eastAsia="Calibri" w:hAnsi="Century Gothic"/>
                <w:sz w:val="20"/>
              </w:rPr>
            </w:pPr>
          </w:p>
          <w:p w14:paraId="7C079A0B" w14:textId="77777777" w:rsidR="000651FC" w:rsidRPr="00F8172A" w:rsidRDefault="000651FC" w:rsidP="005619D6">
            <w:pPr>
              <w:rPr>
                <w:rFonts w:ascii="Century Gothic" w:eastAsia="Calibri" w:hAnsi="Century Gothic"/>
                <w:sz w:val="20"/>
              </w:rPr>
            </w:pPr>
            <w:r>
              <w:rPr>
                <w:rFonts w:ascii="Century Gothic" w:eastAsia="Calibri" w:hAnsi="Century Gothic"/>
                <w:sz w:val="20"/>
              </w:rPr>
              <w:br/>
            </w:r>
          </w:p>
        </w:tc>
      </w:tr>
      <w:tr w:rsidR="000651FC" w:rsidRPr="00F8172A" w14:paraId="6344519F" w14:textId="77777777" w:rsidTr="000651FC">
        <w:trPr>
          <w:trHeight w:val="465"/>
        </w:trPr>
        <w:tc>
          <w:tcPr>
            <w:tcW w:w="3794" w:type="dxa"/>
            <w:vMerge w:val="restart"/>
            <w:shd w:val="clear" w:color="auto" w:fill="auto"/>
          </w:tcPr>
          <w:p w14:paraId="011389F0" w14:textId="77777777" w:rsidR="00FD1AB8" w:rsidRPr="00F07CE8" w:rsidRDefault="000651FC" w:rsidP="005619D6">
            <w:pPr>
              <w:spacing w:after="120"/>
              <w:rPr>
                <w:rFonts w:ascii="Century Gothic" w:eastAsia="Calibri" w:hAnsi="Century Gothic"/>
                <w:sz w:val="20"/>
              </w:rPr>
            </w:pPr>
            <w:r w:rsidRPr="00F07CE8">
              <w:rPr>
                <w:rFonts w:ascii="Century Gothic" w:eastAsia="Calibri" w:hAnsi="Century Gothic"/>
                <w:sz w:val="20"/>
              </w:rPr>
              <w:t xml:space="preserve">How do the teachers in your </w:t>
            </w:r>
            <w:r w:rsidR="00CD5610">
              <w:rPr>
                <w:rFonts w:ascii="Century Gothic" w:eastAsia="Calibri" w:hAnsi="Century Gothic"/>
                <w:sz w:val="20"/>
              </w:rPr>
              <w:t>Anticipating Practice</w:t>
            </w:r>
            <w:r w:rsidRPr="00F07CE8">
              <w:rPr>
                <w:rFonts w:ascii="Century Gothic" w:eastAsia="Calibri" w:hAnsi="Century Gothic"/>
                <w:sz w:val="20"/>
              </w:rPr>
              <w:t xml:space="preserve"> schools manage their time</w:t>
            </w:r>
            <w:r w:rsidR="00FD1AB8" w:rsidRPr="00F07CE8">
              <w:rPr>
                <w:rFonts w:ascii="Century Gothic" w:eastAsia="Calibri" w:hAnsi="Century Gothic"/>
                <w:sz w:val="20"/>
              </w:rPr>
              <w:t>? How do teachers organise their day/week/term/jobs lists? Try to pick up some useful suggestions.</w:t>
            </w:r>
          </w:p>
          <w:p w14:paraId="659F5A4F" w14:textId="77777777" w:rsidR="00FD1AB8" w:rsidRDefault="00FD1AB8" w:rsidP="00FD1AB8">
            <w:pPr>
              <w:spacing w:after="120"/>
              <w:rPr>
                <w:rFonts w:ascii="Century Gothic" w:eastAsia="Calibri" w:hAnsi="Century Gothic"/>
                <w:sz w:val="20"/>
              </w:rPr>
            </w:pPr>
            <w:r w:rsidRPr="00F07CE8">
              <w:rPr>
                <w:rFonts w:ascii="Century Gothic" w:eastAsia="Calibri" w:hAnsi="Century Gothic"/>
                <w:sz w:val="20"/>
              </w:rPr>
              <w:t>Do the schools have policies on, for example, marking, the use of email, or meeting attendance, in an attempt to reduce workload for their staff?</w:t>
            </w:r>
          </w:p>
          <w:p w14:paraId="2D58634A"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 xml:space="preserve">If you are not in school, think about how you will effectively manage your time when working in a school and what policies you might expect </w:t>
            </w:r>
            <w:r w:rsidRPr="00B15B34">
              <w:rPr>
                <w:rFonts w:ascii="Century Gothic" w:hAnsi="Century Gothic"/>
                <w:color w:val="000000"/>
                <w:sz w:val="20"/>
                <w:highlight w:val="lightGray"/>
              </w:rPr>
              <w:lastRenderedPageBreak/>
              <w:t>schools to have to reduce the workload of their staff.</w:t>
            </w:r>
          </w:p>
          <w:p w14:paraId="32E5E3FA" w14:textId="77777777" w:rsidR="00F07CE8" w:rsidRPr="00C661FF" w:rsidRDefault="00B97398" w:rsidP="00FD1AB8">
            <w:pPr>
              <w:spacing w:after="120"/>
              <w:rPr>
                <w:rFonts w:ascii="Century Gothic" w:eastAsia="Calibri" w:hAnsi="Century Gothic"/>
                <w:sz w:val="20"/>
                <w:highlight w:val="cyan"/>
              </w:rPr>
            </w:pPr>
            <w:r>
              <w:rPr>
                <w:rFonts w:ascii="Century Gothic" w:eastAsia="Calibri" w:hAnsi="Century Gothic"/>
                <w:sz w:val="20"/>
              </w:rPr>
              <w:br/>
            </w:r>
            <w:r w:rsidR="00F07CE8" w:rsidRPr="00225998">
              <w:rPr>
                <w:rFonts w:ascii="Century Gothic" w:eastAsia="Calibri" w:hAnsi="Century Gothic"/>
                <w:sz w:val="20"/>
              </w:rPr>
              <w:t>(</w:t>
            </w:r>
            <w:r w:rsidR="00F07CE8" w:rsidRPr="00225998">
              <w:rPr>
                <w:rFonts w:ascii="Century Gothic" w:eastAsia="Calibri" w:hAnsi="Century Gothic" w:cs="Arial"/>
                <w:bCs/>
                <w:iCs/>
                <w:sz w:val="20"/>
                <w:szCs w:val="22"/>
                <w:lang w:val="en-US"/>
              </w:rPr>
              <w:t>Suggested max. 100 words in total)</w:t>
            </w:r>
          </w:p>
        </w:tc>
        <w:tc>
          <w:tcPr>
            <w:tcW w:w="11482" w:type="dxa"/>
            <w:shd w:val="clear" w:color="auto" w:fill="auto"/>
          </w:tcPr>
          <w:p w14:paraId="3867BC59" w14:textId="77777777" w:rsidR="000651FC" w:rsidRDefault="000651FC" w:rsidP="005619D6">
            <w:pPr>
              <w:rPr>
                <w:rFonts w:ascii="Century Gothic" w:eastAsia="Calibri" w:hAnsi="Century Gothic"/>
                <w:sz w:val="20"/>
              </w:rPr>
            </w:pPr>
            <w:r>
              <w:rPr>
                <w:rFonts w:ascii="Century Gothic" w:eastAsia="Calibri" w:hAnsi="Century Gothic"/>
                <w:sz w:val="20"/>
              </w:rPr>
              <w:lastRenderedPageBreak/>
              <w:t>Primary School</w:t>
            </w:r>
          </w:p>
          <w:p w14:paraId="7EB16397" w14:textId="77777777" w:rsidR="000651FC" w:rsidRDefault="000651FC" w:rsidP="005619D6">
            <w:pPr>
              <w:rPr>
                <w:rFonts w:ascii="Century Gothic" w:eastAsia="Calibri" w:hAnsi="Century Gothic"/>
                <w:sz w:val="20"/>
              </w:rPr>
            </w:pPr>
          </w:p>
          <w:p w14:paraId="7646A012" w14:textId="77777777" w:rsidR="000651FC" w:rsidRDefault="000651FC" w:rsidP="005619D6">
            <w:pPr>
              <w:rPr>
                <w:rFonts w:ascii="Century Gothic" w:eastAsia="Calibri" w:hAnsi="Century Gothic"/>
                <w:sz w:val="20"/>
              </w:rPr>
            </w:pPr>
          </w:p>
          <w:p w14:paraId="0E77DB70" w14:textId="77777777" w:rsidR="000651FC" w:rsidRDefault="000651FC" w:rsidP="005619D6">
            <w:pPr>
              <w:rPr>
                <w:rFonts w:ascii="Century Gothic" w:eastAsia="Calibri" w:hAnsi="Century Gothic"/>
                <w:sz w:val="20"/>
              </w:rPr>
            </w:pPr>
          </w:p>
          <w:p w14:paraId="272A05C5" w14:textId="77777777" w:rsidR="000651FC" w:rsidRDefault="000651FC" w:rsidP="005619D6">
            <w:pPr>
              <w:rPr>
                <w:rFonts w:ascii="Century Gothic" w:eastAsia="Calibri" w:hAnsi="Century Gothic"/>
                <w:sz w:val="20"/>
              </w:rPr>
            </w:pPr>
          </w:p>
          <w:p w14:paraId="122C253F" w14:textId="77777777" w:rsidR="00225998" w:rsidRDefault="00225998" w:rsidP="005619D6">
            <w:pPr>
              <w:rPr>
                <w:rFonts w:ascii="Century Gothic" w:eastAsia="Calibri" w:hAnsi="Century Gothic"/>
                <w:sz w:val="20"/>
              </w:rPr>
            </w:pPr>
          </w:p>
          <w:p w14:paraId="429D8AB9" w14:textId="77777777" w:rsidR="00225998" w:rsidRDefault="00225998" w:rsidP="005619D6">
            <w:pPr>
              <w:rPr>
                <w:rFonts w:ascii="Century Gothic" w:eastAsia="Calibri" w:hAnsi="Century Gothic"/>
                <w:sz w:val="20"/>
              </w:rPr>
            </w:pPr>
          </w:p>
          <w:p w14:paraId="30DFB4D3" w14:textId="77777777" w:rsidR="00225998" w:rsidRDefault="00225998" w:rsidP="005619D6">
            <w:pPr>
              <w:rPr>
                <w:rFonts w:ascii="Century Gothic" w:eastAsia="Calibri" w:hAnsi="Century Gothic"/>
                <w:sz w:val="20"/>
              </w:rPr>
            </w:pPr>
          </w:p>
          <w:p w14:paraId="1128BF6C" w14:textId="77777777" w:rsidR="000651FC" w:rsidRPr="00F8172A" w:rsidRDefault="000651FC" w:rsidP="005619D6">
            <w:pPr>
              <w:rPr>
                <w:rFonts w:ascii="Century Gothic" w:eastAsia="Calibri" w:hAnsi="Century Gothic"/>
                <w:sz w:val="20"/>
              </w:rPr>
            </w:pPr>
          </w:p>
        </w:tc>
      </w:tr>
      <w:tr w:rsidR="000651FC" w:rsidRPr="00F8172A" w14:paraId="5EC4E5BD" w14:textId="77777777" w:rsidTr="000651FC">
        <w:trPr>
          <w:trHeight w:val="376"/>
        </w:trPr>
        <w:tc>
          <w:tcPr>
            <w:tcW w:w="3794" w:type="dxa"/>
            <w:vMerge/>
            <w:shd w:val="clear" w:color="auto" w:fill="auto"/>
          </w:tcPr>
          <w:p w14:paraId="4EFC343A" w14:textId="77777777" w:rsidR="000651FC" w:rsidRPr="00C661FF" w:rsidRDefault="000651FC" w:rsidP="005619D6">
            <w:pPr>
              <w:spacing w:after="120"/>
              <w:rPr>
                <w:rFonts w:ascii="Century Gothic" w:eastAsia="Calibri" w:hAnsi="Century Gothic"/>
                <w:sz w:val="20"/>
                <w:highlight w:val="cyan"/>
              </w:rPr>
            </w:pPr>
          </w:p>
        </w:tc>
        <w:tc>
          <w:tcPr>
            <w:tcW w:w="11482" w:type="dxa"/>
            <w:shd w:val="clear" w:color="auto" w:fill="auto"/>
          </w:tcPr>
          <w:p w14:paraId="3C6C6B63" w14:textId="77777777" w:rsidR="000651FC" w:rsidRDefault="000651FC" w:rsidP="005619D6">
            <w:pPr>
              <w:rPr>
                <w:rFonts w:ascii="Century Gothic" w:eastAsia="Calibri" w:hAnsi="Century Gothic"/>
                <w:sz w:val="20"/>
              </w:rPr>
            </w:pPr>
            <w:r>
              <w:rPr>
                <w:rFonts w:ascii="Century Gothic" w:eastAsia="Calibri" w:hAnsi="Century Gothic"/>
                <w:sz w:val="20"/>
              </w:rPr>
              <w:t>Secondary School</w:t>
            </w:r>
          </w:p>
          <w:p w14:paraId="26609866" w14:textId="77777777" w:rsidR="000651FC" w:rsidRDefault="000651FC" w:rsidP="005619D6">
            <w:pPr>
              <w:rPr>
                <w:rFonts w:ascii="Century Gothic" w:eastAsia="Calibri" w:hAnsi="Century Gothic"/>
                <w:sz w:val="20"/>
              </w:rPr>
            </w:pPr>
          </w:p>
          <w:p w14:paraId="62C335F4" w14:textId="77777777" w:rsidR="000651FC" w:rsidRDefault="000651FC" w:rsidP="005619D6">
            <w:pPr>
              <w:rPr>
                <w:rFonts w:ascii="Century Gothic" w:eastAsia="Calibri" w:hAnsi="Century Gothic"/>
                <w:sz w:val="20"/>
              </w:rPr>
            </w:pPr>
          </w:p>
          <w:p w14:paraId="75F9B49E" w14:textId="77777777" w:rsidR="000651FC" w:rsidRDefault="000651FC" w:rsidP="005619D6">
            <w:pPr>
              <w:rPr>
                <w:rFonts w:ascii="Century Gothic" w:eastAsia="Calibri" w:hAnsi="Century Gothic"/>
                <w:sz w:val="20"/>
              </w:rPr>
            </w:pPr>
          </w:p>
          <w:p w14:paraId="07930F95" w14:textId="77777777" w:rsidR="000651FC" w:rsidRDefault="000651FC" w:rsidP="005619D6">
            <w:pPr>
              <w:rPr>
                <w:rFonts w:ascii="Century Gothic" w:eastAsia="Calibri" w:hAnsi="Century Gothic"/>
                <w:sz w:val="20"/>
              </w:rPr>
            </w:pPr>
          </w:p>
          <w:p w14:paraId="2FC9761C" w14:textId="77777777" w:rsidR="000651FC" w:rsidRPr="00F8172A" w:rsidRDefault="000651FC" w:rsidP="005619D6">
            <w:pPr>
              <w:rPr>
                <w:rFonts w:ascii="Century Gothic" w:eastAsia="Calibri" w:hAnsi="Century Gothic"/>
                <w:sz w:val="20"/>
              </w:rPr>
            </w:pPr>
          </w:p>
        </w:tc>
      </w:tr>
      <w:tr w:rsidR="00FD1AB8" w:rsidRPr="00F8172A" w14:paraId="19D7174B" w14:textId="77777777" w:rsidTr="00FD1AB8">
        <w:trPr>
          <w:trHeight w:val="1472"/>
        </w:trPr>
        <w:tc>
          <w:tcPr>
            <w:tcW w:w="3794" w:type="dxa"/>
            <w:vMerge w:val="restart"/>
            <w:shd w:val="clear" w:color="auto" w:fill="auto"/>
          </w:tcPr>
          <w:p w14:paraId="42AE6E22" w14:textId="77777777" w:rsidR="00FD1AB8" w:rsidRDefault="00FD1AB8" w:rsidP="005619D6">
            <w:pPr>
              <w:spacing w:after="120"/>
              <w:rPr>
                <w:rFonts w:ascii="Century Gothic" w:eastAsia="Calibri" w:hAnsi="Century Gothic"/>
                <w:sz w:val="20"/>
              </w:rPr>
            </w:pPr>
            <w:r w:rsidRPr="00F07CE8">
              <w:rPr>
                <w:rFonts w:ascii="Century Gothic" w:eastAsia="Calibri" w:hAnsi="Century Gothic"/>
                <w:sz w:val="20"/>
              </w:rPr>
              <w:t xml:space="preserve">Try to talk with an early career teacher. Find out about support for career planning/understanding of leadership routes, etc. </w:t>
            </w:r>
          </w:p>
          <w:p w14:paraId="38C3EC76"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or there is no ECT in your Anticipating Practice schools, try and have the discussion with a more experienced teacher you know.</w:t>
            </w:r>
          </w:p>
          <w:p w14:paraId="4F534A1A" w14:textId="77777777" w:rsidR="00225998" w:rsidRPr="00F07CE8" w:rsidRDefault="00225998" w:rsidP="005619D6">
            <w:pPr>
              <w:spacing w:after="120"/>
              <w:rPr>
                <w:rFonts w:ascii="Century Gothic" w:eastAsia="Calibri" w:hAnsi="Century Gothic"/>
                <w:sz w:val="20"/>
              </w:rPr>
            </w:pPr>
          </w:p>
          <w:p w14:paraId="494E9C1D" w14:textId="77777777" w:rsidR="00FD1AB8" w:rsidRPr="00225998" w:rsidRDefault="00F07CE8" w:rsidP="005619D6">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100 words in total)</w:t>
            </w:r>
          </w:p>
          <w:p w14:paraId="67C7E81D" w14:textId="77777777" w:rsidR="00FD1AB8" w:rsidRPr="00C661FF" w:rsidRDefault="00FD1AB8" w:rsidP="005619D6">
            <w:pPr>
              <w:spacing w:after="120"/>
              <w:rPr>
                <w:rFonts w:ascii="Century Gothic" w:eastAsia="Calibri" w:hAnsi="Century Gothic"/>
                <w:sz w:val="20"/>
                <w:highlight w:val="cyan"/>
              </w:rPr>
            </w:pPr>
          </w:p>
          <w:p w14:paraId="7B2089BB" w14:textId="77777777" w:rsidR="00FD1AB8" w:rsidRPr="00C661FF" w:rsidRDefault="00FD1AB8" w:rsidP="005619D6">
            <w:pPr>
              <w:spacing w:after="120"/>
              <w:rPr>
                <w:rFonts w:ascii="Century Gothic" w:eastAsia="Calibri" w:hAnsi="Century Gothic"/>
                <w:sz w:val="20"/>
                <w:highlight w:val="cyan"/>
              </w:rPr>
            </w:pPr>
          </w:p>
          <w:p w14:paraId="2A50CC09" w14:textId="77777777" w:rsidR="00FD1AB8" w:rsidRPr="00C661FF" w:rsidRDefault="00FD1AB8" w:rsidP="005619D6">
            <w:pPr>
              <w:spacing w:after="120"/>
              <w:rPr>
                <w:rFonts w:ascii="Century Gothic" w:eastAsia="Calibri" w:hAnsi="Century Gothic"/>
                <w:sz w:val="20"/>
                <w:highlight w:val="cyan"/>
              </w:rPr>
            </w:pPr>
          </w:p>
        </w:tc>
        <w:tc>
          <w:tcPr>
            <w:tcW w:w="11482" w:type="dxa"/>
            <w:shd w:val="clear" w:color="auto" w:fill="auto"/>
          </w:tcPr>
          <w:p w14:paraId="78B04DE8" w14:textId="77777777" w:rsidR="00FD1AB8" w:rsidRDefault="00FD1AB8" w:rsidP="005619D6">
            <w:pPr>
              <w:rPr>
                <w:rFonts w:ascii="Century Gothic" w:eastAsia="Calibri" w:hAnsi="Century Gothic"/>
                <w:sz w:val="20"/>
              </w:rPr>
            </w:pPr>
            <w:r>
              <w:rPr>
                <w:rFonts w:ascii="Century Gothic" w:eastAsia="Calibri" w:hAnsi="Century Gothic"/>
                <w:sz w:val="20"/>
              </w:rPr>
              <w:t>Primary School</w:t>
            </w:r>
          </w:p>
          <w:p w14:paraId="1EA9B8EA" w14:textId="77777777" w:rsidR="00225998" w:rsidRDefault="00225998" w:rsidP="005619D6">
            <w:pPr>
              <w:rPr>
                <w:rFonts w:ascii="Century Gothic" w:eastAsia="Calibri" w:hAnsi="Century Gothic"/>
                <w:sz w:val="20"/>
              </w:rPr>
            </w:pPr>
          </w:p>
          <w:p w14:paraId="7027B7C1" w14:textId="77777777" w:rsidR="00225998" w:rsidRDefault="00225998" w:rsidP="005619D6">
            <w:pPr>
              <w:rPr>
                <w:rFonts w:ascii="Century Gothic" w:eastAsia="Calibri" w:hAnsi="Century Gothic"/>
                <w:sz w:val="20"/>
              </w:rPr>
            </w:pPr>
          </w:p>
          <w:p w14:paraId="3EC163A5" w14:textId="77777777" w:rsidR="00225998" w:rsidRDefault="00225998" w:rsidP="005619D6">
            <w:pPr>
              <w:rPr>
                <w:rFonts w:ascii="Century Gothic" w:eastAsia="Calibri" w:hAnsi="Century Gothic"/>
                <w:sz w:val="20"/>
              </w:rPr>
            </w:pPr>
          </w:p>
          <w:p w14:paraId="1C188696" w14:textId="77777777" w:rsidR="00225998" w:rsidRDefault="00225998" w:rsidP="005619D6">
            <w:pPr>
              <w:rPr>
                <w:rFonts w:ascii="Century Gothic" w:eastAsia="Calibri" w:hAnsi="Century Gothic"/>
                <w:sz w:val="20"/>
              </w:rPr>
            </w:pPr>
          </w:p>
          <w:p w14:paraId="73EFF391" w14:textId="77777777" w:rsidR="00225998" w:rsidRDefault="00225998" w:rsidP="005619D6">
            <w:pPr>
              <w:rPr>
                <w:rFonts w:ascii="Century Gothic" w:eastAsia="Calibri" w:hAnsi="Century Gothic"/>
                <w:sz w:val="20"/>
              </w:rPr>
            </w:pPr>
          </w:p>
          <w:p w14:paraId="57600207" w14:textId="77777777" w:rsidR="00225998" w:rsidRDefault="00225998" w:rsidP="005619D6">
            <w:pPr>
              <w:rPr>
                <w:rFonts w:ascii="Century Gothic" w:eastAsia="Calibri" w:hAnsi="Century Gothic"/>
                <w:sz w:val="20"/>
              </w:rPr>
            </w:pPr>
          </w:p>
          <w:p w14:paraId="193AA63B" w14:textId="77777777" w:rsidR="00225998" w:rsidRDefault="00225998" w:rsidP="005619D6">
            <w:pPr>
              <w:rPr>
                <w:rFonts w:ascii="Century Gothic" w:eastAsia="Calibri" w:hAnsi="Century Gothic"/>
                <w:sz w:val="20"/>
              </w:rPr>
            </w:pPr>
          </w:p>
          <w:p w14:paraId="7A07D72F" w14:textId="77777777" w:rsidR="00225998" w:rsidRDefault="00225998" w:rsidP="005619D6">
            <w:pPr>
              <w:rPr>
                <w:rFonts w:ascii="Century Gothic" w:eastAsia="Calibri" w:hAnsi="Century Gothic"/>
                <w:sz w:val="20"/>
              </w:rPr>
            </w:pPr>
          </w:p>
        </w:tc>
      </w:tr>
      <w:tr w:rsidR="00FD1AB8" w:rsidRPr="00F8172A" w14:paraId="2875347A" w14:textId="77777777" w:rsidTr="000651FC">
        <w:trPr>
          <w:trHeight w:val="1560"/>
        </w:trPr>
        <w:tc>
          <w:tcPr>
            <w:tcW w:w="3794" w:type="dxa"/>
            <w:vMerge/>
            <w:shd w:val="clear" w:color="auto" w:fill="auto"/>
          </w:tcPr>
          <w:p w14:paraId="6BA55D67" w14:textId="77777777" w:rsidR="00FD1AB8" w:rsidRDefault="00FD1AB8" w:rsidP="005619D6">
            <w:pPr>
              <w:spacing w:after="120"/>
              <w:rPr>
                <w:rFonts w:ascii="Century Gothic" w:eastAsia="Calibri" w:hAnsi="Century Gothic"/>
                <w:sz w:val="20"/>
              </w:rPr>
            </w:pPr>
          </w:p>
        </w:tc>
        <w:tc>
          <w:tcPr>
            <w:tcW w:w="11482" w:type="dxa"/>
            <w:shd w:val="clear" w:color="auto" w:fill="auto"/>
          </w:tcPr>
          <w:p w14:paraId="41FD2B5C" w14:textId="77777777" w:rsidR="00FD1AB8" w:rsidRDefault="00FD1AB8" w:rsidP="005619D6">
            <w:pPr>
              <w:rPr>
                <w:rFonts w:ascii="Century Gothic" w:eastAsia="Calibri" w:hAnsi="Century Gothic"/>
                <w:sz w:val="20"/>
              </w:rPr>
            </w:pPr>
            <w:r>
              <w:rPr>
                <w:rFonts w:ascii="Century Gothic" w:eastAsia="Calibri" w:hAnsi="Century Gothic"/>
                <w:sz w:val="20"/>
              </w:rPr>
              <w:t>Secondary School</w:t>
            </w:r>
          </w:p>
        </w:tc>
      </w:tr>
    </w:tbl>
    <w:p w14:paraId="336AEDCF" w14:textId="77777777" w:rsidR="00DB7D1C" w:rsidRDefault="00DB7D1C" w:rsidP="008E6FF8">
      <w:pPr>
        <w:rPr>
          <w:rFonts w:ascii="Century Gothic" w:hAnsi="Century Gothic"/>
          <w:sz w:val="20"/>
        </w:rPr>
      </w:pPr>
    </w:p>
    <w:p w14:paraId="2831EE99" w14:textId="77777777" w:rsidR="00225998" w:rsidRDefault="00225998" w:rsidP="008E6FF8">
      <w:pPr>
        <w:rPr>
          <w:rFonts w:ascii="Century Gothic" w:hAnsi="Century Gothic"/>
          <w:sz w:val="20"/>
        </w:rPr>
      </w:pPr>
    </w:p>
    <w:p w14:paraId="1E9B399A" w14:textId="77777777" w:rsidR="00225998" w:rsidRDefault="00225998" w:rsidP="008E6FF8">
      <w:pPr>
        <w:rPr>
          <w:rFonts w:ascii="Century Gothic" w:hAnsi="Century Gothic"/>
          <w:sz w:val="20"/>
        </w:rPr>
      </w:pPr>
    </w:p>
    <w:p w14:paraId="43FD9080" w14:textId="77777777" w:rsidR="00225998" w:rsidRDefault="00225998" w:rsidP="008E6FF8">
      <w:pPr>
        <w:rPr>
          <w:rFonts w:ascii="Century Gothic" w:hAnsi="Century Gothic"/>
          <w:sz w:val="20"/>
        </w:rPr>
      </w:pPr>
    </w:p>
    <w:p w14:paraId="719D6A3F" w14:textId="77777777" w:rsidR="00225998" w:rsidRDefault="00225998" w:rsidP="008E6FF8">
      <w:pPr>
        <w:rPr>
          <w:rFonts w:ascii="Century Gothic" w:hAnsi="Century Gothic"/>
          <w:sz w:val="20"/>
        </w:rPr>
      </w:pPr>
    </w:p>
    <w:p w14:paraId="3F01D45E" w14:textId="77777777" w:rsidR="00225998" w:rsidRDefault="00225998" w:rsidP="008E6FF8">
      <w:pPr>
        <w:rPr>
          <w:rFonts w:ascii="Century Gothic" w:hAnsi="Century Gothic"/>
          <w:sz w:val="20"/>
        </w:rPr>
      </w:pPr>
    </w:p>
    <w:p w14:paraId="443D0020" w14:textId="77777777" w:rsidR="00225998" w:rsidRDefault="00225998" w:rsidP="008E6FF8">
      <w:pPr>
        <w:rPr>
          <w:rFonts w:ascii="Century Gothic" w:hAnsi="Century Gothic"/>
          <w:sz w:val="20"/>
        </w:rPr>
      </w:pPr>
    </w:p>
    <w:p w14:paraId="733AADA1" w14:textId="77777777" w:rsidR="00225998" w:rsidRDefault="00225998" w:rsidP="008E6FF8">
      <w:pPr>
        <w:rPr>
          <w:rFonts w:ascii="Century Gothic" w:hAnsi="Century Gothic"/>
          <w:sz w:val="20"/>
        </w:rPr>
      </w:pPr>
    </w:p>
    <w:p w14:paraId="2D23E9CF" w14:textId="77777777" w:rsidR="00225998" w:rsidRDefault="00225998" w:rsidP="008E6FF8">
      <w:pPr>
        <w:rPr>
          <w:rFonts w:ascii="Century Gothic" w:hAnsi="Century Gothic"/>
          <w:sz w:val="20"/>
        </w:rPr>
      </w:pPr>
    </w:p>
    <w:p w14:paraId="55CD6877" w14:textId="77777777" w:rsidR="00225998" w:rsidRDefault="00225998" w:rsidP="008E6FF8">
      <w:pPr>
        <w:rPr>
          <w:rFonts w:ascii="Century Gothic" w:hAnsi="Century Gothic"/>
          <w:sz w:val="20"/>
        </w:rPr>
      </w:pPr>
    </w:p>
    <w:p w14:paraId="442D74E6" w14:textId="77777777" w:rsidR="00225998" w:rsidRDefault="00225998" w:rsidP="008E6FF8">
      <w:pPr>
        <w:rPr>
          <w:rFonts w:ascii="Century Gothic" w:hAnsi="Century Gothic"/>
          <w:sz w:val="20"/>
        </w:rPr>
      </w:pPr>
    </w:p>
    <w:p w14:paraId="1EEA62F7" w14:textId="77777777" w:rsidR="00225998" w:rsidRDefault="00B97398" w:rsidP="008E6FF8">
      <w:pPr>
        <w:rPr>
          <w:rFonts w:ascii="Century Gothic" w:hAnsi="Century Gothic"/>
          <w:sz w:val="20"/>
        </w:rPr>
      </w:pPr>
      <w:r>
        <w:rPr>
          <w:rFonts w:ascii="Century Gothic" w:hAnsi="Century Gothic"/>
          <w:sz w:val="20"/>
        </w:rPr>
        <w:br w:type="page"/>
      </w:r>
    </w:p>
    <w:p w14:paraId="20E3552E" w14:textId="77777777" w:rsidR="0015002B" w:rsidRPr="00D850CE" w:rsidRDefault="0015002B" w:rsidP="0015002B">
      <w:pPr>
        <w:pStyle w:val="BodyTextIndent3"/>
        <w:pBdr>
          <w:top w:val="single" w:sz="8" w:space="1" w:color="auto" w:shadow="1"/>
          <w:left w:val="single" w:sz="8" w:space="4" w:color="auto" w:shadow="1"/>
          <w:bottom w:val="single" w:sz="8" w:space="0" w:color="auto" w:shadow="1"/>
          <w:right w:val="single" w:sz="8" w:space="4" w:color="auto" w:shadow="1"/>
        </w:pBdr>
        <w:ind w:left="0"/>
        <w:rPr>
          <w:b/>
          <w:sz w:val="24"/>
          <w:szCs w:val="24"/>
        </w:rPr>
      </w:pPr>
      <w:r w:rsidRPr="00D850CE">
        <w:rPr>
          <w:b/>
          <w:sz w:val="24"/>
          <w:szCs w:val="24"/>
        </w:rPr>
        <w:lastRenderedPageBreak/>
        <w:t xml:space="preserve">Task </w:t>
      </w:r>
      <w:r>
        <w:rPr>
          <w:b/>
          <w:sz w:val="24"/>
          <w:szCs w:val="24"/>
        </w:rPr>
        <w:t xml:space="preserve">4: Learning </w:t>
      </w:r>
    </w:p>
    <w:p w14:paraId="4C478912" w14:textId="77777777" w:rsidR="00DB7D1C" w:rsidRPr="00DF0C97" w:rsidRDefault="00EF38F5" w:rsidP="00EF38F5">
      <w:pPr>
        <w:pStyle w:val="BodyTextIndent"/>
        <w:ind w:left="0"/>
        <w:rPr>
          <w:rFonts w:ascii="Century Gothic" w:hAnsi="Century Gothic"/>
          <w:b/>
          <w:i/>
          <w:sz w:val="20"/>
        </w:rPr>
      </w:pPr>
      <w:r w:rsidRPr="00EF38F5">
        <w:rPr>
          <w:rFonts w:ascii="Century Gothic" w:hAnsi="Century Gothic"/>
          <w:bCs/>
          <w:sz w:val="14"/>
          <w:szCs w:val="14"/>
        </w:rPr>
        <w:br/>
      </w:r>
      <w:r w:rsidR="0015002B" w:rsidRPr="00DF0C97">
        <w:rPr>
          <w:rFonts w:ascii="Century Gothic" w:hAnsi="Century Gothic"/>
          <w:b/>
          <w:i/>
          <w:sz w:val="20"/>
        </w:rPr>
        <w:t>Teachers’ Standards: S1, S2, S6</w:t>
      </w:r>
    </w:p>
    <w:p w14:paraId="6F625CB1" w14:textId="77777777" w:rsidR="0015002B" w:rsidRPr="00DF0C97" w:rsidRDefault="00DF0C97" w:rsidP="00EF38F5">
      <w:pPr>
        <w:pStyle w:val="BodyTextIndent"/>
        <w:ind w:left="0"/>
        <w:rPr>
          <w:rFonts w:ascii="Century Gothic" w:hAnsi="Century Gothic"/>
          <w:bCs/>
          <w:i/>
          <w:sz w:val="20"/>
        </w:rPr>
      </w:pPr>
      <w:r w:rsidRPr="00DF0C97">
        <w:rPr>
          <w:rFonts w:ascii="Century Gothic" w:hAnsi="Century Gothic"/>
          <w:bCs/>
          <w:i/>
          <w:sz w:val="20"/>
        </w:rPr>
        <w:t>Set high expectations which inspire, motivate and challenge pupils</w:t>
      </w:r>
      <w:r>
        <w:rPr>
          <w:rFonts w:ascii="Century Gothic" w:hAnsi="Century Gothic"/>
          <w:bCs/>
          <w:i/>
          <w:sz w:val="20"/>
        </w:rPr>
        <w:t xml:space="preserve"> (S1)</w:t>
      </w:r>
    </w:p>
    <w:p w14:paraId="2B8AD462" w14:textId="77777777" w:rsidR="00DF0C97" w:rsidRPr="00DF0C97" w:rsidRDefault="00DF0C97" w:rsidP="00DF0C97">
      <w:pPr>
        <w:pStyle w:val="BodyTextIndent"/>
        <w:ind w:left="0"/>
        <w:rPr>
          <w:rFonts w:ascii="Century Gothic" w:hAnsi="Century Gothic" w:cs="Arial"/>
          <w:i/>
          <w:color w:val="000000"/>
          <w:sz w:val="20"/>
          <w:lang w:eastAsia="en-GB"/>
        </w:rPr>
      </w:pPr>
      <w:r w:rsidRPr="00DF0C97">
        <w:rPr>
          <w:rFonts w:ascii="Century Gothic" w:hAnsi="Century Gothic"/>
          <w:bCs/>
          <w:i/>
          <w:sz w:val="20"/>
        </w:rPr>
        <w:t>Promote good progress and outcomes by pupils</w:t>
      </w:r>
      <w:r>
        <w:rPr>
          <w:rFonts w:ascii="Century Gothic" w:hAnsi="Century Gothic"/>
          <w:bCs/>
          <w:i/>
          <w:sz w:val="20"/>
        </w:rPr>
        <w:t xml:space="preserve"> (S2)</w:t>
      </w:r>
    </w:p>
    <w:p w14:paraId="0802849A" w14:textId="77777777" w:rsidR="00DF0C97" w:rsidRDefault="00DF0C97" w:rsidP="00DF0C97">
      <w:pPr>
        <w:autoSpaceDE w:val="0"/>
        <w:autoSpaceDN w:val="0"/>
        <w:adjustRightInd w:val="0"/>
        <w:rPr>
          <w:rFonts w:ascii="Century Gothic" w:hAnsi="Century Gothic" w:cs="Arial"/>
          <w:i/>
          <w:color w:val="000000"/>
          <w:sz w:val="20"/>
          <w:lang w:eastAsia="en-GB"/>
        </w:rPr>
      </w:pPr>
      <w:r>
        <w:rPr>
          <w:rFonts w:ascii="Century Gothic" w:hAnsi="Century Gothic" w:cs="Arial"/>
          <w:i/>
          <w:color w:val="000000"/>
          <w:sz w:val="20"/>
          <w:lang w:eastAsia="en-GB"/>
        </w:rPr>
        <w:t>M</w:t>
      </w:r>
      <w:r w:rsidRPr="00DF0C97">
        <w:rPr>
          <w:rFonts w:ascii="Century Gothic" w:hAnsi="Century Gothic" w:cs="Arial"/>
          <w:i/>
          <w:color w:val="000000"/>
          <w:sz w:val="20"/>
          <w:lang w:eastAsia="en-GB"/>
        </w:rPr>
        <w:t xml:space="preserve">ake use of formative and summative assessment to secure pupils’ progress </w:t>
      </w:r>
      <w:r>
        <w:rPr>
          <w:rFonts w:ascii="Century Gothic" w:hAnsi="Century Gothic" w:cs="Arial"/>
          <w:i/>
          <w:color w:val="000000"/>
          <w:sz w:val="20"/>
          <w:lang w:eastAsia="en-GB"/>
        </w:rPr>
        <w:t>(S6)</w:t>
      </w:r>
    </w:p>
    <w:p w14:paraId="63A5C8FB" w14:textId="77777777" w:rsidR="00DF0C97" w:rsidRDefault="00DF0C97" w:rsidP="00DF0C97">
      <w:pPr>
        <w:autoSpaceDE w:val="0"/>
        <w:autoSpaceDN w:val="0"/>
        <w:adjustRightInd w:val="0"/>
        <w:rPr>
          <w:rFonts w:ascii="Century Gothic" w:hAnsi="Century Gothic" w:cs="Arial"/>
          <w:i/>
          <w:color w:val="000000"/>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8753"/>
      </w:tblGrid>
      <w:tr w:rsidR="00DF0C97" w:rsidRPr="005619D6" w14:paraId="21CEF96A" w14:textId="77777777" w:rsidTr="002B49B2">
        <w:tc>
          <w:tcPr>
            <w:tcW w:w="6629" w:type="dxa"/>
            <w:shd w:val="clear" w:color="auto" w:fill="BFBFBF"/>
          </w:tcPr>
          <w:p w14:paraId="6A1C387F" w14:textId="77777777" w:rsidR="00DF0C97" w:rsidRPr="005619D6" w:rsidRDefault="00DF0C97" w:rsidP="00911F5C">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Task</w:t>
            </w:r>
          </w:p>
        </w:tc>
        <w:tc>
          <w:tcPr>
            <w:tcW w:w="8952" w:type="dxa"/>
            <w:shd w:val="clear" w:color="auto" w:fill="BFBFBF"/>
          </w:tcPr>
          <w:p w14:paraId="57B04EE1" w14:textId="77777777" w:rsidR="00DF0C97" w:rsidRPr="005619D6" w:rsidRDefault="00DF0C97" w:rsidP="00911F5C">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Response</w:t>
            </w:r>
          </w:p>
        </w:tc>
      </w:tr>
      <w:tr w:rsidR="00DF0C97" w:rsidRPr="005619D6" w14:paraId="68A5F84B" w14:textId="77777777" w:rsidTr="002B49B2">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1C430BA9" w14:textId="77777777" w:rsidR="00DF0C97" w:rsidRPr="00B15B34" w:rsidRDefault="00DF0C97" w:rsidP="009F39DC">
            <w:pPr>
              <w:pStyle w:val="BodyA"/>
            </w:pPr>
            <w:r w:rsidRPr="00B15B34">
              <w:t>Drawing on conversations with teachers in both primary and secondary schools, working with pupils in lessons you participate in/observe, and looking at the work the pupils produce, think about and respond to the following questions:</w:t>
            </w:r>
          </w:p>
          <w:p w14:paraId="5323160E" w14:textId="77777777" w:rsidR="00DF0C97" w:rsidRPr="00B15B34" w:rsidRDefault="00DF0C97" w:rsidP="009F39DC">
            <w:pPr>
              <w:pStyle w:val="BodyA"/>
            </w:pPr>
          </w:p>
          <w:p w14:paraId="0411F1C1" w14:textId="77777777" w:rsidR="00DF0C97" w:rsidRPr="00B15B34" w:rsidRDefault="00DF0C97" w:rsidP="009F39DC">
            <w:pPr>
              <w:pStyle w:val="BodyA"/>
            </w:pPr>
            <w:r w:rsidRPr="00B15B34">
              <w:t>What do teachers do that motivates pupils to engage in their learning?</w:t>
            </w:r>
          </w:p>
          <w:p w14:paraId="3F742459" w14:textId="77777777" w:rsidR="00DF0C97" w:rsidRPr="00B15B34" w:rsidRDefault="00DF0C97" w:rsidP="009F39DC">
            <w:pPr>
              <w:pStyle w:val="BodyA"/>
            </w:pPr>
            <w:r w:rsidRPr="00B15B34">
              <w:t>How do teachers know that their teaching has had an impact on the pupils’ learning?</w:t>
            </w:r>
          </w:p>
          <w:p w14:paraId="65A33CC0" w14:textId="77777777" w:rsidR="00DF0C97" w:rsidRPr="00B15B34" w:rsidRDefault="00DF0C97" w:rsidP="009F39DC">
            <w:pPr>
              <w:pStyle w:val="BodyA"/>
            </w:pPr>
            <w:r w:rsidRPr="00B15B34">
              <w:t>How do pupils know what they have learned?</w:t>
            </w:r>
          </w:p>
          <w:p w14:paraId="425E8A76" w14:textId="77777777" w:rsidR="00DF0C97" w:rsidRPr="00B15B34" w:rsidRDefault="00DF0C97" w:rsidP="009F39DC">
            <w:pPr>
              <w:pStyle w:val="BodyA"/>
            </w:pPr>
          </w:p>
          <w:p w14:paraId="3FF29C3F" w14:textId="77777777" w:rsidR="00225998" w:rsidRPr="00B15B34" w:rsidRDefault="00225998" w:rsidP="009F39DC">
            <w:pPr>
              <w:pStyle w:val="BodyA"/>
              <w:rPr>
                <w:highlight w:val="lightGray"/>
              </w:rPr>
            </w:pPr>
            <w:r w:rsidRPr="00B15B34">
              <w:rPr>
                <w:highlight w:val="lightGray"/>
              </w:rPr>
              <w:t>If you are not in school, please do this alternative task:</w:t>
            </w:r>
          </w:p>
          <w:p w14:paraId="5960EC62" w14:textId="77777777" w:rsidR="00225998" w:rsidRPr="00B15B34" w:rsidRDefault="00225998" w:rsidP="009F39DC">
            <w:pPr>
              <w:pStyle w:val="BodyA"/>
              <w:rPr>
                <w:highlight w:val="lightGray"/>
              </w:rPr>
            </w:pPr>
            <w:r w:rsidRPr="00B15B34">
              <w:rPr>
                <w:highlight w:val="lightGray"/>
              </w:rPr>
              <w:t>Drawing on your prior experience of education and any lessons you have</w:t>
            </w:r>
            <w:r w:rsidRPr="00B97398">
              <w:rPr>
                <w:color w:val="A6A6A6"/>
                <w:highlight w:val="lightGray"/>
              </w:rPr>
              <w:t xml:space="preserve"> </w:t>
            </w:r>
            <w:r w:rsidRPr="00B15B34">
              <w:rPr>
                <w:highlight w:val="lightGray"/>
              </w:rPr>
              <w:t>observed in the past consider:</w:t>
            </w:r>
          </w:p>
          <w:p w14:paraId="76596116" w14:textId="77777777" w:rsidR="00225998" w:rsidRPr="00B15B34" w:rsidRDefault="00225998" w:rsidP="009F39DC">
            <w:pPr>
              <w:pStyle w:val="BodyA"/>
              <w:rPr>
                <w:highlight w:val="lightGray"/>
              </w:rPr>
            </w:pPr>
          </w:p>
          <w:p w14:paraId="5DEE8200" w14:textId="77777777" w:rsidR="00225998" w:rsidRPr="00B15B34" w:rsidRDefault="00225998" w:rsidP="009F39DC">
            <w:pPr>
              <w:pStyle w:val="BodyA"/>
              <w:rPr>
                <w:highlight w:val="lightGray"/>
              </w:rPr>
            </w:pPr>
            <w:r w:rsidRPr="00B15B34">
              <w:rPr>
                <w:highlight w:val="lightGray"/>
              </w:rPr>
              <w:t>What can teachers do to motivate pupils to engage in their learning?</w:t>
            </w:r>
          </w:p>
          <w:p w14:paraId="21FE2154" w14:textId="77777777" w:rsidR="00225998" w:rsidRPr="00B15B34" w:rsidRDefault="00225998" w:rsidP="009F39DC">
            <w:pPr>
              <w:pStyle w:val="BodyA"/>
              <w:rPr>
                <w:highlight w:val="lightGray"/>
              </w:rPr>
            </w:pPr>
            <w:r w:rsidRPr="00B15B34">
              <w:rPr>
                <w:highlight w:val="lightGray"/>
              </w:rPr>
              <w:t>How do teachers know that their teaching has had an impact on the pupils’ learning?</w:t>
            </w:r>
          </w:p>
          <w:p w14:paraId="2D515980" w14:textId="77777777" w:rsidR="00225998" w:rsidRPr="00B15B34" w:rsidRDefault="00225998" w:rsidP="009F39DC">
            <w:pPr>
              <w:pStyle w:val="BodyA"/>
              <w:rPr>
                <w:highlight w:val="lightGray"/>
              </w:rPr>
            </w:pPr>
            <w:r w:rsidRPr="00B15B34">
              <w:rPr>
                <w:highlight w:val="lightGray"/>
              </w:rPr>
              <w:t>How do pupils know what they have learned?</w:t>
            </w:r>
          </w:p>
          <w:p w14:paraId="24E35001" w14:textId="77777777" w:rsidR="00225998" w:rsidRPr="00B15B34" w:rsidRDefault="00225998" w:rsidP="009F39DC">
            <w:pPr>
              <w:pStyle w:val="BodyA"/>
              <w:rPr>
                <w:highlight w:val="lightGray"/>
              </w:rPr>
            </w:pPr>
          </w:p>
          <w:p w14:paraId="3F80FB4C" w14:textId="77777777" w:rsidR="00225998" w:rsidRPr="00B15B34" w:rsidRDefault="00225998" w:rsidP="009F39DC">
            <w:pPr>
              <w:pStyle w:val="BodyA"/>
              <w:rPr>
                <w:highlight w:val="lightGray"/>
              </w:rPr>
            </w:pPr>
            <w:r w:rsidRPr="00B15B34">
              <w:rPr>
                <w:highlight w:val="lightGray"/>
              </w:rPr>
              <w:t>Here are two short videos about practice in primary schools:</w:t>
            </w:r>
          </w:p>
          <w:p w14:paraId="523570A5" w14:textId="77777777" w:rsidR="00225998" w:rsidRPr="00B97398" w:rsidRDefault="00225998" w:rsidP="00225998">
            <w:pPr>
              <w:shd w:val="clear" w:color="auto" w:fill="FFFFFF"/>
              <w:textAlignment w:val="baseline"/>
              <w:rPr>
                <w:rFonts w:ascii="Century Gothic" w:hAnsi="Century Gothic" w:cs="Calibri"/>
                <w:color w:val="000000"/>
                <w:sz w:val="20"/>
                <w:highlight w:val="lightGray"/>
              </w:rPr>
            </w:pPr>
          </w:p>
          <w:p w14:paraId="672F4234" w14:textId="77777777" w:rsidR="00225998" w:rsidRPr="00B15B34" w:rsidRDefault="00415375" w:rsidP="00225998">
            <w:pPr>
              <w:shd w:val="clear" w:color="auto" w:fill="FFFFFF"/>
              <w:textAlignment w:val="baseline"/>
              <w:rPr>
                <w:rFonts w:ascii="Century Gothic" w:hAnsi="Century Gothic" w:cs="Calibri"/>
                <w:color w:val="000000"/>
                <w:sz w:val="20"/>
                <w:highlight w:val="lightGray"/>
              </w:rPr>
            </w:pPr>
            <w:hyperlink r:id="rId22" w:history="1">
              <w:r w:rsidR="00225998" w:rsidRPr="00B97398">
                <w:rPr>
                  <w:rStyle w:val="Hyperlink"/>
                  <w:rFonts w:ascii="Century Gothic" w:hAnsi="Century Gothic" w:cs="Calibri"/>
                  <w:sz w:val="20"/>
                  <w:highlight w:val="lightGray"/>
                  <w:bdr w:val="none" w:sz="0" w:space="0" w:color="auto" w:frame="1"/>
                </w:rPr>
                <w:t>https://www.youtube.com/watch?v=w4B4CGopmZw</w:t>
              </w:r>
            </w:hyperlink>
            <w:r w:rsidR="00225998" w:rsidRPr="00B97398">
              <w:rPr>
                <w:rFonts w:ascii="Century Gothic" w:hAnsi="Century Gothic" w:cs="Calibri"/>
                <w:color w:val="000000"/>
                <w:sz w:val="20"/>
                <w:highlight w:val="lightGray"/>
              </w:rPr>
              <w:t> </w:t>
            </w:r>
            <w:r w:rsidR="00225998" w:rsidRPr="00B15B34">
              <w:rPr>
                <w:rFonts w:ascii="Century Gothic" w:hAnsi="Century Gothic" w:cs="Calibri"/>
                <w:color w:val="000000"/>
                <w:sz w:val="20"/>
                <w:highlight w:val="lightGray"/>
              </w:rPr>
              <w:t>– inclusive primary education</w:t>
            </w:r>
          </w:p>
          <w:p w14:paraId="1B0BC40C" w14:textId="77777777" w:rsidR="00225998" w:rsidRPr="00B97398" w:rsidRDefault="00225998" w:rsidP="00225998">
            <w:pPr>
              <w:shd w:val="clear" w:color="auto" w:fill="FFFFFF"/>
              <w:textAlignment w:val="baseline"/>
              <w:rPr>
                <w:rFonts w:ascii="Century Gothic" w:hAnsi="Century Gothic" w:cs="Calibri"/>
                <w:color w:val="000000"/>
                <w:sz w:val="20"/>
                <w:highlight w:val="lightGray"/>
              </w:rPr>
            </w:pPr>
          </w:p>
          <w:p w14:paraId="2D6CBD34" w14:textId="77777777" w:rsidR="00225998" w:rsidRPr="00B15B34" w:rsidRDefault="00415375" w:rsidP="00225998">
            <w:pPr>
              <w:shd w:val="clear" w:color="auto" w:fill="FFFFFF"/>
              <w:textAlignment w:val="baseline"/>
              <w:rPr>
                <w:rFonts w:ascii="Century Gothic" w:hAnsi="Century Gothic" w:cs="Calibri"/>
                <w:color w:val="000000"/>
                <w:sz w:val="20"/>
                <w:highlight w:val="lightGray"/>
              </w:rPr>
            </w:pPr>
            <w:hyperlink r:id="rId23" w:history="1">
              <w:r w:rsidR="00225998" w:rsidRPr="00B97398">
                <w:rPr>
                  <w:rStyle w:val="Hyperlink"/>
                  <w:rFonts w:ascii="Century Gothic" w:hAnsi="Century Gothic" w:cs="Calibri"/>
                  <w:sz w:val="20"/>
                  <w:highlight w:val="lightGray"/>
                </w:rPr>
                <w:t>https://www.youtube.com/watch?v=GTbcMj7O2DI</w:t>
              </w:r>
            </w:hyperlink>
            <w:r w:rsidR="00225998" w:rsidRPr="00B97398">
              <w:rPr>
                <w:rFonts w:ascii="Century Gothic" w:hAnsi="Century Gothic" w:cs="Calibri"/>
                <w:color w:val="000000"/>
                <w:sz w:val="20"/>
                <w:highlight w:val="lightGray"/>
              </w:rPr>
              <w:t xml:space="preserve"> </w:t>
            </w:r>
            <w:r w:rsidR="00225998" w:rsidRPr="00B15B34">
              <w:rPr>
                <w:rFonts w:ascii="Century Gothic" w:hAnsi="Century Gothic" w:cs="Calibri"/>
                <w:color w:val="000000"/>
                <w:sz w:val="20"/>
                <w:highlight w:val="lightGray"/>
              </w:rPr>
              <w:t>– establishing ground rules</w:t>
            </w:r>
            <w:r w:rsidR="00225998" w:rsidRPr="00B97398">
              <w:rPr>
                <w:rFonts w:ascii="Century Gothic" w:hAnsi="Century Gothic" w:cs="Calibri"/>
                <w:color w:val="A6A6A6"/>
                <w:sz w:val="20"/>
                <w:highlight w:val="lightGray"/>
              </w:rPr>
              <w:t xml:space="preserve"> </w:t>
            </w:r>
            <w:r w:rsidR="00225998" w:rsidRPr="00B15B34">
              <w:rPr>
                <w:rFonts w:ascii="Century Gothic" w:hAnsi="Century Gothic" w:cs="Calibri"/>
                <w:color w:val="000000"/>
                <w:sz w:val="20"/>
                <w:highlight w:val="lightGray"/>
              </w:rPr>
              <w:t>in a reception class</w:t>
            </w:r>
          </w:p>
          <w:p w14:paraId="3FA33A40" w14:textId="77777777" w:rsidR="00225998" w:rsidRPr="00B15B34" w:rsidRDefault="00225998" w:rsidP="009F39DC">
            <w:pPr>
              <w:pStyle w:val="BodyA"/>
              <w:rPr>
                <w:highlight w:val="lightGray"/>
              </w:rPr>
            </w:pPr>
          </w:p>
          <w:p w14:paraId="73FE723A" w14:textId="77777777" w:rsidR="00225998" w:rsidRPr="00B15B34" w:rsidRDefault="00225998" w:rsidP="009F39DC">
            <w:pPr>
              <w:pStyle w:val="BodyA"/>
              <w:rPr>
                <w:highlight w:val="lightGray"/>
              </w:rPr>
            </w:pPr>
            <w:r w:rsidRPr="00B15B34">
              <w:rPr>
                <w:highlight w:val="lightGray"/>
              </w:rPr>
              <w:t>Make notes here as you watch. Some useful prompts:</w:t>
            </w:r>
          </w:p>
          <w:p w14:paraId="03711821" w14:textId="77777777" w:rsidR="00225998" w:rsidRPr="00B15B34" w:rsidRDefault="00225998" w:rsidP="009F39DC">
            <w:pPr>
              <w:pStyle w:val="BodyA"/>
              <w:rPr>
                <w:highlight w:val="lightGray"/>
              </w:rPr>
            </w:pPr>
          </w:p>
          <w:p w14:paraId="24B7639C" w14:textId="77777777" w:rsidR="00225998" w:rsidRPr="00B15B34" w:rsidRDefault="00225998" w:rsidP="009F39DC">
            <w:pPr>
              <w:pStyle w:val="BodyA"/>
              <w:numPr>
                <w:ilvl w:val="0"/>
                <w:numId w:val="16"/>
              </w:numPr>
              <w:rPr>
                <w:highlight w:val="lightGray"/>
              </w:rPr>
            </w:pPr>
            <w:r w:rsidRPr="00B15B34">
              <w:rPr>
                <w:highlight w:val="lightGray"/>
              </w:rPr>
              <w:lastRenderedPageBreak/>
              <w:t>How do schools and teachers talk about the expectations they have of their pupils?</w:t>
            </w:r>
          </w:p>
          <w:p w14:paraId="2A75254D" w14:textId="77777777" w:rsidR="00225998" w:rsidRPr="00B15B34" w:rsidRDefault="00225998" w:rsidP="009F39DC">
            <w:pPr>
              <w:pStyle w:val="BodyA"/>
              <w:numPr>
                <w:ilvl w:val="0"/>
                <w:numId w:val="16"/>
              </w:numPr>
              <w:rPr>
                <w:highlight w:val="lightGray"/>
              </w:rPr>
            </w:pPr>
            <w:r w:rsidRPr="00B15B34">
              <w:rPr>
                <w:highlight w:val="lightGray"/>
              </w:rPr>
              <w:t>How do teachers enable their pupils to make progress?</w:t>
            </w:r>
          </w:p>
          <w:p w14:paraId="6B24B557" w14:textId="77777777" w:rsidR="00225998" w:rsidRPr="00B15B34" w:rsidRDefault="00225998" w:rsidP="009F39DC">
            <w:pPr>
              <w:pStyle w:val="BodyA"/>
              <w:numPr>
                <w:ilvl w:val="0"/>
                <w:numId w:val="16"/>
              </w:numPr>
              <w:rPr>
                <w:highlight w:val="lightGray"/>
              </w:rPr>
            </w:pPr>
            <w:r w:rsidRPr="00B15B34">
              <w:rPr>
                <w:highlight w:val="lightGray"/>
              </w:rPr>
              <w:t>How do teachers use formative assessment to secure pupil progress?</w:t>
            </w:r>
          </w:p>
          <w:p w14:paraId="7A4DB78C" w14:textId="77777777" w:rsidR="00225998" w:rsidRPr="00B15B34" w:rsidRDefault="00225998" w:rsidP="009F39DC">
            <w:pPr>
              <w:pStyle w:val="BodyA"/>
              <w:numPr>
                <w:ilvl w:val="0"/>
                <w:numId w:val="16"/>
              </w:numPr>
              <w:rPr>
                <w:highlight w:val="lightGray"/>
              </w:rPr>
            </w:pPr>
            <w:r w:rsidRPr="00B15B34">
              <w:rPr>
                <w:highlight w:val="lightGray"/>
              </w:rPr>
              <w:t>How do teachers support pupil wellbeing? How are parents and teaching assistants included as part of this process?</w:t>
            </w:r>
          </w:p>
          <w:p w14:paraId="12877A43" w14:textId="77777777" w:rsidR="00225998" w:rsidRPr="00B15B34" w:rsidRDefault="00225998" w:rsidP="009F39DC">
            <w:pPr>
              <w:pStyle w:val="BodyA"/>
            </w:pPr>
          </w:p>
          <w:p w14:paraId="726A0E50" w14:textId="77777777" w:rsidR="00225998" w:rsidRPr="00B15B34" w:rsidRDefault="00225998" w:rsidP="009F39DC">
            <w:pPr>
              <w:pStyle w:val="BodyA"/>
            </w:pPr>
            <w:r w:rsidRPr="00B15B34">
              <w:rPr>
                <w:highlight w:val="lightGray"/>
              </w:rPr>
              <w:t>How do these clips tie in with your own values and beliefs about how children learn?</w:t>
            </w:r>
          </w:p>
          <w:p w14:paraId="69B4192F" w14:textId="77777777" w:rsidR="00225998" w:rsidRPr="00B15B34" w:rsidRDefault="00225998" w:rsidP="009F39DC">
            <w:pPr>
              <w:pStyle w:val="BodyA"/>
            </w:pPr>
          </w:p>
          <w:p w14:paraId="3D36FF4F" w14:textId="77777777" w:rsidR="00B97398" w:rsidRPr="00B15B34" w:rsidRDefault="00B97398" w:rsidP="009F39DC">
            <w:pPr>
              <w:pStyle w:val="BodyA"/>
            </w:pPr>
            <w:r w:rsidRPr="00B15B34">
              <w:t>(Suggested max. 300 words)</w:t>
            </w:r>
          </w:p>
          <w:p w14:paraId="01ED4E5F" w14:textId="77777777" w:rsidR="00225998" w:rsidRPr="00B15B34" w:rsidRDefault="00225998" w:rsidP="009F39DC">
            <w:pPr>
              <w:pStyle w:val="BodyA"/>
            </w:pPr>
          </w:p>
          <w:p w14:paraId="07E44FBB" w14:textId="77777777" w:rsidR="00225998" w:rsidRPr="00B15B34" w:rsidRDefault="00225998" w:rsidP="009F39DC">
            <w:pPr>
              <w:pStyle w:val="BodyA"/>
            </w:pP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5CD37BC5" w14:textId="77777777" w:rsidR="00DF0C97" w:rsidRPr="00B15B34" w:rsidRDefault="00DF0C97" w:rsidP="009F39DC">
            <w:pPr>
              <w:pStyle w:val="BodyA"/>
            </w:pPr>
          </w:p>
          <w:p w14:paraId="3840264D" w14:textId="77777777" w:rsidR="00DF0C97" w:rsidRPr="00B15B34" w:rsidRDefault="00DF0C97" w:rsidP="009F39DC">
            <w:pPr>
              <w:pStyle w:val="BodyA"/>
            </w:pPr>
          </w:p>
          <w:p w14:paraId="100A1831" w14:textId="77777777" w:rsidR="00DF0C97" w:rsidRPr="00B15B34" w:rsidRDefault="00DF0C97" w:rsidP="009F39DC">
            <w:pPr>
              <w:pStyle w:val="BodyA"/>
            </w:pPr>
          </w:p>
          <w:p w14:paraId="6E4EB676" w14:textId="77777777" w:rsidR="00DF0C97" w:rsidRPr="00B15B34" w:rsidRDefault="00DF0C97" w:rsidP="009F39DC">
            <w:pPr>
              <w:pStyle w:val="BodyA"/>
            </w:pPr>
          </w:p>
          <w:p w14:paraId="5CBAC294" w14:textId="77777777" w:rsidR="00DF0C97" w:rsidRPr="00B15B34" w:rsidRDefault="00DF0C97" w:rsidP="009F39DC">
            <w:pPr>
              <w:pStyle w:val="BodyA"/>
            </w:pPr>
          </w:p>
          <w:p w14:paraId="03C78F65" w14:textId="77777777" w:rsidR="00DF0C97" w:rsidRPr="00B15B34" w:rsidRDefault="00DF0C97" w:rsidP="009F39DC">
            <w:pPr>
              <w:pStyle w:val="BodyA"/>
            </w:pPr>
          </w:p>
          <w:p w14:paraId="19D4D130" w14:textId="77777777" w:rsidR="00DF0C97" w:rsidRPr="00B15B34" w:rsidRDefault="00DF0C97" w:rsidP="009F39DC">
            <w:pPr>
              <w:pStyle w:val="BodyA"/>
            </w:pPr>
          </w:p>
          <w:p w14:paraId="1469DA75" w14:textId="77777777" w:rsidR="00DF0C97" w:rsidRPr="00B15B34" w:rsidRDefault="00DF0C97" w:rsidP="009F39DC">
            <w:pPr>
              <w:pStyle w:val="BodyA"/>
            </w:pPr>
          </w:p>
          <w:p w14:paraId="3BEE80F0" w14:textId="77777777" w:rsidR="00DF0C97" w:rsidRPr="00B15B34" w:rsidRDefault="00DF0C97" w:rsidP="009F39DC">
            <w:pPr>
              <w:pStyle w:val="BodyA"/>
            </w:pPr>
          </w:p>
          <w:p w14:paraId="47D54723" w14:textId="77777777" w:rsidR="00DF0C97" w:rsidRPr="00B15B34" w:rsidRDefault="00DF0C97" w:rsidP="009F39DC">
            <w:pPr>
              <w:pStyle w:val="BodyA"/>
            </w:pPr>
          </w:p>
          <w:p w14:paraId="5C16DC49" w14:textId="77777777" w:rsidR="00DF0C97" w:rsidRPr="00B15B34" w:rsidRDefault="00DF0C97" w:rsidP="009F39DC">
            <w:pPr>
              <w:pStyle w:val="BodyA"/>
            </w:pPr>
          </w:p>
          <w:p w14:paraId="740DBCCD" w14:textId="77777777" w:rsidR="00DF0C97" w:rsidRPr="00B15B34" w:rsidRDefault="00DF0C97" w:rsidP="009F39DC">
            <w:pPr>
              <w:pStyle w:val="BodyA"/>
            </w:pPr>
          </w:p>
          <w:p w14:paraId="4E10EDF9" w14:textId="77777777" w:rsidR="00DF0C97" w:rsidRPr="00B15B34" w:rsidRDefault="00DF0C97" w:rsidP="009F39DC">
            <w:pPr>
              <w:pStyle w:val="BodyA"/>
            </w:pPr>
          </w:p>
          <w:p w14:paraId="7A8639B4" w14:textId="77777777" w:rsidR="00DF0C97" w:rsidRPr="00B15B34" w:rsidRDefault="00DF0C97" w:rsidP="009F39DC">
            <w:pPr>
              <w:pStyle w:val="BodyA"/>
            </w:pPr>
          </w:p>
          <w:p w14:paraId="0A609CD7" w14:textId="77777777" w:rsidR="00DF0C97" w:rsidRPr="00B15B34" w:rsidRDefault="00DF0C97" w:rsidP="009F39DC">
            <w:pPr>
              <w:pStyle w:val="BodyA"/>
            </w:pPr>
          </w:p>
          <w:p w14:paraId="376D8DB1" w14:textId="77777777" w:rsidR="00DF0C97" w:rsidRPr="00B15B34" w:rsidRDefault="00DF0C97" w:rsidP="009F39DC">
            <w:pPr>
              <w:pStyle w:val="BodyA"/>
            </w:pPr>
          </w:p>
          <w:p w14:paraId="00E191E0" w14:textId="77777777" w:rsidR="00DF0C97" w:rsidRPr="00B15B34" w:rsidRDefault="00DF0C97" w:rsidP="009F39DC">
            <w:pPr>
              <w:pStyle w:val="BodyA"/>
            </w:pPr>
          </w:p>
        </w:tc>
      </w:tr>
    </w:tbl>
    <w:p w14:paraId="42333EBF" w14:textId="77777777" w:rsidR="002B49B2" w:rsidRDefault="002B49B2" w:rsidP="00EF38F5">
      <w:pPr>
        <w:pStyle w:val="BodyTextIndent"/>
        <w:ind w:left="0"/>
        <w:rPr>
          <w:rFonts w:ascii="Century Gothic" w:hAnsi="Century Gothic"/>
          <w:bCs/>
          <w:sz w:val="2"/>
          <w:szCs w:val="2"/>
        </w:rPr>
      </w:pPr>
    </w:p>
    <w:p w14:paraId="42FB0119" w14:textId="77777777" w:rsidR="0015002B" w:rsidRPr="00AE1C85" w:rsidRDefault="009F39DC" w:rsidP="002B49B2">
      <w:r>
        <w:br w:type="page"/>
      </w:r>
    </w:p>
    <w:p w14:paraId="32660283" w14:textId="77777777" w:rsidR="00DB7D1C" w:rsidRPr="00D850CE" w:rsidRDefault="00DB7D1C" w:rsidP="00EF38F5">
      <w:pPr>
        <w:pStyle w:val="BodyTextIndent3"/>
        <w:pBdr>
          <w:top w:val="single" w:sz="8" w:space="1" w:color="auto" w:shadow="1"/>
          <w:left w:val="single" w:sz="8" w:space="4" w:color="auto" w:shadow="1"/>
          <w:bottom w:val="single" w:sz="8" w:space="0" w:color="auto" w:shadow="1"/>
          <w:right w:val="single" w:sz="8" w:space="4" w:color="auto" w:shadow="1"/>
        </w:pBdr>
        <w:ind w:left="0"/>
        <w:rPr>
          <w:b/>
          <w:sz w:val="24"/>
          <w:szCs w:val="24"/>
        </w:rPr>
      </w:pPr>
      <w:r w:rsidRPr="00D850CE">
        <w:rPr>
          <w:b/>
          <w:sz w:val="24"/>
          <w:szCs w:val="24"/>
        </w:rPr>
        <w:lastRenderedPageBreak/>
        <w:t xml:space="preserve">Task </w:t>
      </w:r>
      <w:r w:rsidR="0015002B">
        <w:rPr>
          <w:b/>
          <w:sz w:val="24"/>
          <w:szCs w:val="24"/>
        </w:rPr>
        <w:t>5</w:t>
      </w:r>
      <w:r w:rsidRPr="00D850CE">
        <w:rPr>
          <w:b/>
          <w:sz w:val="24"/>
          <w:szCs w:val="24"/>
        </w:rPr>
        <w:t xml:space="preserve">: </w:t>
      </w:r>
      <w:r w:rsidR="0015002B">
        <w:rPr>
          <w:b/>
          <w:sz w:val="24"/>
          <w:szCs w:val="24"/>
        </w:rPr>
        <w:t>Inclusion – Diversity and Individual Needs</w:t>
      </w:r>
      <w:r w:rsidRPr="00D850CE">
        <w:rPr>
          <w:b/>
          <w:sz w:val="24"/>
          <w:szCs w:val="24"/>
          <w:bdr w:val="single" w:sz="4" w:space="0" w:color="auto"/>
        </w:rPr>
        <w:t xml:space="preserve">  </w:t>
      </w:r>
    </w:p>
    <w:p w14:paraId="0E7B1AAF" w14:textId="77777777" w:rsidR="00DB7D1C" w:rsidRPr="009F39DC" w:rsidRDefault="00DB7D1C" w:rsidP="008E6FF8">
      <w:pPr>
        <w:rPr>
          <w:rFonts w:ascii="Century Gothic" w:hAnsi="Century Gothic"/>
          <w:sz w:val="20"/>
        </w:rPr>
      </w:pPr>
    </w:p>
    <w:p w14:paraId="23BB5CCE" w14:textId="77777777" w:rsidR="00F941C7" w:rsidRDefault="001D719B" w:rsidP="008E6FF8">
      <w:pPr>
        <w:rPr>
          <w:rFonts w:ascii="Century Gothic" w:hAnsi="Century Gothic"/>
          <w:b/>
          <w:i/>
          <w:sz w:val="20"/>
        </w:rPr>
      </w:pPr>
      <w:r w:rsidRPr="001D719B">
        <w:rPr>
          <w:rFonts w:ascii="Century Gothic" w:hAnsi="Century Gothic"/>
          <w:b/>
          <w:i/>
          <w:sz w:val="20"/>
        </w:rPr>
        <w:t>Teacher Standard: S5 Adapt teaching to respond to the strengths and needs of all pupils</w:t>
      </w:r>
    </w:p>
    <w:p w14:paraId="65E40B46" w14:textId="77777777" w:rsidR="001D719B" w:rsidRPr="00AE1C85" w:rsidRDefault="001D719B" w:rsidP="001D719B">
      <w:pPr>
        <w:autoSpaceDE w:val="0"/>
        <w:autoSpaceDN w:val="0"/>
        <w:adjustRightInd w:val="0"/>
        <w:rPr>
          <w:rFonts w:ascii="Arial" w:hAnsi="Arial" w:cs="Arial"/>
          <w:color w:val="000000"/>
          <w:sz w:val="16"/>
          <w:szCs w:val="16"/>
          <w:lang w:eastAsia="en-GB"/>
        </w:rPr>
      </w:pPr>
      <w:r w:rsidRPr="001D719B">
        <w:rPr>
          <w:rFonts w:ascii="Arial" w:hAnsi="Arial" w:cs="Arial"/>
          <w:color w:val="000000"/>
          <w:szCs w:val="24"/>
          <w:lang w:eastAsia="en-GB"/>
        </w:rPr>
        <w:t xml:space="preserve"> </w:t>
      </w:r>
    </w:p>
    <w:p w14:paraId="78915E5C" w14:textId="77777777" w:rsidR="001D719B" w:rsidRPr="00CD5610" w:rsidRDefault="001D719B" w:rsidP="00A35C16">
      <w:pPr>
        <w:numPr>
          <w:ilvl w:val="0"/>
          <w:numId w:val="6"/>
        </w:numPr>
        <w:autoSpaceDE w:val="0"/>
        <w:autoSpaceDN w:val="0"/>
        <w:adjustRightInd w:val="0"/>
        <w:spacing w:after="7"/>
        <w:rPr>
          <w:rFonts w:ascii="Century Gothic" w:hAnsi="Century Gothic" w:cs="Arial"/>
          <w:i/>
          <w:iCs/>
          <w:color w:val="000000"/>
          <w:sz w:val="20"/>
          <w:lang w:eastAsia="en-GB"/>
        </w:rPr>
      </w:pPr>
      <w:r w:rsidRPr="00CD5610">
        <w:rPr>
          <w:rFonts w:ascii="Century Gothic" w:hAnsi="Century Gothic" w:cs="Arial"/>
          <w:i/>
          <w:iCs/>
          <w:color w:val="000000"/>
          <w:sz w:val="20"/>
          <w:lang w:eastAsia="en-GB"/>
        </w:rPr>
        <w:t xml:space="preserve">know when and how to differentiate appropriately, using approaches which enable pupils to be taught effectively </w:t>
      </w:r>
    </w:p>
    <w:p w14:paraId="7BDDD8C5" w14:textId="77777777" w:rsidR="001D719B" w:rsidRPr="00CD5610" w:rsidRDefault="001D719B" w:rsidP="00A35C16">
      <w:pPr>
        <w:numPr>
          <w:ilvl w:val="0"/>
          <w:numId w:val="6"/>
        </w:numPr>
        <w:autoSpaceDE w:val="0"/>
        <w:autoSpaceDN w:val="0"/>
        <w:adjustRightInd w:val="0"/>
        <w:spacing w:after="7"/>
        <w:rPr>
          <w:rFonts w:ascii="Century Gothic" w:hAnsi="Century Gothic" w:cs="Arial"/>
          <w:i/>
          <w:iCs/>
          <w:color w:val="000000"/>
          <w:sz w:val="20"/>
          <w:lang w:eastAsia="en-GB"/>
        </w:rPr>
      </w:pPr>
      <w:r w:rsidRPr="00CD5610">
        <w:rPr>
          <w:rFonts w:ascii="Century Gothic" w:hAnsi="Century Gothic" w:cs="Arial"/>
          <w:i/>
          <w:iCs/>
          <w:color w:val="000000"/>
          <w:sz w:val="20"/>
          <w:lang w:eastAsia="en-GB"/>
        </w:rPr>
        <w:t xml:space="preserve">have a secure understanding of how a range of factors can inhibit pupils’ ability to learn, and how best to overcome these </w:t>
      </w:r>
    </w:p>
    <w:p w14:paraId="08D1E665" w14:textId="77777777" w:rsidR="001D719B" w:rsidRPr="00CD5610" w:rsidRDefault="001D719B" w:rsidP="00A35C16">
      <w:pPr>
        <w:numPr>
          <w:ilvl w:val="0"/>
          <w:numId w:val="6"/>
        </w:numPr>
        <w:autoSpaceDE w:val="0"/>
        <w:autoSpaceDN w:val="0"/>
        <w:adjustRightInd w:val="0"/>
        <w:spacing w:after="7"/>
        <w:rPr>
          <w:rFonts w:ascii="Century Gothic" w:hAnsi="Century Gothic" w:cs="Arial"/>
          <w:i/>
          <w:iCs/>
          <w:color w:val="000000"/>
          <w:sz w:val="20"/>
          <w:lang w:eastAsia="en-GB"/>
        </w:rPr>
      </w:pPr>
      <w:r w:rsidRPr="00CD5610">
        <w:rPr>
          <w:rFonts w:ascii="Century Gothic" w:hAnsi="Century Gothic" w:cs="Arial"/>
          <w:i/>
          <w:iCs/>
          <w:color w:val="000000"/>
          <w:sz w:val="20"/>
          <w:lang w:eastAsia="en-GB"/>
        </w:rPr>
        <w:t xml:space="preserve">demonstrate an awareness of the physical, social and intellectual development of children, and know how to adapt teaching to support pupils’ education at different stages of development </w:t>
      </w:r>
    </w:p>
    <w:p w14:paraId="778068A9" w14:textId="77777777" w:rsidR="001D719B" w:rsidRPr="00CD5610" w:rsidRDefault="001D719B" w:rsidP="00A35C16">
      <w:pPr>
        <w:numPr>
          <w:ilvl w:val="0"/>
          <w:numId w:val="6"/>
        </w:numPr>
        <w:autoSpaceDE w:val="0"/>
        <w:autoSpaceDN w:val="0"/>
        <w:adjustRightInd w:val="0"/>
        <w:rPr>
          <w:rFonts w:ascii="Arial" w:hAnsi="Arial" w:cs="Arial"/>
          <w:i/>
          <w:iCs/>
          <w:color w:val="000000"/>
          <w:sz w:val="22"/>
          <w:szCs w:val="22"/>
          <w:lang w:eastAsia="en-GB"/>
        </w:rPr>
      </w:pPr>
      <w:proofErr w:type="gramStart"/>
      <w:r w:rsidRPr="00CD5610">
        <w:rPr>
          <w:rFonts w:ascii="Century Gothic" w:hAnsi="Century Gothic" w:cs="Arial"/>
          <w:i/>
          <w:iCs/>
          <w:color w:val="000000"/>
          <w:sz w:val="20"/>
          <w:lang w:eastAsia="en-GB"/>
        </w:rPr>
        <w:t>have</w:t>
      </w:r>
      <w:proofErr w:type="gramEnd"/>
      <w:r w:rsidRPr="00CD5610">
        <w:rPr>
          <w:rFonts w:ascii="Century Gothic" w:hAnsi="Century Gothic" w:cs="Arial"/>
          <w:i/>
          <w:iCs/>
          <w:color w:val="000000"/>
          <w:sz w:val="20"/>
          <w:lang w:eastAsia="en-GB"/>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r w:rsidRPr="00CD5610">
        <w:rPr>
          <w:rFonts w:ascii="Arial" w:hAnsi="Arial" w:cs="Arial"/>
          <w:i/>
          <w:iCs/>
          <w:color w:val="000000"/>
          <w:sz w:val="22"/>
          <w:szCs w:val="22"/>
          <w:lang w:eastAsia="en-GB"/>
        </w:rPr>
        <w:t xml:space="preserve"> </w:t>
      </w:r>
    </w:p>
    <w:p w14:paraId="143C0F89" w14:textId="77777777" w:rsidR="001D719B" w:rsidRPr="009F39DC" w:rsidRDefault="009F39DC" w:rsidP="008E6FF8">
      <w:pPr>
        <w:rPr>
          <w:rFonts w:ascii="Century Gothic" w:hAnsi="Century Gothic"/>
          <w:b/>
          <w:i/>
          <w:sz w:val="14"/>
          <w:szCs w:val="14"/>
        </w:rPr>
      </w:pPr>
      <w:r w:rsidRPr="009F39DC">
        <w:rPr>
          <w:rFonts w:ascii="Century Gothic" w:hAnsi="Century Gothic"/>
          <w:b/>
          <w:i/>
          <w:sz w:val="14"/>
          <w:szCs w:val="1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8758"/>
      </w:tblGrid>
      <w:tr w:rsidR="001D719B" w:rsidRPr="005619D6" w14:paraId="6592B0B9" w14:textId="77777777" w:rsidTr="009F39DC">
        <w:tc>
          <w:tcPr>
            <w:tcW w:w="6629" w:type="dxa"/>
            <w:shd w:val="clear" w:color="auto" w:fill="BFBFBF"/>
          </w:tcPr>
          <w:p w14:paraId="5F2CC339" w14:textId="77777777" w:rsidR="001D719B" w:rsidRPr="005619D6" w:rsidRDefault="001D719B" w:rsidP="005619D6">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Task</w:t>
            </w:r>
          </w:p>
        </w:tc>
        <w:tc>
          <w:tcPr>
            <w:tcW w:w="8952" w:type="dxa"/>
            <w:shd w:val="clear" w:color="auto" w:fill="BFBFBF"/>
          </w:tcPr>
          <w:p w14:paraId="534A5459" w14:textId="77777777" w:rsidR="001D719B" w:rsidRPr="005619D6" w:rsidRDefault="001D719B" w:rsidP="005619D6">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Response</w:t>
            </w:r>
          </w:p>
        </w:tc>
      </w:tr>
      <w:tr w:rsidR="00F10E98" w:rsidRPr="005619D6" w14:paraId="1B1FB04B"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4792939B" w14:textId="77777777" w:rsidR="00F10E98" w:rsidRPr="00B15B34" w:rsidRDefault="00F10E98" w:rsidP="009F39DC">
            <w:pPr>
              <w:pStyle w:val="BodyA"/>
            </w:pPr>
            <w:r w:rsidRPr="00B15B34">
              <w:t xml:space="preserve">Find out how many pupils with SEN (Special Educational Needs) are in each of your </w:t>
            </w:r>
            <w:r w:rsidR="00CD5610" w:rsidRPr="00B15B34">
              <w:t>Anticipating Practice</w:t>
            </w:r>
            <w:r w:rsidRPr="00B15B34">
              <w:t xml:space="preserve"> schools.</w:t>
            </w:r>
          </w:p>
          <w:p w14:paraId="5D357873" w14:textId="77777777" w:rsidR="00F10E98" w:rsidRPr="00B15B34" w:rsidRDefault="00F10E98" w:rsidP="009F39DC">
            <w:pPr>
              <w:pStyle w:val="BodyA"/>
            </w:pPr>
            <w:r w:rsidRPr="00B15B34">
              <w:t> </w:t>
            </w:r>
          </w:p>
          <w:p w14:paraId="675AB721" w14:textId="77777777" w:rsidR="00F10E98" w:rsidRPr="00B15B34" w:rsidRDefault="00F10E98" w:rsidP="009F39DC">
            <w:pPr>
              <w:pStyle w:val="BodyA"/>
            </w:pPr>
            <w:r w:rsidRPr="00B15B34">
              <w:t>If you are in a lesson with an additional adult (other than the teacher, for example, a teaching assistant), make brief notes on what this person does.</w:t>
            </w:r>
          </w:p>
          <w:p w14:paraId="1E3067A6" w14:textId="77777777" w:rsidR="00F10E98" w:rsidRPr="00B15B34" w:rsidRDefault="00F10E98" w:rsidP="009F39DC">
            <w:pPr>
              <w:pStyle w:val="BodyA"/>
            </w:pPr>
            <w:r w:rsidRPr="00B15B34">
              <w:t> </w:t>
            </w:r>
          </w:p>
          <w:p w14:paraId="42050C0B" w14:textId="77777777" w:rsidR="00F10E98" w:rsidRPr="00B15B34" w:rsidRDefault="00F10E98" w:rsidP="009F39DC">
            <w:pPr>
              <w:pStyle w:val="BodyA"/>
            </w:pPr>
            <w:r w:rsidRPr="00B15B34">
              <w:rPr>
                <w:highlight w:val="lightGray"/>
              </w:rPr>
              <w:t xml:space="preserve">Or, if there is no additional adult working in any of your classes, </w:t>
            </w:r>
            <w:r w:rsidR="00225998" w:rsidRPr="00B15B34">
              <w:rPr>
                <w:highlight w:val="lightGray"/>
              </w:rPr>
              <w:t xml:space="preserve">or you are not in school, </w:t>
            </w:r>
            <w:r w:rsidRPr="00B15B34">
              <w:rPr>
                <w:highlight w:val="lightGray"/>
              </w:rPr>
              <w:t>read </w:t>
            </w:r>
            <w:hyperlink r:id="rId24" w:history="1">
              <w:r w:rsidR="009F39DC" w:rsidRPr="003B57B9">
                <w:rPr>
                  <w:rStyle w:val="Hyperlink"/>
                  <w:highlight w:val="lightGray"/>
                </w:rPr>
                <w:t>https://www.tes.com/jobs/careers-advice/teaching-assistant/teaching-assistants-job-description</w:t>
              </w:r>
            </w:hyperlink>
            <w:r w:rsidR="009F39DC" w:rsidRPr="00B15B34">
              <w:rPr>
                <w:highlight w:val="lightGray"/>
              </w:rPr>
              <w:t xml:space="preserve"> </w:t>
            </w:r>
            <w:r w:rsidRPr="00B15B34">
              <w:rPr>
                <w:highlight w:val="lightGray"/>
              </w:rPr>
              <w:t>and outline what a Teaching Assistants role is.</w:t>
            </w:r>
          </w:p>
          <w:p w14:paraId="56ABD970" w14:textId="77777777" w:rsidR="00F07CE8" w:rsidRPr="00B15B34" w:rsidRDefault="00F07CE8" w:rsidP="009F39DC">
            <w:pPr>
              <w:pStyle w:val="BodyA"/>
            </w:pPr>
          </w:p>
          <w:p w14:paraId="19C1768E" w14:textId="77777777" w:rsidR="00F10E98" w:rsidRPr="00B15B34" w:rsidRDefault="009F39DC" w:rsidP="009F39DC">
            <w:pPr>
              <w:pStyle w:val="BodyA"/>
            </w:pPr>
            <w:r w:rsidRPr="00B15B34">
              <w:t>(Suggested max. 100 words)</w:t>
            </w:r>
            <w:r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2DEDE966" w14:textId="77777777" w:rsidR="00F10E98" w:rsidRPr="00B15B34" w:rsidRDefault="00F10E98" w:rsidP="009F39DC">
            <w:pPr>
              <w:pStyle w:val="BodyA"/>
            </w:pPr>
          </w:p>
        </w:tc>
      </w:tr>
      <w:tr w:rsidR="001D719B" w:rsidRPr="005619D6" w14:paraId="19E9EA2E"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29BAF69A" w14:textId="77777777" w:rsidR="001D719B" w:rsidRPr="00B15B34" w:rsidRDefault="001D719B" w:rsidP="009F39DC">
            <w:pPr>
              <w:pStyle w:val="BodyA"/>
            </w:pPr>
            <w:r w:rsidRPr="00B15B34">
              <w:t xml:space="preserve">Select a lesson in either of your </w:t>
            </w:r>
            <w:r w:rsidR="00CD5610" w:rsidRPr="00B15B34">
              <w:t>Anticipating Practice</w:t>
            </w:r>
            <w:r w:rsidRPr="00B15B34">
              <w:t xml:space="preserve"> schools in which you consider that the teacher or teaching assistant has made particular provision for an individual student with special educational needs. Identify the learning need and summarise the provision made. </w:t>
            </w:r>
          </w:p>
          <w:p w14:paraId="0493451F" w14:textId="77777777" w:rsidR="00225998" w:rsidRPr="00B15B34" w:rsidRDefault="00225998" w:rsidP="009F39DC">
            <w:pPr>
              <w:pStyle w:val="BodyA"/>
            </w:pPr>
          </w:p>
          <w:p w14:paraId="20CF5B34"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think about this issue in light of a lesson that you have previously observed.</w:t>
            </w:r>
          </w:p>
          <w:p w14:paraId="4DEAA26C" w14:textId="77777777" w:rsidR="00225998" w:rsidRPr="00B15B34" w:rsidRDefault="00225998" w:rsidP="009F39DC">
            <w:pPr>
              <w:pStyle w:val="BodyA"/>
            </w:pPr>
          </w:p>
          <w:p w14:paraId="3D65DC7B" w14:textId="77777777" w:rsidR="00F07CE8" w:rsidRPr="00B15B34" w:rsidRDefault="00F07CE8" w:rsidP="009F39DC">
            <w:pPr>
              <w:pStyle w:val="BodyA"/>
            </w:pPr>
            <w:r w:rsidRPr="00B15B34">
              <w:t>(Suggested max. 100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07C82CF5" w14:textId="77777777" w:rsidR="001D719B" w:rsidRPr="00B15B34" w:rsidRDefault="001D719B" w:rsidP="009F39DC">
            <w:pPr>
              <w:pStyle w:val="BodyA"/>
            </w:pPr>
            <w:r w:rsidRPr="00B15B34">
              <w:t>Learning Need:</w:t>
            </w:r>
          </w:p>
          <w:p w14:paraId="2571776A" w14:textId="77777777" w:rsidR="001D719B" w:rsidRPr="00B15B34" w:rsidRDefault="001D719B" w:rsidP="009F39DC">
            <w:pPr>
              <w:pStyle w:val="BodyA"/>
            </w:pPr>
          </w:p>
          <w:p w14:paraId="0CFEF122" w14:textId="77777777" w:rsidR="001D719B" w:rsidRPr="00B15B34" w:rsidRDefault="001D719B" w:rsidP="009F39DC">
            <w:pPr>
              <w:pStyle w:val="BodyA"/>
            </w:pPr>
          </w:p>
          <w:p w14:paraId="2B754DBD" w14:textId="77777777" w:rsidR="003C4BAF" w:rsidRPr="00B15B34" w:rsidRDefault="003C4BAF" w:rsidP="009F39DC">
            <w:pPr>
              <w:pStyle w:val="BodyA"/>
            </w:pPr>
          </w:p>
          <w:p w14:paraId="4E3421D4" w14:textId="77777777" w:rsidR="003C4BAF" w:rsidRPr="00B15B34" w:rsidRDefault="003C4BAF" w:rsidP="009F39DC">
            <w:pPr>
              <w:pStyle w:val="BodyA"/>
            </w:pPr>
          </w:p>
          <w:p w14:paraId="41029782" w14:textId="77777777" w:rsidR="001D719B" w:rsidRPr="00B15B34" w:rsidRDefault="001D719B" w:rsidP="009F39DC">
            <w:pPr>
              <w:pStyle w:val="BodyA"/>
            </w:pPr>
            <w:r w:rsidRPr="00B15B34">
              <w:t>Provision Made:</w:t>
            </w:r>
          </w:p>
          <w:p w14:paraId="1B7B39BC" w14:textId="77777777" w:rsidR="001D719B" w:rsidRPr="00B15B34" w:rsidRDefault="001D719B" w:rsidP="009F39DC">
            <w:pPr>
              <w:pStyle w:val="BodyA"/>
            </w:pPr>
          </w:p>
          <w:p w14:paraId="61629D2A" w14:textId="77777777" w:rsidR="003C4BAF" w:rsidRPr="00B15B34" w:rsidRDefault="003C4BAF" w:rsidP="009F39DC">
            <w:pPr>
              <w:pStyle w:val="BodyA"/>
            </w:pPr>
          </w:p>
          <w:p w14:paraId="1F34331F" w14:textId="77777777" w:rsidR="001D719B" w:rsidRPr="00B15B34" w:rsidRDefault="001D719B" w:rsidP="009F39DC">
            <w:pPr>
              <w:pStyle w:val="BodyA"/>
            </w:pPr>
          </w:p>
          <w:p w14:paraId="3099DE17" w14:textId="77777777" w:rsidR="001D719B" w:rsidRPr="00B15B34" w:rsidRDefault="001D719B" w:rsidP="009F39DC">
            <w:pPr>
              <w:pStyle w:val="BodyA"/>
            </w:pPr>
          </w:p>
        </w:tc>
      </w:tr>
      <w:tr w:rsidR="001D719B" w:rsidRPr="005619D6" w14:paraId="49C73700"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3DC9A7AD" w14:textId="77777777" w:rsidR="001D719B" w:rsidRPr="00B15B34" w:rsidRDefault="001D719B" w:rsidP="009F39DC">
            <w:pPr>
              <w:pStyle w:val="BodyA"/>
            </w:pPr>
            <w:r w:rsidRPr="00B15B34">
              <w:lastRenderedPageBreak/>
              <w:t>Describe one way in which you have seen teacher</w:t>
            </w:r>
            <w:r w:rsidR="0031636B" w:rsidRPr="00B15B34">
              <w:t>s</w:t>
            </w:r>
            <w:r w:rsidRPr="00B15B34">
              <w:t xml:space="preserve"> adapt their </w:t>
            </w:r>
            <w:r w:rsidR="0031636B" w:rsidRPr="00B15B34">
              <w:t>teaching</w:t>
            </w:r>
            <w:r w:rsidRPr="00B15B34">
              <w:t xml:space="preserve"> to meet the needs of </w:t>
            </w:r>
            <w:r w:rsidR="0031636B" w:rsidRPr="00B15B34">
              <w:t>very ‘able’ pupils. NB: this is approached in different ways in different schools. You may hear terms used such as: ‘mastery’, ‘stretch’, ‘challenge’, ‘extension’ or ‘gifted and talented’.</w:t>
            </w:r>
          </w:p>
          <w:p w14:paraId="7C325DD4" w14:textId="77777777" w:rsidR="001D719B" w:rsidRPr="00B15B34" w:rsidRDefault="001D719B" w:rsidP="009F39DC">
            <w:pPr>
              <w:pStyle w:val="BodyA"/>
            </w:pPr>
          </w:p>
          <w:p w14:paraId="334680E2" w14:textId="77777777" w:rsidR="001D719B" w:rsidRPr="00B15B34" w:rsidRDefault="001D719B" w:rsidP="009F39DC">
            <w:pPr>
              <w:pStyle w:val="BodyA"/>
            </w:pPr>
            <w:r w:rsidRPr="00B15B34">
              <w:t xml:space="preserve">Identify one way in which you will plan to take the needs of </w:t>
            </w:r>
            <w:r w:rsidR="0031636B" w:rsidRPr="00B15B34">
              <w:t>pupils, who might fall into this category,</w:t>
            </w:r>
            <w:r w:rsidRPr="00B15B34">
              <w:t xml:space="preserve"> into account in your teaching. </w:t>
            </w:r>
          </w:p>
          <w:p w14:paraId="32CB231D" w14:textId="77777777" w:rsidR="001D719B" w:rsidRPr="00B15B34" w:rsidRDefault="001D719B" w:rsidP="009F39DC">
            <w:pPr>
              <w:pStyle w:val="BodyA"/>
            </w:pPr>
          </w:p>
          <w:p w14:paraId="360ECE2D" w14:textId="77777777" w:rsidR="001D719B" w:rsidRPr="00B15B34" w:rsidRDefault="00F07CE8" w:rsidP="009F39DC">
            <w:pPr>
              <w:pStyle w:val="BodyA"/>
              <w:rPr>
                <w:lang w:eastAsia="en-US"/>
              </w:rPr>
            </w:pPr>
            <w:r w:rsidRPr="00B15B34">
              <w:t>(Suggested max. 100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7108687D" w14:textId="77777777" w:rsidR="001D719B" w:rsidRPr="00B15B34" w:rsidRDefault="001D719B" w:rsidP="009F39DC">
            <w:pPr>
              <w:pStyle w:val="BodyA"/>
            </w:pPr>
            <w:r w:rsidRPr="00B15B34">
              <w:t>Provision made:</w:t>
            </w:r>
          </w:p>
          <w:p w14:paraId="6A9D82F0" w14:textId="77777777" w:rsidR="001D719B" w:rsidRPr="00B15B34" w:rsidRDefault="001D719B" w:rsidP="009F39DC">
            <w:pPr>
              <w:pStyle w:val="BodyA"/>
            </w:pPr>
          </w:p>
          <w:p w14:paraId="37B51106" w14:textId="77777777" w:rsidR="001D719B" w:rsidRPr="00B15B34" w:rsidRDefault="001D719B" w:rsidP="009F39DC">
            <w:pPr>
              <w:pStyle w:val="BodyA"/>
            </w:pPr>
          </w:p>
          <w:p w14:paraId="385AD2DF" w14:textId="77777777" w:rsidR="001D719B" w:rsidRPr="00B15B34" w:rsidRDefault="001D719B" w:rsidP="009F39DC">
            <w:pPr>
              <w:pStyle w:val="BodyA"/>
            </w:pPr>
          </w:p>
          <w:p w14:paraId="0F5877A0" w14:textId="77777777" w:rsidR="001D719B" w:rsidRPr="00B15B34" w:rsidRDefault="001D719B" w:rsidP="009F39DC">
            <w:pPr>
              <w:pStyle w:val="BodyA"/>
            </w:pPr>
          </w:p>
          <w:p w14:paraId="4FF1FAF5" w14:textId="77777777" w:rsidR="001D719B" w:rsidRPr="00B15B34" w:rsidRDefault="001D719B" w:rsidP="009F39DC">
            <w:pPr>
              <w:pStyle w:val="BodyA"/>
            </w:pPr>
          </w:p>
          <w:p w14:paraId="11356DEF" w14:textId="77777777" w:rsidR="001D719B" w:rsidRPr="00B15B34" w:rsidRDefault="001D719B" w:rsidP="009F39DC">
            <w:pPr>
              <w:pStyle w:val="BodyA"/>
            </w:pPr>
            <w:r w:rsidRPr="00B15B34">
              <w:t>Implications for your own practice:</w:t>
            </w:r>
          </w:p>
        </w:tc>
      </w:tr>
      <w:tr w:rsidR="001D719B" w:rsidRPr="005619D6" w14:paraId="7C3A0E81"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7A95D848" w14:textId="77777777" w:rsidR="001D719B" w:rsidRPr="00B15B34" w:rsidRDefault="001D719B" w:rsidP="009F39DC">
            <w:pPr>
              <w:pStyle w:val="BodyA"/>
            </w:pPr>
            <w:r w:rsidRPr="00B15B34">
              <w:t xml:space="preserve">Find out how many EAL </w:t>
            </w:r>
            <w:r w:rsidR="00D55937" w:rsidRPr="00B15B34">
              <w:t>(</w:t>
            </w:r>
            <w:r w:rsidR="003C4BAF" w:rsidRPr="00B15B34">
              <w:t>English as an Additional Language) pupils</w:t>
            </w:r>
            <w:r w:rsidRPr="00B15B34">
              <w:t xml:space="preserve"> are in each of your </w:t>
            </w:r>
            <w:r w:rsidR="00225998" w:rsidRPr="00B15B34">
              <w:t>Anticipating Practice</w:t>
            </w:r>
            <w:r w:rsidRPr="00B15B34">
              <w:t xml:space="preserve"> schools</w:t>
            </w:r>
            <w:r w:rsidR="00225998" w:rsidRPr="00B15B34">
              <w:t>.</w:t>
            </w:r>
          </w:p>
          <w:p w14:paraId="619747D4" w14:textId="77777777" w:rsidR="00225998" w:rsidRPr="00B15B34" w:rsidRDefault="00225998" w:rsidP="009F39DC">
            <w:pPr>
              <w:pStyle w:val="BodyA"/>
            </w:pPr>
          </w:p>
          <w:p w14:paraId="03AB6BA8" w14:textId="77777777" w:rsidR="00225998" w:rsidRPr="00B15B34" w:rsidRDefault="00225998" w:rsidP="009F39DC">
            <w:pPr>
              <w:pStyle w:val="BodyA"/>
            </w:pPr>
            <w:r w:rsidRPr="00B15B34">
              <w:rPr>
                <w:highlight w:val="lightGray"/>
              </w:rPr>
              <w:t>If you are not in school, skip this section.</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624DC520" w14:textId="77777777" w:rsidR="001D719B" w:rsidRPr="00B15B34" w:rsidRDefault="001D719B" w:rsidP="009F39DC">
            <w:pPr>
              <w:pStyle w:val="BodyA"/>
            </w:pPr>
            <w:r w:rsidRPr="00B15B34">
              <w:t>Primary school:</w:t>
            </w:r>
          </w:p>
          <w:p w14:paraId="5C904633" w14:textId="77777777" w:rsidR="00225998" w:rsidRPr="00B15B34" w:rsidRDefault="00225998" w:rsidP="009F39DC">
            <w:pPr>
              <w:pStyle w:val="BodyA"/>
            </w:pPr>
          </w:p>
          <w:p w14:paraId="25E1E9BF" w14:textId="77777777" w:rsidR="001D719B" w:rsidRPr="00B15B34" w:rsidRDefault="001D719B" w:rsidP="009F39DC">
            <w:pPr>
              <w:pStyle w:val="BodyA"/>
            </w:pPr>
            <w:r w:rsidRPr="00B15B34">
              <w:t>Secondary school:</w:t>
            </w:r>
          </w:p>
          <w:p w14:paraId="66D10858" w14:textId="77777777" w:rsidR="00225998" w:rsidRPr="00B15B34" w:rsidRDefault="00225998" w:rsidP="009F39DC">
            <w:pPr>
              <w:pStyle w:val="BodyA"/>
            </w:pPr>
          </w:p>
        </w:tc>
      </w:tr>
      <w:tr w:rsidR="001D719B" w:rsidRPr="005619D6" w14:paraId="7F24D9E0"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5A4B5257" w14:textId="77777777" w:rsidR="001D719B" w:rsidRPr="00B15B34" w:rsidRDefault="001D719B" w:rsidP="009F39DC">
            <w:pPr>
              <w:pStyle w:val="BodyA"/>
            </w:pPr>
            <w:r w:rsidRPr="00B15B34">
              <w:t xml:space="preserve">Identify one </w:t>
            </w:r>
            <w:r w:rsidR="003C4BAF" w:rsidRPr="00B15B34">
              <w:t>pupil</w:t>
            </w:r>
            <w:r w:rsidRPr="00B15B34">
              <w:t xml:space="preserve"> in either of your </w:t>
            </w:r>
            <w:r w:rsidR="00CD5610" w:rsidRPr="00B15B34">
              <w:t>Anticipating Practice</w:t>
            </w:r>
            <w:r w:rsidRPr="00B15B34">
              <w:t xml:space="preserve"> schools, for whom English is an additional language. Describe one way in which you have seen a teacher(s) adapt their </w:t>
            </w:r>
            <w:r w:rsidR="00F07CE8" w:rsidRPr="00B15B34">
              <w:t>teaching</w:t>
            </w:r>
            <w:r w:rsidRPr="00B15B34">
              <w:t xml:space="preserve"> to meet that </w:t>
            </w:r>
            <w:r w:rsidR="003C4BAF" w:rsidRPr="00B15B34">
              <w:t>pupil</w:t>
            </w:r>
            <w:r w:rsidRPr="00B15B34">
              <w:t xml:space="preserve">’s needs as an EAL learner. </w:t>
            </w:r>
          </w:p>
          <w:p w14:paraId="16A2A79A" w14:textId="77777777" w:rsidR="001D719B" w:rsidRPr="00B15B34" w:rsidRDefault="001D719B" w:rsidP="009F39DC">
            <w:pPr>
              <w:pStyle w:val="BodyA"/>
            </w:pPr>
          </w:p>
          <w:p w14:paraId="79048A2C" w14:textId="77777777" w:rsidR="001D719B" w:rsidRPr="00B15B34" w:rsidRDefault="001D719B" w:rsidP="009F39DC">
            <w:pPr>
              <w:pStyle w:val="BodyA"/>
            </w:pPr>
            <w:r w:rsidRPr="00B15B34">
              <w:t xml:space="preserve">Identify one way in which you will plan to take the needs of EAL learners into account in your own teaching. </w:t>
            </w:r>
          </w:p>
          <w:p w14:paraId="3E35A1E9" w14:textId="77777777" w:rsidR="001D719B" w:rsidRPr="00B15B34" w:rsidRDefault="001D719B" w:rsidP="009F39DC">
            <w:pPr>
              <w:pStyle w:val="BodyA"/>
            </w:pPr>
          </w:p>
          <w:p w14:paraId="2A913F16" w14:textId="77777777" w:rsidR="003C4BAF" w:rsidRPr="00B15B34" w:rsidRDefault="00F07CE8" w:rsidP="009F39DC">
            <w:pPr>
              <w:pStyle w:val="BodyA"/>
              <w:rPr>
                <w:lang w:eastAsia="en-US"/>
              </w:rPr>
            </w:pPr>
            <w:r w:rsidRPr="00B15B34">
              <w:t>(Suggested max. 100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212E07DC" w14:textId="77777777" w:rsidR="001D719B" w:rsidRPr="00B15B34" w:rsidRDefault="001D719B" w:rsidP="009F39DC">
            <w:pPr>
              <w:pStyle w:val="BodyA"/>
            </w:pPr>
            <w:r w:rsidRPr="00B15B34">
              <w:t>Example of provision made:</w:t>
            </w:r>
          </w:p>
          <w:p w14:paraId="7DF046BB" w14:textId="77777777" w:rsidR="001D719B" w:rsidRPr="00B15B34" w:rsidRDefault="001D719B" w:rsidP="009F39DC">
            <w:pPr>
              <w:pStyle w:val="BodyA"/>
            </w:pPr>
          </w:p>
          <w:p w14:paraId="05D65C8A" w14:textId="77777777" w:rsidR="001D719B" w:rsidRPr="00B15B34" w:rsidRDefault="001D719B" w:rsidP="009F39DC">
            <w:pPr>
              <w:pStyle w:val="BodyA"/>
            </w:pPr>
          </w:p>
          <w:p w14:paraId="0BA8BD21" w14:textId="77777777" w:rsidR="001D719B" w:rsidRPr="00B15B34" w:rsidRDefault="001D719B" w:rsidP="009F39DC">
            <w:pPr>
              <w:pStyle w:val="BodyA"/>
            </w:pPr>
          </w:p>
          <w:p w14:paraId="636C47CB" w14:textId="77777777" w:rsidR="00225998" w:rsidRPr="00B15B34" w:rsidRDefault="00225998" w:rsidP="009F39DC">
            <w:pPr>
              <w:pStyle w:val="BodyA"/>
            </w:pPr>
          </w:p>
          <w:p w14:paraId="4C0B2869" w14:textId="77777777" w:rsidR="001D719B" w:rsidRPr="00B15B34" w:rsidRDefault="00225998" w:rsidP="009F39DC">
            <w:pPr>
              <w:pStyle w:val="BodyA"/>
            </w:pPr>
            <w:r w:rsidRPr="00B15B34">
              <w:t>Implications for own practice:</w:t>
            </w:r>
          </w:p>
          <w:p w14:paraId="631A3309" w14:textId="77777777" w:rsidR="001D719B" w:rsidRPr="00B15B34" w:rsidRDefault="001D719B" w:rsidP="009F39DC">
            <w:pPr>
              <w:pStyle w:val="BodyA"/>
            </w:pPr>
          </w:p>
        </w:tc>
      </w:tr>
      <w:tr w:rsidR="003C4BAF" w:rsidRPr="005619D6" w14:paraId="4F35E195"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43C75F02" w14:textId="77777777" w:rsidR="00691617" w:rsidRPr="005619D6" w:rsidRDefault="00691617" w:rsidP="005619D6">
            <w:pPr>
              <w:pStyle w:val="plain0020text"/>
              <w:spacing w:before="0" w:beforeAutospacing="0" w:after="0" w:afterAutospacing="0"/>
              <w:rPr>
                <w:rFonts w:ascii="Century Gothic" w:hAnsi="Century Gothic" w:cs="Arial"/>
                <w:sz w:val="20"/>
                <w:szCs w:val="20"/>
              </w:rPr>
            </w:pPr>
            <w:r w:rsidRPr="005619D6">
              <w:rPr>
                <w:rStyle w:val="plain0020textchar"/>
                <w:rFonts w:ascii="Century Gothic" w:hAnsi="Century Gothic" w:cs="Arial"/>
                <w:sz w:val="20"/>
                <w:szCs w:val="20"/>
              </w:rPr>
              <w:t>Make notes as you consider these questions:</w:t>
            </w:r>
          </w:p>
          <w:p w14:paraId="5294BAA6" w14:textId="77777777" w:rsidR="00691617" w:rsidRPr="005619D6" w:rsidRDefault="00691617" w:rsidP="00A35C16">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 xml:space="preserve">How are newly arrived pupils supported in their first few weeks in the school? </w:t>
            </w:r>
          </w:p>
          <w:p w14:paraId="2EC953DD" w14:textId="77777777" w:rsidR="00691617" w:rsidRPr="005619D6" w:rsidRDefault="00691617" w:rsidP="00A35C16">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 xml:space="preserve">Does the school draw on support from external agencies? </w:t>
            </w:r>
          </w:p>
          <w:p w14:paraId="7CA30BCA" w14:textId="77777777" w:rsidR="00691617" w:rsidRPr="005619D6" w:rsidRDefault="00691617" w:rsidP="00A35C16">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How do teachers adapt their classroom interactions to support learners with EAL?</w:t>
            </w:r>
          </w:p>
          <w:p w14:paraId="160841AA" w14:textId="77777777" w:rsidR="00691617" w:rsidRPr="009F39DC" w:rsidRDefault="00691617" w:rsidP="00F07CE8">
            <w:pPr>
              <w:numPr>
                <w:ilvl w:val="0"/>
                <w:numId w:val="1"/>
              </w:numPr>
              <w:ind w:left="714" w:hanging="357"/>
              <w:rPr>
                <w:rStyle w:val="normalchar"/>
                <w:rFonts w:ascii="Century Gothic" w:eastAsia="Calibri" w:hAnsi="Century Gothic" w:cs="Arial"/>
                <w:sz w:val="14"/>
                <w:szCs w:val="14"/>
              </w:rPr>
            </w:pPr>
            <w:r w:rsidRPr="005619D6">
              <w:rPr>
                <w:rStyle w:val="normalchar"/>
                <w:rFonts w:ascii="Century Gothic" w:eastAsia="Calibri" w:hAnsi="Century Gothic" w:cs="Arial"/>
                <w:sz w:val="20"/>
                <w:szCs w:val="22"/>
              </w:rPr>
              <w:t>How do teachers support more advanced bilingual learners who may be orally fluent but still find full engagement with the curriculum challenging?</w:t>
            </w:r>
            <w:r w:rsidRPr="009F39DC">
              <w:rPr>
                <w:rStyle w:val="normalchar"/>
                <w:rFonts w:ascii="Century Gothic" w:eastAsia="Calibri" w:hAnsi="Century Gothic" w:cs="Arial"/>
                <w:sz w:val="20"/>
                <w:szCs w:val="22"/>
              </w:rPr>
              <w:br/>
            </w:r>
          </w:p>
          <w:p w14:paraId="55CBE535" w14:textId="77777777" w:rsidR="003C4BAF" w:rsidRPr="00B15B34" w:rsidRDefault="00225998" w:rsidP="00AE1C85">
            <w:pPr>
              <w:rPr>
                <w:rFonts w:ascii="Century Gothic" w:eastAsia="Calibri" w:hAnsi="Century Gothic"/>
                <w:color w:val="000000"/>
                <w:sz w:val="20"/>
                <w:szCs w:val="22"/>
              </w:rPr>
            </w:pPr>
            <w:r w:rsidRPr="00B15B34">
              <w:rPr>
                <w:rStyle w:val="normalchar"/>
                <w:rFonts w:ascii="Century Gothic" w:eastAsia="Calibri" w:hAnsi="Century Gothic" w:cs="Arial"/>
                <w:color w:val="000000"/>
                <w:sz w:val="20"/>
                <w:highlight w:val="lightGray"/>
              </w:rPr>
              <w:t>If you are not in school, or</w:t>
            </w:r>
            <w:r w:rsidRPr="00B15B34">
              <w:rPr>
                <w:rStyle w:val="normalchar"/>
                <w:rFonts w:eastAsia="Calibri" w:cs="Arial"/>
                <w:color w:val="000000"/>
                <w:szCs w:val="22"/>
                <w:highlight w:val="lightGray"/>
              </w:rPr>
              <w:t xml:space="preserve"> </w:t>
            </w:r>
            <w:r w:rsidR="00691617" w:rsidRPr="00B15B34">
              <w:rPr>
                <w:rStyle w:val="normalchar"/>
                <w:rFonts w:ascii="Century Gothic" w:eastAsia="Calibri" w:hAnsi="Century Gothic" w:cs="Arial"/>
                <w:color w:val="000000"/>
                <w:sz w:val="20"/>
                <w:szCs w:val="22"/>
                <w:highlight w:val="lightGray"/>
              </w:rPr>
              <w:t>If your school does not have any pupils with English as an additional language, then access this video:</w:t>
            </w:r>
            <w:r w:rsidR="00691617" w:rsidRPr="009F39DC">
              <w:rPr>
                <w:rFonts w:ascii="Calibri" w:eastAsia="Calibri" w:hAnsi="Calibri"/>
                <w:color w:val="A6A6A6"/>
                <w:sz w:val="22"/>
                <w:szCs w:val="22"/>
                <w:highlight w:val="lightGray"/>
              </w:rPr>
              <w:t xml:space="preserve"> </w:t>
            </w:r>
            <w:hyperlink r:id="rId25" w:history="1">
              <w:r w:rsidR="00691617" w:rsidRPr="009F39DC">
                <w:rPr>
                  <w:rStyle w:val="Hyperlink"/>
                  <w:rFonts w:ascii="Century Gothic" w:eastAsia="Calibri" w:hAnsi="Century Gothic" w:cs="Arial"/>
                  <w:sz w:val="20"/>
                  <w:szCs w:val="22"/>
                  <w:highlight w:val="lightGray"/>
                </w:rPr>
                <w:t>https://www.youtube.com/watch?v=pgKmp_9sGBI</w:t>
              </w:r>
            </w:hyperlink>
            <w:r w:rsidR="00691617" w:rsidRPr="00B15B34">
              <w:rPr>
                <w:rStyle w:val="normalchar"/>
                <w:rFonts w:ascii="Century Gothic" w:eastAsia="Calibri" w:hAnsi="Century Gothic" w:cs="Arial"/>
                <w:color w:val="000000"/>
                <w:sz w:val="20"/>
                <w:szCs w:val="22"/>
                <w:highlight w:val="lightGray"/>
              </w:rPr>
              <w:t xml:space="preserve">.   </w:t>
            </w:r>
            <w:r w:rsidR="00691617" w:rsidRPr="00B15B34">
              <w:rPr>
                <w:rFonts w:ascii="Century Gothic" w:eastAsia="Calibri" w:hAnsi="Century Gothic"/>
                <w:color w:val="000000"/>
                <w:sz w:val="20"/>
                <w:szCs w:val="22"/>
                <w:highlight w:val="lightGray"/>
              </w:rPr>
              <w:t xml:space="preserve">As you are </w:t>
            </w:r>
            <w:r w:rsidR="00691617" w:rsidRPr="00B15B34">
              <w:rPr>
                <w:rFonts w:ascii="Century Gothic" w:eastAsia="Calibri" w:hAnsi="Century Gothic"/>
                <w:color w:val="000000"/>
                <w:sz w:val="20"/>
                <w:szCs w:val="22"/>
                <w:highlight w:val="lightGray"/>
              </w:rPr>
              <w:lastRenderedPageBreak/>
              <w:t>watching the video, consider the key questions above and make notes.</w:t>
            </w:r>
          </w:p>
          <w:p w14:paraId="0A2502EA" w14:textId="77777777" w:rsidR="00225998" w:rsidRPr="00B15B34" w:rsidRDefault="00225998" w:rsidP="00AE1C85">
            <w:pPr>
              <w:rPr>
                <w:rFonts w:eastAsia="Calibri"/>
                <w:color w:val="000000"/>
              </w:rPr>
            </w:pPr>
          </w:p>
          <w:p w14:paraId="48ED8A9F" w14:textId="77777777" w:rsidR="00225998" w:rsidRPr="00B15B34" w:rsidRDefault="00225998" w:rsidP="00AE1C85">
            <w:pPr>
              <w:rPr>
                <w:rFonts w:ascii="Century Gothic" w:eastAsia="Calibri" w:hAnsi="Century Gothic"/>
                <w:color w:val="000000"/>
                <w:sz w:val="20"/>
                <w:szCs w:val="22"/>
              </w:rPr>
            </w:pPr>
            <w:r w:rsidRPr="00B15B34">
              <w:rPr>
                <w:rFonts w:ascii="Century Gothic" w:eastAsia="Calibri" w:hAnsi="Century Gothic"/>
                <w:color w:val="000000"/>
                <w:sz w:val="20"/>
              </w:rPr>
              <w:t>(</w:t>
            </w:r>
            <w:r w:rsidRPr="00B15B34">
              <w:rPr>
                <w:rFonts w:ascii="Century Gothic" w:eastAsia="Calibri" w:hAnsi="Century Gothic" w:cs="Arial"/>
                <w:bCs/>
                <w:iCs/>
                <w:color w:val="000000"/>
                <w:sz w:val="20"/>
                <w:szCs w:val="22"/>
                <w:lang w:val="en-US"/>
              </w:rPr>
              <w:t>Suggested max. 100 words in total)</w:t>
            </w:r>
            <w:r w:rsidR="009F39DC" w:rsidRPr="00B15B34">
              <w:rPr>
                <w:rFonts w:ascii="Century Gothic" w:eastAsia="Calibri" w:hAnsi="Century Gothic" w:cs="Arial"/>
                <w:bCs/>
                <w:iCs/>
                <w:color w:val="000000"/>
                <w:sz w:val="20"/>
                <w:szCs w:val="22"/>
                <w:lang w:val="en-US"/>
              </w:rPr>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5BEBD7C4" w14:textId="77777777" w:rsidR="003C4BAF" w:rsidRPr="00B15B34" w:rsidRDefault="003C4BAF" w:rsidP="009F39DC">
            <w:pPr>
              <w:pStyle w:val="BodyA"/>
            </w:pPr>
          </w:p>
          <w:p w14:paraId="01C16A86" w14:textId="77777777" w:rsidR="00691617" w:rsidRPr="00B15B34" w:rsidRDefault="00691617" w:rsidP="009F39DC">
            <w:pPr>
              <w:pStyle w:val="BodyA"/>
            </w:pPr>
          </w:p>
          <w:p w14:paraId="742054DE" w14:textId="77777777" w:rsidR="00691617" w:rsidRPr="00B15B34" w:rsidRDefault="00691617" w:rsidP="009F39DC">
            <w:pPr>
              <w:pStyle w:val="BodyA"/>
            </w:pPr>
          </w:p>
          <w:p w14:paraId="1764BFB7" w14:textId="77777777" w:rsidR="00691617" w:rsidRPr="00B15B34" w:rsidRDefault="00691617" w:rsidP="009F39DC">
            <w:pPr>
              <w:pStyle w:val="BodyA"/>
            </w:pPr>
          </w:p>
          <w:p w14:paraId="0F1B8BA7" w14:textId="77777777" w:rsidR="00691617" w:rsidRPr="00B15B34" w:rsidRDefault="00691617" w:rsidP="009F39DC">
            <w:pPr>
              <w:pStyle w:val="BodyA"/>
            </w:pPr>
          </w:p>
          <w:p w14:paraId="2EC933AD" w14:textId="77777777" w:rsidR="00691617" w:rsidRPr="00B15B34" w:rsidRDefault="00691617" w:rsidP="009F39DC">
            <w:pPr>
              <w:pStyle w:val="BodyA"/>
            </w:pPr>
          </w:p>
          <w:p w14:paraId="77D03B8D" w14:textId="77777777" w:rsidR="00691617" w:rsidRPr="00B15B34" w:rsidRDefault="00691617" w:rsidP="009F39DC">
            <w:pPr>
              <w:pStyle w:val="BodyA"/>
            </w:pPr>
          </w:p>
          <w:p w14:paraId="0A8989E9" w14:textId="77777777" w:rsidR="00225998" w:rsidRPr="00B15B34" w:rsidRDefault="00225998" w:rsidP="009F39DC">
            <w:pPr>
              <w:pStyle w:val="BodyA"/>
            </w:pPr>
          </w:p>
          <w:p w14:paraId="597C6285" w14:textId="77777777" w:rsidR="00225998" w:rsidRPr="00B15B34" w:rsidRDefault="00225998" w:rsidP="009F39DC">
            <w:pPr>
              <w:pStyle w:val="BodyA"/>
            </w:pPr>
          </w:p>
          <w:p w14:paraId="13DC6EF9" w14:textId="77777777" w:rsidR="00225998" w:rsidRPr="00B15B34" w:rsidRDefault="00225998" w:rsidP="009F39DC">
            <w:pPr>
              <w:pStyle w:val="BodyA"/>
            </w:pPr>
          </w:p>
          <w:p w14:paraId="0A99F418" w14:textId="77777777" w:rsidR="00691617" w:rsidRPr="00B15B34" w:rsidRDefault="00691617" w:rsidP="009F39DC">
            <w:pPr>
              <w:pStyle w:val="BodyA"/>
            </w:pPr>
          </w:p>
        </w:tc>
      </w:tr>
      <w:tr w:rsidR="001D719B" w:rsidRPr="005619D6" w14:paraId="41816A54"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611BF90E" w14:textId="77777777" w:rsidR="001D719B" w:rsidRPr="00B15B34" w:rsidRDefault="001D719B" w:rsidP="009F39DC">
            <w:pPr>
              <w:pStyle w:val="BodyA"/>
            </w:pPr>
            <w:r w:rsidRPr="00B15B34">
              <w:t xml:space="preserve">Give one example, from either of your </w:t>
            </w:r>
            <w:r w:rsidR="00CD5610" w:rsidRPr="00B15B34">
              <w:t>Anticipating Practice</w:t>
            </w:r>
            <w:r w:rsidRPr="00B15B34">
              <w:t xml:space="preserve"> schools, where you have seen ‘diversity’ celebrated.  Remember, diversity could refer to a wide variety of things, including cultural, religious, ethnic, linguistic etc. </w:t>
            </w:r>
          </w:p>
          <w:p w14:paraId="092E6575" w14:textId="77777777" w:rsidR="001D719B" w:rsidRPr="00B15B34" w:rsidRDefault="001D719B" w:rsidP="009F39DC">
            <w:pPr>
              <w:pStyle w:val="BodyA"/>
            </w:pPr>
          </w:p>
          <w:p w14:paraId="53F6E509" w14:textId="77777777" w:rsidR="003C4BAF" w:rsidRPr="00B15B34" w:rsidRDefault="003C4BAF" w:rsidP="009F39DC">
            <w:pPr>
              <w:pStyle w:val="BodyA"/>
            </w:pPr>
          </w:p>
          <w:p w14:paraId="41BD7890" w14:textId="77777777" w:rsidR="001D719B" w:rsidRPr="00B15B34" w:rsidRDefault="001D719B" w:rsidP="009F39DC">
            <w:pPr>
              <w:pStyle w:val="BodyA"/>
            </w:pPr>
            <w:r w:rsidRPr="00B15B34">
              <w:t xml:space="preserve">Describe one way in which either of your schools meets the needs of minority ethnic students. </w:t>
            </w:r>
          </w:p>
          <w:p w14:paraId="1CC7148A" w14:textId="77777777" w:rsidR="00225998" w:rsidRPr="00B15B34" w:rsidRDefault="00225998" w:rsidP="009F39DC">
            <w:pPr>
              <w:pStyle w:val="BodyA"/>
            </w:pPr>
          </w:p>
          <w:p w14:paraId="1C6BBF03" w14:textId="77777777" w:rsidR="00225998" w:rsidRPr="00B15B34" w:rsidRDefault="00225998" w:rsidP="009F39DC">
            <w:pPr>
              <w:pStyle w:val="BodyA"/>
            </w:pPr>
            <w:r w:rsidRPr="00B15B34">
              <w:rPr>
                <w:highlight w:val="lightGray"/>
              </w:rPr>
              <w:t>If you are not in school, and based on your experience, consider either, or both of these issues. How might these be addressed?</w:t>
            </w:r>
            <w:r w:rsidRPr="00B15B34">
              <w:t xml:space="preserve"> </w:t>
            </w:r>
          </w:p>
          <w:p w14:paraId="6C8B9780" w14:textId="77777777" w:rsidR="001D719B" w:rsidRPr="00B15B34" w:rsidRDefault="001D719B" w:rsidP="009F39DC">
            <w:pPr>
              <w:pStyle w:val="BodyA"/>
            </w:pPr>
          </w:p>
          <w:p w14:paraId="423FF94B" w14:textId="77777777" w:rsidR="001D719B" w:rsidRPr="00B15B34" w:rsidRDefault="00F07CE8" w:rsidP="009F39DC">
            <w:pPr>
              <w:pStyle w:val="BodyA"/>
              <w:rPr>
                <w:lang w:eastAsia="en-US"/>
              </w:rPr>
            </w:pPr>
            <w:r w:rsidRPr="00B15B34">
              <w:t xml:space="preserve">(Suggested max. </w:t>
            </w:r>
            <w:r w:rsidR="00225998" w:rsidRPr="00B15B34">
              <w:t>100</w:t>
            </w:r>
            <w:r w:rsidRPr="00B15B34">
              <w:t xml:space="preserve">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2B4B8C63" w14:textId="77777777" w:rsidR="001D719B" w:rsidRPr="00B15B34" w:rsidRDefault="001D719B" w:rsidP="009F39DC">
            <w:pPr>
              <w:pStyle w:val="BodyA"/>
            </w:pPr>
            <w:r w:rsidRPr="00B15B34">
              <w:t>Example of celebration of ‘diversity’:</w:t>
            </w:r>
          </w:p>
          <w:p w14:paraId="0C557926" w14:textId="77777777" w:rsidR="001D719B" w:rsidRPr="00B15B34" w:rsidRDefault="001D719B" w:rsidP="009F39DC">
            <w:pPr>
              <w:pStyle w:val="BodyA"/>
            </w:pPr>
          </w:p>
          <w:p w14:paraId="46156FB6" w14:textId="77777777" w:rsidR="001D719B" w:rsidRPr="00B15B34" w:rsidRDefault="001D719B" w:rsidP="009F39DC">
            <w:pPr>
              <w:pStyle w:val="BodyA"/>
            </w:pPr>
          </w:p>
          <w:p w14:paraId="3F6B68D7" w14:textId="77777777" w:rsidR="001D719B" w:rsidRPr="00B15B34" w:rsidRDefault="001D719B" w:rsidP="009F39DC">
            <w:pPr>
              <w:pStyle w:val="BodyA"/>
            </w:pPr>
          </w:p>
          <w:p w14:paraId="16A1E423" w14:textId="77777777" w:rsidR="001D719B" w:rsidRPr="00B15B34" w:rsidRDefault="001D719B" w:rsidP="009F39DC">
            <w:pPr>
              <w:pStyle w:val="BodyA"/>
            </w:pPr>
          </w:p>
          <w:p w14:paraId="5BB9D8FF" w14:textId="77777777" w:rsidR="001D719B" w:rsidRPr="00B15B34" w:rsidRDefault="001D719B" w:rsidP="009F39DC">
            <w:pPr>
              <w:pStyle w:val="BodyA"/>
            </w:pPr>
          </w:p>
          <w:p w14:paraId="03C69704" w14:textId="77777777" w:rsidR="001D719B" w:rsidRPr="00B15B34" w:rsidRDefault="001D719B" w:rsidP="009F39DC">
            <w:pPr>
              <w:pStyle w:val="BodyA"/>
            </w:pPr>
            <w:r w:rsidRPr="00B15B34">
              <w:t>Meeting the needs of minority ethnic students:</w:t>
            </w:r>
          </w:p>
          <w:p w14:paraId="749C28E6" w14:textId="77777777" w:rsidR="001D719B" w:rsidRPr="00B15B34" w:rsidRDefault="001D719B" w:rsidP="009F39DC">
            <w:pPr>
              <w:pStyle w:val="BodyA"/>
            </w:pPr>
          </w:p>
          <w:p w14:paraId="25DA0574" w14:textId="77777777" w:rsidR="001D719B" w:rsidRPr="00B15B34" w:rsidRDefault="001D719B" w:rsidP="009F39DC">
            <w:pPr>
              <w:pStyle w:val="BodyA"/>
            </w:pPr>
          </w:p>
          <w:p w14:paraId="380FFD65" w14:textId="77777777" w:rsidR="001D719B" w:rsidRPr="00B15B34" w:rsidRDefault="001D719B" w:rsidP="009F39DC">
            <w:pPr>
              <w:pStyle w:val="BodyA"/>
            </w:pPr>
          </w:p>
          <w:p w14:paraId="5878E5C1" w14:textId="77777777" w:rsidR="001D719B" w:rsidRPr="00B15B34" w:rsidRDefault="001D719B" w:rsidP="009F39DC">
            <w:pPr>
              <w:pStyle w:val="BodyA"/>
            </w:pPr>
          </w:p>
          <w:p w14:paraId="311303B1" w14:textId="77777777" w:rsidR="001D719B" w:rsidRPr="00B15B34" w:rsidRDefault="001D719B" w:rsidP="009F39DC">
            <w:pPr>
              <w:pStyle w:val="BodyA"/>
            </w:pPr>
          </w:p>
        </w:tc>
      </w:tr>
      <w:tr w:rsidR="001D719B" w:rsidRPr="005619D6" w14:paraId="229E664E"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1CD8E7DE" w14:textId="77777777" w:rsidR="001D719B" w:rsidRPr="00B15B34" w:rsidRDefault="001D719B" w:rsidP="009F39DC">
            <w:pPr>
              <w:pStyle w:val="BodyA"/>
            </w:pPr>
            <w:r w:rsidRPr="00B15B34">
              <w:t>There is an ongoing strong focus in education on closing the attainment gap. Follow the link below for further information:</w:t>
            </w:r>
          </w:p>
          <w:p w14:paraId="4843F0D6" w14:textId="77777777" w:rsidR="001D719B" w:rsidRPr="00B15B34" w:rsidRDefault="00415375" w:rsidP="009F39DC">
            <w:pPr>
              <w:pStyle w:val="BodyA"/>
            </w:pPr>
            <w:hyperlink r:id="rId26" w:history="1">
              <w:r w:rsidR="001D719B" w:rsidRPr="005619D6">
                <w:rPr>
                  <w:rStyle w:val="Hyperlink"/>
                  <w:lang w:eastAsia="en-US"/>
                </w:rPr>
                <w:t>https://www.gov.uk/government/policies/education-of-disadvantaged-children</w:t>
              </w:r>
            </w:hyperlink>
          </w:p>
          <w:p w14:paraId="717B1CA1" w14:textId="77777777" w:rsidR="001D719B" w:rsidRPr="00B15B34" w:rsidRDefault="001D719B" w:rsidP="009F39DC">
            <w:pPr>
              <w:pStyle w:val="BodyA"/>
            </w:pPr>
          </w:p>
          <w:p w14:paraId="1B0632FE" w14:textId="77777777" w:rsidR="001D719B" w:rsidRPr="00B15B34" w:rsidRDefault="001D719B" w:rsidP="009F39DC">
            <w:pPr>
              <w:pStyle w:val="BodyA"/>
            </w:pPr>
            <w:r w:rsidRPr="00B15B34">
              <w:t xml:space="preserve">Schools have been working hard to ensure that pupils from disadvantaged backgrounds do not underachieve at school. Identify and summarise one way in which one of your </w:t>
            </w:r>
            <w:r w:rsidR="00CD5610" w:rsidRPr="00B15B34">
              <w:t>Anticipating Practice</w:t>
            </w:r>
            <w:r w:rsidRPr="00B15B34">
              <w:t xml:space="preserve"> schools has been working towards challenging this gap. </w:t>
            </w:r>
          </w:p>
          <w:p w14:paraId="57DF0055" w14:textId="77777777" w:rsidR="00225998" w:rsidRPr="00B15B34" w:rsidRDefault="00225998" w:rsidP="009F39DC">
            <w:pPr>
              <w:pStyle w:val="BodyA"/>
            </w:pPr>
          </w:p>
          <w:p w14:paraId="211C905A"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summarise one way in which a school might work towards challenging this gap.</w:t>
            </w:r>
          </w:p>
          <w:p w14:paraId="5FDA8D82" w14:textId="77777777" w:rsidR="00225998" w:rsidRPr="00B15B34" w:rsidRDefault="00225998" w:rsidP="009F39DC">
            <w:pPr>
              <w:pStyle w:val="BodyA"/>
            </w:pPr>
          </w:p>
          <w:p w14:paraId="5E7392A2" w14:textId="77777777" w:rsidR="00225998" w:rsidRPr="00B15B34" w:rsidRDefault="00F07CE8" w:rsidP="009F39DC">
            <w:pPr>
              <w:pStyle w:val="BodyA"/>
            </w:pPr>
            <w:r w:rsidRPr="00B15B34">
              <w:t xml:space="preserve">(Suggested max. </w:t>
            </w:r>
            <w:r w:rsidR="00225998" w:rsidRPr="00B15B34">
              <w:t>100</w:t>
            </w:r>
            <w:r w:rsidRPr="00B15B34">
              <w:t xml:space="preserve">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12CD4BF6" w14:textId="77777777" w:rsidR="001D719B" w:rsidRPr="00B15B34" w:rsidRDefault="001D719B" w:rsidP="009F39DC">
            <w:pPr>
              <w:pStyle w:val="BodyA"/>
            </w:pPr>
            <w:r w:rsidRPr="00B15B34">
              <w:t>Challenging the gap:</w:t>
            </w:r>
          </w:p>
          <w:p w14:paraId="68E7E08D" w14:textId="77777777" w:rsidR="001D719B" w:rsidRPr="00B15B34" w:rsidRDefault="001D719B" w:rsidP="009F39DC">
            <w:pPr>
              <w:pStyle w:val="BodyA"/>
            </w:pPr>
          </w:p>
        </w:tc>
      </w:tr>
    </w:tbl>
    <w:p w14:paraId="31C77316" w14:textId="77777777" w:rsidR="009F39DC" w:rsidRDefault="00EF38F5" w:rsidP="00F941C7">
      <w:pPr>
        <w:pStyle w:val="BodyTextIndent"/>
        <w:ind w:left="0"/>
        <w:rPr>
          <w:rFonts w:ascii="Century Gothic" w:hAnsi="Century Gothic"/>
          <w:sz w:val="20"/>
        </w:rPr>
      </w:pPr>
      <w:r>
        <w:rPr>
          <w:rFonts w:ascii="Century Gothic" w:hAnsi="Century Gothic"/>
          <w:sz w:val="20"/>
        </w:rPr>
        <w:br/>
      </w:r>
    </w:p>
    <w:p w14:paraId="4B96E809" w14:textId="77777777" w:rsidR="00DF0C97" w:rsidRPr="00E62A97" w:rsidRDefault="009F39DC" w:rsidP="009F39DC">
      <w:r>
        <w:br w:type="page"/>
      </w:r>
    </w:p>
    <w:p w14:paraId="77508153" w14:textId="77777777" w:rsidR="00691617" w:rsidRPr="00691617" w:rsidRDefault="00691617" w:rsidP="00691617">
      <w:pPr>
        <w:pStyle w:val="BodyTextIndent3"/>
        <w:pBdr>
          <w:top w:val="single" w:sz="8" w:space="1" w:color="auto" w:shadow="1"/>
          <w:left w:val="single" w:sz="8" w:space="4" w:color="auto" w:shadow="1"/>
          <w:bottom w:val="single" w:sz="8" w:space="0" w:color="auto" w:shadow="1"/>
          <w:right w:val="single" w:sz="8" w:space="4" w:color="auto" w:shadow="1"/>
        </w:pBdr>
        <w:ind w:left="0"/>
        <w:rPr>
          <w:b/>
          <w:sz w:val="24"/>
          <w:szCs w:val="24"/>
        </w:rPr>
      </w:pPr>
      <w:r>
        <w:rPr>
          <w:b/>
          <w:sz w:val="24"/>
          <w:szCs w:val="24"/>
        </w:rPr>
        <w:lastRenderedPageBreak/>
        <w:t xml:space="preserve">Final Summary Task </w:t>
      </w:r>
      <w:r w:rsidR="00DF0C97">
        <w:rPr>
          <w:b/>
          <w:sz w:val="24"/>
          <w:szCs w:val="24"/>
        </w:rPr>
        <w:t>-</w:t>
      </w:r>
      <w:r w:rsidR="00DF0C97" w:rsidRPr="00D850CE">
        <w:rPr>
          <w:b/>
          <w:sz w:val="24"/>
          <w:szCs w:val="24"/>
        </w:rPr>
        <w:t xml:space="preserve"> </w:t>
      </w:r>
      <w:r w:rsidR="00DF0C97">
        <w:rPr>
          <w:b/>
          <w:sz w:val="24"/>
          <w:szCs w:val="24"/>
        </w:rPr>
        <w:t xml:space="preserve">Conclusion and Target Setting </w:t>
      </w:r>
    </w:p>
    <w:p w14:paraId="667E481C" w14:textId="77777777" w:rsidR="00DF0C97" w:rsidRPr="00AE1C85" w:rsidRDefault="00DF0C97" w:rsidP="00691617">
      <w:pPr>
        <w:rPr>
          <w:rFonts w:ascii="Century Gothic" w:eastAsia="ヒラギノ角ゴ Pro W3" w:hAnsi="Century Gothic" w:cs="Arial"/>
          <w:b/>
          <w:i/>
          <w:color w:val="000000"/>
          <w:sz w:val="16"/>
          <w:szCs w:val="16"/>
          <w:lang w:eastAsia="en-GB"/>
        </w:rPr>
      </w:pPr>
    </w:p>
    <w:p w14:paraId="15A136DC" w14:textId="77777777" w:rsidR="00691617" w:rsidRPr="00691617" w:rsidRDefault="00691617" w:rsidP="00691617">
      <w:pPr>
        <w:rPr>
          <w:rFonts w:ascii="Century Gothic" w:eastAsia="ヒラギノ角ゴ Pro W3" w:hAnsi="Century Gothic" w:cs="Arial"/>
          <w:b/>
          <w:i/>
          <w:color w:val="000000"/>
          <w:sz w:val="20"/>
          <w:lang w:eastAsia="en-GB"/>
        </w:rPr>
      </w:pPr>
      <w:r w:rsidRPr="00551096">
        <w:rPr>
          <w:rFonts w:ascii="Century Gothic" w:eastAsia="ヒラギノ角ゴ Pro W3" w:hAnsi="Century Gothic" w:cs="Arial"/>
          <w:b/>
          <w:i/>
          <w:color w:val="000000"/>
          <w:sz w:val="20"/>
          <w:lang w:eastAsia="en-GB"/>
        </w:rPr>
        <w:t xml:space="preserve">Teacher Standard </w:t>
      </w:r>
      <w:r w:rsidRPr="00691617">
        <w:rPr>
          <w:rFonts w:ascii="Century Gothic" w:eastAsia="ヒラギノ角ゴ Pro W3" w:hAnsi="Century Gothic" w:cs="Arial"/>
          <w:b/>
          <w:i/>
          <w:color w:val="000000"/>
          <w:sz w:val="20"/>
          <w:lang w:eastAsia="en-GB"/>
        </w:rPr>
        <w:t>S8: Fulfil wider professional responsibilities</w:t>
      </w:r>
    </w:p>
    <w:p w14:paraId="64C263D8" w14:textId="77777777" w:rsidR="00691617" w:rsidRDefault="00691617" w:rsidP="00A35C16">
      <w:pPr>
        <w:numPr>
          <w:ilvl w:val="0"/>
          <w:numId w:val="7"/>
        </w:numPr>
        <w:rPr>
          <w:rFonts w:ascii="Century Gothic" w:eastAsia="ヒラギノ角ゴ Pro W3" w:hAnsi="Century Gothic" w:cs="Arial"/>
          <w:i/>
          <w:color w:val="000000"/>
          <w:sz w:val="20"/>
          <w:lang w:eastAsia="en-GB"/>
        </w:rPr>
      </w:pPr>
      <w:r w:rsidRPr="00691617">
        <w:rPr>
          <w:rFonts w:ascii="Century Gothic" w:eastAsia="ヒラギノ角ゴ Pro W3" w:hAnsi="Century Gothic" w:cs="Arial"/>
          <w:i/>
          <w:color w:val="000000"/>
          <w:sz w:val="20"/>
          <w:lang w:eastAsia="en-GB"/>
        </w:rPr>
        <w:t>Take responsibility for improving teaching through appropriate professional development</w:t>
      </w:r>
    </w:p>
    <w:p w14:paraId="107D5214" w14:textId="77777777" w:rsidR="00551096" w:rsidRPr="00AE1C85" w:rsidRDefault="00551096" w:rsidP="00551096">
      <w:pPr>
        <w:rPr>
          <w:rFonts w:ascii="Century Gothic" w:eastAsia="ヒラギノ角ゴ Pro W3" w:hAnsi="Century Gothic" w:cs="Arial"/>
          <w:i/>
          <w:color w:val="000000"/>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11037"/>
      </w:tblGrid>
      <w:tr w:rsidR="00551096" w:rsidRPr="005619D6" w14:paraId="22033E3B" w14:textId="77777777" w:rsidTr="005619D6">
        <w:tc>
          <w:tcPr>
            <w:tcW w:w="4361" w:type="dxa"/>
            <w:shd w:val="clear" w:color="auto" w:fill="BFBFBF"/>
          </w:tcPr>
          <w:p w14:paraId="32C27F5D" w14:textId="77777777" w:rsidR="00551096" w:rsidRPr="005619D6" w:rsidRDefault="00551096" w:rsidP="005619D6">
            <w:pPr>
              <w:jc w:val="center"/>
              <w:rPr>
                <w:rFonts w:ascii="Century Gothic" w:eastAsia="ヒラギノ角ゴ Pro W3" w:hAnsi="Century Gothic" w:cs="Arial"/>
                <w:b/>
                <w:color w:val="000000"/>
                <w:sz w:val="20"/>
                <w:szCs w:val="22"/>
                <w:lang w:eastAsia="en-GB"/>
              </w:rPr>
            </w:pPr>
            <w:r w:rsidRPr="005619D6">
              <w:rPr>
                <w:rFonts w:ascii="Century Gothic" w:eastAsia="ヒラギノ角ゴ Pro W3" w:hAnsi="Century Gothic" w:cs="Arial"/>
                <w:b/>
                <w:color w:val="000000"/>
                <w:sz w:val="20"/>
                <w:szCs w:val="22"/>
                <w:lang w:eastAsia="en-GB"/>
              </w:rPr>
              <w:t>Task</w:t>
            </w:r>
          </w:p>
        </w:tc>
        <w:tc>
          <w:tcPr>
            <w:tcW w:w="11220" w:type="dxa"/>
            <w:shd w:val="clear" w:color="auto" w:fill="BFBFBF"/>
          </w:tcPr>
          <w:p w14:paraId="6A9CF22B" w14:textId="77777777" w:rsidR="00551096" w:rsidRPr="005619D6" w:rsidRDefault="00551096" w:rsidP="005619D6">
            <w:pPr>
              <w:jc w:val="center"/>
              <w:rPr>
                <w:rFonts w:ascii="Century Gothic" w:eastAsia="ヒラギノ角ゴ Pro W3" w:hAnsi="Century Gothic" w:cs="Arial"/>
                <w:b/>
                <w:color w:val="000000"/>
                <w:sz w:val="20"/>
                <w:szCs w:val="22"/>
                <w:lang w:eastAsia="en-GB"/>
              </w:rPr>
            </w:pPr>
            <w:r w:rsidRPr="005619D6">
              <w:rPr>
                <w:rFonts w:ascii="Century Gothic" w:eastAsia="ヒラギノ角ゴ Pro W3" w:hAnsi="Century Gothic" w:cs="Arial"/>
                <w:b/>
                <w:color w:val="000000"/>
                <w:sz w:val="20"/>
                <w:szCs w:val="22"/>
                <w:lang w:eastAsia="en-GB"/>
              </w:rPr>
              <w:t>Response</w:t>
            </w:r>
          </w:p>
        </w:tc>
      </w:tr>
      <w:tr w:rsidR="00551096" w:rsidRPr="005619D6" w14:paraId="292900CD" w14:textId="77777777" w:rsidTr="00F07CE8">
        <w:trPr>
          <w:trHeight w:val="3480"/>
        </w:trPr>
        <w:tc>
          <w:tcPr>
            <w:tcW w:w="4361" w:type="dxa"/>
            <w:shd w:val="clear" w:color="auto" w:fill="auto"/>
          </w:tcPr>
          <w:p w14:paraId="71771268" w14:textId="77777777" w:rsidR="00551096" w:rsidRPr="00691617" w:rsidRDefault="00551096" w:rsidP="00551096">
            <w:pPr>
              <w:rPr>
                <w:rFonts w:ascii="Century Gothic" w:eastAsia="ヒラギノ角ゴ Pro W3" w:hAnsi="Century Gothic"/>
                <w:color w:val="000000"/>
                <w:sz w:val="20"/>
                <w:szCs w:val="24"/>
              </w:rPr>
            </w:pPr>
            <w:r w:rsidRPr="00691617">
              <w:rPr>
                <w:rFonts w:ascii="Century Gothic" w:eastAsia="ヒラギノ角ゴ Pro W3" w:hAnsi="Century Gothic"/>
                <w:color w:val="000000"/>
                <w:sz w:val="20"/>
                <w:szCs w:val="24"/>
              </w:rPr>
              <w:t xml:space="preserve">At the end of </w:t>
            </w:r>
            <w:r w:rsidR="00CD5610">
              <w:rPr>
                <w:rFonts w:ascii="Century Gothic" w:eastAsia="ヒラギノ角ゴ Pro W3" w:hAnsi="Century Gothic"/>
                <w:color w:val="000000"/>
                <w:sz w:val="20"/>
                <w:szCs w:val="24"/>
              </w:rPr>
              <w:t>these</w:t>
            </w:r>
            <w:r w:rsidRPr="00691617">
              <w:rPr>
                <w:rFonts w:ascii="Century Gothic" w:eastAsia="ヒラギノ角ゴ Pro W3" w:hAnsi="Century Gothic"/>
                <w:color w:val="000000"/>
                <w:sz w:val="20"/>
                <w:szCs w:val="24"/>
              </w:rPr>
              <w:t xml:space="preserve"> two weeks, </w:t>
            </w:r>
            <w:r w:rsidR="00F07CE8">
              <w:rPr>
                <w:rFonts w:ascii="Century Gothic" w:eastAsia="ヒラギノ角ゴ Pro W3" w:hAnsi="Century Gothic"/>
                <w:color w:val="000000"/>
                <w:sz w:val="20"/>
                <w:szCs w:val="24"/>
              </w:rPr>
              <w:t>make notes for yourself (bullets is fine) under these 2 headings:</w:t>
            </w:r>
          </w:p>
          <w:p w14:paraId="000A09BC" w14:textId="77777777" w:rsidR="00551096" w:rsidRPr="00691617" w:rsidRDefault="00551096" w:rsidP="00551096">
            <w:pPr>
              <w:rPr>
                <w:rFonts w:ascii="Century Gothic" w:eastAsia="ヒラギノ角ゴ Pro W3" w:hAnsi="Century Gothic"/>
                <w:color w:val="000000"/>
                <w:sz w:val="20"/>
                <w:szCs w:val="24"/>
              </w:rPr>
            </w:pPr>
          </w:p>
          <w:p w14:paraId="1C241EC8" w14:textId="77777777" w:rsidR="00551096" w:rsidRPr="00691617" w:rsidRDefault="00551096" w:rsidP="002E35DB">
            <w:pPr>
              <w:numPr>
                <w:ilvl w:val="0"/>
                <w:numId w:val="7"/>
              </w:numPr>
              <w:spacing w:after="200"/>
              <w:ind w:left="425" w:hanging="357"/>
              <w:rPr>
                <w:rFonts w:ascii="Century Gothic" w:eastAsia="ヒラギノ角ゴ Pro W3" w:hAnsi="Century Gothic"/>
                <w:color w:val="000000"/>
                <w:sz w:val="20"/>
                <w:szCs w:val="24"/>
              </w:rPr>
            </w:pPr>
            <w:r w:rsidRPr="00691617">
              <w:rPr>
                <w:rFonts w:ascii="Century Gothic" w:eastAsia="ヒラギノ角ゴ Pro W3" w:hAnsi="Century Gothic"/>
                <w:color w:val="000000"/>
                <w:sz w:val="20"/>
                <w:szCs w:val="24"/>
              </w:rPr>
              <w:t xml:space="preserve">Identify up to four aspects of good practice that have particularly impressed you </w:t>
            </w:r>
          </w:p>
          <w:p w14:paraId="30BD9BF3" w14:textId="77777777" w:rsidR="00551096" w:rsidRPr="005619D6" w:rsidRDefault="00551096" w:rsidP="002E35DB">
            <w:pPr>
              <w:numPr>
                <w:ilvl w:val="0"/>
                <w:numId w:val="7"/>
              </w:numPr>
              <w:spacing w:after="200"/>
              <w:ind w:left="425" w:hanging="357"/>
              <w:rPr>
                <w:rFonts w:ascii="Century Gothic" w:eastAsia="ヒラギノ角ゴ Pro W3" w:hAnsi="Century Gothic" w:cs="Arial"/>
                <w:color w:val="000000"/>
                <w:sz w:val="20"/>
                <w:szCs w:val="22"/>
                <w:lang w:eastAsia="en-GB"/>
              </w:rPr>
            </w:pPr>
            <w:r w:rsidRPr="00691617">
              <w:rPr>
                <w:rFonts w:ascii="Century Gothic" w:eastAsia="ヒラギノ角ゴ Pro W3" w:hAnsi="Century Gothic"/>
                <w:color w:val="000000"/>
                <w:sz w:val="20"/>
                <w:szCs w:val="24"/>
              </w:rPr>
              <w:t xml:space="preserve">Identify </w:t>
            </w:r>
            <w:r w:rsidRPr="00691617">
              <w:rPr>
                <w:rFonts w:ascii="Century Gothic" w:eastAsia="ヒラギノ角ゴ Pro W3" w:hAnsi="Century Gothic"/>
                <w:b/>
                <w:color w:val="000000"/>
                <w:sz w:val="20"/>
                <w:szCs w:val="24"/>
              </w:rPr>
              <w:t>two</w:t>
            </w:r>
            <w:r w:rsidRPr="00691617">
              <w:rPr>
                <w:rFonts w:ascii="Century Gothic" w:eastAsia="ヒラギノ角ゴ Pro W3" w:hAnsi="Century Gothic"/>
                <w:color w:val="000000"/>
                <w:sz w:val="20"/>
                <w:szCs w:val="24"/>
              </w:rPr>
              <w:t xml:space="preserve"> key targets for your own professional development </w:t>
            </w:r>
            <w:r w:rsidRPr="005619D6">
              <w:rPr>
                <w:rFonts w:ascii="Century Gothic" w:eastAsia="ヒラギノ角ゴ Pro W3" w:hAnsi="Century Gothic"/>
                <w:color w:val="000000"/>
                <w:sz w:val="20"/>
                <w:szCs w:val="24"/>
              </w:rPr>
              <w:t>and</w:t>
            </w:r>
            <w:r w:rsidRPr="00691617">
              <w:rPr>
                <w:rFonts w:ascii="Century Gothic" w:eastAsia="ヒラギノ角ゴ Pro W3" w:hAnsi="Century Gothic"/>
                <w:color w:val="000000"/>
                <w:sz w:val="20"/>
                <w:szCs w:val="24"/>
              </w:rPr>
              <w:t xml:space="preserve"> write a brief explanation </w:t>
            </w:r>
            <w:r w:rsidRPr="005619D6">
              <w:rPr>
                <w:rFonts w:ascii="Century Gothic" w:eastAsia="ヒラギノ角ゴ Pro W3" w:hAnsi="Century Gothic"/>
                <w:color w:val="000000"/>
                <w:sz w:val="20"/>
                <w:szCs w:val="24"/>
              </w:rPr>
              <w:t xml:space="preserve">about </w:t>
            </w:r>
            <w:r w:rsidRPr="00691617">
              <w:rPr>
                <w:rFonts w:ascii="Century Gothic" w:eastAsia="ヒラギノ角ゴ Pro W3" w:hAnsi="Century Gothic"/>
                <w:color w:val="000000"/>
                <w:sz w:val="20"/>
                <w:szCs w:val="24"/>
              </w:rPr>
              <w:t xml:space="preserve">why you </w:t>
            </w:r>
            <w:r w:rsidR="00F07CE8">
              <w:rPr>
                <w:rFonts w:ascii="Century Gothic" w:eastAsia="ヒラギノ角ゴ Pro W3" w:hAnsi="Century Gothic"/>
                <w:color w:val="000000"/>
                <w:sz w:val="20"/>
                <w:szCs w:val="24"/>
              </w:rPr>
              <w:t>have chosen them</w:t>
            </w:r>
          </w:p>
        </w:tc>
        <w:tc>
          <w:tcPr>
            <w:tcW w:w="11220" w:type="dxa"/>
            <w:shd w:val="clear" w:color="auto" w:fill="auto"/>
          </w:tcPr>
          <w:p w14:paraId="751490B7" w14:textId="77777777" w:rsidR="00551096" w:rsidRPr="005619D6" w:rsidRDefault="00551096" w:rsidP="00551096">
            <w:pPr>
              <w:rPr>
                <w:rFonts w:ascii="Century Gothic" w:eastAsia="ヒラギノ角ゴ Pro W3" w:hAnsi="Century Gothic" w:cs="Arial"/>
                <w:color w:val="000000"/>
                <w:sz w:val="20"/>
                <w:szCs w:val="22"/>
                <w:lang w:eastAsia="en-GB"/>
              </w:rPr>
            </w:pPr>
            <w:r w:rsidRPr="005619D6">
              <w:rPr>
                <w:rFonts w:ascii="Century Gothic" w:eastAsia="ヒラギノ角ゴ Pro W3" w:hAnsi="Century Gothic" w:cs="Arial"/>
                <w:color w:val="000000"/>
                <w:sz w:val="20"/>
                <w:szCs w:val="22"/>
                <w:lang w:eastAsia="en-GB"/>
              </w:rPr>
              <w:t>Good practice:</w:t>
            </w:r>
          </w:p>
          <w:p w14:paraId="3100BBB6" w14:textId="77777777" w:rsidR="00551096" w:rsidRPr="005619D6" w:rsidRDefault="00551096" w:rsidP="00551096">
            <w:pPr>
              <w:rPr>
                <w:rFonts w:ascii="Century Gothic" w:eastAsia="ヒラギノ角ゴ Pro W3" w:hAnsi="Century Gothic" w:cs="Arial"/>
                <w:color w:val="000000"/>
                <w:sz w:val="20"/>
                <w:szCs w:val="22"/>
                <w:lang w:eastAsia="en-GB"/>
              </w:rPr>
            </w:pPr>
          </w:p>
          <w:p w14:paraId="042DF915" w14:textId="77777777" w:rsidR="00F07CE8" w:rsidRPr="005619D6" w:rsidRDefault="00F07CE8" w:rsidP="00551096">
            <w:pPr>
              <w:rPr>
                <w:rFonts w:ascii="Century Gothic" w:eastAsia="ヒラギノ角ゴ Pro W3" w:hAnsi="Century Gothic" w:cs="Arial"/>
                <w:color w:val="000000"/>
                <w:sz w:val="20"/>
                <w:szCs w:val="22"/>
                <w:lang w:eastAsia="en-GB"/>
              </w:rPr>
            </w:pPr>
          </w:p>
          <w:p w14:paraId="72B94470" w14:textId="77777777" w:rsidR="00551096" w:rsidRPr="005619D6" w:rsidRDefault="00551096" w:rsidP="00551096">
            <w:pPr>
              <w:rPr>
                <w:rFonts w:ascii="Century Gothic" w:eastAsia="ヒラギノ角ゴ Pro W3" w:hAnsi="Century Gothic" w:cs="Arial"/>
                <w:color w:val="000000"/>
                <w:sz w:val="20"/>
                <w:szCs w:val="22"/>
                <w:lang w:eastAsia="en-GB"/>
              </w:rPr>
            </w:pPr>
          </w:p>
          <w:p w14:paraId="4883642A" w14:textId="77777777" w:rsidR="00551096" w:rsidRPr="005619D6" w:rsidRDefault="00551096" w:rsidP="00551096">
            <w:pPr>
              <w:rPr>
                <w:rFonts w:ascii="Century Gothic" w:eastAsia="ヒラギノ角ゴ Pro W3" w:hAnsi="Century Gothic" w:cs="Arial"/>
                <w:color w:val="000000"/>
                <w:sz w:val="20"/>
                <w:szCs w:val="22"/>
                <w:lang w:eastAsia="en-GB"/>
              </w:rPr>
            </w:pPr>
          </w:p>
          <w:p w14:paraId="73A67340" w14:textId="77777777" w:rsidR="00551096" w:rsidRPr="005619D6" w:rsidRDefault="00551096" w:rsidP="00551096">
            <w:pPr>
              <w:rPr>
                <w:rFonts w:ascii="Century Gothic" w:eastAsia="ヒラギノ角ゴ Pro W3" w:hAnsi="Century Gothic" w:cs="Arial"/>
                <w:color w:val="000000"/>
                <w:sz w:val="20"/>
                <w:szCs w:val="22"/>
                <w:lang w:eastAsia="en-GB"/>
              </w:rPr>
            </w:pPr>
          </w:p>
          <w:p w14:paraId="53A04FD7" w14:textId="77777777" w:rsidR="00551096" w:rsidRPr="005619D6" w:rsidRDefault="00551096" w:rsidP="00551096">
            <w:pPr>
              <w:rPr>
                <w:rFonts w:ascii="Century Gothic" w:eastAsia="ヒラギノ角ゴ Pro W3" w:hAnsi="Century Gothic" w:cs="Arial"/>
                <w:color w:val="000000"/>
                <w:sz w:val="20"/>
                <w:szCs w:val="22"/>
                <w:lang w:eastAsia="en-GB"/>
              </w:rPr>
            </w:pPr>
          </w:p>
          <w:p w14:paraId="4823D308" w14:textId="77777777" w:rsidR="00551096" w:rsidRPr="005619D6" w:rsidRDefault="00551096" w:rsidP="00551096">
            <w:pPr>
              <w:rPr>
                <w:rFonts w:ascii="Century Gothic" w:eastAsia="ヒラギノ角ゴ Pro W3" w:hAnsi="Century Gothic" w:cs="Arial"/>
                <w:color w:val="000000"/>
                <w:sz w:val="20"/>
                <w:szCs w:val="22"/>
                <w:lang w:eastAsia="en-GB"/>
              </w:rPr>
            </w:pPr>
          </w:p>
          <w:p w14:paraId="2163B146" w14:textId="77777777" w:rsidR="00551096" w:rsidRPr="005619D6" w:rsidRDefault="00551096" w:rsidP="00551096">
            <w:pPr>
              <w:rPr>
                <w:rFonts w:ascii="Century Gothic" w:eastAsia="ヒラギノ角ゴ Pro W3" w:hAnsi="Century Gothic" w:cs="Arial"/>
                <w:color w:val="000000"/>
                <w:sz w:val="20"/>
                <w:szCs w:val="22"/>
                <w:lang w:eastAsia="en-GB"/>
              </w:rPr>
            </w:pPr>
            <w:r w:rsidRPr="005619D6">
              <w:rPr>
                <w:rFonts w:ascii="Century Gothic" w:eastAsia="ヒラギノ角ゴ Pro W3" w:hAnsi="Century Gothic" w:cs="Arial"/>
                <w:color w:val="000000"/>
                <w:sz w:val="20"/>
                <w:szCs w:val="22"/>
                <w:lang w:eastAsia="en-GB"/>
              </w:rPr>
              <w:t>My targets:</w:t>
            </w:r>
          </w:p>
          <w:p w14:paraId="08949C54" w14:textId="77777777" w:rsidR="00551096" w:rsidRPr="005619D6" w:rsidRDefault="00551096" w:rsidP="00551096">
            <w:pPr>
              <w:rPr>
                <w:rFonts w:ascii="Century Gothic" w:eastAsia="ヒラギノ角ゴ Pro W3" w:hAnsi="Century Gothic" w:cs="Arial"/>
                <w:color w:val="000000"/>
                <w:sz w:val="20"/>
                <w:szCs w:val="22"/>
                <w:lang w:eastAsia="en-GB"/>
              </w:rPr>
            </w:pPr>
          </w:p>
          <w:p w14:paraId="483E0A72" w14:textId="77777777" w:rsidR="00551096" w:rsidRPr="005619D6" w:rsidRDefault="00551096" w:rsidP="00551096">
            <w:pPr>
              <w:rPr>
                <w:rFonts w:ascii="Century Gothic" w:eastAsia="ヒラギノ角ゴ Pro W3" w:hAnsi="Century Gothic" w:cs="Arial"/>
                <w:color w:val="000000"/>
                <w:sz w:val="20"/>
                <w:szCs w:val="22"/>
                <w:lang w:eastAsia="en-GB"/>
              </w:rPr>
            </w:pPr>
          </w:p>
          <w:p w14:paraId="0F239FA5" w14:textId="77777777" w:rsidR="00551096" w:rsidRPr="005619D6" w:rsidRDefault="00551096" w:rsidP="00551096">
            <w:pPr>
              <w:rPr>
                <w:rFonts w:ascii="Century Gothic" w:eastAsia="ヒラギノ角ゴ Pro W3" w:hAnsi="Century Gothic" w:cs="Arial"/>
                <w:color w:val="000000"/>
                <w:sz w:val="20"/>
                <w:szCs w:val="22"/>
                <w:lang w:eastAsia="en-GB"/>
              </w:rPr>
            </w:pPr>
          </w:p>
          <w:p w14:paraId="64B02374" w14:textId="77777777" w:rsidR="00551096" w:rsidRPr="005619D6" w:rsidRDefault="00551096" w:rsidP="00551096">
            <w:pPr>
              <w:rPr>
                <w:rFonts w:ascii="Century Gothic" w:eastAsia="ヒラギノ角ゴ Pro W3" w:hAnsi="Century Gothic" w:cs="Arial"/>
                <w:color w:val="000000"/>
                <w:sz w:val="20"/>
                <w:szCs w:val="22"/>
                <w:lang w:eastAsia="en-GB"/>
              </w:rPr>
            </w:pPr>
          </w:p>
          <w:p w14:paraId="544D00EA" w14:textId="77777777" w:rsidR="00551096" w:rsidRPr="005619D6" w:rsidRDefault="00551096" w:rsidP="00551096">
            <w:pPr>
              <w:rPr>
                <w:rFonts w:ascii="Century Gothic" w:eastAsia="ヒラギノ角ゴ Pro W3" w:hAnsi="Century Gothic" w:cs="Arial"/>
                <w:color w:val="000000"/>
                <w:sz w:val="20"/>
                <w:szCs w:val="22"/>
                <w:lang w:eastAsia="en-GB"/>
              </w:rPr>
            </w:pPr>
          </w:p>
        </w:tc>
      </w:tr>
    </w:tbl>
    <w:p w14:paraId="2510929D" w14:textId="77777777" w:rsidR="00551096" w:rsidRPr="00691617" w:rsidRDefault="00551096" w:rsidP="00551096">
      <w:pPr>
        <w:rPr>
          <w:rFonts w:ascii="Century Gothic" w:eastAsia="ヒラギノ角ゴ Pro W3" w:hAnsi="Century Gothic" w:cs="Arial"/>
          <w:color w:val="000000"/>
          <w:sz w:val="20"/>
          <w:lang w:eastAsia="en-GB"/>
        </w:rPr>
      </w:pPr>
    </w:p>
    <w:p w14:paraId="07D55839" w14:textId="77777777" w:rsidR="004602D6" w:rsidRPr="00E62A97" w:rsidRDefault="004602D6" w:rsidP="00F941C7">
      <w:pPr>
        <w:pStyle w:val="BodyTextIndent"/>
        <w:ind w:left="0"/>
        <w:rPr>
          <w:rFonts w:ascii="Century Gothic" w:hAnsi="Century Gothic"/>
          <w:sz w:val="20"/>
        </w:rPr>
      </w:pPr>
      <w:r w:rsidRPr="00E62A97">
        <w:rPr>
          <w:rFonts w:ascii="Century Gothic" w:hAnsi="Century Gothic"/>
          <w:sz w:val="20"/>
        </w:rPr>
        <w:t xml:space="preserve">These are some supplementary </w:t>
      </w:r>
      <w:r w:rsidR="00A80A07" w:rsidRPr="00E62A97">
        <w:rPr>
          <w:rFonts w:ascii="Century Gothic" w:hAnsi="Century Gothic"/>
          <w:sz w:val="20"/>
        </w:rPr>
        <w:t>websites and resources that we recommend to you</w:t>
      </w:r>
      <w:r w:rsidR="00F07CE8">
        <w:rPr>
          <w:rFonts w:ascii="Century Gothic" w:hAnsi="Century Gothic"/>
          <w:sz w:val="20"/>
        </w:rPr>
        <w:t xml:space="preserve">. </w:t>
      </w:r>
      <w:r w:rsidR="00F07CE8" w:rsidRPr="00F07CE8">
        <w:rPr>
          <w:rFonts w:ascii="Century Gothic" w:hAnsi="Century Gothic"/>
          <w:b/>
          <w:sz w:val="20"/>
        </w:rPr>
        <w:t>This is not essential reading but may be of interest:</w:t>
      </w:r>
    </w:p>
    <w:p w14:paraId="1EA62540" w14:textId="77777777" w:rsidR="003F279A" w:rsidRPr="00EF38F5" w:rsidRDefault="003F279A" w:rsidP="00F941C7">
      <w:pPr>
        <w:pStyle w:val="BodyTextIndent"/>
        <w:ind w:left="0"/>
        <w:rPr>
          <w:rFonts w:ascii="Century Gothic" w:hAnsi="Century Gothic"/>
          <w:sz w:val="10"/>
          <w:szCs w:val="10"/>
        </w:rPr>
      </w:pPr>
    </w:p>
    <w:p w14:paraId="66EFD7F9" w14:textId="77777777" w:rsidR="00222CA5" w:rsidRPr="00EF38F5" w:rsidRDefault="00222CA5" w:rsidP="00A80A07">
      <w:pPr>
        <w:pStyle w:val="BodyTextIndent"/>
        <w:ind w:left="0"/>
        <w:rPr>
          <w:rFonts w:ascii="Century Gothic" w:hAnsi="Century Gothic"/>
          <w:sz w:val="10"/>
          <w:szCs w:val="10"/>
        </w:rPr>
      </w:pPr>
    </w:p>
    <w:p w14:paraId="1A3D4F7D" w14:textId="77777777" w:rsidR="00222CA5" w:rsidRPr="00E62A97" w:rsidRDefault="00222CA5" w:rsidP="00222CA5">
      <w:pPr>
        <w:pStyle w:val="BodyTextIndent"/>
        <w:ind w:left="0"/>
        <w:rPr>
          <w:rFonts w:ascii="Century Gothic" w:hAnsi="Century Gothic"/>
          <w:b/>
          <w:sz w:val="20"/>
        </w:rPr>
      </w:pPr>
      <w:r w:rsidRPr="00E62A97">
        <w:rPr>
          <w:rFonts w:ascii="Century Gothic" w:hAnsi="Century Gothic"/>
          <w:b/>
          <w:sz w:val="20"/>
        </w:rPr>
        <w:t>National curriculum and assessment from September 2014: information for schools:</w:t>
      </w:r>
    </w:p>
    <w:p w14:paraId="3D1F34B2" w14:textId="77777777" w:rsidR="00222CA5" w:rsidRPr="00E62A97" w:rsidRDefault="00415375" w:rsidP="00222CA5">
      <w:pPr>
        <w:pStyle w:val="BodyTextIndent"/>
        <w:ind w:left="0"/>
        <w:rPr>
          <w:rFonts w:ascii="Century Gothic" w:hAnsi="Century Gothic"/>
          <w:sz w:val="20"/>
        </w:rPr>
      </w:pPr>
      <w:hyperlink r:id="rId27" w:history="1">
        <w:r w:rsidR="00222CA5" w:rsidRPr="00E62A97">
          <w:rPr>
            <w:rStyle w:val="Hyperlink"/>
            <w:rFonts w:ascii="Century Gothic" w:hAnsi="Century Gothic"/>
            <w:sz w:val="20"/>
          </w:rPr>
          <w:t>https://www.gov.uk/government/uploads/system/uploads/attachment_data/file/358070/NC_assessment_quals_factsheet_Sept_update.pdf</w:t>
        </w:r>
      </w:hyperlink>
    </w:p>
    <w:p w14:paraId="713552AC" w14:textId="77777777" w:rsidR="00222CA5" w:rsidRPr="00EF38F5" w:rsidRDefault="00222CA5" w:rsidP="00222CA5">
      <w:pPr>
        <w:pStyle w:val="BodyTextIndent"/>
        <w:ind w:left="0"/>
        <w:rPr>
          <w:rFonts w:ascii="Century Gothic" w:hAnsi="Century Gothic"/>
          <w:b/>
          <w:sz w:val="10"/>
          <w:szCs w:val="10"/>
        </w:rPr>
      </w:pPr>
    </w:p>
    <w:p w14:paraId="25B191AA" w14:textId="77777777" w:rsidR="003F279A" w:rsidRPr="00EF38F5" w:rsidRDefault="00C06356" w:rsidP="00F941C7">
      <w:pPr>
        <w:pStyle w:val="BodyTextIndent"/>
        <w:ind w:left="0"/>
        <w:rPr>
          <w:rFonts w:ascii="Century Gothic" w:hAnsi="Century Gothic"/>
          <w:sz w:val="20"/>
        </w:rPr>
      </w:pPr>
      <w:r>
        <w:rPr>
          <w:rFonts w:ascii="Century Gothic" w:hAnsi="Century Gothic"/>
          <w:b/>
          <w:sz w:val="20"/>
        </w:rPr>
        <w:t>The Chartered College of Teaching</w:t>
      </w:r>
      <w:r w:rsidR="003F279A" w:rsidRPr="00E62A97">
        <w:rPr>
          <w:rFonts w:ascii="Century Gothic" w:hAnsi="Century Gothic"/>
          <w:sz w:val="20"/>
        </w:rPr>
        <w:t xml:space="preserve">: </w:t>
      </w:r>
      <w:hyperlink r:id="rId28" w:history="1">
        <w:r w:rsidR="00EF38F5" w:rsidRPr="00CE6A90">
          <w:rPr>
            <w:rStyle w:val="Hyperlink"/>
            <w:rFonts w:ascii="Century Gothic" w:hAnsi="Century Gothic"/>
            <w:sz w:val="20"/>
          </w:rPr>
          <w:t>https://chartered.college/</w:t>
        </w:r>
      </w:hyperlink>
      <w:r w:rsidR="00EF38F5">
        <w:rPr>
          <w:rFonts w:ascii="Century Gothic" w:hAnsi="Century Gothic"/>
          <w:sz w:val="20"/>
        </w:rPr>
        <w:t xml:space="preserve">. </w:t>
      </w:r>
      <w:r w:rsidR="0011025B" w:rsidRPr="00E62A97">
        <w:rPr>
          <w:rFonts w:ascii="Century Gothic" w:hAnsi="Century Gothic"/>
          <w:i/>
          <w:color w:val="222222"/>
          <w:sz w:val="20"/>
          <w:shd w:val="clear" w:color="auto" w:fill="FFFFFF"/>
        </w:rPr>
        <w:t>T</w:t>
      </w:r>
      <w:r w:rsidR="00A80A07" w:rsidRPr="00E62A97">
        <w:rPr>
          <w:rFonts w:ascii="Century Gothic" w:hAnsi="Century Gothic"/>
          <w:i/>
          <w:color w:val="222222"/>
          <w:sz w:val="20"/>
          <w:shd w:val="clear" w:color="auto" w:fill="FFFFFF"/>
        </w:rPr>
        <w:t xml:space="preserve">he </w:t>
      </w:r>
      <w:r>
        <w:rPr>
          <w:rFonts w:ascii="Century Gothic" w:hAnsi="Century Gothic"/>
          <w:i/>
          <w:color w:val="222222"/>
          <w:sz w:val="20"/>
          <w:shd w:val="clear" w:color="auto" w:fill="FFFFFF"/>
        </w:rPr>
        <w:t>Chartered College</w:t>
      </w:r>
      <w:r w:rsidR="00A80A07" w:rsidRPr="00E62A97">
        <w:rPr>
          <w:rFonts w:ascii="Century Gothic" w:hAnsi="Century Gothic"/>
          <w:i/>
          <w:color w:val="222222"/>
          <w:sz w:val="20"/>
          <w:shd w:val="clear" w:color="auto" w:fill="FFFFFF"/>
        </w:rPr>
        <w:t xml:space="preserve"> provides concrete guidance and practical support to all schools and teachers.</w:t>
      </w:r>
    </w:p>
    <w:p w14:paraId="282DDFEE" w14:textId="77777777" w:rsidR="003F279A" w:rsidRPr="00EF38F5" w:rsidRDefault="003F279A" w:rsidP="00F941C7">
      <w:pPr>
        <w:pStyle w:val="BodyTextIndent"/>
        <w:ind w:left="0"/>
        <w:rPr>
          <w:rFonts w:ascii="Century Gothic" w:hAnsi="Century Gothic"/>
          <w:sz w:val="10"/>
          <w:szCs w:val="10"/>
        </w:rPr>
      </w:pPr>
    </w:p>
    <w:p w14:paraId="02F477A5" w14:textId="77777777" w:rsidR="0011025B" w:rsidRPr="00EF38F5" w:rsidRDefault="0011025B" w:rsidP="00F941C7">
      <w:pPr>
        <w:pStyle w:val="BodyTextIndent"/>
        <w:ind w:left="0"/>
        <w:rPr>
          <w:rFonts w:ascii="Century Gothic" w:hAnsi="Century Gothic"/>
          <w:b/>
          <w:sz w:val="20"/>
        </w:rPr>
      </w:pPr>
      <w:r w:rsidRPr="00E62A97">
        <w:rPr>
          <w:rFonts w:ascii="Century Gothic" w:hAnsi="Century Gothic"/>
          <w:b/>
          <w:sz w:val="20"/>
        </w:rPr>
        <w:t xml:space="preserve">Cambridge Primary Review Trust: </w:t>
      </w:r>
      <w:hyperlink r:id="rId29" w:history="1">
        <w:r w:rsidRPr="00E62A97">
          <w:rPr>
            <w:rStyle w:val="Hyperlink"/>
            <w:rFonts w:ascii="Century Gothic" w:hAnsi="Century Gothic"/>
            <w:sz w:val="20"/>
          </w:rPr>
          <w:t>http://cprtrust.org.uk/</w:t>
        </w:r>
      </w:hyperlink>
      <w:r w:rsidR="00EF38F5">
        <w:rPr>
          <w:rFonts w:ascii="Century Gothic" w:hAnsi="Century Gothic"/>
          <w:b/>
          <w:sz w:val="20"/>
        </w:rPr>
        <w:t xml:space="preserve">. </w:t>
      </w:r>
      <w:r w:rsidRPr="00E62A97">
        <w:rPr>
          <w:rFonts w:ascii="Century Gothic" w:hAnsi="Century Gothic" w:cs="Lucida Grande"/>
          <w:i/>
          <w:color w:val="444444"/>
          <w:sz w:val="20"/>
          <w:shd w:val="clear" w:color="auto" w:fill="FFFFFF"/>
        </w:rPr>
        <w:t>Central to the proposals of the Cambridge Primary Review is a set of twelve aims for primary education, grounded in extensive evidence from parents, teachers, children, community leaders, international research and a wide range of official, professional and voluntary stakeholders.</w:t>
      </w:r>
    </w:p>
    <w:p w14:paraId="779EA1AC" w14:textId="77777777" w:rsidR="0011025B" w:rsidRPr="00EF38F5" w:rsidRDefault="0011025B" w:rsidP="00F941C7">
      <w:pPr>
        <w:pStyle w:val="BodyTextIndent"/>
        <w:ind w:left="0"/>
        <w:rPr>
          <w:rFonts w:ascii="Century Gothic" w:hAnsi="Century Gothic"/>
          <w:b/>
          <w:sz w:val="10"/>
          <w:szCs w:val="10"/>
        </w:rPr>
      </w:pPr>
    </w:p>
    <w:p w14:paraId="1BAD2E30" w14:textId="77777777" w:rsidR="0011025B" w:rsidRPr="00EF38F5" w:rsidRDefault="0011025B" w:rsidP="0011025B">
      <w:pPr>
        <w:pStyle w:val="BodyTextIndent"/>
        <w:ind w:left="0"/>
        <w:rPr>
          <w:rFonts w:ascii="Century Gothic" w:hAnsi="Century Gothic"/>
          <w:b/>
          <w:sz w:val="20"/>
        </w:rPr>
      </w:pPr>
      <w:r w:rsidRPr="00E62A97">
        <w:rPr>
          <w:rFonts w:ascii="Century Gothic" w:hAnsi="Century Gothic"/>
          <w:b/>
          <w:sz w:val="20"/>
        </w:rPr>
        <w:t>Closing the gap with the new national curriculum:</w:t>
      </w:r>
      <w:r w:rsidR="00EF38F5">
        <w:rPr>
          <w:rFonts w:ascii="Century Gothic" w:hAnsi="Century Gothic"/>
          <w:b/>
          <w:sz w:val="20"/>
        </w:rPr>
        <w:t xml:space="preserve"> </w:t>
      </w:r>
      <w:hyperlink r:id="rId30" w:history="1">
        <w:r w:rsidRPr="00E62A97">
          <w:rPr>
            <w:rStyle w:val="Hyperlink"/>
            <w:rFonts w:ascii="Century Gothic" w:hAnsi="Century Gothic"/>
            <w:sz w:val="20"/>
          </w:rPr>
          <w:t>https://www.gov.uk/government/uploads/system/uploads/attachment_data/file/349288/closing-the-gap-with-the-new-primary-national-curriculum.pdf</w:t>
        </w:r>
      </w:hyperlink>
    </w:p>
    <w:p w14:paraId="5DD1A4CD" w14:textId="77777777" w:rsidR="000651FC" w:rsidRPr="00CD5610" w:rsidRDefault="000651FC" w:rsidP="003C4BAF">
      <w:pPr>
        <w:pStyle w:val="plain0020text"/>
        <w:spacing w:before="0" w:beforeAutospacing="0" w:after="0" w:afterAutospacing="0"/>
        <w:rPr>
          <w:rFonts w:ascii="Century Gothic" w:hAnsi="Century Gothic" w:cs="Arial"/>
          <w:b/>
          <w:bCs/>
          <w:sz w:val="20"/>
        </w:rPr>
      </w:pPr>
      <w:r w:rsidRPr="00105819">
        <w:rPr>
          <w:rStyle w:val="plain0020textchar"/>
          <w:rFonts w:ascii="Century Gothic" w:hAnsi="Century Gothic" w:cs="Arial"/>
          <w:b/>
          <w:sz w:val="14"/>
          <w:szCs w:val="14"/>
        </w:rPr>
        <w:br/>
      </w:r>
      <w:r w:rsidR="00CD5610" w:rsidRPr="00CD5610">
        <w:rPr>
          <w:rFonts w:ascii="Century Gothic" w:hAnsi="Century Gothic" w:cs="Arial"/>
          <w:b/>
          <w:bCs/>
          <w:sz w:val="20"/>
        </w:rPr>
        <w:t xml:space="preserve">Children’s </w:t>
      </w:r>
      <w:r w:rsidR="00CD5610">
        <w:rPr>
          <w:rFonts w:ascii="Century Gothic" w:hAnsi="Century Gothic" w:cs="Arial"/>
          <w:b/>
          <w:bCs/>
          <w:sz w:val="20"/>
        </w:rPr>
        <w:t>l</w:t>
      </w:r>
      <w:r w:rsidR="00CD5610" w:rsidRPr="00CD5610">
        <w:rPr>
          <w:rFonts w:ascii="Century Gothic" w:hAnsi="Century Gothic" w:cs="Arial"/>
          <w:b/>
          <w:bCs/>
          <w:sz w:val="20"/>
        </w:rPr>
        <w:t>earning during the pandemic</w:t>
      </w:r>
      <w:r w:rsidR="00CD5610">
        <w:rPr>
          <w:rFonts w:ascii="Century Gothic" w:hAnsi="Century Gothic" w:cs="Arial"/>
          <w:b/>
          <w:bCs/>
          <w:sz w:val="20"/>
        </w:rPr>
        <w:t xml:space="preserve"> </w:t>
      </w:r>
    </w:p>
    <w:p w14:paraId="4EAC439C" w14:textId="77777777" w:rsidR="0078764C" w:rsidRPr="00CD5610" w:rsidRDefault="00415375" w:rsidP="00F941C7">
      <w:pPr>
        <w:pStyle w:val="BodyTextIndent"/>
        <w:ind w:left="0"/>
        <w:rPr>
          <w:rFonts w:ascii="Century Gothic" w:hAnsi="Century Gothic"/>
          <w:sz w:val="20"/>
        </w:rPr>
      </w:pPr>
      <w:hyperlink r:id="rId31" w:history="1">
        <w:r w:rsidR="00CD5610" w:rsidRPr="00CD5610">
          <w:rPr>
            <w:rStyle w:val="Hyperlink"/>
            <w:rFonts w:ascii="Century Gothic" w:hAnsi="Century Gothic"/>
            <w:sz w:val="20"/>
          </w:rPr>
          <w:t>https://educationendowmentfoundation.org.uk/news/eef-publishes-new-review-of-evidence-on-remote-learning/</w:t>
        </w:r>
      </w:hyperlink>
      <w:r w:rsidR="00CD5610" w:rsidRPr="00CD5610">
        <w:rPr>
          <w:rFonts w:ascii="Century Gothic" w:hAnsi="Century Gothic"/>
          <w:sz w:val="20"/>
        </w:rPr>
        <w:t xml:space="preserve">  </w:t>
      </w:r>
    </w:p>
    <w:sectPr w:rsidR="0078764C" w:rsidRPr="00CD5610" w:rsidSect="00DC7B89">
      <w:pgSz w:w="16840" w:h="11907" w:orient="landscape" w:code="9"/>
      <w:pgMar w:top="1021" w:right="851" w:bottom="1021" w:left="6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B5D3E" w14:textId="77777777" w:rsidR="009D2A53" w:rsidRDefault="009D2A53">
      <w:r>
        <w:separator/>
      </w:r>
    </w:p>
  </w:endnote>
  <w:endnote w:type="continuationSeparator" w:id="0">
    <w:p w14:paraId="03810E61" w14:textId="77777777" w:rsidR="009D2A53" w:rsidRDefault="009D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AA9D" w14:textId="77777777" w:rsidR="0006639D" w:rsidRDefault="000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A2520DA" w14:textId="77777777" w:rsidR="0006639D" w:rsidRDefault="00066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23B4" w14:textId="09EA300C" w:rsidR="0006639D" w:rsidRDefault="000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375">
      <w:rPr>
        <w:rStyle w:val="PageNumber"/>
        <w:noProof/>
      </w:rPr>
      <w:t>1</w:t>
    </w:r>
    <w:r>
      <w:rPr>
        <w:rStyle w:val="PageNumber"/>
      </w:rPr>
      <w:fldChar w:fldCharType="end"/>
    </w:r>
  </w:p>
  <w:p w14:paraId="31B97480" w14:textId="77777777" w:rsidR="0006639D" w:rsidRDefault="00066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AA304" w14:textId="77777777" w:rsidR="009D2A53" w:rsidRDefault="009D2A53">
      <w:r>
        <w:separator/>
      </w:r>
    </w:p>
  </w:footnote>
  <w:footnote w:type="continuationSeparator" w:id="0">
    <w:p w14:paraId="29BFBC6F" w14:textId="77777777" w:rsidR="009D2A53" w:rsidRDefault="009D2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35D"/>
    <w:multiLevelType w:val="hybridMultilevel"/>
    <w:tmpl w:val="486607E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F82F9B"/>
    <w:multiLevelType w:val="hybridMultilevel"/>
    <w:tmpl w:val="F1FC00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50DC0"/>
    <w:multiLevelType w:val="hybridMultilevel"/>
    <w:tmpl w:val="9E18AC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B2788"/>
    <w:multiLevelType w:val="hybridMultilevel"/>
    <w:tmpl w:val="54C21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145DD"/>
    <w:multiLevelType w:val="hybridMultilevel"/>
    <w:tmpl w:val="C55874CA"/>
    <w:lvl w:ilvl="0" w:tplc="7930AF2A">
      <w:start w:val="1"/>
      <w:numFmt w:val="bullet"/>
      <w:lvlText w:val=""/>
      <w:lvlJc w:val="left"/>
      <w:pPr>
        <w:tabs>
          <w:tab w:val="num" w:pos="1080"/>
        </w:tabs>
        <w:ind w:left="1080" w:hanging="36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052490"/>
    <w:multiLevelType w:val="hybridMultilevel"/>
    <w:tmpl w:val="A75E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6203"/>
    <w:multiLevelType w:val="hybridMultilevel"/>
    <w:tmpl w:val="49048332"/>
    <w:lvl w:ilvl="0" w:tplc="08090011">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889133F"/>
    <w:multiLevelType w:val="multilevel"/>
    <w:tmpl w:val="122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7702F"/>
    <w:multiLevelType w:val="hybridMultilevel"/>
    <w:tmpl w:val="617AEEFA"/>
    <w:lvl w:ilvl="0" w:tplc="A8F078C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65F4B"/>
    <w:multiLevelType w:val="hybridMultilevel"/>
    <w:tmpl w:val="6B38B4FE"/>
    <w:lvl w:ilvl="0" w:tplc="0C2067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F5ACE"/>
    <w:multiLevelType w:val="hybridMultilevel"/>
    <w:tmpl w:val="A70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11647"/>
    <w:multiLevelType w:val="hybridMultilevel"/>
    <w:tmpl w:val="9822FCE2"/>
    <w:lvl w:ilvl="0" w:tplc="7930AF2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91CE6"/>
    <w:multiLevelType w:val="hybridMultilevel"/>
    <w:tmpl w:val="D03AD1E0"/>
    <w:lvl w:ilvl="0" w:tplc="08090001">
      <w:start w:val="1"/>
      <w:numFmt w:val="bullet"/>
      <w:lvlText w:val=""/>
      <w:lvlJc w:val="left"/>
      <w:pPr>
        <w:tabs>
          <w:tab w:val="num" w:pos="1440"/>
        </w:tabs>
        <w:ind w:left="1440" w:hanging="360"/>
      </w:pPr>
      <w:rPr>
        <w:rFonts w:ascii="Symbol" w:hAnsi="Symbol" w:hint="default"/>
      </w:rPr>
    </w:lvl>
    <w:lvl w:ilvl="1" w:tplc="015EAC6A">
      <w:start w:val="3"/>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599488B"/>
    <w:multiLevelType w:val="hybridMultilevel"/>
    <w:tmpl w:val="91060C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056FB"/>
    <w:multiLevelType w:val="hybridMultilevel"/>
    <w:tmpl w:val="41D2AB0C"/>
    <w:lvl w:ilvl="0" w:tplc="7930AF2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D7073"/>
    <w:multiLevelType w:val="hybridMultilevel"/>
    <w:tmpl w:val="95823F94"/>
    <w:lvl w:ilvl="0" w:tplc="6932168A">
      <w:start w:val="1"/>
      <w:numFmt w:val="bullet"/>
      <w:lvlText w:val="Ö"/>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12"/>
  </w:num>
  <w:num w:numId="6">
    <w:abstractNumId w:val="13"/>
  </w:num>
  <w:num w:numId="7">
    <w:abstractNumId w:val="2"/>
  </w:num>
  <w:num w:numId="8">
    <w:abstractNumId w:val="0"/>
  </w:num>
  <w:num w:numId="9">
    <w:abstractNumId w:val="11"/>
  </w:num>
  <w:num w:numId="10">
    <w:abstractNumId w:val="7"/>
  </w:num>
  <w:num w:numId="11">
    <w:abstractNumId w:val="4"/>
  </w:num>
  <w:num w:numId="12">
    <w:abstractNumId w:val="14"/>
  </w:num>
  <w:num w:numId="13">
    <w:abstractNumId w:val="10"/>
  </w:num>
  <w:num w:numId="14">
    <w:abstractNumId w:val="15"/>
  </w:num>
  <w:num w:numId="15">
    <w:abstractNumId w:val="9"/>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61"/>
    <w:rsid w:val="00007808"/>
    <w:rsid w:val="0001095B"/>
    <w:rsid w:val="00030CC9"/>
    <w:rsid w:val="000520CD"/>
    <w:rsid w:val="00061AFB"/>
    <w:rsid w:val="000651FC"/>
    <w:rsid w:val="0006639D"/>
    <w:rsid w:val="000911FC"/>
    <w:rsid w:val="000A059C"/>
    <w:rsid w:val="000D1FB5"/>
    <w:rsid w:val="000D6E7B"/>
    <w:rsid w:val="000F00C4"/>
    <w:rsid w:val="000F00E2"/>
    <w:rsid w:val="00105819"/>
    <w:rsid w:val="0011025B"/>
    <w:rsid w:val="0015002B"/>
    <w:rsid w:val="00160CF1"/>
    <w:rsid w:val="001653C6"/>
    <w:rsid w:val="001B4EF4"/>
    <w:rsid w:val="001C1303"/>
    <w:rsid w:val="001D719B"/>
    <w:rsid w:val="001E0058"/>
    <w:rsid w:val="001F31EC"/>
    <w:rsid w:val="00205D86"/>
    <w:rsid w:val="00206E03"/>
    <w:rsid w:val="00215CF4"/>
    <w:rsid w:val="00222CA5"/>
    <w:rsid w:val="00224E56"/>
    <w:rsid w:val="00225998"/>
    <w:rsid w:val="002271F3"/>
    <w:rsid w:val="0024728F"/>
    <w:rsid w:val="002539C4"/>
    <w:rsid w:val="0026332D"/>
    <w:rsid w:val="00277F0B"/>
    <w:rsid w:val="0028647F"/>
    <w:rsid w:val="002910A5"/>
    <w:rsid w:val="002929BE"/>
    <w:rsid w:val="002A4D6B"/>
    <w:rsid w:val="002B49B2"/>
    <w:rsid w:val="002C0470"/>
    <w:rsid w:val="002C152F"/>
    <w:rsid w:val="002E35DB"/>
    <w:rsid w:val="002E6E90"/>
    <w:rsid w:val="002F673D"/>
    <w:rsid w:val="0030585D"/>
    <w:rsid w:val="0031636B"/>
    <w:rsid w:val="00332F29"/>
    <w:rsid w:val="0034208C"/>
    <w:rsid w:val="00350851"/>
    <w:rsid w:val="00374070"/>
    <w:rsid w:val="003767B4"/>
    <w:rsid w:val="00384AC7"/>
    <w:rsid w:val="00385C17"/>
    <w:rsid w:val="003C4BAF"/>
    <w:rsid w:val="003E509A"/>
    <w:rsid w:val="003E6E9A"/>
    <w:rsid w:val="003F279A"/>
    <w:rsid w:val="003F4842"/>
    <w:rsid w:val="00413371"/>
    <w:rsid w:val="00415375"/>
    <w:rsid w:val="00431C70"/>
    <w:rsid w:val="00433019"/>
    <w:rsid w:val="004602D6"/>
    <w:rsid w:val="004648F1"/>
    <w:rsid w:val="00482436"/>
    <w:rsid w:val="00493C57"/>
    <w:rsid w:val="004A2A3A"/>
    <w:rsid w:val="004A4AF3"/>
    <w:rsid w:val="004D093B"/>
    <w:rsid w:val="004D1D9F"/>
    <w:rsid w:val="004F133E"/>
    <w:rsid w:val="005072D5"/>
    <w:rsid w:val="0051030E"/>
    <w:rsid w:val="005269F4"/>
    <w:rsid w:val="00551096"/>
    <w:rsid w:val="0055157B"/>
    <w:rsid w:val="00553FC0"/>
    <w:rsid w:val="00554161"/>
    <w:rsid w:val="005619D6"/>
    <w:rsid w:val="005674F8"/>
    <w:rsid w:val="00572BA4"/>
    <w:rsid w:val="00575BBF"/>
    <w:rsid w:val="0058100E"/>
    <w:rsid w:val="00594C2A"/>
    <w:rsid w:val="005952B4"/>
    <w:rsid w:val="005B5F16"/>
    <w:rsid w:val="005F36EC"/>
    <w:rsid w:val="006121B1"/>
    <w:rsid w:val="00623DF4"/>
    <w:rsid w:val="00624971"/>
    <w:rsid w:val="00652A26"/>
    <w:rsid w:val="00653FD7"/>
    <w:rsid w:val="00691617"/>
    <w:rsid w:val="00691699"/>
    <w:rsid w:val="006A3CBA"/>
    <w:rsid w:val="006F377A"/>
    <w:rsid w:val="00703DFA"/>
    <w:rsid w:val="007063C4"/>
    <w:rsid w:val="00707CD0"/>
    <w:rsid w:val="00724598"/>
    <w:rsid w:val="0072753F"/>
    <w:rsid w:val="0073277F"/>
    <w:rsid w:val="007416DB"/>
    <w:rsid w:val="00754F45"/>
    <w:rsid w:val="00770C5E"/>
    <w:rsid w:val="00772B35"/>
    <w:rsid w:val="0078764C"/>
    <w:rsid w:val="00787DEC"/>
    <w:rsid w:val="007A4914"/>
    <w:rsid w:val="007C0B25"/>
    <w:rsid w:val="007E7E62"/>
    <w:rsid w:val="00803210"/>
    <w:rsid w:val="0083594C"/>
    <w:rsid w:val="0084150F"/>
    <w:rsid w:val="008562BC"/>
    <w:rsid w:val="00857EBB"/>
    <w:rsid w:val="00861035"/>
    <w:rsid w:val="008653BB"/>
    <w:rsid w:val="00870B4A"/>
    <w:rsid w:val="008B2338"/>
    <w:rsid w:val="008D3B91"/>
    <w:rsid w:val="008E6FF8"/>
    <w:rsid w:val="008F58C6"/>
    <w:rsid w:val="00901B4E"/>
    <w:rsid w:val="009031B0"/>
    <w:rsid w:val="00910FED"/>
    <w:rsid w:val="00911F5C"/>
    <w:rsid w:val="00922F38"/>
    <w:rsid w:val="009362B9"/>
    <w:rsid w:val="00946CFF"/>
    <w:rsid w:val="009578E3"/>
    <w:rsid w:val="0096058E"/>
    <w:rsid w:val="00961329"/>
    <w:rsid w:val="00963BFF"/>
    <w:rsid w:val="009640D7"/>
    <w:rsid w:val="00972E94"/>
    <w:rsid w:val="00974EFE"/>
    <w:rsid w:val="00992CDA"/>
    <w:rsid w:val="0099582F"/>
    <w:rsid w:val="009A3B4B"/>
    <w:rsid w:val="009B30AD"/>
    <w:rsid w:val="009C759D"/>
    <w:rsid w:val="009D2A53"/>
    <w:rsid w:val="009E2DD6"/>
    <w:rsid w:val="009F39DC"/>
    <w:rsid w:val="00A019B5"/>
    <w:rsid w:val="00A1579E"/>
    <w:rsid w:val="00A23A19"/>
    <w:rsid w:val="00A35C16"/>
    <w:rsid w:val="00A80A07"/>
    <w:rsid w:val="00A92D47"/>
    <w:rsid w:val="00AE1C85"/>
    <w:rsid w:val="00AE56C3"/>
    <w:rsid w:val="00B0361F"/>
    <w:rsid w:val="00B070AC"/>
    <w:rsid w:val="00B15B34"/>
    <w:rsid w:val="00B1733A"/>
    <w:rsid w:val="00B34A80"/>
    <w:rsid w:val="00B40079"/>
    <w:rsid w:val="00B42361"/>
    <w:rsid w:val="00B670D4"/>
    <w:rsid w:val="00B741E2"/>
    <w:rsid w:val="00B87D3E"/>
    <w:rsid w:val="00B97398"/>
    <w:rsid w:val="00BA701D"/>
    <w:rsid w:val="00BC00FE"/>
    <w:rsid w:val="00BC4B4B"/>
    <w:rsid w:val="00BE2200"/>
    <w:rsid w:val="00BE642F"/>
    <w:rsid w:val="00BF6E99"/>
    <w:rsid w:val="00C06356"/>
    <w:rsid w:val="00C25F86"/>
    <w:rsid w:val="00C32743"/>
    <w:rsid w:val="00C63AD9"/>
    <w:rsid w:val="00C661FF"/>
    <w:rsid w:val="00C872BC"/>
    <w:rsid w:val="00CA1846"/>
    <w:rsid w:val="00CD1924"/>
    <w:rsid w:val="00CD5610"/>
    <w:rsid w:val="00CD6759"/>
    <w:rsid w:val="00D27971"/>
    <w:rsid w:val="00D51D14"/>
    <w:rsid w:val="00D55937"/>
    <w:rsid w:val="00D61F94"/>
    <w:rsid w:val="00D63300"/>
    <w:rsid w:val="00D7642C"/>
    <w:rsid w:val="00D850CE"/>
    <w:rsid w:val="00D91FFC"/>
    <w:rsid w:val="00DA03CC"/>
    <w:rsid w:val="00DB7D1C"/>
    <w:rsid w:val="00DC7B89"/>
    <w:rsid w:val="00DD069C"/>
    <w:rsid w:val="00DD7972"/>
    <w:rsid w:val="00DE7F65"/>
    <w:rsid w:val="00DF0C97"/>
    <w:rsid w:val="00DF6158"/>
    <w:rsid w:val="00E10085"/>
    <w:rsid w:val="00E14C1C"/>
    <w:rsid w:val="00E23D9A"/>
    <w:rsid w:val="00E35DAD"/>
    <w:rsid w:val="00E37C6B"/>
    <w:rsid w:val="00E62A97"/>
    <w:rsid w:val="00E80E77"/>
    <w:rsid w:val="00E90C55"/>
    <w:rsid w:val="00E933D4"/>
    <w:rsid w:val="00EB4279"/>
    <w:rsid w:val="00EC52B3"/>
    <w:rsid w:val="00ED3284"/>
    <w:rsid w:val="00EE49A3"/>
    <w:rsid w:val="00EF2361"/>
    <w:rsid w:val="00EF38F5"/>
    <w:rsid w:val="00F02E24"/>
    <w:rsid w:val="00F07CE8"/>
    <w:rsid w:val="00F10E98"/>
    <w:rsid w:val="00F1254C"/>
    <w:rsid w:val="00F3328E"/>
    <w:rsid w:val="00F47B44"/>
    <w:rsid w:val="00F548E4"/>
    <w:rsid w:val="00F6742C"/>
    <w:rsid w:val="00F73D7F"/>
    <w:rsid w:val="00F8172A"/>
    <w:rsid w:val="00F84DD0"/>
    <w:rsid w:val="00F941C7"/>
    <w:rsid w:val="00FB3B65"/>
    <w:rsid w:val="00FD1AB8"/>
    <w:rsid w:val="00FE18DD"/>
    <w:rsid w:val="00FE4B30"/>
    <w:rsid w:val="00FF364F"/>
    <w:rsid w:val="00FF761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17ECDB"/>
  <w15:chartTrackingRefBased/>
  <w15:docId w15:val="{570E228B-690A-4181-98C2-4A3FE92C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qFormat/>
    <w:pPr>
      <w:keepNext/>
      <w:jc w:val="both"/>
      <w:outlineLvl w:val="4"/>
    </w:pPr>
    <w:rPr>
      <w:rFonts w:ascii="Century Gothic" w:hAnsi="Century Gothic"/>
      <w:color w:val="FF0000"/>
      <w:sz w:val="32"/>
    </w:rPr>
  </w:style>
  <w:style w:type="paragraph" w:styleId="Heading6">
    <w:name w:val="heading 6"/>
    <w:basedOn w:val="Normal"/>
    <w:next w:val="Normal"/>
    <w:qFormat/>
    <w:pPr>
      <w:keepNext/>
      <w:jc w:val="center"/>
      <w:outlineLvl w:val="5"/>
    </w:pPr>
    <w:rPr>
      <w:rFonts w:ascii="Century Gothic" w:hAnsi="Century Gothic"/>
      <w:b/>
      <w:sz w:val="20"/>
    </w:rPr>
  </w:style>
  <w:style w:type="paragraph" w:styleId="Heading7">
    <w:name w:val="heading 7"/>
    <w:basedOn w:val="Normal"/>
    <w:next w:val="Normal"/>
    <w:qFormat/>
    <w:pPr>
      <w:keepNext/>
      <w:outlineLvl w:val="6"/>
    </w:pPr>
    <w:rPr>
      <w:rFonts w:ascii="Century Gothic" w:hAnsi="Century Gothic"/>
      <w:b/>
      <w:sz w:val="22"/>
      <w:u w:val="single"/>
    </w:rPr>
  </w:style>
  <w:style w:type="paragraph" w:styleId="Heading8">
    <w:name w:val="heading 8"/>
    <w:basedOn w:val="Normal"/>
    <w:next w:val="Normal"/>
    <w:qFormat/>
    <w:pPr>
      <w:keepNext/>
      <w:jc w:val="center"/>
      <w:outlineLvl w:val="7"/>
    </w:pPr>
    <w:rPr>
      <w:rFonts w:ascii="Century Gothic" w:hAnsi="Century Gothic"/>
      <w:b/>
      <w:sz w:val="22"/>
      <w:u w:val="single"/>
    </w:rPr>
  </w:style>
  <w:style w:type="paragraph" w:styleId="Heading9">
    <w:name w:val="heading 9"/>
    <w:basedOn w:val="Normal"/>
    <w:next w:val="Normal"/>
    <w:qFormat/>
    <w:pPr>
      <w:keepNext/>
      <w:outlineLvl w:val="8"/>
    </w:pPr>
    <w:rPr>
      <w:rFonts w:ascii="Century Gothic" w:hAnsi="Century Gothic"/>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31000"/>
      </w:tabs>
      <w:ind w:right="-504"/>
      <w:jc w:val="both"/>
    </w:pPr>
    <w:rPr>
      <w:snapToGrid w:val="0"/>
    </w:rPr>
  </w:style>
  <w:style w:type="character" w:styleId="PageNumber">
    <w:name w:val="page number"/>
    <w:basedOn w:val="DefaultParagraphFont"/>
  </w:style>
  <w:style w:type="character" w:styleId="Strong">
    <w:name w:val="Strong"/>
    <w:qFormat/>
    <w:rPr>
      <w:b/>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BodyText2">
    <w:name w:val="Body Text 2"/>
    <w:basedOn w:val="Normal"/>
    <w:rPr>
      <w:b/>
      <w:bCs/>
    </w:rPr>
  </w:style>
  <w:style w:type="paragraph" w:styleId="BodyText3">
    <w:name w:val="Body Text 3"/>
    <w:basedOn w:val="Normal"/>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napToGrid w:val="0"/>
    </w:rPr>
  </w:style>
  <w:style w:type="paragraph" w:styleId="BodyTextIndent">
    <w:name w:val="Body Text Indent"/>
    <w:basedOn w:val="Normal"/>
    <w:link w:val="BodyTextIndentChar"/>
    <w:pPr>
      <w:ind w:left="120"/>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8" w:space="1" w:color="auto" w:shadow="1"/>
        <w:left w:val="single" w:sz="8" w:space="8" w:color="auto" w:shadow="1"/>
        <w:bottom w:val="single" w:sz="8" w:space="1" w:color="auto" w:shadow="1"/>
        <w:right w:val="single" w:sz="8" w:space="8" w:color="auto" w:shadow="1"/>
      </w:pBdr>
      <w:spacing w:line="360" w:lineRule="auto"/>
      <w:ind w:left="170" w:right="57"/>
    </w:pPr>
    <w:rPr>
      <w:rFonts w:ascii="Century Gothic" w:hAnsi="Century Gothic"/>
      <w:i/>
      <w:sz w:val="18"/>
      <w:szCs w:val="24"/>
    </w:rPr>
  </w:style>
  <w:style w:type="paragraph" w:styleId="BodyTextIndent2">
    <w:name w:val="Body Text Indent 2"/>
    <w:basedOn w:val="Normal"/>
    <w:pPr>
      <w:ind w:left="709"/>
    </w:pPr>
    <w:rPr>
      <w:rFonts w:ascii="Century Gothic" w:hAnsi="Century Gothic"/>
      <w:sz w:val="20"/>
    </w:rPr>
  </w:style>
  <w:style w:type="paragraph" w:styleId="BodyTextIndent3">
    <w:name w:val="Body Text Indent 3"/>
    <w:basedOn w:val="Normal"/>
    <w:link w:val="BodyTextIndent3Char"/>
    <w:pPr>
      <w:ind w:left="426"/>
    </w:pPr>
    <w:rPr>
      <w:rFonts w:ascii="Century Gothic" w:hAnsi="Century Gothic"/>
      <w:sz w:val="20"/>
    </w:rPr>
  </w:style>
  <w:style w:type="character" w:customStyle="1" w:styleId="CommentTextChar">
    <w:name w:val="Comment Text Char"/>
    <w:link w:val="CommentText"/>
    <w:uiPriority w:val="99"/>
    <w:rsid w:val="0087742E"/>
    <w:rPr>
      <w:lang w:eastAsia="en-US"/>
    </w:rPr>
  </w:style>
  <w:style w:type="paragraph" w:customStyle="1" w:styleId="plain0020text">
    <w:name w:val="plain_0020text"/>
    <w:basedOn w:val="Normal"/>
    <w:rsid w:val="00F01BC6"/>
    <w:pPr>
      <w:spacing w:before="100" w:beforeAutospacing="1" w:after="100" w:afterAutospacing="1"/>
    </w:pPr>
    <w:rPr>
      <w:rFonts w:ascii="Arial Unicode MS" w:eastAsia="Arial Unicode MS" w:hAnsi="Arial Unicode MS" w:cs="Arial Unicode MS"/>
      <w:szCs w:val="24"/>
    </w:rPr>
  </w:style>
  <w:style w:type="character" w:customStyle="1" w:styleId="plain0020textchar">
    <w:name w:val="plain_0020text__char"/>
    <w:basedOn w:val="DefaultParagraphFont"/>
    <w:rsid w:val="00F01BC6"/>
  </w:style>
  <w:style w:type="character" w:customStyle="1" w:styleId="normalchar">
    <w:name w:val="normal__char"/>
    <w:basedOn w:val="DefaultParagraphFont"/>
    <w:rsid w:val="00F01BC6"/>
  </w:style>
  <w:style w:type="paragraph" w:styleId="NormalWeb">
    <w:name w:val="Normal (Web)"/>
    <w:basedOn w:val="Normal"/>
    <w:uiPriority w:val="99"/>
    <w:unhideWhenUsed/>
    <w:rsid w:val="001923D2"/>
    <w:pPr>
      <w:spacing w:before="100" w:beforeAutospacing="1" w:after="100" w:afterAutospacing="1"/>
    </w:pPr>
    <w:rPr>
      <w:szCs w:val="24"/>
      <w:lang w:eastAsia="en-GB"/>
    </w:rPr>
  </w:style>
  <w:style w:type="paragraph" w:customStyle="1" w:styleId="Default">
    <w:name w:val="Default"/>
    <w:rsid w:val="007F65E1"/>
    <w:pPr>
      <w:autoSpaceDE w:val="0"/>
      <w:autoSpaceDN w:val="0"/>
      <w:adjustRightInd w:val="0"/>
    </w:pPr>
    <w:rPr>
      <w:rFonts w:ascii="Arial" w:eastAsia="Cambria" w:hAnsi="Arial" w:cs="Arial"/>
      <w:color w:val="000000"/>
      <w:sz w:val="24"/>
      <w:szCs w:val="24"/>
      <w:lang w:eastAsia="en-US"/>
    </w:rPr>
  </w:style>
  <w:style w:type="character" w:customStyle="1" w:styleId="BodyTextIndentChar">
    <w:name w:val="Body Text Indent Char"/>
    <w:link w:val="BodyTextIndent"/>
    <w:rsid w:val="00C32743"/>
    <w:rPr>
      <w:sz w:val="24"/>
      <w:lang w:eastAsia="en-US"/>
    </w:rPr>
  </w:style>
  <w:style w:type="character" w:customStyle="1" w:styleId="BodyTextIndent3Char">
    <w:name w:val="Body Text Indent 3 Char"/>
    <w:link w:val="BodyTextIndent3"/>
    <w:rsid w:val="00C32743"/>
    <w:rPr>
      <w:rFonts w:ascii="Century Gothic" w:hAnsi="Century Gothic"/>
      <w:lang w:eastAsia="en-US"/>
    </w:rPr>
  </w:style>
  <w:style w:type="character" w:customStyle="1" w:styleId="apple-converted-space">
    <w:name w:val="apple-converted-space"/>
    <w:rsid w:val="0011025B"/>
  </w:style>
  <w:style w:type="table" w:styleId="TableGrid">
    <w:name w:val="Table Grid"/>
    <w:basedOn w:val="TableNormal"/>
    <w:uiPriority w:val="39"/>
    <w:rsid w:val="00DB7D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992CDA"/>
    <w:rPr>
      <w:sz w:val="24"/>
      <w:u w:val="single"/>
      <w:lang w:eastAsia="en-US"/>
    </w:rPr>
  </w:style>
  <w:style w:type="paragraph" w:styleId="FootnoteText">
    <w:name w:val="footnote text"/>
    <w:basedOn w:val="Normal"/>
    <w:link w:val="FootnoteTextChar"/>
    <w:rsid w:val="00703DFA"/>
    <w:pPr>
      <w:spacing w:after="200" w:line="276" w:lineRule="auto"/>
    </w:pPr>
    <w:rPr>
      <w:rFonts w:ascii="Lucida Grande" w:eastAsia="ヒラギノ角ゴ Pro W3" w:hAnsi="Lucida Grande"/>
      <w:color w:val="000000"/>
      <w:sz w:val="20"/>
    </w:rPr>
  </w:style>
  <w:style w:type="character" w:customStyle="1" w:styleId="FootnoteTextChar">
    <w:name w:val="Footnote Text Char"/>
    <w:link w:val="FootnoteText"/>
    <w:rsid w:val="00703DFA"/>
    <w:rPr>
      <w:rFonts w:ascii="Lucida Grande" w:eastAsia="ヒラギノ角ゴ Pro W3" w:hAnsi="Lucida Grande"/>
      <w:color w:val="000000"/>
      <w:lang w:eastAsia="en-US"/>
    </w:rPr>
  </w:style>
  <w:style w:type="character" w:styleId="FootnoteReference">
    <w:name w:val="footnote reference"/>
    <w:rsid w:val="00703DFA"/>
    <w:rPr>
      <w:vertAlign w:val="superscript"/>
    </w:rPr>
  </w:style>
  <w:style w:type="paragraph" w:customStyle="1" w:styleId="BodyA">
    <w:name w:val="Body A"/>
    <w:autoRedefine/>
    <w:rsid w:val="009F39DC"/>
    <w:rPr>
      <w:rFonts w:ascii="Century Gothic" w:eastAsia="ヒラギノ角ゴ Pro W3" w:hAnsi="Century Gothic" w:cs="Arial"/>
      <w:color w:val="000000"/>
    </w:rPr>
  </w:style>
  <w:style w:type="paragraph" w:customStyle="1" w:styleId="xmsolistparagraph">
    <w:name w:val="x_msolistparagraph"/>
    <w:basedOn w:val="Normal"/>
    <w:rsid w:val="0031636B"/>
    <w:pPr>
      <w:spacing w:before="100" w:beforeAutospacing="1" w:after="100" w:afterAutospacing="1"/>
    </w:pPr>
    <w:rPr>
      <w:szCs w:val="24"/>
      <w:lang w:eastAsia="en-GB"/>
    </w:rPr>
  </w:style>
  <w:style w:type="character" w:customStyle="1" w:styleId="UnresolvedMention">
    <w:name w:val="Unresolved Mention"/>
    <w:uiPriority w:val="99"/>
    <w:semiHidden/>
    <w:unhideWhenUsed/>
    <w:rsid w:val="00CD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363">
      <w:bodyDiv w:val="1"/>
      <w:marLeft w:val="0"/>
      <w:marRight w:val="0"/>
      <w:marTop w:val="0"/>
      <w:marBottom w:val="0"/>
      <w:divBdr>
        <w:top w:val="none" w:sz="0" w:space="0" w:color="auto"/>
        <w:left w:val="none" w:sz="0" w:space="0" w:color="auto"/>
        <w:bottom w:val="none" w:sz="0" w:space="0" w:color="auto"/>
        <w:right w:val="none" w:sz="0" w:space="0" w:color="auto"/>
      </w:divBdr>
    </w:div>
    <w:div w:id="212936562">
      <w:bodyDiv w:val="1"/>
      <w:marLeft w:val="0"/>
      <w:marRight w:val="0"/>
      <w:marTop w:val="0"/>
      <w:marBottom w:val="0"/>
      <w:divBdr>
        <w:top w:val="none" w:sz="0" w:space="0" w:color="auto"/>
        <w:left w:val="none" w:sz="0" w:space="0" w:color="auto"/>
        <w:bottom w:val="none" w:sz="0" w:space="0" w:color="auto"/>
        <w:right w:val="none" w:sz="0" w:space="0" w:color="auto"/>
      </w:divBdr>
    </w:div>
    <w:div w:id="468593008">
      <w:bodyDiv w:val="1"/>
      <w:marLeft w:val="0"/>
      <w:marRight w:val="0"/>
      <w:marTop w:val="0"/>
      <w:marBottom w:val="0"/>
      <w:divBdr>
        <w:top w:val="none" w:sz="0" w:space="0" w:color="auto"/>
        <w:left w:val="none" w:sz="0" w:space="0" w:color="auto"/>
        <w:bottom w:val="none" w:sz="0" w:space="0" w:color="auto"/>
        <w:right w:val="none" w:sz="0" w:space="0" w:color="auto"/>
      </w:divBdr>
    </w:div>
    <w:div w:id="643390605">
      <w:bodyDiv w:val="1"/>
      <w:marLeft w:val="0"/>
      <w:marRight w:val="0"/>
      <w:marTop w:val="0"/>
      <w:marBottom w:val="0"/>
      <w:divBdr>
        <w:top w:val="none" w:sz="0" w:space="0" w:color="auto"/>
        <w:left w:val="none" w:sz="0" w:space="0" w:color="auto"/>
        <w:bottom w:val="none" w:sz="0" w:space="0" w:color="auto"/>
        <w:right w:val="none" w:sz="0" w:space="0" w:color="auto"/>
      </w:divBdr>
    </w:div>
    <w:div w:id="1067191820">
      <w:bodyDiv w:val="1"/>
      <w:marLeft w:val="0"/>
      <w:marRight w:val="0"/>
      <w:marTop w:val="0"/>
      <w:marBottom w:val="0"/>
      <w:divBdr>
        <w:top w:val="none" w:sz="0" w:space="0" w:color="auto"/>
        <w:left w:val="none" w:sz="0" w:space="0" w:color="auto"/>
        <w:bottom w:val="none" w:sz="0" w:space="0" w:color="auto"/>
        <w:right w:val="none" w:sz="0" w:space="0" w:color="auto"/>
      </w:divBdr>
    </w:div>
    <w:div w:id="1081561261">
      <w:bodyDiv w:val="1"/>
      <w:marLeft w:val="0"/>
      <w:marRight w:val="0"/>
      <w:marTop w:val="0"/>
      <w:marBottom w:val="0"/>
      <w:divBdr>
        <w:top w:val="none" w:sz="0" w:space="0" w:color="auto"/>
        <w:left w:val="none" w:sz="0" w:space="0" w:color="auto"/>
        <w:bottom w:val="none" w:sz="0" w:space="0" w:color="auto"/>
        <w:right w:val="none" w:sz="0" w:space="0" w:color="auto"/>
      </w:divBdr>
    </w:div>
    <w:div w:id="1124424480">
      <w:bodyDiv w:val="1"/>
      <w:marLeft w:val="0"/>
      <w:marRight w:val="0"/>
      <w:marTop w:val="0"/>
      <w:marBottom w:val="0"/>
      <w:divBdr>
        <w:top w:val="none" w:sz="0" w:space="0" w:color="auto"/>
        <w:left w:val="none" w:sz="0" w:space="0" w:color="auto"/>
        <w:bottom w:val="none" w:sz="0" w:space="0" w:color="auto"/>
        <w:right w:val="none" w:sz="0" w:space="0" w:color="auto"/>
      </w:divBdr>
    </w:div>
    <w:div w:id="1162936758">
      <w:bodyDiv w:val="1"/>
      <w:marLeft w:val="0"/>
      <w:marRight w:val="0"/>
      <w:marTop w:val="0"/>
      <w:marBottom w:val="0"/>
      <w:divBdr>
        <w:top w:val="none" w:sz="0" w:space="0" w:color="auto"/>
        <w:left w:val="none" w:sz="0" w:space="0" w:color="auto"/>
        <w:bottom w:val="none" w:sz="0" w:space="0" w:color="auto"/>
        <w:right w:val="none" w:sz="0" w:space="0" w:color="auto"/>
      </w:divBdr>
      <w:divsChild>
        <w:div w:id="323629598">
          <w:marLeft w:val="0"/>
          <w:marRight w:val="0"/>
          <w:marTop w:val="0"/>
          <w:marBottom w:val="0"/>
          <w:divBdr>
            <w:top w:val="none" w:sz="0" w:space="0" w:color="auto"/>
            <w:left w:val="none" w:sz="0" w:space="0" w:color="auto"/>
            <w:bottom w:val="none" w:sz="0" w:space="0" w:color="auto"/>
            <w:right w:val="none" w:sz="0" w:space="0" w:color="auto"/>
          </w:divBdr>
        </w:div>
        <w:div w:id="1354109824">
          <w:marLeft w:val="0"/>
          <w:marRight w:val="0"/>
          <w:marTop w:val="0"/>
          <w:marBottom w:val="0"/>
          <w:divBdr>
            <w:top w:val="none" w:sz="0" w:space="0" w:color="auto"/>
            <w:left w:val="none" w:sz="0" w:space="0" w:color="auto"/>
            <w:bottom w:val="none" w:sz="0" w:space="0" w:color="auto"/>
            <w:right w:val="none" w:sz="0" w:space="0" w:color="auto"/>
          </w:divBdr>
        </w:div>
        <w:div w:id="1812168575">
          <w:marLeft w:val="0"/>
          <w:marRight w:val="0"/>
          <w:marTop w:val="0"/>
          <w:marBottom w:val="0"/>
          <w:divBdr>
            <w:top w:val="none" w:sz="0" w:space="0" w:color="auto"/>
            <w:left w:val="none" w:sz="0" w:space="0" w:color="auto"/>
            <w:bottom w:val="none" w:sz="0" w:space="0" w:color="auto"/>
            <w:right w:val="none" w:sz="0" w:space="0" w:color="auto"/>
          </w:divBdr>
        </w:div>
        <w:div w:id="2034383602">
          <w:marLeft w:val="0"/>
          <w:marRight w:val="0"/>
          <w:marTop w:val="0"/>
          <w:marBottom w:val="0"/>
          <w:divBdr>
            <w:top w:val="none" w:sz="0" w:space="0" w:color="auto"/>
            <w:left w:val="none" w:sz="0" w:space="0" w:color="auto"/>
            <w:bottom w:val="none" w:sz="0" w:space="0" w:color="auto"/>
            <w:right w:val="none" w:sz="0" w:space="0" w:color="auto"/>
          </w:divBdr>
        </w:div>
      </w:divsChild>
    </w:div>
    <w:div w:id="1234700139">
      <w:bodyDiv w:val="1"/>
      <w:marLeft w:val="0"/>
      <w:marRight w:val="0"/>
      <w:marTop w:val="0"/>
      <w:marBottom w:val="0"/>
      <w:divBdr>
        <w:top w:val="none" w:sz="0" w:space="0" w:color="auto"/>
        <w:left w:val="none" w:sz="0" w:space="0" w:color="auto"/>
        <w:bottom w:val="none" w:sz="0" w:space="0" w:color="auto"/>
        <w:right w:val="none" w:sz="0" w:space="0" w:color="auto"/>
      </w:divBdr>
    </w:div>
    <w:div w:id="1463694372">
      <w:bodyDiv w:val="1"/>
      <w:marLeft w:val="0"/>
      <w:marRight w:val="0"/>
      <w:marTop w:val="0"/>
      <w:marBottom w:val="0"/>
      <w:divBdr>
        <w:top w:val="none" w:sz="0" w:space="0" w:color="auto"/>
        <w:left w:val="none" w:sz="0" w:space="0" w:color="auto"/>
        <w:bottom w:val="none" w:sz="0" w:space="0" w:color="auto"/>
        <w:right w:val="none" w:sz="0" w:space="0" w:color="auto"/>
      </w:divBdr>
    </w:div>
    <w:div w:id="1555779134">
      <w:bodyDiv w:val="1"/>
      <w:marLeft w:val="0"/>
      <w:marRight w:val="0"/>
      <w:marTop w:val="0"/>
      <w:marBottom w:val="0"/>
      <w:divBdr>
        <w:top w:val="none" w:sz="0" w:space="0" w:color="auto"/>
        <w:left w:val="none" w:sz="0" w:space="0" w:color="auto"/>
        <w:bottom w:val="none" w:sz="0" w:space="0" w:color="auto"/>
        <w:right w:val="none" w:sz="0" w:space="0" w:color="auto"/>
      </w:divBdr>
    </w:div>
    <w:div w:id="1599176353">
      <w:bodyDiv w:val="1"/>
      <w:marLeft w:val="0"/>
      <w:marRight w:val="0"/>
      <w:marTop w:val="0"/>
      <w:marBottom w:val="0"/>
      <w:divBdr>
        <w:top w:val="none" w:sz="0" w:space="0" w:color="auto"/>
        <w:left w:val="none" w:sz="0" w:space="0" w:color="auto"/>
        <w:bottom w:val="none" w:sz="0" w:space="0" w:color="auto"/>
        <w:right w:val="none" w:sz="0" w:space="0" w:color="auto"/>
      </w:divBdr>
    </w:div>
    <w:div w:id="1747073832">
      <w:bodyDiv w:val="1"/>
      <w:marLeft w:val="0"/>
      <w:marRight w:val="0"/>
      <w:marTop w:val="0"/>
      <w:marBottom w:val="0"/>
      <w:divBdr>
        <w:top w:val="none" w:sz="0" w:space="0" w:color="auto"/>
        <w:left w:val="none" w:sz="0" w:space="0" w:color="auto"/>
        <w:bottom w:val="none" w:sz="0" w:space="0" w:color="auto"/>
        <w:right w:val="none" w:sz="0" w:space="0" w:color="auto"/>
      </w:divBdr>
    </w:div>
    <w:div w:id="1792279552">
      <w:bodyDiv w:val="1"/>
      <w:marLeft w:val="0"/>
      <w:marRight w:val="0"/>
      <w:marTop w:val="0"/>
      <w:marBottom w:val="0"/>
      <w:divBdr>
        <w:top w:val="none" w:sz="0" w:space="0" w:color="auto"/>
        <w:left w:val="none" w:sz="0" w:space="0" w:color="auto"/>
        <w:bottom w:val="none" w:sz="0" w:space="0" w:color="auto"/>
        <w:right w:val="none" w:sz="0" w:space="0" w:color="auto"/>
      </w:divBdr>
    </w:div>
    <w:div w:id="1880315793">
      <w:bodyDiv w:val="1"/>
      <w:marLeft w:val="0"/>
      <w:marRight w:val="0"/>
      <w:marTop w:val="0"/>
      <w:marBottom w:val="0"/>
      <w:divBdr>
        <w:top w:val="none" w:sz="0" w:space="0" w:color="auto"/>
        <w:left w:val="none" w:sz="0" w:space="0" w:color="auto"/>
        <w:bottom w:val="none" w:sz="0" w:space="0" w:color="auto"/>
        <w:right w:val="none" w:sz="0" w:space="0" w:color="auto"/>
      </w:divBdr>
    </w:div>
    <w:div w:id="19771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topic/schools-colleges-childrens-services/safeguarding-children" TargetMode="External"/><Relationship Id="rId18" Type="http://schemas.openxmlformats.org/officeDocument/2006/relationships/hyperlink" Target="https://www.subjectassociations.org.uk/the-cfsa-directory/" TargetMode="External"/><Relationship Id="rId26" Type="http://schemas.openxmlformats.org/officeDocument/2006/relationships/hyperlink" Target="https://www.gov.uk/government/policies/education-of-disadvantaged-children" TargetMode="External"/><Relationship Id="rId3" Type="http://schemas.openxmlformats.org/officeDocument/2006/relationships/styles" Target="styles.xml"/><Relationship Id="rId21" Type="http://schemas.openxmlformats.org/officeDocument/2006/relationships/hyperlink" Target="http://www.foundationyears.org.uk/" TargetMode="External"/><Relationship Id="rId7" Type="http://schemas.openxmlformats.org/officeDocument/2006/relationships/endnotes" Target="endnotes.xml"/><Relationship Id="rId12" Type="http://schemas.openxmlformats.org/officeDocument/2006/relationships/hyperlink" Target="mailto:These" TargetMode="External"/><Relationship Id="rId17" Type="http://schemas.openxmlformats.org/officeDocument/2006/relationships/hyperlink" Target="https://www.gov.uk/government/uploads/system/uploads/attachment_data/file/335133/PRIMARY_national_curriculum_220714.pdf" TargetMode="External"/><Relationship Id="rId25" Type="http://schemas.openxmlformats.org/officeDocument/2006/relationships/hyperlink" Target="https://www.youtube.com/watch?v=pgKmp_9sGB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21914/KCSIE_2021_September_guidance.pdf" TargetMode="External"/><Relationship Id="rId20" Type="http://schemas.openxmlformats.org/officeDocument/2006/relationships/hyperlink" Target="https://assets.publishing.service.gov.uk/government/uploads/system/uploads/attachment_data/file/974907/EYFS_framework_-_March_2021.pdf" TargetMode="External"/><Relationship Id="rId29" Type="http://schemas.openxmlformats.org/officeDocument/2006/relationships/hyperlink" Target="http://cprtrus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es.com/jobs/careers-advice/teaching-assistant/teaching-assistants-job-descrip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spcc.org.uk" TargetMode="External"/><Relationship Id="rId23" Type="http://schemas.openxmlformats.org/officeDocument/2006/relationships/hyperlink" Target="https://www.youtube.com/watch?v=GTbcMj7O2DI" TargetMode="External"/><Relationship Id="rId28" Type="http://schemas.openxmlformats.org/officeDocument/2006/relationships/hyperlink" Target="https://chartered.college/" TargetMode="External"/><Relationship Id="rId10" Type="http://schemas.openxmlformats.org/officeDocument/2006/relationships/footer" Target="footer1.xml"/><Relationship Id="rId19" Type="http://schemas.openxmlformats.org/officeDocument/2006/relationships/hyperlink" Target="https://www.gov.uk/government/uploads/system/uploads/attachment_data/file/381754/SECONDARY_national_curriculum.pdf" TargetMode="External"/><Relationship Id="rId31" Type="http://schemas.openxmlformats.org/officeDocument/2006/relationships/hyperlink" Target="https://educationendowmentfoundation.org.uk/news/eef-publishes-new-review-of-evidence-on-remote-lear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collections/munro-review" TargetMode="External"/><Relationship Id="rId22" Type="http://schemas.openxmlformats.org/officeDocument/2006/relationships/hyperlink" Target="https://www.youtube.com/watch?v=w4B4CGopmZw" TargetMode="External"/><Relationship Id="rId27" Type="http://schemas.openxmlformats.org/officeDocument/2006/relationships/hyperlink" Target="https://www.gov.uk/government/uploads/system/uploads/attachment_data/file/358070/NC_assessment_quals_factsheet_Sept_update.pdf" TargetMode="External"/><Relationship Id="rId30" Type="http://schemas.openxmlformats.org/officeDocument/2006/relationships/hyperlink" Target="https://www.gov.uk/government/uploads/system/uploads/attachment_data/file/349288/closing-the-gap-with-the-new-primary-national-curricul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8067-C9A3-45B5-9C2E-E6890A0E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4168</Words>
  <Characters>25526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Primary PGCE 2000-2001</vt:lpstr>
    </vt:vector>
  </TitlesOfParts>
  <Company>Exeter University</Company>
  <LinksUpToDate>false</LinksUpToDate>
  <CharactersWithSpaces>29635</CharactersWithSpaces>
  <SharedDoc>false</SharedDoc>
  <HLinks>
    <vt:vector size="120" baseType="variant">
      <vt:variant>
        <vt:i4>983125</vt:i4>
      </vt:variant>
      <vt:variant>
        <vt:i4>60</vt:i4>
      </vt:variant>
      <vt:variant>
        <vt:i4>0</vt:i4>
      </vt:variant>
      <vt:variant>
        <vt:i4>5</vt:i4>
      </vt:variant>
      <vt:variant>
        <vt:lpwstr>https://educationendowmentfoundation.org.uk/news/eef-publishes-new-review-of-evidence-on-remote-learning/</vt:lpwstr>
      </vt:variant>
      <vt:variant>
        <vt:lpwstr/>
      </vt:variant>
      <vt:variant>
        <vt:i4>8126552</vt:i4>
      </vt:variant>
      <vt:variant>
        <vt:i4>57</vt:i4>
      </vt:variant>
      <vt:variant>
        <vt:i4>0</vt:i4>
      </vt:variant>
      <vt:variant>
        <vt:i4>5</vt:i4>
      </vt:variant>
      <vt:variant>
        <vt:lpwstr>https://www.gov.uk/government/uploads/system/uploads/attachment_data/file/349288/closing-the-gap-with-the-new-primary-national-curriculum.pdf</vt:lpwstr>
      </vt:variant>
      <vt:variant>
        <vt:lpwstr/>
      </vt:variant>
      <vt:variant>
        <vt:i4>2228337</vt:i4>
      </vt:variant>
      <vt:variant>
        <vt:i4>54</vt:i4>
      </vt:variant>
      <vt:variant>
        <vt:i4>0</vt:i4>
      </vt:variant>
      <vt:variant>
        <vt:i4>5</vt:i4>
      </vt:variant>
      <vt:variant>
        <vt:lpwstr>http://cprtrust.org.uk/</vt:lpwstr>
      </vt:variant>
      <vt:variant>
        <vt:lpwstr/>
      </vt:variant>
      <vt:variant>
        <vt:i4>7209007</vt:i4>
      </vt:variant>
      <vt:variant>
        <vt:i4>51</vt:i4>
      </vt:variant>
      <vt:variant>
        <vt:i4>0</vt:i4>
      </vt:variant>
      <vt:variant>
        <vt:i4>5</vt:i4>
      </vt:variant>
      <vt:variant>
        <vt:lpwstr>https://chartered.college/</vt:lpwstr>
      </vt:variant>
      <vt:variant>
        <vt:lpwstr/>
      </vt:variant>
      <vt:variant>
        <vt:i4>5701702</vt:i4>
      </vt:variant>
      <vt:variant>
        <vt:i4>48</vt:i4>
      </vt:variant>
      <vt:variant>
        <vt:i4>0</vt:i4>
      </vt:variant>
      <vt:variant>
        <vt:i4>5</vt:i4>
      </vt:variant>
      <vt:variant>
        <vt:lpwstr>https://www.gov.uk/government/uploads/system/uploads/attachment_data/file/358070/NC_assessment_quals_factsheet_Sept_update.pdf</vt:lpwstr>
      </vt:variant>
      <vt:variant>
        <vt:lpwstr/>
      </vt:variant>
      <vt:variant>
        <vt:i4>2359410</vt:i4>
      </vt:variant>
      <vt:variant>
        <vt:i4>45</vt:i4>
      </vt:variant>
      <vt:variant>
        <vt:i4>0</vt:i4>
      </vt:variant>
      <vt:variant>
        <vt:i4>5</vt:i4>
      </vt:variant>
      <vt:variant>
        <vt:lpwstr>https://www.gov.uk/government/policies/education-of-disadvantaged-children</vt:lpwstr>
      </vt:variant>
      <vt:variant>
        <vt:lpwstr/>
      </vt:variant>
      <vt:variant>
        <vt:i4>1769594</vt:i4>
      </vt:variant>
      <vt:variant>
        <vt:i4>42</vt:i4>
      </vt:variant>
      <vt:variant>
        <vt:i4>0</vt:i4>
      </vt:variant>
      <vt:variant>
        <vt:i4>5</vt:i4>
      </vt:variant>
      <vt:variant>
        <vt:lpwstr>https://www.youtube.com/watch?v=pgKmp_9sGBI</vt:lpwstr>
      </vt:variant>
      <vt:variant>
        <vt:lpwstr/>
      </vt:variant>
      <vt:variant>
        <vt:i4>2621483</vt:i4>
      </vt:variant>
      <vt:variant>
        <vt:i4>39</vt:i4>
      </vt:variant>
      <vt:variant>
        <vt:i4>0</vt:i4>
      </vt:variant>
      <vt:variant>
        <vt:i4>5</vt:i4>
      </vt:variant>
      <vt:variant>
        <vt:lpwstr>https://www.tes.com/jobs/careers-advice/teaching-assistant/teaching-assistants-job-description</vt:lpwstr>
      </vt:variant>
      <vt:variant>
        <vt:lpwstr/>
      </vt:variant>
      <vt:variant>
        <vt:i4>2687010</vt:i4>
      </vt:variant>
      <vt:variant>
        <vt:i4>36</vt:i4>
      </vt:variant>
      <vt:variant>
        <vt:i4>0</vt:i4>
      </vt:variant>
      <vt:variant>
        <vt:i4>5</vt:i4>
      </vt:variant>
      <vt:variant>
        <vt:lpwstr>https://www.youtube.com/watch?v=GTbcMj7O2DI</vt:lpwstr>
      </vt:variant>
      <vt:variant>
        <vt:lpwstr/>
      </vt:variant>
      <vt:variant>
        <vt:i4>3276859</vt:i4>
      </vt:variant>
      <vt:variant>
        <vt:i4>33</vt:i4>
      </vt:variant>
      <vt:variant>
        <vt:i4>0</vt:i4>
      </vt:variant>
      <vt:variant>
        <vt:i4>5</vt:i4>
      </vt:variant>
      <vt:variant>
        <vt:lpwstr>https://www.youtube.com/watch?v=w4B4CGopmZw</vt:lpwstr>
      </vt:variant>
      <vt:variant>
        <vt:lpwstr/>
      </vt:variant>
      <vt:variant>
        <vt:i4>8257593</vt:i4>
      </vt:variant>
      <vt:variant>
        <vt:i4>30</vt:i4>
      </vt:variant>
      <vt:variant>
        <vt:i4>0</vt:i4>
      </vt:variant>
      <vt:variant>
        <vt:i4>5</vt:i4>
      </vt:variant>
      <vt:variant>
        <vt:lpwstr>http://www.foundationyears.org.uk/</vt:lpwstr>
      </vt:variant>
      <vt:variant>
        <vt:lpwstr/>
      </vt:variant>
      <vt:variant>
        <vt:i4>7995518</vt:i4>
      </vt:variant>
      <vt:variant>
        <vt:i4>27</vt:i4>
      </vt:variant>
      <vt:variant>
        <vt:i4>0</vt:i4>
      </vt:variant>
      <vt:variant>
        <vt:i4>5</vt:i4>
      </vt:variant>
      <vt:variant>
        <vt:lpwstr>https://www.gov.uk/government/uploads/system/uploads/attachment_data/file/596629/EYFS_STATUTORY_FRAMEWORK_2017.pdf</vt:lpwstr>
      </vt:variant>
      <vt:variant>
        <vt:lpwstr/>
      </vt:variant>
      <vt:variant>
        <vt:i4>7864407</vt:i4>
      </vt:variant>
      <vt:variant>
        <vt:i4>24</vt:i4>
      </vt:variant>
      <vt:variant>
        <vt:i4>0</vt:i4>
      </vt:variant>
      <vt:variant>
        <vt:i4>5</vt:i4>
      </vt:variant>
      <vt:variant>
        <vt:lpwstr>https://www.gov.uk/government/uploads/system/uploads/attachment_data/file/381754/SECONDARY_national_curriculum.pdf</vt:lpwstr>
      </vt:variant>
      <vt:variant>
        <vt:lpwstr/>
      </vt:variant>
      <vt:variant>
        <vt:i4>3342382</vt:i4>
      </vt:variant>
      <vt:variant>
        <vt:i4>21</vt:i4>
      </vt:variant>
      <vt:variant>
        <vt:i4>0</vt:i4>
      </vt:variant>
      <vt:variant>
        <vt:i4>5</vt:i4>
      </vt:variant>
      <vt:variant>
        <vt:lpwstr>https://www.subjectassociations.org.uk/the-cfsa-directory/</vt:lpwstr>
      </vt:variant>
      <vt:variant>
        <vt:lpwstr/>
      </vt:variant>
      <vt:variant>
        <vt:i4>7995504</vt:i4>
      </vt:variant>
      <vt:variant>
        <vt:i4>18</vt:i4>
      </vt:variant>
      <vt:variant>
        <vt:i4>0</vt:i4>
      </vt:variant>
      <vt:variant>
        <vt:i4>5</vt:i4>
      </vt:variant>
      <vt:variant>
        <vt:lpwstr>https://www.gov.uk/government/uploads/system/uploads/attachment_data/file/335133/PRIMARY_national_curriculum_220714.pdf</vt:lpwstr>
      </vt:variant>
      <vt:variant>
        <vt:lpwstr/>
      </vt:variant>
      <vt:variant>
        <vt:i4>6094951</vt:i4>
      </vt:variant>
      <vt:variant>
        <vt:i4>15</vt:i4>
      </vt:variant>
      <vt:variant>
        <vt:i4>0</vt:i4>
      </vt:variant>
      <vt:variant>
        <vt:i4>5</vt:i4>
      </vt:variant>
      <vt:variant>
        <vt:lpwstr>https://assets.publishing.service.gov.uk/government/uploads/system/uploads/attachment_data/file/954314/Keeping_children_safe_in_education_2020_-_Update_-_January_2021.pdf</vt:lpwstr>
      </vt:variant>
      <vt:variant>
        <vt:lpwstr/>
      </vt:variant>
      <vt:variant>
        <vt:i4>4259904</vt:i4>
      </vt:variant>
      <vt:variant>
        <vt:i4>12</vt:i4>
      </vt:variant>
      <vt:variant>
        <vt:i4>0</vt:i4>
      </vt:variant>
      <vt:variant>
        <vt:i4>5</vt:i4>
      </vt:variant>
      <vt:variant>
        <vt:lpwstr>https://www.nspcc.org.uk/</vt:lpwstr>
      </vt:variant>
      <vt:variant>
        <vt:lpwstr/>
      </vt:variant>
      <vt:variant>
        <vt:i4>3407985</vt:i4>
      </vt:variant>
      <vt:variant>
        <vt:i4>9</vt:i4>
      </vt:variant>
      <vt:variant>
        <vt:i4>0</vt:i4>
      </vt:variant>
      <vt:variant>
        <vt:i4>5</vt:i4>
      </vt:variant>
      <vt:variant>
        <vt:lpwstr>https://www.gov.uk/government/collections/munro-review</vt:lpwstr>
      </vt:variant>
      <vt:variant>
        <vt:lpwstr/>
      </vt:variant>
      <vt:variant>
        <vt:i4>3801124</vt:i4>
      </vt:variant>
      <vt:variant>
        <vt:i4>6</vt:i4>
      </vt:variant>
      <vt:variant>
        <vt:i4>0</vt:i4>
      </vt:variant>
      <vt:variant>
        <vt:i4>5</vt:i4>
      </vt:variant>
      <vt:variant>
        <vt:lpwstr>https://www.gov.uk/topic/schools-colleges-childrens-services/safeguarding-children</vt:lpwstr>
      </vt:variant>
      <vt:variant>
        <vt:lpwstr/>
      </vt:variant>
      <vt:variant>
        <vt:i4>4456501</vt:i4>
      </vt:variant>
      <vt:variant>
        <vt:i4>3</vt:i4>
      </vt:variant>
      <vt:variant>
        <vt:i4>0</vt:i4>
      </vt:variant>
      <vt:variant>
        <vt:i4>5</vt:i4>
      </vt:variant>
      <vt:variant>
        <vt:lpwstr>mailto:exeterpartner@exeter.ac.uk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PGCE 2000-2001</dc:title>
  <dc:subject/>
  <dc:creator>School of Education</dc:creator>
  <cp:keywords/>
  <cp:lastModifiedBy>Fripp, Lisa</cp:lastModifiedBy>
  <cp:revision>4</cp:revision>
  <cp:lastPrinted>2013-05-23T12:28:00Z</cp:lastPrinted>
  <dcterms:created xsi:type="dcterms:W3CDTF">2022-05-09T14:01:00Z</dcterms:created>
  <dcterms:modified xsi:type="dcterms:W3CDTF">2022-05-09T14:18:00Z</dcterms:modified>
</cp:coreProperties>
</file>