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34" w:rsidRPr="00435434" w:rsidRDefault="00435434" w:rsidP="007D6D81">
      <w:pPr>
        <w:spacing w:after="0" w:line="360" w:lineRule="auto"/>
        <w:jc w:val="center"/>
        <w:rPr>
          <w:b/>
          <w:sz w:val="28"/>
          <w:szCs w:val="28"/>
          <w:u w:val="single"/>
        </w:rPr>
      </w:pPr>
      <w:bookmarkStart w:id="0" w:name="_GoBack"/>
      <w:bookmarkEnd w:id="0"/>
      <w:r w:rsidRPr="00435434">
        <w:rPr>
          <w:b/>
          <w:sz w:val="28"/>
          <w:szCs w:val="28"/>
          <w:u w:val="single"/>
        </w:rPr>
        <w:t>Painting Pictures with Words: Describing Characters</w:t>
      </w:r>
    </w:p>
    <w:p w:rsidR="00435434" w:rsidRDefault="00435434" w:rsidP="007D6D81">
      <w:pPr>
        <w:spacing w:after="0" w:line="360" w:lineRule="auto"/>
        <w:jc w:val="both"/>
        <w:rPr>
          <w:b/>
          <w:sz w:val="24"/>
          <w:szCs w:val="24"/>
        </w:rPr>
      </w:pPr>
    </w:p>
    <w:p w:rsidR="007D6D81" w:rsidRDefault="007D6D81" w:rsidP="007D6D81">
      <w:pPr>
        <w:spacing w:after="0" w:line="360" w:lineRule="auto"/>
        <w:jc w:val="both"/>
        <w:rPr>
          <w:b/>
          <w:sz w:val="24"/>
          <w:szCs w:val="24"/>
        </w:rPr>
      </w:pPr>
      <w:r>
        <w:rPr>
          <w:b/>
          <w:sz w:val="24"/>
          <w:szCs w:val="24"/>
        </w:rPr>
        <w:t>Words are wonderful things!  They can weave webs of ideas, paint pictures and help your reader see what you want them to see.  They are special – choose them carefully.</w:t>
      </w:r>
    </w:p>
    <w:p w:rsidR="007D6D81" w:rsidRDefault="007D6D81" w:rsidP="007D6D81">
      <w:pPr>
        <w:spacing w:after="0" w:line="360" w:lineRule="auto"/>
        <w:jc w:val="both"/>
        <w:rPr>
          <w:b/>
          <w:sz w:val="24"/>
          <w:szCs w:val="24"/>
        </w:rPr>
      </w:pPr>
    </w:p>
    <w:p w:rsidR="007D6D81" w:rsidRPr="007D6D81" w:rsidRDefault="007D6D81" w:rsidP="007D6D81">
      <w:pPr>
        <w:spacing w:after="0" w:line="360" w:lineRule="auto"/>
        <w:jc w:val="both"/>
        <w:rPr>
          <w:sz w:val="24"/>
          <w:szCs w:val="24"/>
        </w:rPr>
      </w:pPr>
      <w:r w:rsidRPr="007D6D81">
        <w:rPr>
          <w:sz w:val="24"/>
          <w:szCs w:val="24"/>
        </w:rPr>
        <w:t xml:space="preserve">Sometimes </w:t>
      </w:r>
      <w:r>
        <w:rPr>
          <w:sz w:val="24"/>
          <w:szCs w:val="24"/>
        </w:rPr>
        <w:t>we think the way to describe characters more powerfully is to add adjectives in front of the noun but there are lots of other ways to paint characters in words.  What comes after the noun can be very powerful. Look at these examples below and try to visualise the characters they describe.</w:t>
      </w:r>
    </w:p>
    <w:p w:rsidR="007D6D81" w:rsidRDefault="007D6D81" w:rsidP="007D6D81">
      <w:pPr>
        <w:spacing w:after="0" w:line="360" w:lineRule="auto"/>
        <w:jc w:val="both"/>
        <w:rPr>
          <w:b/>
          <w:sz w:val="24"/>
          <w:szCs w:val="24"/>
        </w:rPr>
      </w:pPr>
    </w:p>
    <w:p w:rsidR="007D6D81" w:rsidRPr="007D6D81" w:rsidRDefault="007D6D81" w:rsidP="007D6D81">
      <w:pPr>
        <w:pStyle w:val="ListParagraph"/>
        <w:numPr>
          <w:ilvl w:val="0"/>
          <w:numId w:val="1"/>
        </w:numPr>
        <w:spacing w:after="0" w:line="360" w:lineRule="auto"/>
        <w:jc w:val="both"/>
        <w:rPr>
          <w:b/>
          <w:sz w:val="24"/>
          <w:szCs w:val="24"/>
        </w:rPr>
      </w:pPr>
      <w:r>
        <w:rPr>
          <w:b/>
          <w:sz w:val="24"/>
          <w:szCs w:val="24"/>
        </w:rPr>
        <w:t xml:space="preserve">You could add two, or perhaps three, </w:t>
      </w:r>
      <w:r w:rsidRPr="008A627A">
        <w:rPr>
          <w:b/>
          <w:i/>
          <w:sz w:val="24"/>
          <w:szCs w:val="24"/>
        </w:rPr>
        <w:t>adjectives</w:t>
      </w:r>
      <w:r>
        <w:rPr>
          <w:b/>
          <w:sz w:val="24"/>
          <w:szCs w:val="24"/>
        </w:rPr>
        <w:t xml:space="preserve"> after the noun to draw attention to the description:</w:t>
      </w:r>
    </w:p>
    <w:p w:rsidR="007D6D81" w:rsidRDefault="007D6D81" w:rsidP="007D6D81">
      <w:pPr>
        <w:spacing w:after="0" w:line="360" w:lineRule="auto"/>
        <w:ind w:left="360"/>
        <w:jc w:val="both"/>
        <w:rPr>
          <w:sz w:val="24"/>
          <w:szCs w:val="24"/>
        </w:rPr>
      </w:pPr>
      <w:r w:rsidRPr="001F2858">
        <w:rPr>
          <w:sz w:val="24"/>
          <w:szCs w:val="24"/>
        </w:rPr>
        <w:t xml:space="preserve">a </w:t>
      </w:r>
      <w:r w:rsidRPr="007D6D81">
        <w:rPr>
          <w:b/>
          <w:sz w:val="24"/>
          <w:szCs w:val="24"/>
          <w:u w:val="single"/>
        </w:rPr>
        <w:t>lady,</w:t>
      </w:r>
      <w:r w:rsidRPr="001F2858">
        <w:rPr>
          <w:sz w:val="24"/>
          <w:szCs w:val="24"/>
        </w:rPr>
        <w:t xml:space="preserve"> dark-haired and be</w:t>
      </w:r>
      <w:r>
        <w:rPr>
          <w:sz w:val="24"/>
          <w:szCs w:val="24"/>
        </w:rPr>
        <w:t>autiful,  …</w:t>
      </w:r>
    </w:p>
    <w:p w:rsidR="007D6D81" w:rsidRDefault="007D6D81" w:rsidP="007D6D81">
      <w:pPr>
        <w:spacing w:after="0" w:line="360" w:lineRule="auto"/>
        <w:ind w:left="360"/>
        <w:jc w:val="both"/>
        <w:rPr>
          <w:sz w:val="24"/>
          <w:szCs w:val="24"/>
        </w:rPr>
      </w:pPr>
      <w:r w:rsidRPr="001F2858">
        <w:rPr>
          <w:sz w:val="24"/>
          <w:szCs w:val="24"/>
        </w:rPr>
        <w:t xml:space="preserve">her </w:t>
      </w:r>
      <w:r w:rsidRPr="007D6D81">
        <w:rPr>
          <w:b/>
          <w:sz w:val="24"/>
          <w:szCs w:val="24"/>
          <w:u w:val="single"/>
        </w:rPr>
        <w:t>eyes,</w:t>
      </w:r>
      <w:r>
        <w:rPr>
          <w:sz w:val="24"/>
          <w:szCs w:val="24"/>
        </w:rPr>
        <w:t xml:space="preserve"> wide and intense …</w:t>
      </w:r>
    </w:p>
    <w:p w:rsidR="007D6D81" w:rsidRDefault="007D6D81" w:rsidP="007D6D81">
      <w:pPr>
        <w:spacing w:after="0" w:line="360" w:lineRule="auto"/>
        <w:ind w:left="360"/>
        <w:jc w:val="both"/>
        <w:rPr>
          <w:sz w:val="24"/>
          <w:szCs w:val="24"/>
        </w:rPr>
      </w:pPr>
      <w:r w:rsidRPr="00C545C7">
        <w:rPr>
          <w:sz w:val="24"/>
          <w:szCs w:val="24"/>
        </w:rPr>
        <w:t xml:space="preserve">her </w:t>
      </w:r>
      <w:r w:rsidRPr="007D6D81">
        <w:rPr>
          <w:b/>
          <w:sz w:val="24"/>
          <w:szCs w:val="24"/>
          <w:u w:val="single"/>
        </w:rPr>
        <w:t>fingers</w:t>
      </w:r>
      <w:r w:rsidRPr="00C545C7">
        <w:rPr>
          <w:sz w:val="24"/>
          <w:szCs w:val="24"/>
        </w:rPr>
        <w:t>, long, white and dancing,</w:t>
      </w:r>
      <w:r>
        <w:rPr>
          <w:sz w:val="24"/>
          <w:szCs w:val="24"/>
        </w:rPr>
        <w:t xml:space="preserve">  …</w:t>
      </w:r>
    </w:p>
    <w:p w:rsidR="007D6D81" w:rsidRDefault="007D6D81" w:rsidP="007D6D81">
      <w:pPr>
        <w:spacing w:after="0" w:line="360" w:lineRule="auto"/>
        <w:jc w:val="both"/>
        <w:rPr>
          <w:sz w:val="24"/>
          <w:szCs w:val="24"/>
        </w:rPr>
      </w:pPr>
    </w:p>
    <w:p w:rsidR="007D6D81" w:rsidRPr="007D6D81" w:rsidRDefault="007D6D81" w:rsidP="007D6D81">
      <w:pPr>
        <w:pStyle w:val="ListParagraph"/>
        <w:numPr>
          <w:ilvl w:val="0"/>
          <w:numId w:val="1"/>
        </w:numPr>
        <w:spacing w:after="0" w:line="360" w:lineRule="auto"/>
        <w:jc w:val="both"/>
        <w:rPr>
          <w:b/>
          <w:sz w:val="24"/>
          <w:szCs w:val="24"/>
        </w:rPr>
      </w:pPr>
      <w:r w:rsidRPr="007D6D81">
        <w:rPr>
          <w:b/>
          <w:sz w:val="24"/>
          <w:szCs w:val="24"/>
        </w:rPr>
        <w:t xml:space="preserve">You could add a </w:t>
      </w:r>
      <w:r w:rsidRPr="008A627A">
        <w:rPr>
          <w:b/>
          <w:i/>
          <w:sz w:val="24"/>
          <w:szCs w:val="24"/>
        </w:rPr>
        <w:t>prepositional phrase</w:t>
      </w:r>
      <w:r w:rsidRPr="007D6D81">
        <w:rPr>
          <w:b/>
          <w:sz w:val="24"/>
          <w:szCs w:val="24"/>
        </w:rPr>
        <w:t xml:space="preserve"> after the noun</w:t>
      </w:r>
      <w:r>
        <w:rPr>
          <w:b/>
          <w:sz w:val="24"/>
          <w:szCs w:val="24"/>
        </w:rPr>
        <w:t>:</w:t>
      </w:r>
    </w:p>
    <w:p w:rsidR="007D6D81" w:rsidRDefault="007D6D81" w:rsidP="007D6D81">
      <w:pPr>
        <w:spacing w:after="0" w:line="360" w:lineRule="auto"/>
        <w:ind w:left="360"/>
        <w:jc w:val="both"/>
        <w:rPr>
          <w:sz w:val="24"/>
          <w:szCs w:val="24"/>
        </w:rPr>
      </w:pPr>
      <w:r w:rsidRPr="00C545C7">
        <w:rPr>
          <w:sz w:val="24"/>
          <w:szCs w:val="24"/>
        </w:rPr>
        <w:t xml:space="preserve">the </w:t>
      </w:r>
      <w:r w:rsidRPr="007D6D81">
        <w:rPr>
          <w:b/>
          <w:sz w:val="24"/>
          <w:szCs w:val="24"/>
          <w:u w:val="single"/>
        </w:rPr>
        <w:t>colour</w:t>
      </w:r>
      <w:r w:rsidRPr="00C545C7">
        <w:rPr>
          <w:sz w:val="24"/>
          <w:szCs w:val="24"/>
        </w:rPr>
        <w:t xml:space="preserve"> of honey, of gold washed in milk</w:t>
      </w:r>
      <w:r>
        <w:rPr>
          <w:sz w:val="24"/>
          <w:szCs w:val="24"/>
        </w:rPr>
        <w:t xml:space="preserve"> …</w:t>
      </w:r>
    </w:p>
    <w:p w:rsidR="007D6D81" w:rsidRDefault="007D6D81" w:rsidP="007D6D81">
      <w:pPr>
        <w:spacing w:after="0" w:line="360" w:lineRule="auto"/>
        <w:ind w:left="360"/>
        <w:jc w:val="both"/>
        <w:rPr>
          <w:sz w:val="24"/>
          <w:szCs w:val="24"/>
        </w:rPr>
      </w:pPr>
      <w:r w:rsidRPr="00C545C7">
        <w:rPr>
          <w:sz w:val="24"/>
          <w:szCs w:val="24"/>
        </w:rPr>
        <w:t xml:space="preserve">the </w:t>
      </w:r>
      <w:r w:rsidRPr="007D6D81">
        <w:rPr>
          <w:b/>
          <w:sz w:val="24"/>
          <w:szCs w:val="24"/>
          <w:u w:val="single"/>
        </w:rPr>
        <w:t xml:space="preserve">hood </w:t>
      </w:r>
      <w:r w:rsidRPr="00C545C7">
        <w:rPr>
          <w:sz w:val="24"/>
          <w:szCs w:val="24"/>
        </w:rPr>
        <w:t>of his dark cloak</w:t>
      </w:r>
      <w:r>
        <w:rPr>
          <w:sz w:val="24"/>
          <w:szCs w:val="24"/>
        </w:rPr>
        <w:t xml:space="preserve"> …</w:t>
      </w:r>
    </w:p>
    <w:p w:rsidR="007D6D81" w:rsidRDefault="007D6D81" w:rsidP="007D6D81">
      <w:pPr>
        <w:spacing w:after="0" w:line="360" w:lineRule="auto"/>
        <w:ind w:left="360"/>
        <w:jc w:val="both"/>
        <w:rPr>
          <w:sz w:val="24"/>
          <w:szCs w:val="24"/>
        </w:rPr>
      </w:pPr>
      <w:r>
        <w:rPr>
          <w:sz w:val="24"/>
          <w:szCs w:val="24"/>
        </w:rPr>
        <w:t xml:space="preserve">the </w:t>
      </w:r>
      <w:r w:rsidRPr="007D6D81">
        <w:rPr>
          <w:b/>
          <w:sz w:val="24"/>
          <w:szCs w:val="24"/>
          <w:u w:val="single"/>
        </w:rPr>
        <w:t>scar</w:t>
      </w:r>
      <w:r>
        <w:rPr>
          <w:sz w:val="24"/>
          <w:szCs w:val="24"/>
        </w:rPr>
        <w:t xml:space="preserve"> on his neck …</w:t>
      </w:r>
    </w:p>
    <w:p w:rsidR="007D6D81" w:rsidRDefault="007D6D81" w:rsidP="007D6D81">
      <w:pPr>
        <w:spacing w:after="0" w:line="360" w:lineRule="auto"/>
        <w:jc w:val="both"/>
        <w:rPr>
          <w:sz w:val="24"/>
          <w:szCs w:val="24"/>
        </w:rPr>
      </w:pPr>
    </w:p>
    <w:p w:rsidR="007D6D81" w:rsidRPr="008A627A" w:rsidRDefault="007D6D81" w:rsidP="007D6D81">
      <w:pPr>
        <w:pStyle w:val="ListParagraph"/>
        <w:numPr>
          <w:ilvl w:val="0"/>
          <w:numId w:val="1"/>
        </w:numPr>
        <w:spacing w:after="0" w:line="360" w:lineRule="auto"/>
        <w:jc w:val="both"/>
        <w:rPr>
          <w:b/>
          <w:sz w:val="24"/>
          <w:szCs w:val="24"/>
        </w:rPr>
      </w:pPr>
      <w:r w:rsidRPr="008A627A">
        <w:rPr>
          <w:b/>
          <w:sz w:val="24"/>
          <w:szCs w:val="24"/>
        </w:rPr>
        <w:t>You could add a</w:t>
      </w:r>
      <w:r w:rsidR="008A627A" w:rsidRPr="008A627A">
        <w:rPr>
          <w:b/>
          <w:sz w:val="24"/>
          <w:szCs w:val="24"/>
        </w:rPr>
        <w:t xml:space="preserve"> </w:t>
      </w:r>
      <w:r w:rsidR="008A627A" w:rsidRPr="008A627A">
        <w:rPr>
          <w:b/>
          <w:i/>
          <w:sz w:val="24"/>
          <w:szCs w:val="24"/>
        </w:rPr>
        <w:t>non-finite clause</w:t>
      </w:r>
      <w:r w:rsidR="008A627A" w:rsidRPr="008A627A">
        <w:rPr>
          <w:b/>
          <w:sz w:val="24"/>
          <w:szCs w:val="24"/>
        </w:rPr>
        <w:t xml:space="preserve"> (using an -ing or –ed verb) after the noun:</w:t>
      </w:r>
    </w:p>
    <w:p w:rsidR="007D6D81" w:rsidRDefault="007D6D81" w:rsidP="008A627A">
      <w:pPr>
        <w:spacing w:after="0" w:line="360" w:lineRule="auto"/>
        <w:ind w:left="360"/>
        <w:jc w:val="both"/>
        <w:rPr>
          <w:sz w:val="24"/>
          <w:szCs w:val="24"/>
        </w:rPr>
      </w:pPr>
      <w:r w:rsidRPr="001F2858">
        <w:rPr>
          <w:sz w:val="24"/>
          <w:szCs w:val="24"/>
        </w:rPr>
        <w:t xml:space="preserve">her long </w:t>
      </w:r>
      <w:r w:rsidRPr="007D6D81">
        <w:rPr>
          <w:b/>
          <w:sz w:val="24"/>
          <w:szCs w:val="24"/>
          <w:u w:val="single"/>
        </w:rPr>
        <w:t>fingers</w:t>
      </w:r>
      <w:r w:rsidRPr="001F2858">
        <w:rPr>
          <w:sz w:val="24"/>
          <w:szCs w:val="24"/>
        </w:rPr>
        <w:t xml:space="preserve"> extended</w:t>
      </w:r>
      <w:r w:rsidRPr="007D6D81">
        <w:rPr>
          <w:sz w:val="24"/>
          <w:szCs w:val="24"/>
        </w:rPr>
        <w:t xml:space="preserve"> </w:t>
      </w:r>
      <w:r w:rsidR="008A627A">
        <w:rPr>
          <w:sz w:val="24"/>
          <w:szCs w:val="24"/>
        </w:rPr>
        <w:t>…</w:t>
      </w:r>
    </w:p>
    <w:p w:rsidR="007D6D81" w:rsidRDefault="007D6D81" w:rsidP="008A627A">
      <w:pPr>
        <w:spacing w:after="0" w:line="360" w:lineRule="auto"/>
        <w:ind w:left="360"/>
        <w:jc w:val="both"/>
        <w:rPr>
          <w:sz w:val="24"/>
          <w:szCs w:val="24"/>
        </w:rPr>
      </w:pPr>
      <w:r w:rsidRPr="001F2858">
        <w:rPr>
          <w:sz w:val="24"/>
          <w:szCs w:val="24"/>
        </w:rPr>
        <w:t xml:space="preserve">the </w:t>
      </w:r>
      <w:r w:rsidRPr="007D6D81">
        <w:rPr>
          <w:b/>
          <w:sz w:val="24"/>
          <w:szCs w:val="24"/>
          <w:u w:val="single"/>
        </w:rPr>
        <w:t>words</w:t>
      </w:r>
      <w:r w:rsidRPr="001F2858">
        <w:rPr>
          <w:sz w:val="24"/>
          <w:szCs w:val="24"/>
        </w:rPr>
        <w:t xml:space="preserve"> flowing from her lips like a dark song</w:t>
      </w:r>
      <w:r w:rsidR="008A627A">
        <w:rPr>
          <w:sz w:val="24"/>
          <w:szCs w:val="24"/>
        </w:rPr>
        <w:t xml:space="preserve"> …</w:t>
      </w:r>
    </w:p>
    <w:p w:rsidR="008A627A" w:rsidRDefault="008A627A" w:rsidP="007D6D81">
      <w:pPr>
        <w:spacing w:after="0" w:line="360" w:lineRule="auto"/>
        <w:jc w:val="both"/>
        <w:rPr>
          <w:sz w:val="24"/>
          <w:szCs w:val="24"/>
        </w:rPr>
      </w:pPr>
    </w:p>
    <w:p w:rsidR="008A627A" w:rsidRPr="008A627A" w:rsidRDefault="008A627A" w:rsidP="008A627A">
      <w:pPr>
        <w:pStyle w:val="ListParagraph"/>
        <w:numPr>
          <w:ilvl w:val="0"/>
          <w:numId w:val="1"/>
        </w:numPr>
        <w:spacing w:after="0" w:line="360" w:lineRule="auto"/>
        <w:jc w:val="both"/>
        <w:rPr>
          <w:b/>
          <w:sz w:val="24"/>
          <w:szCs w:val="24"/>
        </w:rPr>
      </w:pPr>
      <w:r w:rsidRPr="008A627A">
        <w:rPr>
          <w:b/>
          <w:sz w:val="24"/>
          <w:szCs w:val="24"/>
        </w:rPr>
        <w:t xml:space="preserve">You could even do two of these things: </w:t>
      </w:r>
    </w:p>
    <w:p w:rsidR="007D6D81" w:rsidRDefault="007D6D81" w:rsidP="008A627A">
      <w:pPr>
        <w:spacing w:after="0" w:line="360" w:lineRule="auto"/>
        <w:ind w:left="360"/>
        <w:jc w:val="both"/>
        <w:rPr>
          <w:sz w:val="24"/>
          <w:szCs w:val="24"/>
        </w:rPr>
      </w:pPr>
      <w:r w:rsidRPr="001F2858">
        <w:rPr>
          <w:sz w:val="24"/>
          <w:szCs w:val="24"/>
        </w:rPr>
        <w:t xml:space="preserve">a </w:t>
      </w:r>
      <w:r w:rsidRPr="007D6D81">
        <w:rPr>
          <w:b/>
          <w:sz w:val="24"/>
          <w:szCs w:val="24"/>
          <w:u w:val="single"/>
        </w:rPr>
        <w:t>lady</w:t>
      </w:r>
      <w:r w:rsidRPr="001F2858">
        <w:rPr>
          <w:sz w:val="24"/>
          <w:szCs w:val="24"/>
        </w:rPr>
        <w:t>, dark-haired and be</w:t>
      </w:r>
      <w:r>
        <w:rPr>
          <w:sz w:val="24"/>
          <w:szCs w:val="24"/>
        </w:rPr>
        <w:t>autiful, wearing a gown of wine-</w:t>
      </w:r>
      <w:r w:rsidRPr="001F2858">
        <w:rPr>
          <w:sz w:val="24"/>
          <w:szCs w:val="24"/>
        </w:rPr>
        <w:t>red</w:t>
      </w:r>
      <w:r w:rsidR="008A627A">
        <w:rPr>
          <w:sz w:val="24"/>
          <w:szCs w:val="24"/>
        </w:rPr>
        <w:t xml:space="preserve"> …</w:t>
      </w:r>
    </w:p>
    <w:p w:rsidR="008A627A" w:rsidRDefault="008A627A" w:rsidP="008A627A">
      <w:pPr>
        <w:spacing w:after="0" w:line="360" w:lineRule="auto"/>
        <w:ind w:left="360"/>
        <w:jc w:val="both"/>
        <w:rPr>
          <w:sz w:val="24"/>
          <w:szCs w:val="24"/>
        </w:rPr>
      </w:pPr>
    </w:p>
    <w:p w:rsidR="008A627A" w:rsidRDefault="008A627A" w:rsidP="008A627A">
      <w:pPr>
        <w:spacing w:after="0" w:line="360" w:lineRule="auto"/>
        <w:jc w:val="both"/>
        <w:rPr>
          <w:sz w:val="24"/>
          <w:szCs w:val="24"/>
        </w:rPr>
      </w:pPr>
      <w:r>
        <w:rPr>
          <w:sz w:val="24"/>
          <w:szCs w:val="24"/>
        </w:rPr>
        <w:t>All these noun phrase descriptions of characters come from Michael Morpurgo’s book, ‘</w:t>
      </w:r>
      <w:r w:rsidRPr="008A627A">
        <w:rPr>
          <w:i/>
          <w:sz w:val="24"/>
          <w:szCs w:val="24"/>
        </w:rPr>
        <w:t>Arthur, High King of Britain’</w:t>
      </w:r>
      <w:r>
        <w:rPr>
          <w:sz w:val="24"/>
          <w:szCs w:val="24"/>
        </w:rPr>
        <w:t>.   Visualise your character, and play with some of these patterns to describe your character, always checking that the words really work to paint a picture!</w:t>
      </w:r>
    </w:p>
    <w:p w:rsidR="00C545C7" w:rsidRDefault="00C545C7" w:rsidP="007D6D81">
      <w:pPr>
        <w:spacing w:after="0" w:line="360" w:lineRule="auto"/>
        <w:jc w:val="both"/>
        <w:rPr>
          <w:sz w:val="24"/>
          <w:szCs w:val="24"/>
        </w:rPr>
      </w:pPr>
    </w:p>
    <w:sectPr w:rsidR="00C545C7" w:rsidSect="00C545C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21583"/>
    <w:multiLevelType w:val="hybridMultilevel"/>
    <w:tmpl w:val="FBDE3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C7"/>
    <w:rsid w:val="00121AD5"/>
    <w:rsid w:val="001858CA"/>
    <w:rsid w:val="001C0E65"/>
    <w:rsid w:val="00282083"/>
    <w:rsid w:val="003A143B"/>
    <w:rsid w:val="00435434"/>
    <w:rsid w:val="006E3270"/>
    <w:rsid w:val="006E7B4D"/>
    <w:rsid w:val="007D6D81"/>
    <w:rsid w:val="008A627A"/>
    <w:rsid w:val="008E6F88"/>
    <w:rsid w:val="00994E0A"/>
    <w:rsid w:val="00C545C7"/>
    <w:rsid w:val="00C5607C"/>
    <w:rsid w:val="00CA40ED"/>
    <w:rsid w:val="00CB530E"/>
    <w:rsid w:val="00D86F41"/>
    <w:rsid w:val="00F6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20422-50D9-408B-9CA7-43388271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13352">
      <w:bodyDiv w:val="1"/>
      <w:marLeft w:val="0"/>
      <w:marRight w:val="0"/>
      <w:marTop w:val="0"/>
      <w:marBottom w:val="0"/>
      <w:divBdr>
        <w:top w:val="none" w:sz="0" w:space="0" w:color="auto"/>
        <w:left w:val="none" w:sz="0" w:space="0" w:color="auto"/>
        <w:bottom w:val="none" w:sz="0" w:space="0" w:color="auto"/>
        <w:right w:val="none" w:sz="0" w:space="0" w:color="auto"/>
      </w:divBdr>
    </w:div>
    <w:div w:id="11649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Myhill, Debra</dc:creator>
  <cp:lastModifiedBy>Zirger, Frank</cp:lastModifiedBy>
  <cp:revision>2</cp:revision>
  <dcterms:created xsi:type="dcterms:W3CDTF">2016-11-07T10:07:00Z</dcterms:created>
  <dcterms:modified xsi:type="dcterms:W3CDTF">2016-11-07T10:07:00Z</dcterms:modified>
</cp:coreProperties>
</file>