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87AE" w14:textId="77777777" w:rsidR="003F1943" w:rsidRDefault="009044B4" w:rsidP="009044B4">
      <w:pPr>
        <w:framePr w:hSpace="180" w:wrap="auto" w:vAnchor="text" w:hAnchor="page" w:x="12826" w:y="-753"/>
        <w:rPr>
          <w:sz w:val="18"/>
        </w:rPr>
      </w:pPr>
      <w:bookmarkStart w:id="0" w:name="_GoBack"/>
      <w:bookmarkEnd w:id="0"/>
      <w:r>
        <w:rPr>
          <w:b/>
          <w:noProof/>
          <w:lang w:eastAsia="en-GB"/>
        </w:rPr>
        <w:drawing>
          <wp:inline distT="0" distB="0" distL="0" distR="0" wp14:anchorId="366EFE7E" wp14:editId="5B26080E">
            <wp:extent cx="18097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628650"/>
                    </a:xfrm>
                    <a:prstGeom prst="rect">
                      <a:avLst/>
                    </a:prstGeom>
                    <a:noFill/>
                    <a:ln>
                      <a:noFill/>
                    </a:ln>
                  </pic:spPr>
                </pic:pic>
              </a:graphicData>
            </a:graphic>
          </wp:inline>
        </w:drawing>
      </w:r>
    </w:p>
    <w:p w14:paraId="2112DAD5" w14:textId="77777777" w:rsidR="00462CA2" w:rsidRPr="0092195B" w:rsidRDefault="00EC5F6F" w:rsidP="00EC5F6F">
      <w:pPr>
        <w:jc w:val="center"/>
        <w:rPr>
          <w:rFonts w:cs="Arial"/>
          <w:b/>
          <w:sz w:val="32"/>
          <w:szCs w:val="32"/>
        </w:rPr>
      </w:pPr>
      <w:r w:rsidRPr="0092195B">
        <w:rPr>
          <w:rFonts w:cs="Arial"/>
          <w:b/>
          <w:sz w:val="32"/>
          <w:szCs w:val="32"/>
        </w:rPr>
        <w:t xml:space="preserve">GENERAL </w:t>
      </w:r>
      <w:r w:rsidR="00462CA2" w:rsidRPr="0092195B">
        <w:rPr>
          <w:rFonts w:cs="Arial"/>
          <w:b/>
          <w:sz w:val="32"/>
          <w:szCs w:val="32"/>
        </w:rPr>
        <w:t>RISK ASSESSMENT FORM</w:t>
      </w:r>
    </w:p>
    <w:p w14:paraId="6B61CED4" w14:textId="77777777" w:rsidR="00462CA2" w:rsidRDefault="00462CA2">
      <w:pPr>
        <w:jc w:val="center"/>
        <w:rPr>
          <w:b/>
          <w:sz w:val="16"/>
          <w:u w:val="single"/>
        </w:rPr>
      </w:pPr>
    </w:p>
    <w:p w14:paraId="224896B9" w14:textId="77777777" w:rsidR="00462CA2" w:rsidRDefault="00462CA2">
      <w:pPr>
        <w:tabs>
          <w:tab w:val="left" w:leader="dot" w:pos="3960"/>
          <w:tab w:val="left" w:pos="4500"/>
          <w:tab w:val="left" w:leader="dot" w:pos="8820"/>
        </w:tabs>
        <w:rPr>
          <w:rFonts w:cs="Arial"/>
          <w:b/>
          <w:sz w:val="16"/>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2580"/>
        <w:gridCol w:w="397"/>
        <w:gridCol w:w="170"/>
        <w:gridCol w:w="992"/>
        <w:gridCol w:w="851"/>
        <w:gridCol w:w="850"/>
        <w:gridCol w:w="397"/>
        <w:gridCol w:w="4990"/>
      </w:tblGrid>
      <w:tr w:rsidR="005C5A6C" w14:paraId="36A8EA5B" w14:textId="77777777" w:rsidTr="005C5A6C">
        <w:trPr>
          <w:trHeight w:val="72"/>
        </w:trPr>
        <w:tc>
          <w:tcPr>
            <w:tcW w:w="3085" w:type="dxa"/>
            <w:shd w:val="clear" w:color="auto" w:fill="E0E0E0"/>
            <w:vAlign w:val="center"/>
          </w:tcPr>
          <w:p w14:paraId="55CB0CD9" w14:textId="77777777" w:rsidR="005C5A6C" w:rsidRPr="00EC5F6F" w:rsidRDefault="005C5A6C"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College/Department</w:t>
            </w:r>
          </w:p>
        </w:tc>
        <w:tc>
          <w:tcPr>
            <w:tcW w:w="3686" w:type="dxa"/>
            <w:gridSpan w:val="3"/>
            <w:vAlign w:val="center"/>
          </w:tcPr>
          <w:p w14:paraId="69B8D245" w14:textId="2F34E0E4" w:rsidR="005C5A6C" w:rsidRPr="00EC5F6F" w:rsidRDefault="00170956" w:rsidP="0092195B">
            <w:pPr>
              <w:tabs>
                <w:tab w:val="left" w:pos="3261"/>
                <w:tab w:val="left" w:leader="dot" w:pos="4395"/>
                <w:tab w:val="left" w:pos="5387"/>
                <w:tab w:val="left" w:leader="dot" w:pos="9356"/>
              </w:tabs>
              <w:jc w:val="center"/>
              <w:rPr>
                <w:rFonts w:cs="Arial"/>
                <w:sz w:val="20"/>
                <w:szCs w:val="20"/>
              </w:rPr>
            </w:pPr>
            <w:r>
              <w:rPr>
                <w:rFonts w:cs="Arial"/>
                <w:sz w:val="20"/>
                <w:szCs w:val="20"/>
              </w:rPr>
              <w:t>Teaching activities and spaces</w:t>
            </w:r>
          </w:p>
        </w:tc>
        <w:tc>
          <w:tcPr>
            <w:tcW w:w="3260" w:type="dxa"/>
            <w:gridSpan w:val="5"/>
            <w:shd w:val="clear" w:color="auto" w:fill="D9D9D9" w:themeFill="background1" w:themeFillShade="D9"/>
            <w:vAlign w:val="center"/>
          </w:tcPr>
          <w:p w14:paraId="7267A16A" w14:textId="77777777" w:rsidR="005C5A6C" w:rsidRPr="00EC5F6F" w:rsidRDefault="005C5A6C" w:rsidP="0092195B">
            <w:pPr>
              <w:tabs>
                <w:tab w:val="left" w:pos="3261"/>
                <w:tab w:val="left" w:leader="dot" w:pos="4395"/>
                <w:tab w:val="left" w:pos="5387"/>
                <w:tab w:val="left" w:leader="dot" w:pos="9356"/>
              </w:tabs>
              <w:jc w:val="center"/>
              <w:rPr>
                <w:rFonts w:cs="Arial"/>
                <w:sz w:val="20"/>
                <w:szCs w:val="20"/>
              </w:rPr>
            </w:pPr>
            <w:r w:rsidRPr="00EC5F6F">
              <w:rPr>
                <w:rFonts w:cs="Arial"/>
                <w:b/>
                <w:sz w:val="20"/>
                <w:szCs w:val="20"/>
              </w:rPr>
              <w:t>Date of Risk Assessment</w:t>
            </w:r>
          </w:p>
        </w:tc>
        <w:tc>
          <w:tcPr>
            <w:tcW w:w="4990" w:type="dxa"/>
            <w:vAlign w:val="center"/>
          </w:tcPr>
          <w:p w14:paraId="0CA8657C" w14:textId="77777777" w:rsidR="005C5A6C" w:rsidRDefault="005C5A6C">
            <w:pPr>
              <w:tabs>
                <w:tab w:val="left" w:pos="3261"/>
                <w:tab w:val="left" w:leader="dot" w:pos="4395"/>
                <w:tab w:val="left" w:pos="5387"/>
                <w:tab w:val="left" w:leader="dot" w:pos="9356"/>
              </w:tabs>
              <w:jc w:val="center"/>
              <w:rPr>
                <w:rFonts w:cs="Arial"/>
                <w:sz w:val="20"/>
                <w:szCs w:val="20"/>
              </w:rPr>
            </w:pPr>
          </w:p>
          <w:p w14:paraId="3349F0D5" w14:textId="77777777" w:rsidR="005C5A6C" w:rsidRDefault="005C5A6C">
            <w:pPr>
              <w:tabs>
                <w:tab w:val="left" w:pos="3261"/>
                <w:tab w:val="left" w:leader="dot" w:pos="4395"/>
                <w:tab w:val="left" w:pos="5387"/>
                <w:tab w:val="left" w:leader="dot" w:pos="9356"/>
              </w:tabs>
              <w:jc w:val="center"/>
              <w:rPr>
                <w:rFonts w:cs="Arial"/>
                <w:sz w:val="20"/>
                <w:szCs w:val="20"/>
              </w:rPr>
            </w:pPr>
          </w:p>
        </w:tc>
      </w:tr>
      <w:tr w:rsidR="005C5A6C" w14:paraId="6E003469" w14:textId="77777777" w:rsidTr="005C5A6C">
        <w:trPr>
          <w:trHeight w:val="409"/>
        </w:trPr>
        <w:tc>
          <w:tcPr>
            <w:tcW w:w="3085" w:type="dxa"/>
            <w:shd w:val="clear" w:color="auto" w:fill="E0E0E0"/>
            <w:vAlign w:val="center"/>
          </w:tcPr>
          <w:p w14:paraId="093369C6" w14:textId="77777777" w:rsidR="005C5A6C" w:rsidRPr="00EC5F6F" w:rsidRDefault="005C5A6C"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Name of person carrying out assessment</w:t>
            </w:r>
          </w:p>
        </w:tc>
        <w:tc>
          <w:tcPr>
            <w:tcW w:w="3686" w:type="dxa"/>
            <w:gridSpan w:val="3"/>
            <w:vAlign w:val="center"/>
          </w:tcPr>
          <w:p w14:paraId="146D73B3" w14:textId="77777777" w:rsidR="005C5A6C" w:rsidRPr="00EC5F6F" w:rsidRDefault="005C5A6C" w:rsidP="0092195B">
            <w:pPr>
              <w:tabs>
                <w:tab w:val="left" w:pos="3261"/>
                <w:tab w:val="left" w:leader="dot" w:pos="4395"/>
                <w:tab w:val="left" w:pos="5387"/>
                <w:tab w:val="left" w:leader="dot" w:pos="9356"/>
              </w:tabs>
              <w:jc w:val="center"/>
              <w:rPr>
                <w:rFonts w:cs="Arial"/>
                <w:sz w:val="20"/>
                <w:szCs w:val="20"/>
              </w:rPr>
            </w:pPr>
          </w:p>
        </w:tc>
        <w:tc>
          <w:tcPr>
            <w:tcW w:w="3260" w:type="dxa"/>
            <w:gridSpan w:val="5"/>
            <w:shd w:val="clear" w:color="auto" w:fill="D9D9D9" w:themeFill="background1" w:themeFillShade="D9"/>
            <w:vAlign w:val="center"/>
          </w:tcPr>
          <w:p w14:paraId="45FC584B" w14:textId="77777777" w:rsidR="005C5A6C" w:rsidRPr="00EC5F6F" w:rsidRDefault="005C5A6C" w:rsidP="0092195B">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Job Title</w:t>
            </w:r>
          </w:p>
        </w:tc>
        <w:tc>
          <w:tcPr>
            <w:tcW w:w="4990" w:type="dxa"/>
            <w:vAlign w:val="center"/>
          </w:tcPr>
          <w:p w14:paraId="7CD40CE9" w14:textId="77777777" w:rsidR="005C5A6C" w:rsidRPr="00EC5F6F" w:rsidRDefault="005C5A6C" w:rsidP="00D35E3E">
            <w:pPr>
              <w:tabs>
                <w:tab w:val="left" w:pos="3261"/>
                <w:tab w:val="left" w:leader="dot" w:pos="4395"/>
                <w:tab w:val="left" w:pos="5387"/>
                <w:tab w:val="left" w:leader="dot" w:pos="9356"/>
              </w:tabs>
              <w:jc w:val="center"/>
              <w:rPr>
                <w:rFonts w:cs="Arial"/>
                <w:sz w:val="20"/>
                <w:szCs w:val="20"/>
              </w:rPr>
            </w:pPr>
          </w:p>
        </w:tc>
      </w:tr>
      <w:tr w:rsidR="005C5A6C" w14:paraId="1D4F05B6" w14:textId="77777777" w:rsidTr="005C5A6C">
        <w:trPr>
          <w:trHeight w:val="1715"/>
        </w:trPr>
        <w:tc>
          <w:tcPr>
            <w:tcW w:w="3085" w:type="dxa"/>
            <w:shd w:val="clear" w:color="auto" w:fill="E0E0E0"/>
            <w:vAlign w:val="center"/>
          </w:tcPr>
          <w:p w14:paraId="18E7A465" w14:textId="77777777" w:rsidR="005C5A6C" w:rsidRPr="008C56B1" w:rsidRDefault="005C5A6C">
            <w:pPr>
              <w:tabs>
                <w:tab w:val="left" w:pos="3261"/>
                <w:tab w:val="left" w:leader="dot" w:pos="4395"/>
                <w:tab w:val="left" w:pos="5387"/>
                <w:tab w:val="left" w:leader="dot" w:pos="9356"/>
              </w:tabs>
              <w:jc w:val="center"/>
              <w:rPr>
                <w:rFonts w:cs="Arial"/>
                <w:b/>
                <w:sz w:val="22"/>
                <w:szCs w:val="22"/>
              </w:rPr>
            </w:pPr>
            <w:r w:rsidRPr="008C56B1">
              <w:rPr>
                <w:rFonts w:cs="Arial"/>
                <w:b/>
                <w:sz w:val="22"/>
                <w:szCs w:val="22"/>
              </w:rPr>
              <w:t xml:space="preserve">DESCRIPTION </w:t>
            </w:r>
          </w:p>
          <w:p w14:paraId="099A8119" w14:textId="77777777" w:rsidR="005C5A6C" w:rsidRPr="00E94546" w:rsidRDefault="005C5A6C">
            <w:pPr>
              <w:tabs>
                <w:tab w:val="left" w:pos="3261"/>
                <w:tab w:val="left" w:leader="dot" w:pos="4395"/>
                <w:tab w:val="left" w:pos="5387"/>
                <w:tab w:val="left" w:leader="dot" w:pos="9356"/>
              </w:tabs>
              <w:jc w:val="center"/>
              <w:rPr>
                <w:rFonts w:cs="Arial"/>
                <w:sz w:val="16"/>
                <w:szCs w:val="16"/>
              </w:rPr>
            </w:pPr>
            <w:r w:rsidRPr="00D66ECE">
              <w:rPr>
                <w:rFonts w:cs="Arial"/>
                <w:b/>
                <w:sz w:val="16"/>
                <w:szCs w:val="16"/>
              </w:rPr>
              <w:t xml:space="preserve"> </w:t>
            </w:r>
            <w:r w:rsidRPr="00E94546">
              <w:rPr>
                <w:rFonts w:cs="Arial"/>
                <w:sz w:val="16"/>
                <w:szCs w:val="16"/>
              </w:rPr>
              <w:t xml:space="preserve">Give details of the process, task, activity, event etc. being risk assessed </w:t>
            </w:r>
          </w:p>
        </w:tc>
        <w:tc>
          <w:tcPr>
            <w:tcW w:w="11936" w:type="dxa"/>
            <w:gridSpan w:val="9"/>
            <w:vAlign w:val="center"/>
          </w:tcPr>
          <w:p w14:paraId="6F877E55" w14:textId="77777777" w:rsidR="00170956" w:rsidRDefault="00170956" w:rsidP="00170956">
            <w:pPr>
              <w:tabs>
                <w:tab w:val="left" w:pos="3261"/>
                <w:tab w:val="left" w:leader="dot" w:pos="4395"/>
                <w:tab w:val="left" w:pos="5387"/>
                <w:tab w:val="left" w:leader="dot" w:pos="9356"/>
              </w:tabs>
              <w:rPr>
                <w:rFonts w:cs="Arial"/>
              </w:rPr>
            </w:pPr>
          </w:p>
          <w:p w14:paraId="3C06864E" w14:textId="77777777" w:rsidR="00170956" w:rsidRDefault="00170956" w:rsidP="00170956">
            <w:pPr>
              <w:tabs>
                <w:tab w:val="left" w:pos="3261"/>
                <w:tab w:val="left" w:leader="dot" w:pos="4395"/>
                <w:tab w:val="left" w:pos="5387"/>
                <w:tab w:val="left" w:leader="dot" w:pos="9356"/>
              </w:tabs>
              <w:rPr>
                <w:rFonts w:cs="Arial"/>
              </w:rPr>
            </w:pPr>
            <w:r>
              <w:rPr>
                <w:rFonts w:cs="Arial"/>
              </w:rPr>
              <w:t xml:space="preserve">The management of teaching and activities is paramount for the University being open to accommodate students and carry out their business in a safe and healthy way. This assessment identifies the risk and controls required to ensure these facilities and those who access them are Covid-19 secure and the requirements to maintain this status or to deal with a potential local outbreak of Covid-19. </w:t>
            </w:r>
          </w:p>
          <w:p w14:paraId="615B28E3" w14:textId="77777777" w:rsidR="00170956" w:rsidRDefault="00170956" w:rsidP="00170956">
            <w:pPr>
              <w:tabs>
                <w:tab w:val="left" w:pos="3261"/>
                <w:tab w:val="left" w:leader="dot" w:pos="4395"/>
                <w:tab w:val="left" w:pos="5387"/>
                <w:tab w:val="left" w:leader="dot" w:pos="9356"/>
              </w:tabs>
              <w:rPr>
                <w:rFonts w:cs="Arial"/>
              </w:rPr>
            </w:pPr>
          </w:p>
          <w:p w14:paraId="013C8268" w14:textId="77777777" w:rsidR="00170956" w:rsidRPr="00A21D9C" w:rsidRDefault="00170956" w:rsidP="00170956">
            <w:pPr>
              <w:tabs>
                <w:tab w:val="left" w:pos="3261"/>
                <w:tab w:val="left" w:leader="dot" w:pos="4395"/>
                <w:tab w:val="left" w:pos="5387"/>
                <w:tab w:val="left" w:leader="dot" w:pos="9356"/>
              </w:tabs>
              <w:rPr>
                <w:rFonts w:cs="Arial"/>
                <w:b/>
              </w:rPr>
            </w:pPr>
            <w:r w:rsidRPr="00A21D9C">
              <w:rPr>
                <w:rFonts w:cs="Arial"/>
                <w:b/>
              </w:rPr>
              <w:t xml:space="preserve">This risk assessment assumes all Building </w:t>
            </w:r>
            <w:r>
              <w:rPr>
                <w:rFonts w:cs="Arial"/>
                <w:b/>
              </w:rPr>
              <w:t xml:space="preserve">Ready </w:t>
            </w:r>
            <w:r w:rsidRPr="00A21D9C">
              <w:rPr>
                <w:rFonts w:cs="Arial"/>
                <w:b/>
              </w:rPr>
              <w:t>COVID security is in place as</w:t>
            </w:r>
            <w:r>
              <w:rPr>
                <w:rFonts w:cs="Arial"/>
                <w:b/>
              </w:rPr>
              <w:t xml:space="preserve"> the</w:t>
            </w:r>
            <w:r w:rsidRPr="00A21D9C">
              <w:rPr>
                <w:rFonts w:cs="Arial"/>
                <w:b/>
              </w:rPr>
              <w:t xml:space="preserve"> existing controls</w:t>
            </w:r>
          </w:p>
          <w:p w14:paraId="45BDCC2F" w14:textId="39D787FF" w:rsidR="005C5A6C" w:rsidRDefault="005C5A6C" w:rsidP="00871173">
            <w:pPr>
              <w:tabs>
                <w:tab w:val="left" w:pos="3261"/>
                <w:tab w:val="left" w:leader="dot" w:pos="4395"/>
                <w:tab w:val="left" w:pos="5387"/>
                <w:tab w:val="left" w:leader="dot" w:pos="9356"/>
              </w:tabs>
              <w:rPr>
                <w:rFonts w:cs="Arial"/>
              </w:rPr>
            </w:pPr>
          </w:p>
        </w:tc>
      </w:tr>
      <w:tr w:rsidR="005C5A6C" w14:paraId="346397D1" w14:textId="77777777" w:rsidTr="005C5A6C">
        <w:trPr>
          <w:trHeight w:val="198"/>
        </w:trPr>
        <w:tc>
          <w:tcPr>
            <w:tcW w:w="3085" w:type="dxa"/>
            <w:vMerge w:val="restart"/>
            <w:shd w:val="clear" w:color="auto" w:fill="E0E0E0"/>
            <w:vAlign w:val="center"/>
          </w:tcPr>
          <w:p w14:paraId="7B9ADA66" w14:textId="77777777" w:rsidR="005C5A6C" w:rsidRPr="008C56B1" w:rsidRDefault="005C5A6C" w:rsidP="00120E9F">
            <w:pPr>
              <w:shd w:val="clear" w:color="auto" w:fill="E0E0E0"/>
              <w:tabs>
                <w:tab w:val="left" w:leader="dot" w:pos="3960"/>
                <w:tab w:val="left" w:pos="4500"/>
                <w:tab w:val="left" w:leader="dot" w:pos="8820"/>
              </w:tabs>
              <w:jc w:val="center"/>
              <w:rPr>
                <w:rFonts w:cs="Arial"/>
                <w:sz w:val="22"/>
                <w:szCs w:val="22"/>
              </w:rPr>
            </w:pPr>
            <w:r w:rsidRPr="008C56B1">
              <w:rPr>
                <w:rFonts w:cs="Arial"/>
                <w:b/>
                <w:sz w:val="22"/>
                <w:szCs w:val="22"/>
              </w:rPr>
              <w:t>HAZARD</w:t>
            </w:r>
            <w:r w:rsidRPr="008C56B1">
              <w:rPr>
                <w:rFonts w:cs="Arial"/>
                <w:sz w:val="22"/>
                <w:szCs w:val="22"/>
              </w:rPr>
              <w:t xml:space="preserve"> </w:t>
            </w:r>
            <w:r w:rsidRPr="008C56B1">
              <w:rPr>
                <w:rFonts w:cs="Arial"/>
                <w:b/>
                <w:sz w:val="22"/>
                <w:szCs w:val="22"/>
              </w:rPr>
              <w:t>IDENTIFICATION</w:t>
            </w:r>
          </w:p>
          <w:p w14:paraId="7EB97F99" w14:textId="77777777" w:rsidR="005C5A6C" w:rsidRDefault="005C5A6C" w:rsidP="00120E9F">
            <w:pPr>
              <w:shd w:val="clear" w:color="auto" w:fill="E0E0E0"/>
              <w:tabs>
                <w:tab w:val="left" w:leader="dot" w:pos="3960"/>
                <w:tab w:val="left" w:pos="4500"/>
                <w:tab w:val="left" w:leader="dot" w:pos="8820"/>
              </w:tabs>
              <w:jc w:val="center"/>
              <w:rPr>
                <w:rFonts w:cs="Arial"/>
                <w:b/>
                <w:sz w:val="16"/>
                <w:szCs w:val="16"/>
              </w:rPr>
            </w:pPr>
          </w:p>
          <w:p w14:paraId="2D611D39" w14:textId="77777777" w:rsidR="005C5A6C" w:rsidRDefault="005C5A6C" w:rsidP="00120E9F">
            <w:pPr>
              <w:shd w:val="clear" w:color="auto" w:fill="E0E0E0"/>
              <w:tabs>
                <w:tab w:val="left" w:leader="dot" w:pos="3960"/>
                <w:tab w:val="left" w:pos="4500"/>
                <w:tab w:val="left" w:leader="dot" w:pos="8820"/>
              </w:tabs>
              <w:jc w:val="center"/>
              <w:rPr>
                <w:rFonts w:cs="Arial"/>
                <w:b/>
                <w:sz w:val="16"/>
                <w:szCs w:val="16"/>
              </w:rPr>
            </w:pPr>
            <w:r>
              <w:rPr>
                <w:rFonts w:cs="Arial"/>
                <w:b/>
                <w:sz w:val="16"/>
                <w:szCs w:val="16"/>
              </w:rPr>
              <w:t xml:space="preserve">Hazard - </w:t>
            </w:r>
            <w:r w:rsidRPr="00E94546">
              <w:rPr>
                <w:rFonts w:cs="Arial"/>
                <w:sz w:val="16"/>
                <w:szCs w:val="16"/>
              </w:rPr>
              <w:t>something with the potential to cause harm within the process, task etc. you are assessing.</w:t>
            </w:r>
          </w:p>
          <w:p w14:paraId="01AAEB4D" w14:textId="77777777" w:rsidR="005C5A6C" w:rsidRDefault="005C5A6C" w:rsidP="00120E9F">
            <w:pPr>
              <w:shd w:val="clear" w:color="auto" w:fill="E0E0E0"/>
              <w:tabs>
                <w:tab w:val="left" w:leader="dot" w:pos="3960"/>
                <w:tab w:val="left" w:pos="4500"/>
                <w:tab w:val="left" w:leader="dot" w:pos="8820"/>
              </w:tabs>
              <w:jc w:val="center"/>
              <w:rPr>
                <w:rFonts w:cs="Arial"/>
                <w:b/>
                <w:sz w:val="16"/>
                <w:szCs w:val="16"/>
              </w:rPr>
            </w:pPr>
          </w:p>
          <w:p w14:paraId="1511A96A" w14:textId="77777777" w:rsidR="005C5A6C" w:rsidRPr="00EC5F6F" w:rsidRDefault="005C5A6C" w:rsidP="00BA5E7A">
            <w:pPr>
              <w:shd w:val="clear" w:color="auto" w:fill="E0E0E0"/>
              <w:tabs>
                <w:tab w:val="left" w:leader="dot" w:pos="3960"/>
                <w:tab w:val="left" w:pos="4500"/>
                <w:tab w:val="left" w:leader="dot" w:pos="8820"/>
              </w:tabs>
              <w:jc w:val="center"/>
              <w:rPr>
                <w:rFonts w:cs="Arial"/>
                <w:b/>
                <w:sz w:val="16"/>
                <w:szCs w:val="16"/>
              </w:rPr>
            </w:pPr>
            <w:r w:rsidRPr="00BA5E7A">
              <w:rPr>
                <w:rFonts w:cs="Arial"/>
                <w:b/>
                <w:sz w:val="16"/>
                <w:szCs w:val="16"/>
              </w:rPr>
              <w:t>NB:</w:t>
            </w:r>
            <w:r>
              <w:rPr>
                <w:rFonts w:cs="Arial"/>
                <w:sz w:val="16"/>
                <w:szCs w:val="16"/>
              </w:rPr>
              <w:t xml:space="preserve"> Consider t</w:t>
            </w:r>
            <w:r w:rsidRPr="00E94546">
              <w:rPr>
                <w:rFonts w:cs="Arial"/>
                <w:sz w:val="16"/>
                <w:szCs w:val="16"/>
              </w:rPr>
              <w:t>hings that you can “foresee” / imagine going wrong and how this could happen?</w:t>
            </w:r>
          </w:p>
        </w:tc>
        <w:tc>
          <w:tcPr>
            <w:tcW w:w="709" w:type="dxa"/>
            <w:shd w:val="clear" w:color="auto" w:fill="D9D9D9" w:themeFill="background1" w:themeFillShade="D9"/>
            <w:vAlign w:val="center"/>
          </w:tcPr>
          <w:p w14:paraId="619D0314" w14:textId="77777777" w:rsidR="005C5A6C" w:rsidRPr="00BA5E7A" w:rsidRDefault="005C5A6C" w:rsidP="00EC5F6F">
            <w:pPr>
              <w:tabs>
                <w:tab w:val="left" w:pos="3261"/>
                <w:tab w:val="left" w:leader="dot" w:pos="4395"/>
                <w:tab w:val="left" w:pos="5387"/>
                <w:tab w:val="left" w:leader="dot" w:pos="9356"/>
              </w:tabs>
              <w:rPr>
                <w:rFonts w:cs="Arial"/>
                <w:b/>
                <w:sz w:val="20"/>
                <w:szCs w:val="20"/>
              </w:rPr>
            </w:pPr>
            <w:r w:rsidRPr="00BA5E7A">
              <w:rPr>
                <w:rFonts w:cs="Arial"/>
                <w:b/>
                <w:sz w:val="20"/>
                <w:szCs w:val="20"/>
              </w:rPr>
              <w:t>Ref:</w:t>
            </w:r>
          </w:p>
        </w:tc>
        <w:tc>
          <w:tcPr>
            <w:tcW w:w="2580" w:type="dxa"/>
            <w:shd w:val="clear" w:color="auto" w:fill="D9D9D9" w:themeFill="background1" w:themeFillShade="D9"/>
            <w:vAlign w:val="center"/>
          </w:tcPr>
          <w:p w14:paraId="5F8BF041" w14:textId="77777777" w:rsidR="005C5A6C" w:rsidRPr="00BA5E7A" w:rsidRDefault="005C5A6C" w:rsidP="0092195B">
            <w:pPr>
              <w:tabs>
                <w:tab w:val="left" w:pos="3261"/>
                <w:tab w:val="left" w:leader="dot" w:pos="4395"/>
                <w:tab w:val="left" w:pos="5387"/>
                <w:tab w:val="left" w:leader="dot" w:pos="9356"/>
              </w:tabs>
              <w:jc w:val="center"/>
              <w:rPr>
                <w:rFonts w:cs="Arial"/>
                <w:b/>
                <w:sz w:val="20"/>
                <w:szCs w:val="20"/>
              </w:rPr>
            </w:pPr>
            <w:r w:rsidRPr="00BA5E7A">
              <w:rPr>
                <w:rFonts w:cs="Arial"/>
                <w:b/>
                <w:sz w:val="20"/>
                <w:szCs w:val="20"/>
              </w:rPr>
              <w:t>Hazard</w:t>
            </w:r>
          </w:p>
        </w:tc>
        <w:tc>
          <w:tcPr>
            <w:tcW w:w="1559" w:type="dxa"/>
            <w:gridSpan w:val="3"/>
            <w:shd w:val="clear" w:color="auto" w:fill="D9D9D9" w:themeFill="background1" w:themeFillShade="D9"/>
            <w:vAlign w:val="center"/>
          </w:tcPr>
          <w:p w14:paraId="168CCD3A" w14:textId="77777777" w:rsidR="005C5A6C" w:rsidRDefault="005C5A6C" w:rsidP="00B44778">
            <w:pPr>
              <w:tabs>
                <w:tab w:val="left" w:pos="3261"/>
                <w:tab w:val="left" w:leader="dot" w:pos="4395"/>
                <w:tab w:val="left" w:pos="5387"/>
                <w:tab w:val="left" w:leader="dot" w:pos="9356"/>
              </w:tabs>
              <w:jc w:val="center"/>
              <w:rPr>
                <w:rFonts w:cs="Arial"/>
                <w:b/>
                <w:sz w:val="20"/>
                <w:szCs w:val="20"/>
              </w:rPr>
            </w:pPr>
            <w:r w:rsidRPr="00BA5E7A">
              <w:rPr>
                <w:rFonts w:cs="Arial"/>
                <w:b/>
                <w:sz w:val="20"/>
                <w:szCs w:val="20"/>
              </w:rPr>
              <w:t>Who and How Many can be harmed?</w:t>
            </w:r>
          </w:p>
          <w:p w14:paraId="32A9D4DB" w14:textId="77777777" w:rsidR="005C5A6C" w:rsidRDefault="005C5A6C" w:rsidP="00B44778">
            <w:pPr>
              <w:tabs>
                <w:tab w:val="left" w:pos="3261"/>
                <w:tab w:val="left" w:leader="dot" w:pos="4395"/>
                <w:tab w:val="left" w:pos="5387"/>
                <w:tab w:val="left" w:leader="dot" w:pos="9356"/>
              </w:tabs>
              <w:jc w:val="center"/>
              <w:rPr>
                <w:rFonts w:cs="Arial"/>
              </w:rPr>
            </w:pPr>
            <w:r w:rsidRPr="00BA5E7A">
              <w:rPr>
                <w:rFonts w:cs="Arial"/>
                <w:sz w:val="16"/>
                <w:szCs w:val="16"/>
              </w:rPr>
              <w:t>e.g. student, staff, contractors etc.</w:t>
            </w:r>
          </w:p>
        </w:tc>
        <w:tc>
          <w:tcPr>
            <w:tcW w:w="1701" w:type="dxa"/>
            <w:gridSpan w:val="2"/>
            <w:shd w:val="clear" w:color="auto" w:fill="D9D9D9" w:themeFill="background1" w:themeFillShade="D9"/>
            <w:vAlign w:val="center"/>
          </w:tcPr>
          <w:p w14:paraId="3857A489" w14:textId="77777777" w:rsidR="005C5A6C" w:rsidRDefault="005C5A6C" w:rsidP="0092195B">
            <w:pPr>
              <w:tabs>
                <w:tab w:val="left" w:pos="3261"/>
                <w:tab w:val="left" w:leader="dot" w:pos="4395"/>
                <w:tab w:val="left" w:pos="5387"/>
                <w:tab w:val="left" w:leader="dot" w:pos="9356"/>
              </w:tabs>
              <w:jc w:val="center"/>
              <w:rPr>
                <w:rFonts w:cs="Arial"/>
              </w:rPr>
            </w:pPr>
            <w:r w:rsidRPr="00BA5E7A">
              <w:rPr>
                <w:rFonts w:cs="Arial"/>
                <w:b/>
                <w:sz w:val="20"/>
                <w:szCs w:val="20"/>
              </w:rPr>
              <w:t>How can they be harmed?</w:t>
            </w:r>
            <w:r>
              <w:rPr>
                <w:rFonts w:cs="Arial"/>
              </w:rPr>
              <w:t xml:space="preserve"> </w:t>
            </w:r>
            <w:r w:rsidRPr="00BA5E7A">
              <w:rPr>
                <w:rFonts w:cs="Arial"/>
                <w:sz w:val="16"/>
                <w:szCs w:val="16"/>
              </w:rPr>
              <w:t>Describe</w:t>
            </w:r>
          </w:p>
        </w:tc>
        <w:tc>
          <w:tcPr>
            <w:tcW w:w="5387" w:type="dxa"/>
            <w:gridSpan w:val="2"/>
            <w:shd w:val="clear" w:color="auto" w:fill="D9D9D9" w:themeFill="background1" w:themeFillShade="D9"/>
          </w:tcPr>
          <w:p w14:paraId="154FE07B" w14:textId="77777777" w:rsidR="005C5A6C" w:rsidRPr="00BA5E7A" w:rsidRDefault="005C5A6C" w:rsidP="0092195B">
            <w:pPr>
              <w:tabs>
                <w:tab w:val="left" w:pos="3261"/>
                <w:tab w:val="left" w:leader="dot" w:pos="4395"/>
                <w:tab w:val="left" w:pos="5387"/>
                <w:tab w:val="left" w:leader="dot" w:pos="9356"/>
              </w:tabs>
              <w:jc w:val="center"/>
              <w:rPr>
                <w:rFonts w:cs="Arial"/>
                <w:b/>
                <w:sz w:val="20"/>
                <w:szCs w:val="20"/>
              </w:rPr>
            </w:pPr>
            <w:r>
              <w:rPr>
                <w:rFonts w:cs="Arial"/>
                <w:b/>
                <w:sz w:val="20"/>
                <w:szCs w:val="20"/>
              </w:rPr>
              <w:t xml:space="preserve">Action required </w:t>
            </w:r>
          </w:p>
        </w:tc>
      </w:tr>
      <w:tr w:rsidR="00C2245A" w14:paraId="19BFF691" w14:textId="77777777" w:rsidTr="005C5A6C">
        <w:trPr>
          <w:trHeight w:val="192"/>
        </w:trPr>
        <w:tc>
          <w:tcPr>
            <w:tcW w:w="3085" w:type="dxa"/>
            <w:vMerge/>
            <w:shd w:val="clear" w:color="auto" w:fill="E0E0E0"/>
            <w:vAlign w:val="center"/>
          </w:tcPr>
          <w:p w14:paraId="6BC3EB30"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56228E77"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A</w:t>
            </w:r>
          </w:p>
        </w:tc>
        <w:tc>
          <w:tcPr>
            <w:tcW w:w="2580" w:type="dxa"/>
            <w:vAlign w:val="center"/>
          </w:tcPr>
          <w:p w14:paraId="1C28F28E" w14:textId="491F931E" w:rsidR="00C2245A" w:rsidRPr="00396905" w:rsidRDefault="00170956" w:rsidP="00BD7A02">
            <w:pPr>
              <w:rPr>
                <w:rFonts w:cs="Arial"/>
                <w:sz w:val="22"/>
                <w:szCs w:val="22"/>
              </w:rPr>
            </w:pPr>
            <w:r w:rsidRPr="00396905">
              <w:rPr>
                <w:rFonts w:cs="Arial"/>
                <w:sz w:val="22"/>
                <w:szCs w:val="22"/>
              </w:rPr>
              <w:t>Keeping up with gov.uk changes, responding to concerns or identifying issues</w:t>
            </w:r>
          </w:p>
        </w:tc>
        <w:tc>
          <w:tcPr>
            <w:tcW w:w="1559" w:type="dxa"/>
            <w:gridSpan w:val="3"/>
          </w:tcPr>
          <w:p w14:paraId="1F82FBA6" w14:textId="77777777" w:rsidR="00170956" w:rsidRPr="00396905" w:rsidRDefault="00170956" w:rsidP="00170956">
            <w:pPr>
              <w:rPr>
                <w:sz w:val="22"/>
                <w:szCs w:val="22"/>
              </w:rPr>
            </w:pPr>
          </w:p>
          <w:p w14:paraId="7EFCD8CE" w14:textId="77777777" w:rsidR="00170956" w:rsidRPr="00396905" w:rsidRDefault="00170956" w:rsidP="00170956">
            <w:pPr>
              <w:rPr>
                <w:sz w:val="22"/>
                <w:szCs w:val="22"/>
              </w:rPr>
            </w:pPr>
          </w:p>
          <w:p w14:paraId="45165E4E" w14:textId="77777777" w:rsidR="00170956" w:rsidRPr="00396905" w:rsidRDefault="00170956" w:rsidP="00170956">
            <w:pPr>
              <w:rPr>
                <w:sz w:val="22"/>
                <w:szCs w:val="22"/>
              </w:rPr>
            </w:pPr>
          </w:p>
          <w:p w14:paraId="062CBFC4" w14:textId="77777777" w:rsidR="00170956" w:rsidRPr="00396905" w:rsidRDefault="00170956" w:rsidP="00170956">
            <w:pPr>
              <w:rPr>
                <w:sz w:val="22"/>
                <w:szCs w:val="22"/>
              </w:rPr>
            </w:pPr>
          </w:p>
          <w:p w14:paraId="7DC5651E" w14:textId="77777777" w:rsidR="00170956" w:rsidRPr="00396905" w:rsidRDefault="00170956" w:rsidP="00170956">
            <w:pPr>
              <w:rPr>
                <w:sz w:val="22"/>
                <w:szCs w:val="22"/>
              </w:rPr>
            </w:pPr>
          </w:p>
          <w:p w14:paraId="679E9B4A" w14:textId="18C52277" w:rsidR="00C2245A" w:rsidRPr="00396905" w:rsidRDefault="00170956" w:rsidP="00170956">
            <w:pPr>
              <w:rPr>
                <w:sz w:val="22"/>
                <w:szCs w:val="22"/>
              </w:rPr>
            </w:pPr>
            <w:r w:rsidRPr="00396905">
              <w:rPr>
                <w:sz w:val="22"/>
                <w:szCs w:val="22"/>
              </w:rPr>
              <w:t>Staff and students</w:t>
            </w:r>
          </w:p>
        </w:tc>
        <w:tc>
          <w:tcPr>
            <w:tcW w:w="1701" w:type="dxa"/>
            <w:gridSpan w:val="2"/>
          </w:tcPr>
          <w:p w14:paraId="28FB8C42" w14:textId="77777777" w:rsidR="00170956" w:rsidRPr="00396905" w:rsidRDefault="00170956" w:rsidP="00170956">
            <w:pPr>
              <w:rPr>
                <w:sz w:val="22"/>
                <w:szCs w:val="22"/>
              </w:rPr>
            </w:pPr>
          </w:p>
          <w:p w14:paraId="554082BD" w14:textId="77777777" w:rsidR="00170956" w:rsidRPr="00396905" w:rsidRDefault="00170956" w:rsidP="00170956">
            <w:pPr>
              <w:rPr>
                <w:sz w:val="22"/>
                <w:szCs w:val="22"/>
              </w:rPr>
            </w:pPr>
          </w:p>
          <w:p w14:paraId="26E4606F" w14:textId="77777777" w:rsidR="00170956" w:rsidRPr="00396905" w:rsidRDefault="00170956" w:rsidP="00170956">
            <w:pPr>
              <w:rPr>
                <w:sz w:val="22"/>
                <w:szCs w:val="22"/>
              </w:rPr>
            </w:pPr>
          </w:p>
          <w:p w14:paraId="225438A6" w14:textId="77777777" w:rsidR="00170956" w:rsidRPr="00396905" w:rsidRDefault="00170956" w:rsidP="00170956">
            <w:pPr>
              <w:rPr>
                <w:sz w:val="22"/>
                <w:szCs w:val="22"/>
              </w:rPr>
            </w:pPr>
          </w:p>
          <w:p w14:paraId="140E063C" w14:textId="77777777" w:rsidR="00170956" w:rsidRPr="00396905" w:rsidRDefault="00170956" w:rsidP="00170956">
            <w:pPr>
              <w:rPr>
                <w:sz w:val="22"/>
                <w:szCs w:val="22"/>
              </w:rPr>
            </w:pPr>
          </w:p>
          <w:p w14:paraId="1F5F2999" w14:textId="7911DBAC" w:rsidR="00C2245A" w:rsidRPr="00396905" w:rsidRDefault="00170956" w:rsidP="00170956">
            <w:pPr>
              <w:rPr>
                <w:sz w:val="22"/>
                <w:szCs w:val="22"/>
              </w:rPr>
            </w:pPr>
            <w:r w:rsidRPr="00396905">
              <w:rPr>
                <w:sz w:val="22"/>
                <w:szCs w:val="22"/>
              </w:rPr>
              <w:t>Infection</w:t>
            </w:r>
          </w:p>
        </w:tc>
        <w:tc>
          <w:tcPr>
            <w:tcW w:w="5387" w:type="dxa"/>
            <w:gridSpan w:val="2"/>
          </w:tcPr>
          <w:p w14:paraId="44B65D68" w14:textId="4C21A876" w:rsidR="00170956" w:rsidRPr="00396905" w:rsidRDefault="00170956" w:rsidP="00170956">
            <w:pPr>
              <w:rPr>
                <w:rFonts w:cs="Arial"/>
                <w:sz w:val="22"/>
                <w:szCs w:val="22"/>
              </w:rPr>
            </w:pPr>
            <w:r w:rsidRPr="00396905">
              <w:rPr>
                <w:rFonts w:cs="Arial"/>
                <w:sz w:val="22"/>
                <w:szCs w:val="22"/>
              </w:rPr>
              <w:t xml:space="preserve">Risk assessments and mitigation measures should be part of a regular and ongoing dialogue </w:t>
            </w:r>
            <w:r w:rsidR="007A456E" w:rsidRPr="00396905">
              <w:rPr>
                <w:rFonts w:cs="Arial"/>
                <w:sz w:val="22"/>
                <w:szCs w:val="22"/>
              </w:rPr>
              <w:t>between the University,</w:t>
            </w:r>
            <w:r w:rsidRPr="00396905">
              <w:rPr>
                <w:rFonts w:cs="Arial"/>
                <w:sz w:val="22"/>
                <w:szCs w:val="22"/>
              </w:rPr>
              <w:t xml:space="preserve"> students</w:t>
            </w:r>
            <w:r w:rsidR="007A456E" w:rsidRPr="00396905">
              <w:rPr>
                <w:rFonts w:cs="Arial"/>
                <w:sz w:val="22"/>
                <w:szCs w:val="22"/>
              </w:rPr>
              <w:t xml:space="preserve"> and staff</w:t>
            </w:r>
            <w:r w:rsidRPr="00396905">
              <w:rPr>
                <w:rFonts w:cs="Arial"/>
                <w:sz w:val="22"/>
                <w:szCs w:val="22"/>
              </w:rPr>
              <w:t xml:space="preserve"> to identify what measures are working, where refinements are possible, and any further measures required.</w:t>
            </w:r>
          </w:p>
          <w:p w14:paraId="3A8F2A96" w14:textId="77777777" w:rsidR="007A456E" w:rsidRPr="00396905" w:rsidRDefault="007A456E" w:rsidP="00170956">
            <w:pPr>
              <w:rPr>
                <w:rFonts w:cs="Arial"/>
                <w:sz w:val="22"/>
                <w:szCs w:val="22"/>
              </w:rPr>
            </w:pPr>
            <w:r w:rsidRPr="00396905">
              <w:rPr>
                <w:rFonts w:cs="Arial"/>
                <w:sz w:val="22"/>
                <w:szCs w:val="22"/>
              </w:rPr>
              <w:t>E</w:t>
            </w:r>
            <w:r w:rsidR="00170956" w:rsidRPr="00396905">
              <w:rPr>
                <w:rFonts w:cs="Arial"/>
                <w:sz w:val="22"/>
                <w:szCs w:val="22"/>
              </w:rPr>
              <w:t>nsure appropriate risk assessments are completed and effective control measures are implemented to ensure th</w:t>
            </w:r>
            <w:r w:rsidRPr="00396905">
              <w:rPr>
                <w:rFonts w:cs="Arial"/>
                <w:sz w:val="22"/>
                <w:szCs w:val="22"/>
              </w:rPr>
              <w:t>e safety of staff and students.</w:t>
            </w:r>
          </w:p>
          <w:p w14:paraId="735A09D7" w14:textId="77777777" w:rsidR="007A456E" w:rsidRPr="00396905" w:rsidRDefault="00170956" w:rsidP="00170956">
            <w:pPr>
              <w:rPr>
                <w:rFonts w:cs="Arial"/>
                <w:sz w:val="22"/>
                <w:szCs w:val="22"/>
              </w:rPr>
            </w:pPr>
            <w:r w:rsidRPr="00396905">
              <w:rPr>
                <w:rFonts w:cs="Arial"/>
                <w:sz w:val="22"/>
                <w:szCs w:val="22"/>
              </w:rPr>
              <w:t>This should include re</w:t>
            </w:r>
            <w:r w:rsidR="007A456E" w:rsidRPr="00396905">
              <w:rPr>
                <w:rFonts w:cs="Arial"/>
                <w:sz w:val="22"/>
                <w:szCs w:val="22"/>
              </w:rPr>
              <w:t>gular feedback between staff</w:t>
            </w:r>
            <w:r w:rsidRPr="00396905">
              <w:rPr>
                <w:rFonts w:cs="Arial"/>
                <w:sz w:val="22"/>
                <w:szCs w:val="22"/>
              </w:rPr>
              <w:t xml:space="preserve"> and the relevant trade u</w:t>
            </w:r>
            <w:r w:rsidR="007A456E" w:rsidRPr="00396905">
              <w:rPr>
                <w:rFonts w:cs="Arial"/>
                <w:sz w:val="22"/>
                <w:szCs w:val="22"/>
              </w:rPr>
              <w:t>nions and student associations.</w:t>
            </w:r>
          </w:p>
          <w:p w14:paraId="0DDF25B6" w14:textId="44AB1BE5" w:rsidR="0088348E" w:rsidRPr="00396905" w:rsidRDefault="00170956" w:rsidP="00170956">
            <w:pPr>
              <w:rPr>
                <w:sz w:val="22"/>
                <w:szCs w:val="22"/>
              </w:rPr>
            </w:pPr>
            <w:r w:rsidRPr="00396905">
              <w:rPr>
                <w:rFonts w:cs="Arial"/>
                <w:sz w:val="22"/>
                <w:szCs w:val="22"/>
              </w:rPr>
              <w:t>Adjustments deemed necessary should be made in a timely manner and kept under review.</w:t>
            </w:r>
          </w:p>
        </w:tc>
      </w:tr>
      <w:tr w:rsidR="00C2245A" w14:paraId="2DA59599" w14:textId="77777777" w:rsidTr="005C5A6C">
        <w:trPr>
          <w:trHeight w:val="192"/>
        </w:trPr>
        <w:tc>
          <w:tcPr>
            <w:tcW w:w="3085" w:type="dxa"/>
            <w:vMerge/>
            <w:shd w:val="clear" w:color="auto" w:fill="E0E0E0"/>
            <w:vAlign w:val="center"/>
          </w:tcPr>
          <w:p w14:paraId="7462CDDF"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0D80E2DE"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B</w:t>
            </w:r>
          </w:p>
        </w:tc>
        <w:tc>
          <w:tcPr>
            <w:tcW w:w="2580" w:type="dxa"/>
            <w:vAlign w:val="center"/>
          </w:tcPr>
          <w:p w14:paraId="248C260F" w14:textId="7AF2D60D" w:rsidR="00C2245A" w:rsidRPr="00396905" w:rsidRDefault="00170956" w:rsidP="0026294F">
            <w:pPr>
              <w:tabs>
                <w:tab w:val="left" w:pos="3261"/>
                <w:tab w:val="left" w:leader="dot" w:pos="4395"/>
                <w:tab w:val="left" w:pos="5387"/>
                <w:tab w:val="left" w:leader="dot" w:pos="9356"/>
              </w:tabs>
              <w:rPr>
                <w:rFonts w:cs="Arial"/>
                <w:sz w:val="22"/>
                <w:szCs w:val="22"/>
              </w:rPr>
            </w:pPr>
            <w:r w:rsidRPr="00396905">
              <w:rPr>
                <w:rFonts w:cs="Arial"/>
                <w:sz w:val="22"/>
                <w:szCs w:val="22"/>
                <w:lang w:eastAsia="en-GB"/>
              </w:rPr>
              <w:t>Changes in timetabling of teachings activities</w:t>
            </w:r>
          </w:p>
        </w:tc>
        <w:tc>
          <w:tcPr>
            <w:tcW w:w="1559" w:type="dxa"/>
            <w:gridSpan w:val="3"/>
          </w:tcPr>
          <w:p w14:paraId="63327512" w14:textId="3A3D1CC3" w:rsidR="00170956" w:rsidRDefault="00170956" w:rsidP="00C2245A">
            <w:pPr>
              <w:rPr>
                <w:sz w:val="22"/>
                <w:szCs w:val="22"/>
              </w:rPr>
            </w:pPr>
          </w:p>
          <w:p w14:paraId="558536BC" w14:textId="77777777" w:rsidR="00396905" w:rsidRPr="00396905" w:rsidRDefault="00396905" w:rsidP="00C2245A">
            <w:pPr>
              <w:rPr>
                <w:sz w:val="22"/>
                <w:szCs w:val="22"/>
              </w:rPr>
            </w:pPr>
          </w:p>
          <w:p w14:paraId="58BDEC29" w14:textId="7648D579" w:rsidR="00C2245A" w:rsidRPr="00396905" w:rsidRDefault="00170956" w:rsidP="00C2245A">
            <w:pPr>
              <w:rPr>
                <w:sz w:val="22"/>
                <w:szCs w:val="22"/>
              </w:rPr>
            </w:pPr>
            <w:r w:rsidRPr="00396905">
              <w:rPr>
                <w:sz w:val="22"/>
                <w:szCs w:val="22"/>
              </w:rPr>
              <w:t>Staff and students</w:t>
            </w:r>
          </w:p>
        </w:tc>
        <w:tc>
          <w:tcPr>
            <w:tcW w:w="1701" w:type="dxa"/>
            <w:gridSpan w:val="2"/>
          </w:tcPr>
          <w:p w14:paraId="3036E97E" w14:textId="7291B897" w:rsidR="00170956" w:rsidRDefault="00170956" w:rsidP="00C2245A">
            <w:pPr>
              <w:rPr>
                <w:sz w:val="22"/>
                <w:szCs w:val="22"/>
              </w:rPr>
            </w:pPr>
          </w:p>
          <w:p w14:paraId="5B636114" w14:textId="77777777" w:rsidR="00396905" w:rsidRPr="00396905" w:rsidRDefault="00396905" w:rsidP="00C2245A">
            <w:pPr>
              <w:rPr>
                <w:sz w:val="22"/>
                <w:szCs w:val="22"/>
              </w:rPr>
            </w:pPr>
          </w:p>
          <w:p w14:paraId="5A6A7674" w14:textId="21C225F5" w:rsidR="00C2245A" w:rsidRPr="00396905" w:rsidRDefault="00170956" w:rsidP="00C2245A">
            <w:pPr>
              <w:rPr>
                <w:sz w:val="22"/>
                <w:szCs w:val="22"/>
              </w:rPr>
            </w:pPr>
            <w:r w:rsidRPr="00396905">
              <w:rPr>
                <w:sz w:val="22"/>
                <w:szCs w:val="22"/>
              </w:rPr>
              <w:t>Infection</w:t>
            </w:r>
          </w:p>
        </w:tc>
        <w:tc>
          <w:tcPr>
            <w:tcW w:w="5387" w:type="dxa"/>
            <w:gridSpan w:val="2"/>
          </w:tcPr>
          <w:p w14:paraId="1BC94D1F" w14:textId="77777777" w:rsidR="00A34F0A" w:rsidRPr="00396905" w:rsidRDefault="00170956" w:rsidP="000E018A">
            <w:pPr>
              <w:rPr>
                <w:sz w:val="22"/>
                <w:szCs w:val="22"/>
              </w:rPr>
            </w:pPr>
            <w:r w:rsidRPr="00396905">
              <w:rPr>
                <w:sz w:val="22"/>
                <w:szCs w:val="22"/>
              </w:rPr>
              <w:t>Departmental Teaching and Learning Norms developed by each College outline when teaching spaces, including specialist spaces, may need to be used on campus.</w:t>
            </w:r>
          </w:p>
          <w:p w14:paraId="7308A4C2" w14:textId="14A05962" w:rsidR="00170956" w:rsidRPr="00396905" w:rsidRDefault="00170956" w:rsidP="000E018A">
            <w:pPr>
              <w:rPr>
                <w:sz w:val="22"/>
                <w:szCs w:val="22"/>
              </w:rPr>
            </w:pPr>
            <w:r w:rsidRPr="00396905">
              <w:rPr>
                <w:sz w:val="22"/>
                <w:szCs w:val="22"/>
              </w:rPr>
              <w:t>Ensure clear advance communication with students when changes are made to the timetable.</w:t>
            </w:r>
          </w:p>
        </w:tc>
      </w:tr>
      <w:tr w:rsidR="00C2245A" w14:paraId="626BA88A" w14:textId="77777777" w:rsidTr="005C5A6C">
        <w:trPr>
          <w:trHeight w:val="192"/>
        </w:trPr>
        <w:tc>
          <w:tcPr>
            <w:tcW w:w="3085" w:type="dxa"/>
            <w:vMerge/>
            <w:shd w:val="clear" w:color="auto" w:fill="E0E0E0"/>
            <w:vAlign w:val="center"/>
          </w:tcPr>
          <w:p w14:paraId="4468D072"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0411724B"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C</w:t>
            </w:r>
          </w:p>
        </w:tc>
        <w:tc>
          <w:tcPr>
            <w:tcW w:w="2580" w:type="dxa"/>
            <w:vAlign w:val="center"/>
          </w:tcPr>
          <w:p w14:paraId="2C5A68A9" w14:textId="160320F0" w:rsidR="00C2245A" w:rsidRPr="00396905" w:rsidRDefault="00170956" w:rsidP="00C2245A">
            <w:pPr>
              <w:tabs>
                <w:tab w:val="left" w:pos="3261"/>
                <w:tab w:val="left" w:leader="dot" w:pos="4395"/>
                <w:tab w:val="left" w:pos="5387"/>
                <w:tab w:val="left" w:leader="dot" w:pos="9356"/>
              </w:tabs>
              <w:rPr>
                <w:rFonts w:cs="Arial"/>
                <w:sz w:val="22"/>
                <w:szCs w:val="22"/>
              </w:rPr>
            </w:pPr>
            <w:r w:rsidRPr="00396905">
              <w:rPr>
                <w:sz w:val="22"/>
                <w:szCs w:val="22"/>
              </w:rPr>
              <w:t>Inappropriate room set up (1m + rules/controls not easily achieved)</w:t>
            </w:r>
          </w:p>
        </w:tc>
        <w:tc>
          <w:tcPr>
            <w:tcW w:w="1559" w:type="dxa"/>
            <w:gridSpan w:val="3"/>
          </w:tcPr>
          <w:p w14:paraId="238D4608" w14:textId="77777777" w:rsidR="00170956" w:rsidRPr="00396905" w:rsidRDefault="00170956" w:rsidP="00C2245A">
            <w:pPr>
              <w:rPr>
                <w:sz w:val="22"/>
                <w:szCs w:val="22"/>
              </w:rPr>
            </w:pPr>
          </w:p>
          <w:p w14:paraId="7363FD0D" w14:textId="77777777" w:rsidR="00170956" w:rsidRPr="00396905" w:rsidRDefault="00170956" w:rsidP="00C2245A">
            <w:pPr>
              <w:rPr>
                <w:sz w:val="22"/>
                <w:szCs w:val="22"/>
              </w:rPr>
            </w:pPr>
          </w:p>
          <w:p w14:paraId="536DC085" w14:textId="77777777" w:rsidR="00170956" w:rsidRPr="00396905" w:rsidRDefault="00170956" w:rsidP="00C2245A">
            <w:pPr>
              <w:rPr>
                <w:sz w:val="22"/>
                <w:szCs w:val="22"/>
              </w:rPr>
            </w:pPr>
          </w:p>
          <w:p w14:paraId="1C800DBB" w14:textId="77777777" w:rsidR="00170956" w:rsidRPr="00396905" w:rsidRDefault="00170956" w:rsidP="00C2245A">
            <w:pPr>
              <w:rPr>
                <w:sz w:val="22"/>
                <w:szCs w:val="22"/>
              </w:rPr>
            </w:pPr>
          </w:p>
          <w:p w14:paraId="232784CF" w14:textId="77777777" w:rsidR="00170956" w:rsidRPr="00396905" w:rsidRDefault="00170956" w:rsidP="00C2245A">
            <w:pPr>
              <w:rPr>
                <w:sz w:val="22"/>
                <w:szCs w:val="22"/>
              </w:rPr>
            </w:pPr>
          </w:p>
          <w:p w14:paraId="3AF86D54" w14:textId="77777777" w:rsidR="00170956" w:rsidRPr="00396905" w:rsidRDefault="00170956" w:rsidP="00C2245A">
            <w:pPr>
              <w:rPr>
                <w:sz w:val="22"/>
                <w:szCs w:val="22"/>
              </w:rPr>
            </w:pPr>
          </w:p>
          <w:p w14:paraId="42ACB7A9" w14:textId="77777777" w:rsidR="00170956" w:rsidRPr="00396905" w:rsidRDefault="00170956" w:rsidP="00C2245A">
            <w:pPr>
              <w:rPr>
                <w:sz w:val="22"/>
                <w:szCs w:val="22"/>
              </w:rPr>
            </w:pPr>
          </w:p>
          <w:p w14:paraId="09E585A0" w14:textId="77777777" w:rsidR="00170956" w:rsidRPr="00396905" w:rsidRDefault="00170956" w:rsidP="00C2245A">
            <w:pPr>
              <w:rPr>
                <w:sz w:val="22"/>
                <w:szCs w:val="22"/>
              </w:rPr>
            </w:pPr>
          </w:p>
          <w:p w14:paraId="5481B5CA" w14:textId="06CA3A5B" w:rsidR="00170956" w:rsidRDefault="00170956" w:rsidP="00C2245A">
            <w:pPr>
              <w:rPr>
                <w:sz w:val="22"/>
                <w:szCs w:val="22"/>
              </w:rPr>
            </w:pPr>
          </w:p>
          <w:p w14:paraId="172D59ED" w14:textId="77777777" w:rsidR="00396905" w:rsidRPr="00396905" w:rsidRDefault="00396905" w:rsidP="00C2245A">
            <w:pPr>
              <w:rPr>
                <w:sz w:val="22"/>
                <w:szCs w:val="22"/>
              </w:rPr>
            </w:pPr>
          </w:p>
          <w:p w14:paraId="22BECEEE" w14:textId="454DCB6C" w:rsidR="00C2245A" w:rsidRPr="00396905" w:rsidRDefault="00170956" w:rsidP="00C2245A">
            <w:pPr>
              <w:rPr>
                <w:sz w:val="22"/>
                <w:szCs w:val="22"/>
              </w:rPr>
            </w:pPr>
            <w:r w:rsidRPr="00396905">
              <w:rPr>
                <w:sz w:val="22"/>
                <w:szCs w:val="22"/>
              </w:rPr>
              <w:t>Staff and students</w:t>
            </w:r>
          </w:p>
        </w:tc>
        <w:tc>
          <w:tcPr>
            <w:tcW w:w="1701" w:type="dxa"/>
            <w:gridSpan w:val="2"/>
          </w:tcPr>
          <w:p w14:paraId="0A80BD79" w14:textId="77777777" w:rsidR="00170956" w:rsidRPr="00396905" w:rsidRDefault="00170956" w:rsidP="00C2245A">
            <w:pPr>
              <w:rPr>
                <w:sz w:val="22"/>
                <w:szCs w:val="22"/>
              </w:rPr>
            </w:pPr>
          </w:p>
          <w:p w14:paraId="585B052C" w14:textId="77777777" w:rsidR="00170956" w:rsidRPr="00396905" w:rsidRDefault="00170956" w:rsidP="00C2245A">
            <w:pPr>
              <w:rPr>
                <w:sz w:val="22"/>
                <w:szCs w:val="22"/>
              </w:rPr>
            </w:pPr>
          </w:p>
          <w:p w14:paraId="2526DC6A" w14:textId="77777777" w:rsidR="00170956" w:rsidRPr="00396905" w:rsidRDefault="00170956" w:rsidP="00C2245A">
            <w:pPr>
              <w:rPr>
                <w:sz w:val="22"/>
                <w:szCs w:val="22"/>
              </w:rPr>
            </w:pPr>
          </w:p>
          <w:p w14:paraId="378999B4" w14:textId="77777777" w:rsidR="00170956" w:rsidRPr="00396905" w:rsidRDefault="00170956" w:rsidP="00C2245A">
            <w:pPr>
              <w:rPr>
                <w:sz w:val="22"/>
                <w:szCs w:val="22"/>
              </w:rPr>
            </w:pPr>
          </w:p>
          <w:p w14:paraId="3A1F8E22" w14:textId="77777777" w:rsidR="00170956" w:rsidRPr="00396905" w:rsidRDefault="00170956" w:rsidP="00C2245A">
            <w:pPr>
              <w:rPr>
                <w:sz w:val="22"/>
                <w:szCs w:val="22"/>
              </w:rPr>
            </w:pPr>
          </w:p>
          <w:p w14:paraId="785B916A" w14:textId="77777777" w:rsidR="00170956" w:rsidRPr="00396905" w:rsidRDefault="00170956" w:rsidP="00C2245A">
            <w:pPr>
              <w:rPr>
                <w:sz w:val="22"/>
                <w:szCs w:val="22"/>
              </w:rPr>
            </w:pPr>
          </w:p>
          <w:p w14:paraId="0463CAA1" w14:textId="77777777" w:rsidR="00170956" w:rsidRPr="00396905" w:rsidRDefault="00170956" w:rsidP="00C2245A">
            <w:pPr>
              <w:rPr>
                <w:sz w:val="22"/>
                <w:szCs w:val="22"/>
              </w:rPr>
            </w:pPr>
          </w:p>
          <w:p w14:paraId="417D2C21" w14:textId="77777777" w:rsidR="00170956" w:rsidRPr="00396905" w:rsidRDefault="00170956" w:rsidP="00C2245A">
            <w:pPr>
              <w:rPr>
                <w:sz w:val="22"/>
                <w:szCs w:val="22"/>
              </w:rPr>
            </w:pPr>
          </w:p>
          <w:p w14:paraId="3DBC9F5C" w14:textId="77777777" w:rsidR="00170956" w:rsidRPr="00396905" w:rsidRDefault="00170956" w:rsidP="00C2245A">
            <w:pPr>
              <w:rPr>
                <w:sz w:val="22"/>
                <w:szCs w:val="22"/>
              </w:rPr>
            </w:pPr>
          </w:p>
          <w:p w14:paraId="68C75896" w14:textId="41DF9AA9" w:rsidR="00170956" w:rsidRPr="00396905" w:rsidRDefault="00170956" w:rsidP="00C2245A">
            <w:pPr>
              <w:rPr>
                <w:sz w:val="22"/>
                <w:szCs w:val="22"/>
              </w:rPr>
            </w:pPr>
          </w:p>
          <w:p w14:paraId="658CD10A" w14:textId="67B1791C" w:rsidR="00C2245A" w:rsidRPr="00396905" w:rsidRDefault="00170956" w:rsidP="00C2245A">
            <w:pPr>
              <w:rPr>
                <w:sz w:val="22"/>
                <w:szCs w:val="22"/>
              </w:rPr>
            </w:pPr>
            <w:r w:rsidRPr="00396905">
              <w:rPr>
                <w:sz w:val="22"/>
                <w:szCs w:val="22"/>
              </w:rPr>
              <w:t>Infection</w:t>
            </w:r>
          </w:p>
        </w:tc>
        <w:tc>
          <w:tcPr>
            <w:tcW w:w="5387" w:type="dxa"/>
            <w:gridSpan w:val="2"/>
          </w:tcPr>
          <w:p w14:paraId="5CE819C5" w14:textId="0B2CF8AA" w:rsidR="00170956" w:rsidRPr="00396905" w:rsidRDefault="00170956" w:rsidP="00170956">
            <w:pPr>
              <w:rPr>
                <w:rFonts w:cs="Arial"/>
                <w:sz w:val="22"/>
                <w:szCs w:val="22"/>
              </w:rPr>
            </w:pPr>
            <w:r w:rsidRPr="00396905">
              <w:rPr>
                <w:rFonts w:cs="Arial"/>
                <w:sz w:val="22"/>
                <w:szCs w:val="22"/>
              </w:rPr>
              <w:t>Guidance from PHE is 2M distancing should be used wherever possible – if not possible the below arrangements will be considered as 1M + mitigations:</w:t>
            </w:r>
          </w:p>
          <w:p w14:paraId="4F317587" w14:textId="77777777" w:rsidR="00170956" w:rsidRPr="00396905" w:rsidRDefault="00170956" w:rsidP="00170956">
            <w:pPr>
              <w:pStyle w:val="ListParagraph"/>
              <w:numPr>
                <w:ilvl w:val="0"/>
                <w:numId w:val="48"/>
              </w:numPr>
              <w:contextualSpacing w:val="0"/>
              <w:rPr>
                <w:rFonts w:ascii="Calibri" w:hAnsi="Calibri"/>
                <w:sz w:val="22"/>
                <w:szCs w:val="22"/>
              </w:rPr>
            </w:pPr>
            <w:r w:rsidRPr="00396905">
              <w:rPr>
                <w:sz w:val="22"/>
                <w:szCs w:val="22"/>
              </w:rPr>
              <w:t>Track and Protect (bookings)</w:t>
            </w:r>
          </w:p>
          <w:p w14:paraId="3776A984" w14:textId="77777777" w:rsidR="00170956" w:rsidRPr="00396905" w:rsidRDefault="00170956" w:rsidP="00170956">
            <w:pPr>
              <w:pStyle w:val="ListParagraph"/>
              <w:numPr>
                <w:ilvl w:val="0"/>
                <w:numId w:val="48"/>
              </w:numPr>
              <w:contextualSpacing w:val="0"/>
              <w:rPr>
                <w:sz w:val="22"/>
                <w:szCs w:val="22"/>
              </w:rPr>
            </w:pPr>
            <w:r w:rsidRPr="00396905">
              <w:rPr>
                <w:sz w:val="22"/>
                <w:szCs w:val="22"/>
              </w:rPr>
              <w:t>Side by side</w:t>
            </w:r>
          </w:p>
          <w:p w14:paraId="5E51EEE3" w14:textId="77777777" w:rsidR="00170956" w:rsidRPr="00396905" w:rsidRDefault="00170956" w:rsidP="00170956">
            <w:pPr>
              <w:pStyle w:val="ListParagraph"/>
              <w:numPr>
                <w:ilvl w:val="0"/>
                <w:numId w:val="48"/>
              </w:numPr>
              <w:contextualSpacing w:val="0"/>
              <w:rPr>
                <w:sz w:val="22"/>
                <w:szCs w:val="22"/>
              </w:rPr>
            </w:pPr>
            <w:r w:rsidRPr="00396905">
              <w:rPr>
                <w:sz w:val="22"/>
                <w:szCs w:val="22"/>
              </w:rPr>
              <w:t>Planned seating arrangements</w:t>
            </w:r>
          </w:p>
          <w:p w14:paraId="084674AD" w14:textId="77777777" w:rsidR="00170956" w:rsidRPr="00396905" w:rsidRDefault="00170956" w:rsidP="00170956">
            <w:pPr>
              <w:pStyle w:val="ListParagraph"/>
              <w:numPr>
                <w:ilvl w:val="0"/>
                <w:numId w:val="48"/>
              </w:numPr>
              <w:contextualSpacing w:val="0"/>
              <w:rPr>
                <w:sz w:val="22"/>
                <w:szCs w:val="22"/>
              </w:rPr>
            </w:pPr>
            <w:r w:rsidRPr="00396905">
              <w:rPr>
                <w:sz w:val="22"/>
                <w:szCs w:val="22"/>
              </w:rPr>
              <w:t>Planned entrance and exit to rooms (furthest seat from door enter first and vice versa)</w:t>
            </w:r>
          </w:p>
          <w:p w14:paraId="11F6CE24" w14:textId="77777777" w:rsidR="00170956" w:rsidRPr="00396905" w:rsidRDefault="00170956" w:rsidP="00170956">
            <w:pPr>
              <w:pStyle w:val="ListParagraph"/>
              <w:numPr>
                <w:ilvl w:val="0"/>
                <w:numId w:val="48"/>
              </w:numPr>
              <w:contextualSpacing w:val="0"/>
              <w:rPr>
                <w:sz w:val="22"/>
                <w:szCs w:val="22"/>
              </w:rPr>
            </w:pPr>
            <w:r w:rsidRPr="00396905">
              <w:rPr>
                <w:sz w:val="22"/>
                <w:szCs w:val="22"/>
              </w:rPr>
              <w:t>2m minimum from teacher/lecturer to closest students</w:t>
            </w:r>
          </w:p>
          <w:p w14:paraId="444F04E2" w14:textId="77777777" w:rsidR="00170956" w:rsidRPr="00396905" w:rsidRDefault="00170956" w:rsidP="00170956">
            <w:pPr>
              <w:pStyle w:val="ListParagraph"/>
              <w:numPr>
                <w:ilvl w:val="0"/>
                <w:numId w:val="48"/>
              </w:numPr>
              <w:contextualSpacing w:val="0"/>
              <w:rPr>
                <w:sz w:val="22"/>
                <w:szCs w:val="22"/>
              </w:rPr>
            </w:pPr>
            <w:r w:rsidRPr="00396905">
              <w:rPr>
                <w:sz w:val="22"/>
                <w:szCs w:val="22"/>
              </w:rPr>
              <w:t>Arrangements for dwell spaces to avoid queuing outside of room, where possible</w:t>
            </w:r>
          </w:p>
          <w:p w14:paraId="267B28B8" w14:textId="77777777" w:rsidR="00170956" w:rsidRPr="00396905" w:rsidRDefault="00170956" w:rsidP="00170956">
            <w:pPr>
              <w:pStyle w:val="ListParagraph"/>
              <w:numPr>
                <w:ilvl w:val="0"/>
                <w:numId w:val="48"/>
              </w:numPr>
              <w:contextualSpacing w:val="0"/>
              <w:rPr>
                <w:sz w:val="22"/>
                <w:szCs w:val="22"/>
              </w:rPr>
            </w:pPr>
            <w:r w:rsidRPr="00396905">
              <w:rPr>
                <w:sz w:val="22"/>
                <w:szCs w:val="22"/>
              </w:rPr>
              <w:t>Enhanced cleaning by facilities and they think it’s reasonable to ask students to self-clean if safe to do so (help with community management of Covid)</w:t>
            </w:r>
          </w:p>
          <w:p w14:paraId="5DD5F3C8" w14:textId="77777777" w:rsidR="00170956" w:rsidRPr="00396905" w:rsidRDefault="00170956" w:rsidP="00170956">
            <w:pPr>
              <w:pStyle w:val="ListParagraph"/>
              <w:numPr>
                <w:ilvl w:val="0"/>
                <w:numId w:val="48"/>
              </w:numPr>
              <w:contextualSpacing w:val="0"/>
              <w:rPr>
                <w:sz w:val="22"/>
                <w:szCs w:val="22"/>
              </w:rPr>
            </w:pPr>
            <w:r w:rsidRPr="00396905">
              <w:rPr>
                <w:sz w:val="22"/>
                <w:szCs w:val="22"/>
              </w:rPr>
              <w:t>Good ventilation available</w:t>
            </w:r>
          </w:p>
          <w:p w14:paraId="3B37B01A" w14:textId="73F630CC" w:rsidR="004164C6" w:rsidRPr="00396905" w:rsidRDefault="00170956" w:rsidP="00170956">
            <w:pPr>
              <w:rPr>
                <w:sz w:val="22"/>
                <w:szCs w:val="22"/>
              </w:rPr>
            </w:pPr>
            <w:r w:rsidRPr="00396905">
              <w:rPr>
                <w:sz w:val="22"/>
                <w:szCs w:val="22"/>
              </w:rPr>
              <w:t>They are happy for face coverings to be encouraged but this won’t be used as a mitigation if they have to instigate NHS Track and Trace processes.</w:t>
            </w:r>
          </w:p>
        </w:tc>
      </w:tr>
      <w:tr w:rsidR="00C2245A" w14:paraId="3B200885" w14:textId="77777777" w:rsidTr="005C5A6C">
        <w:trPr>
          <w:trHeight w:val="192"/>
        </w:trPr>
        <w:tc>
          <w:tcPr>
            <w:tcW w:w="3085" w:type="dxa"/>
            <w:vMerge/>
            <w:shd w:val="clear" w:color="auto" w:fill="E0E0E0"/>
            <w:vAlign w:val="center"/>
          </w:tcPr>
          <w:p w14:paraId="572DA0D4"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0C7FD809"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D</w:t>
            </w:r>
          </w:p>
        </w:tc>
        <w:tc>
          <w:tcPr>
            <w:tcW w:w="2580" w:type="dxa"/>
            <w:vAlign w:val="center"/>
          </w:tcPr>
          <w:p w14:paraId="1F8F7DC7" w14:textId="4D8568B4" w:rsidR="00C2245A" w:rsidRPr="00396905" w:rsidRDefault="00170956" w:rsidP="00C2245A">
            <w:pPr>
              <w:tabs>
                <w:tab w:val="left" w:pos="3261"/>
                <w:tab w:val="left" w:leader="dot" w:pos="4395"/>
                <w:tab w:val="left" w:pos="5387"/>
                <w:tab w:val="left" w:leader="dot" w:pos="9356"/>
              </w:tabs>
              <w:rPr>
                <w:rFonts w:cs="Arial"/>
                <w:sz w:val="22"/>
                <w:szCs w:val="22"/>
              </w:rPr>
            </w:pPr>
            <w:r w:rsidRPr="00396905">
              <w:rPr>
                <w:rFonts w:cs="Arial"/>
                <w:sz w:val="22"/>
                <w:szCs w:val="22"/>
              </w:rPr>
              <w:t>Close face-to-face contact (under 1 meter) or within 2 meters for more than 15 minutes with someone that tests positive for COVID-19</w:t>
            </w:r>
          </w:p>
        </w:tc>
        <w:tc>
          <w:tcPr>
            <w:tcW w:w="1559" w:type="dxa"/>
            <w:gridSpan w:val="3"/>
          </w:tcPr>
          <w:p w14:paraId="33FD45AC" w14:textId="77777777" w:rsidR="00396905" w:rsidRDefault="00396905" w:rsidP="00C2245A">
            <w:pPr>
              <w:rPr>
                <w:sz w:val="22"/>
                <w:szCs w:val="22"/>
              </w:rPr>
            </w:pPr>
          </w:p>
          <w:p w14:paraId="7B18410E" w14:textId="77777777" w:rsidR="00396905" w:rsidRDefault="00396905" w:rsidP="00C2245A">
            <w:pPr>
              <w:rPr>
                <w:sz w:val="22"/>
                <w:szCs w:val="22"/>
              </w:rPr>
            </w:pPr>
          </w:p>
          <w:p w14:paraId="6661CF87" w14:textId="30CCD982" w:rsidR="00C2245A" w:rsidRPr="00396905" w:rsidRDefault="00170956" w:rsidP="00C2245A">
            <w:pPr>
              <w:rPr>
                <w:sz w:val="22"/>
                <w:szCs w:val="22"/>
              </w:rPr>
            </w:pPr>
            <w:r w:rsidRPr="00396905">
              <w:rPr>
                <w:sz w:val="22"/>
                <w:szCs w:val="22"/>
              </w:rPr>
              <w:t>Staff and students</w:t>
            </w:r>
          </w:p>
        </w:tc>
        <w:tc>
          <w:tcPr>
            <w:tcW w:w="1701" w:type="dxa"/>
            <w:gridSpan w:val="2"/>
          </w:tcPr>
          <w:p w14:paraId="33E55D77" w14:textId="77777777" w:rsidR="00396905" w:rsidRDefault="00396905" w:rsidP="00C2245A">
            <w:pPr>
              <w:rPr>
                <w:sz w:val="22"/>
                <w:szCs w:val="22"/>
              </w:rPr>
            </w:pPr>
          </w:p>
          <w:p w14:paraId="788F977F" w14:textId="77777777" w:rsidR="00396905" w:rsidRDefault="00396905" w:rsidP="00C2245A">
            <w:pPr>
              <w:rPr>
                <w:sz w:val="22"/>
                <w:szCs w:val="22"/>
              </w:rPr>
            </w:pPr>
          </w:p>
          <w:p w14:paraId="26487459" w14:textId="013F6844" w:rsidR="00C2245A" w:rsidRPr="00396905" w:rsidRDefault="00170956" w:rsidP="00C2245A">
            <w:pPr>
              <w:rPr>
                <w:sz w:val="22"/>
                <w:szCs w:val="22"/>
              </w:rPr>
            </w:pPr>
            <w:r w:rsidRPr="00396905">
              <w:rPr>
                <w:sz w:val="22"/>
                <w:szCs w:val="22"/>
              </w:rPr>
              <w:t>Infection</w:t>
            </w:r>
          </w:p>
        </w:tc>
        <w:tc>
          <w:tcPr>
            <w:tcW w:w="5387" w:type="dxa"/>
            <w:gridSpan w:val="2"/>
          </w:tcPr>
          <w:p w14:paraId="6DE868E5" w14:textId="77777777" w:rsidR="00170956" w:rsidRPr="00396905" w:rsidRDefault="00170956" w:rsidP="00170956">
            <w:pPr>
              <w:rPr>
                <w:rFonts w:cs="Arial"/>
                <w:sz w:val="22"/>
                <w:szCs w:val="22"/>
              </w:rPr>
            </w:pPr>
            <w:r w:rsidRPr="00396905">
              <w:rPr>
                <w:rFonts w:cs="Arial"/>
                <w:sz w:val="22"/>
                <w:szCs w:val="22"/>
              </w:rPr>
              <w:t>Academic staff maintain distance of 2m from students.</w:t>
            </w:r>
          </w:p>
          <w:p w14:paraId="080D04CB" w14:textId="77777777" w:rsidR="00170956" w:rsidRPr="00396905" w:rsidRDefault="00170956" w:rsidP="00170956">
            <w:pPr>
              <w:rPr>
                <w:rFonts w:cs="Arial"/>
                <w:sz w:val="22"/>
                <w:szCs w:val="22"/>
              </w:rPr>
            </w:pPr>
            <w:r w:rsidRPr="00396905">
              <w:rPr>
                <w:rFonts w:cs="Arial"/>
                <w:sz w:val="22"/>
                <w:szCs w:val="22"/>
              </w:rPr>
              <w:t>Where teaching activities require closer contact to help with a task approach no closer than 1m for no longer than 5 minutes.</w:t>
            </w:r>
          </w:p>
          <w:p w14:paraId="0B14E19D" w14:textId="767D8CED" w:rsidR="00A34F0A" w:rsidRPr="00396905" w:rsidRDefault="00170956" w:rsidP="00170956">
            <w:pPr>
              <w:rPr>
                <w:rFonts w:cs="Arial"/>
                <w:sz w:val="22"/>
                <w:szCs w:val="22"/>
              </w:rPr>
            </w:pPr>
            <w:r w:rsidRPr="00396905">
              <w:rPr>
                <w:rFonts w:cs="Arial"/>
                <w:sz w:val="22"/>
                <w:szCs w:val="22"/>
              </w:rPr>
              <w:t>Students in 1m+ spaces to wear face coverings to minimise transmission. PHE will still consider 1m+ as ‘close contact’ with face coverings.</w:t>
            </w:r>
          </w:p>
        </w:tc>
      </w:tr>
      <w:tr w:rsidR="00C2245A" w14:paraId="0A838DB2" w14:textId="77777777" w:rsidTr="005C5A6C">
        <w:trPr>
          <w:trHeight w:val="192"/>
        </w:trPr>
        <w:tc>
          <w:tcPr>
            <w:tcW w:w="3085" w:type="dxa"/>
            <w:vMerge/>
            <w:shd w:val="clear" w:color="auto" w:fill="E0E0E0"/>
            <w:vAlign w:val="center"/>
          </w:tcPr>
          <w:p w14:paraId="56F3BC68"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5F8FBB18"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E</w:t>
            </w:r>
          </w:p>
        </w:tc>
        <w:tc>
          <w:tcPr>
            <w:tcW w:w="2580" w:type="dxa"/>
            <w:vAlign w:val="center"/>
          </w:tcPr>
          <w:p w14:paraId="28097557" w14:textId="4096BDFA" w:rsidR="00C2245A" w:rsidRPr="00396905" w:rsidRDefault="007973DF" w:rsidP="00C2245A">
            <w:pPr>
              <w:tabs>
                <w:tab w:val="left" w:pos="3261"/>
                <w:tab w:val="left" w:leader="dot" w:pos="4395"/>
                <w:tab w:val="left" w:pos="5387"/>
                <w:tab w:val="left" w:leader="dot" w:pos="9356"/>
              </w:tabs>
              <w:rPr>
                <w:rFonts w:cs="Arial"/>
                <w:sz w:val="22"/>
                <w:szCs w:val="22"/>
              </w:rPr>
            </w:pPr>
            <w:r w:rsidRPr="00396905">
              <w:rPr>
                <w:rFonts w:cs="Arial"/>
                <w:sz w:val="22"/>
                <w:szCs w:val="22"/>
              </w:rPr>
              <w:t>Respiratory transmission due to failure to maintain social distancing outside of own household (social bubble)</w:t>
            </w:r>
          </w:p>
        </w:tc>
        <w:tc>
          <w:tcPr>
            <w:tcW w:w="1559" w:type="dxa"/>
            <w:gridSpan w:val="3"/>
          </w:tcPr>
          <w:p w14:paraId="092894B6" w14:textId="77777777" w:rsidR="00396905" w:rsidRDefault="00396905" w:rsidP="007973DF">
            <w:pPr>
              <w:rPr>
                <w:sz w:val="22"/>
                <w:szCs w:val="22"/>
              </w:rPr>
            </w:pPr>
          </w:p>
          <w:p w14:paraId="7999E392" w14:textId="77777777" w:rsidR="00396905" w:rsidRDefault="00396905" w:rsidP="007973DF">
            <w:pPr>
              <w:rPr>
                <w:sz w:val="22"/>
                <w:szCs w:val="22"/>
              </w:rPr>
            </w:pPr>
          </w:p>
          <w:p w14:paraId="140B7CE2" w14:textId="77777777" w:rsidR="00396905" w:rsidRDefault="00396905" w:rsidP="007973DF">
            <w:pPr>
              <w:rPr>
                <w:sz w:val="22"/>
                <w:szCs w:val="22"/>
              </w:rPr>
            </w:pPr>
          </w:p>
          <w:p w14:paraId="0CC10CBB" w14:textId="1FBC40B7" w:rsidR="00C2245A" w:rsidRPr="00396905" w:rsidRDefault="007973DF" w:rsidP="007973DF">
            <w:pPr>
              <w:rPr>
                <w:sz w:val="22"/>
                <w:szCs w:val="22"/>
              </w:rPr>
            </w:pPr>
            <w:r w:rsidRPr="00396905">
              <w:rPr>
                <w:sz w:val="22"/>
                <w:szCs w:val="22"/>
              </w:rPr>
              <w:t>Staff and students</w:t>
            </w:r>
          </w:p>
        </w:tc>
        <w:tc>
          <w:tcPr>
            <w:tcW w:w="1701" w:type="dxa"/>
            <w:gridSpan w:val="2"/>
          </w:tcPr>
          <w:p w14:paraId="1F916F09" w14:textId="77777777" w:rsidR="00396905" w:rsidRDefault="00396905" w:rsidP="00C2245A">
            <w:pPr>
              <w:rPr>
                <w:sz w:val="22"/>
                <w:szCs w:val="22"/>
              </w:rPr>
            </w:pPr>
          </w:p>
          <w:p w14:paraId="00DDF527" w14:textId="77777777" w:rsidR="00396905" w:rsidRDefault="00396905" w:rsidP="00C2245A">
            <w:pPr>
              <w:rPr>
                <w:sz w:val="22"/>
                <w:szCs w:val="22"/>
              </w:rPr>
            </w:pPr>
          </w:p>
          <w:p w14:paraId="0A7932CC" w14:textId="77777777" w:rsidR="00396905" w:rsidRDefault="00396905" w:rsidP="00C2245A">
            <w:pPr>
              <w:rPr>
                <w:sz w:val="22"/>
                <w:szCs w:val="22"/>
              </w:rPr>
            </w:pPr>
          </w:p>
          <w:p w14:paraId="7A471702" w14:textId="5E1298B5" w:rsidR="00C2245A" w:rsidRPr="00396905" w:rsidRDefault="007973DF" w:rsidP="00C2245A">
            <w:pPr>
              <w:rPr>
                <w:sz w:val="22"/>
                <w:szCs w:val="22"/>
              </w:rPr>
            </w:pPr>
            <w:r w:rsidRPr="00396905">
              <w:rPr>
                <w:sz w:val="22"/>
                <w:szCs w:val="22"/>
              </w:rPr>
              <w:t>Infection</w:t>
            </w:r>
          </w:p>
        </w:tc>
        <w:tc>
          <w:tcPr>
            <w:tcW w:w="5387" w:type="dxa"/>
            <w:gridSpan w:val="2"/>
          </w:tcPr>
          <w:p w14:paraId="66D023C7" w14:textId="3768F8D2" w:rsidR="007973DF" w:rsidRPr="00396905" w:rsidRDefault="007973DF" w:rsidP="007973DF">
            <w:pPr>
              <w:tabs>
                <w:tab w:val="left" w:pos="3261"/>
                <w:tab w:val="left" w:leader="dot" w:pos="4395"/>
                <w:tab w:val="left" w:pos="5387"/>
                <w:tab w:val="left" w:leader="dot" w:pos="9356"/>
              </w:tabs>
              <w:rPr>
                <w:rFonts w:cs="Arial"/>
                <w:sz w:val="22"/>
                <w:szCs w:val="22"/>
              </w:rPr>
            </w:pPr>
            <w:r w:rsidRPr="00396905">
              <w:rPr>
                <w:rFonts w:cs="Arial"/>
                <w:sz w:val="22"/>
                <w:szCs w:val="22"/>
              </w:rPr>
              <w:t>2m social distancing arr</w:t>
            </w:r>
            <w:r w:rsidR="00341732" w:rsidRPr="00396905">
              <w:rPr>
                <w:rFonts w:cs="Arial"/>
                <w:sz w:val="22"/>
                <w:szCs w:val="22"/>
              </w:rPr>
              <w:t>angements where possible</w:t>
            </w:r>
            <w:r w:rsidRPr="00396905">
              <w:rPr>
                <w:rFonts w:cs="Arial"/>
                <w:sz w:val="22"/>
                <w:szCs w:val="22"/>
              </w:rPr>
              <w:t>.</w:t>
            </w:r>
          </w:p>
          <w:p w14:paraId="59F980BA" w14:textId="77777777" w:rsidR="007973DF" w:rsidRPr="00396905" w:rsidRDefault="007973DF" w:rsidP="007973DF">
            <w:pPr>
              <w:tabs>
                <w:tab w:val="left" w:pos="3261"/>
                <w:tab w:val="left" w:leader="dot" w:pos="4395"/>
                <w:tab w:val="left" w:pos="5387"/>
                <w:tab w:val="left" w:leader="dot" w:pos="9356"/>
              </w:tabs>
              <w:rPr>
                <w:rFonts w:cs="Arial"/>
                <w:sz w:val="22"/>
                <w:szCs w:val="22"/>
              </w:rPr>
            </w:pPr>
            <w:r w:rsidRPr="00396905">
              <w:rPr>
                <w:rFonts w:cs="Arial"/>
                <w:sz w:val="22"/>
                <w:szCs w:val="22"/>
              </w:rPr>
              <w:t>Robust cleaning arrangements.</w:t>
            </w:r>
          </w:p>
          <w:p w14:paraId="53CC4DF0" w14:textId="77777777" w:rsidR="007973DF" w:rsidRPr="00396905" w:rsidRDefault="007973DF" w:rsidP="007973DF">
            <w:pPr>
              <w:tabs>
                <w:tab w:val="left" w:pos="3261"/>
                <w:tab w:val="left" w:leader="dot" w:pos="4395"/>
                <w:tab w:val="left" w:pos="5387"/>
                <w:tab w:val="left" w:leader="dot" w:pos="9356"/>
              </w:tabs>
              <w:rPr>
                <w:rFonts w:cs="Arial"/>
                <w:sz w:val="22"/>
                <w:szCs w:val="22"/>
              </w:rPr>
            </w:pPr>
            <w:r w:rsidRPr="00396905">
              <w:rPr>
                <w:rFonts w:cs="Arial"/>
                <w:sz w:val="22"/>
                <w:szCs w:val="22"/>
              </w:rPr>
              <w:t>Hand cleansing (soap and water or sanitisers).</w:t>
            </w:r>
          </w:p>
          <w:p w14:paraId="5FD6DF61" w14:textId="77777777" w:rsidR="007973DF" w:rsidRPr="00396905" w:rsidRDefault="007973DF" w:rsidP="007973DF">
            <w:pPr>
              <w:tabs>
                <w:tab w:val="left" w:pos="3261"/>
                <w:tab w:val="left" w:leader="dot" w:pos="4395"/>
                <w:tab w:val="left" w:pos="5387"/>
                <w:tab w:val="left" w:leader="dot" w:pos="9356"/>
              </w:tabs>
              <w:rPr>
                <w:rFonts w:cs="Arial"/>
                <w:sz w:val="22"/>
                <w:szCs w:val="22"/>
              </w:rPr>
            </w:pPr>
            <w:r w:rsidRPr="00396905">
              <w:rPr>
                <w:rFonts w:cs="Arial"/>
                <w:sz w:val="22"/>
                <w:szCs w:val="22"/>
              </w:rPr>
              <w:t>Building signage including floor markings for 2m.</w:t>
            </w:r>
          </w:p>
          <w:p w14:paraId="51447B5B" w14:textId="77777777" w:rsidR="007973DF" w:rsidRPr="00396905" w:rsidRDefault="007973DF" w:rsidP="007973DF">
            <w:pPr>
              <w:tabs>
                <w:tab w:val="left" w:pos="3261"/>
                <w:tab w:val="left" w:leader="dot" w:pos="4395"/>
                <w:tab w:val="left" w:pos="5387"/>
                <w:tab w:val="left" w:leader="dot" w:pos="9356"/>
              </w:tabs>
              <w:rPr>
                <w:rFonts w:cs="Arial"/>
                <w:sz w:val="22"/>
                <w:szCs w:val="22"/>
              </w:rPr>
            </w:pPr>
            <w:r w:rsidRPr="00396905">
              <w:rPr>
                <w:rFonts w:cs="Arial"/>
                <w:sz w:val="22"/>
                <w:szCs w:val="22"/>
              </w:rPr>
              <w:t>Posters.</w:t>
            </w:r>
          </w:p>
          <w:p w14:paraId="4B3D3A35" w14:textId="42B7927D" w:rsidR="007973DF" w:rsidRPr="00396905" w:rsidRDefault="00341732" w:rsidP="007973DF">
            <w:pPr>
              <w:tabs>
                <w:tab w:val="left" w:pos="3261"/>
                <w:tab w:val="left" w:leader="dot" w:pos="4395"/>
                <w:tab w:val="left" w:pos="5387"/>
                <w:tab w:val="left" w:leader="dot" w:pos="9356"/>
              </w:tabs>
              <w:rPr>
                <w:rFonts w:cs="Arial"/>
                <w:sz w:val="22"/>
                <w:szCs w:val="22"/>
              </w:rPr>
            </w:pPr>
            <w:r w:rsidRPr="00396905">
              <w:rPr>
                <w:rFonts w:cs="Arial"/>
                <w:sz w:val="22"/>
                <w:szCs w:val="22"/>
              </w:rPr>
              <w:t>U</w:t>
            </w:r>
            <w:r w:rsidR="007973DF" w:rsidRPr="00396905">
              <w:rPr>
                <w:rFonts w:cs="Arial"/>
                <w:sz w:val="22"/>
                <w:szCs w:val="22"/>
              </w:rPr>
              <w:t>se of face coverings.</w:t>
            </w:r>
          </w:p>
          <w:p w14:paraId="06EEEF87" w14:textId="1C6FB359" w:rsidR="007973DF" w:rsidRPr="00396905" w:rsidRDefault="007973DF" w:rsidP="007973DF">
            <w:pPr>
              <w:tabs>
                <w:tab w:val="left" w:pos="3261"/>
                <w:tab w:val="left" w:leader="dot" w:pos="4395"/>
                <w:tab w:val="left" w:pos="5387"/>
                <w:tab w:val="left" w:leader="dot" w:pos="9356"/>
              </w:tabs>
              <w:rPr>
                <w:rFonts w:cs="Arial"/>
                <w:sz w:val="22"/>
                <w:szCs w:val="22"/>
              </w:rPr>
            </w:pPr>
            <w:r w:rsidRPr="00396905">
              <w:rPr>
                <w:rFonts w:cs="Arial"/>
                <w:sz w:val="22"/>
                <w:szCs w:val="22"/>
              </w:rPr>
              <w:t xml:space="preserve">Regular inspections / visits from </w:t>
            </w:r>
            <w:r w:rsidR="00341732" w:rsidRPr="00396905">
              <w:rPr>
                <w:rFonts w:cs="Arial"/>
                <w:sz w:val="22"/>
                <w:szCs w:val="22"/>
              </w:rPr>
              <w:t>‘Happy to Help’ and F</w:t>
            </w:r>
            <w:r w:rsidRPr="00396905">
              <w:rPr>
                <w:rFonts w:cs="Arial"/>
                <w:sz w:val="22"/>
                <w:szCs w:val="22"/>
              </w:rPr>
              <w:t>acilities team</w:t>
            </w:r>
            <w:r w:rsidR="00341732" w:rsidRPr="00396905">
              <w:rPr>
                <w:rFonts w:cs="Arial"/>
                <w:sz w:val="22"/>
                <w:szCs w:val="22"/>
              </w:rPr>
              <w:t>s</w:t>
            </w:r>
            <w:r w:rsidRPr="00396905">
              <w:rPr>
                <w:rFonts w:cs="Arial"/>
                <w:sz w:val="22"/>
                <w:szCs w:val="22"/>
              </w:rPr>
              <w:t>.</w:t>
            </w:r>
          </w:p>
          <w:p w14:paraId="06A53233" w14:textId="1359E870" w:rsidR="003E4D67" w:rsidRPr="00396905" w:rsidRDefault="007973DF" w:rsidP="00341732">
            <w:pPr>
              <w:rPr>
                <w:sz w:val="22"/>
                <w:szCs w:val="22"/>
              </w:rPr>
            </w:pPr>
            <w:r w:rsidRPr="00396905">
              <w:rPr>
                <w:rFonts w:cs="Arial"/>
                <w:sz w:val="22"/>
                <w:szCs w:val="22"/>
              </w:rPr>
              <w:t xml:space="preserve">Large </w:t>
            </w:r>
            <w:r w:rsidR="00341732" w:rsidRPr="00396905">
              <w:rPr>
                <w:rFonts w:cs="Arial"/>
                <w:sz w:val="22"/>
                <w:szCs w:val="22"/>
              </w:rPr>
              <w:t xml:space="preserve">up-to-date </w:t>
            </w:r>
            <w:r w:rsidRPr="00396905">
              <w:rPr>
                <w:rFonts w:cs="Arial"/>
                <w:sz w:val="22"/>
                <w:szCs w:val="22"/>
              </w:rPr>
              <w:t>visual communication campaign.</w:t>
            </w:r>
          </w:p>
        </w:tc>
      </w:tr>
      <w:tr w:rsidR="00C2245A" w14:paraId="748376A2" w14:textId="77777777" w:rsidTr="005C5A6C">
        <w:trPr>
          <w:trHeight w:val="192"/>
        </w:trPr>
        <w:tc>
          <w:tcPr>
            <w:tcW w:w="3085" w:type="dxa"/>
            <w:vMerge/>
            <w:shd w:val="clear" w:color="auto" w:fill="E0E0E0"/>
            <w:vAlign w:val="center"/>
          </w:tcPr>
          <w:p w14:paraId="73DF9DDC"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64B7E39A"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F</w:t>
            </w:r>
          </w:p>
        </w:tc>
        <w:tc>
          <w:tcPr>
            <w:tcW w:w="2580" w:type="dxa"/>
            <w:vAlign w:val="center"/>
          </w:tcPr>
          <w:p w14:paraId="7DA36D53" w14:textId="036CE2CA" w:rsidR="00C2245A" w:rsidRPr="00396905" w:rsidRDefault="007973DF" w:rsidP="00C2245A">
            <w:pPr>
              <w:tabs>
                <w:tab w:val="left" w:pos="3261"/>
                <w:tab w:val="left" w:leader="dot" w:pos="4395"/>
                <w:tab w:val="left" w:pos="5387"/>
                <w:tab w:val="left" w:leader="dot" w:pos="9356"/>
              </w:tabs>
              <w:rPr>
                <w:rFonts w:cs="Arial"/>
                <w:sz w:val="22"/>
                <w:szCs w:val="22"/>
              </w:rPr>
            </w:pPr>
            <w:r w:rsidRPr="00396905">
              <w:rPr>
                <w:rFonts w:cs="Arial"/>
                <w:sz w:val="22"/>
                <w:szCs w:val="22"/>
              </w:rPr>
              <w:t>Access and egress – teaching spaces and queuing</w:t>
            </w:r>
          </w:p>
        </w:tc>
        <w:tc>
          <w:tcPr>
            <w:tcW w:w="1559" w:type="dxa"/>
            <w:gridSpan w:val="3"/>
          </w:tcPr>
          <w:p w14:paraId="4032CB4A" w14:textId="77777777" w:rsidR="007973DF" w:rsidRPr="00396905" w:rsidRDefault="007973DF" w:rsidP="007973DF">
            <w:pPr>
              <w:rPr>
                <w:sz w:val="22"/>
                <w:szCs w:val="22"/>
              </w:rPr>
            </w:pPr>
          </w:p>
          <w:p w14:paraId="77ADB75D" w14:textId="77777777" w:rsidR="007973DF" w:rsidRPr="00396905" w:rsidRDefault="007973DF" w:rsidP="007973DF">
            <w:pPr>
              <w:rPr>
                <w:sz w:val="22"/>
                <w:szCs w:val="22"/>
              </w:rPr>
            </w:pPr>
          </w:p>
          <w:p w14:paraId="5E6050B0" w14:textId="77777777" w:rsidR="007973DF" w:rsidRPr="00396905" w:rsidRDefault="007973DF" w:rsidP="007973DF">
            <w:pPr>
              <w:rPr>
                <w:sz w:val="22"/>
                <w:szCs w:val="22"/>
              </w:rPr>
            </w:pPr>
          </w:p>
          <w:p w14:paraId="30044AFA" w14:textId="77777777" w:rsidR="007973DF" w:rsidRPr="00396905" w:rsidRDefault="007973DF" w:rsidP="007973DF">
            <w:pPr>
              <w:rPr>
                <w:sz w:val="22"/>
                <w:szCs w:val="22"/>
              </w:rPr>
            </w:pPr>
          </w:p>
          <w:p w14:paraId="2FBD26E6" w14:textId="20536B87" w:rsidR="007973DF" w:rsidRPr="00396905" w:rsidRDefault="007973DF" w:rsidP="007973DF">
            <w:pPr>
              <w:rPr>
                <w:sz w:val="22"/>
                <w:szCs w:val="22"/>
              </w:rPr>
            </w:pPr>
          </w:p>
          <w:p w14:paraId="04745311" w14:textId="77777777" w:rsidR="007973DF" w:rsidRPr="00396905" w:rsidRDefault="007973DF" w:rsidP="007973DF">
            <w:pPr>
              <w:rPr>
                <w:sz w:val="22"/>
                <w:szCs w:val="22"/>
              </w:rPr>
            </w:pPr>
          </w:p>
          <w:p w14:paraId="01A5F5F4" w14:textId="068A0360" w:rsidR="00C2245A" w:rsidRPr="00396905" w:rsidRDefault="007973DF" w:rsidP="007973DF">
            <w:pPr>
              <w:rPr>
                <w:sz w:val="22"/>
                <w:szCs w:val="22"/>
              </w:rPr>
            </w:pPr>
            <w:r w:rsidRPr="00396905">
              <w:rPr>
                <w:sz w:val="22"/>
                <w:szCs w:val="22"/>
              </w:rPr>
              <w:t>Staff and students</w:t>
            </w:r>
          </w:p>
        </w:tc>
        <w:tc>
          <w:tcPr>
            <w:tcW w:w="1701" w:type="dxa"/>
            <w:gridSpan w:val="2"/>
          </w:tcPr>
          <w:p w14:paraId="02523313" w14:textId="77777777" w:rsidR="007973DF" w:rsidRPr="00396905" w:rsidRDefault="007973DF" w:rsidP="00C2245A">
            <w:pPr>
              <w:rPr>
                <w:sz w:val="22"/>
                <w:szCs w:val="22"/>
              </w:rPr>
            </w:pPr>
          </w:p>
          <w:p w14:paraId="4DA342F2" w14:textId="77777777" w:rsidR="007973DF" w:rsidRPr="00396905" w:rsidRDefault="007973DF" w:rsidP="00C2245A">
            <w:pPr>
              <w:rPr>
                <w:sz w:val="22"/>
                <w:szCs w:val="22"/>
              </w:rPr>
            </w:pPr>
          </w:p>
          <w:p w14:paraId="03CA5B2C" w14:textId="77777777" w:rsidR="007973DF" w:rsidRPr="00396905" w:rsidRDefault="007973DF" w:rsidP="00C2245A">
            <w:pPr>
              <w:rPr>
                <w:sz w:val="22"/>
                <w:szCs w:val="22"/>
              </w:rPr>
            </w:pPr>
          </w:p>
          <w:p w14:paraId="148F38CE" w14:textId="77777777" w:rsidR="007973DF" w:rsidRPr="00396905" w:rsidRDefault="007973DF" w:rsidP="00C2245A">
            <w:pPr>
              <w:rPr>
                <w:sz w:val="22"/>
                <w:szCs w:val="22"/>
              </w:rPr>
            </w:pPr>
          </w:p>
          <w:p w14:paraId="31085EA1" w14:textId="77777777" w:rsidR="007973DF" w:rsidRPr="00396905" w:rsidRDefault="007973DF" w:rsidP="00C2245A">
            <w:pPr>
              <w:rPr>
                <w:sz w:val="22"/>
                <w:szCs w:val="22"/>
              </w:rPr>
            </w:pPr>
          </w:p>
          <w:p w14:paraId="43096EC9" w14:textId="77777777" w:rsidR="007973DF" w:rsidRPr="00396905" w:rsidRDefault="007973DF" w:rsidP="00C2245A">
            <w:pPr>
              <w:rPr>
                <w:sz w:val="22"/>
                <w:szCs w:val="22"/>
              </w:rPr>
            </w:pPr>
          </w:p>
          <w:p w14:paraId="66C1F2A4" w14:textId="29231C82" w:rsidR="00C2245A" w:rsidRPr="00396905" w:rsidRDefault="007973DF" w:rsidP="00C2245A">
            <w:pPr>
              <w:rPr>
                <w:sz w:val="22"/>
                <w:szCs w:val="22"/>
              </w:rPr>
            </w:pPr>
            <w:r w:rsidRPr="00396905">
              <w:rPr>
                <w:sz w:val="22"/>
                <w:szCs w:val="22"/>
              </w:rPr>
              <w:t>Infection</w:t>
            </w:r>
          </w:p>
        </w:tc>
        <w:tc>
          <w:tcPr>
            <w:tcW w:w="5387" w:type="dxa"/>
            <w:gridSpan w:val="2"/>
          </w:tcPr>
          <w:p w14:paraId="69678273" w14:textId="77777777" w:rsidR="007973DF" w:rsidRPr="00396905" w:rsidRDefault="007973DF" w:rsidP="007973DF">
            <w:pPr>
              <w:rPr>
                <w:sz w:val="22"/>
                <w:szCs w:val="22"/>
              </w:rPr>
            </w:pPr>
            <w:r w:rsidRPr="00396905">
              <w:rPr>
                <w:sz w:val="22"/>
                <w:szCs w:val="22"/>
              </w:rPr>
              <w:t>Students encouraged not to arrive on campus too far ahead of teaching start times in order to minimise numbers on site.</w:t>
            </w:r>
          </w:p>
          <w:p w14:paraId="43045C94" w14:textId="77777777" w:rsidR="007973DF" w:rsidRPr="00396905" w:rsidRDefault="007973DF" w:rsidP="007973DF">
            <w:pPr>
              <w:rPr>
                <w:sz w:val="22"/>
                <w:szCs w:val="22"/>
              </w:rPr>
            </w:pPr>
            <w:r w:rsidRPr="00396905">
              <w:rPr>
                <w:sz w:val="22"/>
                <w:szCs w:val="22"/>
              </w:rPr>
              <w:t>Wait in pre-arranged dwell spaces, observing 2m distancing, until asked to move to the teaching space. ‘Here to Help’ Team will assist with this.</w:t>
            </w:r>
          </w:p>
          <w:p w14:paraId="19607BB3" w14:textId="77777777" w:rsidR="007973DF" w:rsidRPr="00396905" w:rsidRDefault="007973DF" w:rsidP="007973DF">
            <w:pPr>
              <w:rPr>
                <w:sz w:val="22"/>
                <w:szCs w:val="22"/>
              </w:rPr>
            </w:pPr>
            <w:r w:rsidRPr="00396905">
              <w:rPr>
                <w:sz w:val="22"/>
                <w:szCs w:val="22"/>
              </w:rPr>
              <w:t>Avoid queuing in corridors.</w:t>
            </w:r>
          </w:p>
          <w:p w14:paraId="25764504" w14:textId="77777777" w:rsidR="007973DF" w:rsidRPr="00396905" w:rsidRDefault="007973DF" w:rsidP="007973DF">
            <w:pPr>
              <w:rPr>
                <w:sz w:val="22"/>
                <w:szCs w:val="22"/>
              </w:rPr>
            </w:pPr>
            <w:r w:rsidRPr="00396905">
              <w:rPr>
                <w:sz w:val="22"/>
                <w:szCs w:val="22"/>
              </w:rPr>
              <w:t>Open corridor doors on the route from designated building entrance to the teaching space. If electromagnetic closers are not present, close manually and clean touch points once class is in. ‘Here to Help’ Team will assist with this.</w:t>
            </w:r>
          </w:p>
          <w:p w14:paraId="39866953" w14:textId="45426CC4" w:rsidR="00C2245A" w:rsidRPr="00396905" w:rsidRDefault="007973DF" w:rsidP="007973DF">
            <w:pPr>
              <w:rPr>
                <w:sz w:val="22"/>
                <w:szCs w:val="22"/>
              </w:rPr>
            </w:pPr>
            <w:r w:rsidRPr="00396905">
              <w:rPr>
                <w:sz w:val="22"/>
                <w:szCs w:val="22"/>
              </w:rPr>
              <w:t>Prop open classroom doors while students enter and leave. Close immediately after and wipe touch points.</w:t>
            </w:r>
          </w:p>
        </w:tc>
      </w:tr>
      <w:tr w:rsidR="00C2245A" w14:paraId="59F07591" w14:textId="77777777" w:rsidTr="005C5A6C">
        <w:trPr>
          <w:trHeight w:val="192"/>
        </w:trPr>
        <w:tc>
          <w:tcPr>
            <w:tcW w:w="3085" w:type="dxa"/>
            <w:vMerge/>
            <w:shd w:val="clear" w:color="auto" w:fill="E0E0E0"/>
            <w:vAlign w:val="center"/>
          </w:tcPr>
          <w:p w14:paraId="726B0AC0"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0F886928"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G</w:t>
            </w:r>
          </w:p>
        </w:tc>
        <w:tc>
          <w:tcPr>
            <w:tcW w:w="2580" w:type="dxa"/>
            <w:vAlign w:val="center"/>
          </w:tcPr>
          <w:p w14:paraId="7F36CB51" w14:textId="3DB9C372" w:rsidR="00C2245A" w:rsidRPr="00396905" w:rsidRDefault="00B1146B" w:rsidP="00C2245A">
            <w:pPr>
              <w:tabs>
                <w:tab w:val="left" w:pos="3261"/>
                <w:tab w:val="left" w:leader="dot" w:pos="4395"/>
                <w:tab w:val="left" w:pos="5387"/>
                <w:tab w:val="left" w:leader="dot" w:pos="9356"/>
              </w:tabs>
              <w:rPr>
                <w:rFonts w:cs="Arial"/>
                <w:sz w:val="22"/>
                <w:szCs w:val="22"/>
              </w:rPr>
            </w:pPr>
            <w:r w:rsidRPr="00396905">
              <w:rPr>
                <w:rFonts w:cs="Arial"/>
                <w:sz w:val="22"/>
                <w:szCs w:val="22"/>
              </w:rPr>
              <w:t>Student arrival for teaching</w:t>
            </w:r>
          </w:p>
        </w:tc>
        <w:tc>
          <w:tcPr>
            <w:tcW w:w="1559" w:type="dxa"/>
            <w:gridSpan w:val="3"/>
          </w:tcPr>
          <w:p w14:paraId="0FD43B52" w14:textId="77777777" w:rsidR="00B1146B" w:rsidRPr="00396905" w:rsidRDefault="00B1146B" w:rsidP="00B1146B">
            <w:pPr>
              <w:rPr>
                <w:sz w:val="22"/>
                <w:szCs w:val="22"/>
              </w:rPr>
            </w:pPr>
          </w:p>
          <w:p w14:paraId="5BF46B24" w14:textId="77777777" w:rsidR="00B1146B" w:rsidRPr="00396905" w:rsidRDefault="00B1146B" w:rsidP="00B1146B">
            <w:pPr>
              <w:rPr>
                <w:sz w:val="22"/>
                <w:szCs w:val="22"/>
              </w:rPr>
            </w:pPr>
          </w:p>
          <w:p w14:paraId="4ABF2051" w14:textId="77777777" w:rsidR="00B1146B" w:rsidRPr="00396905" w:rsidRDefault="00B1146B" w:rsidP="00B1146B">
            <w:pPr>
              <w:rPr>
                <w:sz w:val="22"/>
                <w:szCs w:val="22"/>
              </w:rPr>
            </w:pPr>
          </w:p>
          <w:p w14:paraId="64F39EB1" w14:textId="21478DE8" w:rsidR="00C2245A" w:rsidRPr="00396905" w:rsidRDefault="00B1146B" w:rsidP="00B1146B">
            <w:pPr>
              <w:rPr>
                <w:sz w:val="22"/>
                <w:szCs w:val="22"/>
              </w:rPr>
            </w:pPr>
            <w:r w:rsidRPr="00396905">
              <w:rPr>
                <w:sz w:val="22"/>
                <w:szCs w:val="22"/>
              </w:rPr>
              <w:t>Staff and students</w:t>
            </w:r>
          </w:p>
        </w:tc>
        <w:tc>
          <w:tcPr>
            <w:tcW w:w="1701" w:type="dxa"/>
            <w:gridSpan w:val="2"/>
          </w:tcPr>
          <w:p w14:paraId="0DBFA2EF" w14:textId="77777777" w:rsidR="00B1146B" w:rsidRPr="00396905" w:rsidRDefault="00B1146B" w:rsidP="00B1146B">
            <w:pPr>
              <w:rPr>
                <w:sz w:val="22"/>
                <w:szCs w:val="22"/>
              </w:rPr>
            </w:pPr>
          </w:p>
          <w:p w14:paraId="0BDA669F" w14:textId="77777777" w:rsidR="00B1146B" w:rsidRPr="00396905" w:rsidRDefault="00B1146B" w:rsidP="00B1146B">
            <w:pPr>
              <w:rPr>
                <w:sz w:val="22"/>
                <w:szCs w:val="22"/>
              </w:rPr>
            </w:pPr>
          </w:p>
          <w:p w14:paraId="549F934A" w14:textId="77777777" w:rsidR="00B1146B" w:rsidRPr="00396905" w:rsidRDefault="00B1146B" w:rsidP="00B1146B">
            <w:pPr>
              <w:rPr>
                <w:sz w:val="22"/>
                <w:szCs w:val="22"/>
              </w:rPr>
            </w:pPr>
          </w:p>
          <w:p w14:paraId="6E904A6D" w14:textId="08E25A33" w:rsidR="00C2245A" w:rsidRPr="00396905" w:rsidRDefault="00B1146B" w:rsidP="00B1146B">
            <w:pPr>
              <w:rPr>
                <w:sz w:val="22"/>
                <w:szCs w:val="22"/>
              </w:rPr>
            </w:pPr>
            <w:r w:rsidRPr="00396905">
              <w:rPr>
                <w:sz w:val="22"/>
                <w:szCs w:val="22"/>
              </w:rPr>
              <w:t>Infection</w:t>
            </w:r>
          </w:p>
        </w:tc>
        <w:tc>
          <w:tcPr>
            <w:tcW w:w="5387" w:type="dxa"/>
            <w:gridSpan w:val="2"/>
          </w:tcPr>
          <w:p w14:paraId="42372E35" w14:textId="77777777" w:rsidR="00B1146B" w:rsidRPr="00396905" w:rsidRDefault="00B1146B" w:rsidP="00B1146B">
            <w:pPr>
              <w:rPr>
                <w:rFonts w:cs="Arial"/>
                <w:sz w:val="22"/>
                <w:szCs w:val="22"/>
              </w:rPr>
            </w:pPr>
            <w:r w:rsidRPr="00396905">
              <w:rPr>
                <w:sz w:val="22"/>
                <w:szCs w:val="22"/>
              </w:rPr>
              <w:t>Advise students to only to bring the minimum of items onto campus.</w:t>
            </w:r>
          </w:p>
          <w:p w14:paraId="59F48B22" w14:textId="77777777" w:rsidR="00B1146B" w:rsidRPr="00396905" w:rsidRDefault="00B1146B" w:rsidP="00B1146B">
            <w:pPr>
              <w:rPr>
                <w:rFonts w:cs="Arial"/>
                <w:sz w:val="22"/>
                <w:szCs w:val="22"/>
              </w:rPr>
            </w:pPr>
            <w:r w:rsidRPr="00396905">
              <w:rPr>
                <w:rFonts w:cs="Arial"/>
                <w:sz w:val="22"/>
                <w:szCs w:val="22"/>
              </w:rPr>
              <w:t>Use of lockers when attending laboratory practical classes for personal items.</w:t>
            </w:r>
          </w:p>
          <w:p w14:paraId="30842E49" w14:textId="158A7610" w:rsidR="00C2245A" w:rsidRPr="00396905" w:rsidRDefault="00B1146B" w:rsidP="00B1146B">
            <w:pPr>
              <w:rPr>
                <w:rFonts w:cs="Arial"/>
                <w:sz w:val="22"/>
                <w:szCs w:val="22"/>
              </w:rPr>
            </w:pPr>
            <w:r w:rsidRPr="00396905">
              <w:rPr>
                <w:rFonts w:cs="Arial"/>
                <w:sz w:val="22"/>
                <w:szCs w:val="22"/>
              </w:rPr>
              <w:t>Ask students not timetabled to attend the session to leave to enable robust track and trace of contacts through the timetable in case of a positive COVID test.</w:t>
            </w:r>
          </w:p>
        </w:tc>
      </w:tr>
      <w:tr w:rsidR="00C2245A" w14:paraId="6B9FA776" w14:textId="77777777" w:rsidTr="005C5A6C">
        <w:trPr>
          <w:trHeight w:val="192"/>
        </w:trPr>
        <w:tc>
          <w:tcPr>
            <w:tcW w:w="3085" w:type="dxa"/>
            <w:vMerge/>
            <w:shd w:val="clear" w:color="auto" w:fill="E0E0E0"/>
            <w:vAlign w:val="center"/>
          </w:tcPr>
          <w:p w14:paraId="78DB2DB7"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0B75B0DB"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H</w:t>
            </w:r>
          </w:p>
        </w:tc>
        <w:tc>
          <w:tcPr>
            <w:tcW w:w="2580" w:type="dxa"/>
            <w:vAlign w:val="center"/>
          </w:tcPr>
          <w:p w14:paraId="3D0E8046" w14:textId="18788C12" w:rsidR="00C2245A" w:rsidRPr="00396905" w:rsidRDefault="00B1146B" w:rsidP="00C2245A">
            <w:pPr>
              <w:tabs>
                <w:tab w:val="left" w:pos="3261"/>
                <w:tab w:val="left" w:leader="dot" w:pos="4395"/>
                <w:tab w:val="left" w:pos="5387"/>
                <w:tab w:val="left" w:leader="dot" w:pos="9356"/>
              </w:tabs>
              <w:rPr>
                <w:rFonts w:cs="Arial"/>
                <w:sz w:val="22"/>
                <w:szCs w:val="22"/>
              </w:rPr>
            </w:pPr>
            <w:r w:rsidRPr="00396905">
              <w:rPr>
                <w:rFonts w:cs="Arial"/>
                <w:sz w:val="22"/>
                <w:szCs w:val="22"/>
              </w:rPr>
              <w:t>Entry and exit to the lecture space / laboratory / workshop / studio space – if uncontrolled may increase risk of close contact</w:t>
            </w:r>
          </w:p>
        </w:tc>
        <w:tc>
          <w:tcPr>
            <w:tcW w:w="1559" w:type="dxa"/>
            <w:gridSpan w:val="3"/>
          </w:tcPr>
          <w:p w14:paraId="511BC5E3" w14:textId="77777777" w:rsidR="00B1146B" w:rsidRPr="00396905" w:rsidRDefault="00B1146B" w:rsidP="00B1146B">
            <w:pPr>
              <w:rPr>
                <w:sz w:val="22"/>
                <w:szCs w:val="22"/>
              </w:rPr>
            </w:pPr>
          </w:p>
          <w:p w14:paraId="31836FAE" w14:textId="77777777" w:rsidR="00B1146B" w:rsidRPr="00396905" w:rsidRDefault="00B1146B" w:rsidP="00B1146B">
            <w:pPr>
              <w:rPr>
                <w:sz w:val="22"/>
                <w:szCs w:val="22"/>
              </w:rPr>
            </w:pPr>
          </w:p>
          <w:p w14:paraId="1A60345D" w14:textId="77777777" w:rsidR="00B1146B" w:rsidRPr="00396905" w:rsidRDefault="00B1146B" w:rsidP="00B1146B">
            <w:pPr>
              <w:rPr>
                <w:sz w:val="22"/>
                <w:szCs w:val="22"/>
              </w:rPr>
            </w:pPr>
          </w:p>
          <w:p w14:paraId="7C75AD7E" w14:textId="77C59891" w:rsidR="00C2245A" w:rsidRPr="00396905" w:rsidRDefault="00B1146B" w:rsidP="00B1146B">
            <w:pPr>
              <w:rPr>
                <w:sz w:val="22"/>
                <w:szCs w:val="22"/>
              </w:rPr>
            </w:pPr>
            <w:r w:rsidRPr="00396905">
              <w:rPr>
                <w:sz w:val="22"/>
                <w:szCs w:val="22"/>
              </w:rPr>
              <w:t>Staff and students</w:t>
            </w:r>
          </w:p>
        </w:tc>
        <w:tc>
          <w:tcPr>
            <w:tcW w:w="1701" w:type="dxa"/>
            <w:gridSpan w:val="2"/>
          </w:tcPr>
          <w:p w14:paraId="6EAB019C" w14:textId="77777777" w:rsidR="00B1146B" w:rsidRPr="00396905" w:rsidRDefault="00B1146B" w:rsidP="00B1146B">
            <w:pPr>
              <w:rPr>
                <w:sz w:val="22"/>
                <w:szCs w:val="22"/>
              </w:rPr>
            </w:pPr>
          </w:p>
          <w:p w14:paraId="3169A885" w14:textId="77777777" w:rsidR="00B1146B" w:rsidRPr="00396905" w:rsidRDefault="00B1146B" w:rsidP="00B1146B">
            <w:pPr>
              <w:rPr>
                <w:sz w:val="22"/>
                <w:szCs w:val="22"/>
              </w:rPr>
            </w:pPr>
          </w:p>
          <w:p w14:paraId="3D72D10E" w14:textId="77777777" w:rsidR="00B1146B" w:rsidRPr="00396905" w:rsidRDefault="00B1146B" w:rsidP="00B1146B">
            <w:pPr>
              <w:rPr>
                <w:sz w:val="22"/>
                <w:szCs w:val="22"/>
              </w:rPr>
            </w:pPr>
          </w:p>
          <w:p w14:paraId="3E6D1443" w14:textId="78CADEA6" w:rsidR="00C2245A" w:rsidRPr="00396905" w:rsidRDefault="00B1146B" w:rsidP="00B1146B">
            <w:pPr>
              <w:rPr>
                <w:sz w:val="22"/>
                <w:szCs w:val="22"/>
              </w:rPr>
            </w:pPr>
            <w:r w:rsidRPr="00396905">
              <w:rPr>
                <w:sz w:val="22"/>
                <w:szCs w:val="22"/>
              </w:rPr>
              <w:t>Infection</w:t>
            </w:r>
          </w:p>
        </w:tc>
        <w:tc>
          <w:tcPr>
            <w:tcW w:w="5387" w:type="dxa"/>
            <w:gridSpan w:val="2"/>
          </w:tcPr>
          <w:p w14:paraId="207FDED2" w14:textId="77777777" w:rsidR="00B1146B" w:rsidRPr="00396905" w:rsidRDefault="00B1146B" w:rsidP="00B1146B">
            <w:pPr>
              <w:rPr>
                <w:sz w:val="22"/>
                <w:szCs w:val="22"/>
              </w:rPr>
            </w:pPr>
            <w:r w:rsidRPr="00396905">
              <w:rPr>
                <w:sz w:val="22"/>
                <w:szCs w:val="22"/>
              </w:rPr>
              <w:t>Wipe door handles and touch areas before closing the door.</w:t>
            </w:r>
          </w:p>
          <w:p w14:paraId="0086A88E" w14:textId="77777777" w:rsidR="008E73E2" w:rsidRDefault="008E73E2" w:rsidP="00B1146B">
            <w:pPr>
              <w:rPr>
                <w:sz w:val="22"/>
                <w:szCs w:val="22"/>
              </w:rPr>
            </w:pPr>
            <w:r w:rsidRPr="008E73E2">
              <w:rPr>
                <w:sz w:val="22"/>
                <w:szCs w:val="22"/>
              </w:rPr>
              <w:t>Ask students to take a wipe from the tube, then proceed to the seat furthest from the door.</w:t>
            </w:r>
          </w:p>
          <w:p w14:paraId="51740990" w14:textId="2CFB3388" w:rsidR="00C2245A" w:rsidRPr="00396905" w:rsidRDefault="00B1146B" w:rsidP="00B1146B">
            <w:pPr>
              <w:rPr>
                <w:sz w:val="22"/>
                <w:szCs w:val="22"/>
              </w:rPr>
            </w:pPr>
            <w:r w:rsidRPr="00396905">
              <w:rPr>
                <w:sz w:val="22"/>
                <w:szCs w:val="22"/>
              </w:rPr>
              <w:t>Fill the space from the furthest corner to the entrance until all students are seated.</w:t>
            </w:r>
          </w:p>
        </w:tc>
      </w:tr>
      <w:tr w:rsidR="00C2245A" w14:paraId="130B3DE3" w14:textId="77777777" w:rsidTr="005C5A6C">
        <w:trPr>
          <w:trHeight w:val="192"/>
        </w:trPr>
        <w:tc>
          <w:tcPr>
            <w:tcW w:w="3085" w:type="dxa"/>
            <w:vMerge/>
            <w:shd w:val="clear" w:color="auto" w:fill="E0E0E0"/>
            <w:vAlign w:val="center"/>
          </w:tcPr>
          <w:p w14:paraId="66E84503"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77AC7AB3"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I</w:t>
            </w:r>
          </w:p>
        </w:tc>
        <w:tc>
          <w:tcPr>
            <w:tcW w:w="2580" w:type="dxa"/>
            <w:vAlign w:val="center"/>
          </w:tcPr>
          <w:p w14:paraId="2EEC1379" w14:textId="3113C4C2" w:rsidR="00C2245A" w:rsidRPr="00396905" w:rsidRDefault="006414E2" w:rsidP="00C2245A">
            <w:pPr>
              <w:tabs>
                <w:tab w:val="left" w:pos="3261"/>
                <w:tab w:val="left" w:leader="dot" w:pos="4395"/>
                <w:tab w:val="left" w:pos="5387"/>
                <w:tab w:val="left" w:leader="dot" w:pos="9356"/>
              </w:tabs>
              <w:rPr>
                <w:rFonts w:cs="Arial"/>
                <w:sz w:val="22"/>
                <w:szCs w:val="22"/>
              </w:rPr>
            </w:pPr>
            <w:r w:rsidRPr="00396905">
              <w:rPr>
                <w:rFonts w:cs="Arial"/>
                <w:sz w:val="22"/>
                <w:szCs w:val="22"/>
              </w:rPr>
              <w:t>Increased contact resulting from back-to-back classes in a space</w:t>
            </w:r>
          </w:p>
        </w:tc>
        <w:tc>
          <w:tcPr>
            <w:tcW w:w="1559" w:type="dxa"/>
            <w:gridSpan w:val="3"/>
          </w:tcPr>
          <w:p w14:paraId="74FDC202" w14:textId="0CBA8E01" w:rsidR="006414E2" w:rsidRPr="00396905" w:rsidRDefault="006414E2" w:rsidP="006414E2">
            <w:pPr>
              <w:rPr>
                <w:sz w:val="22"/>
                <w:szCs w:val="22"/>
              </w:rPr>
            </w:pPr>
          </w:p>
          <w:p w14:paraId="30602F27" w14:textId="4608B492" w:rsidR="00C2245A" w:rsidRPr="00396905" w:rsidRDefault="006414E2" w:rsidP="006414E2">
            <w:pPr>
              <w:rPr>
                <w:sz w:val="22"/>
                <w:szCs w:val="22"/>
              </w:rPr>
            </w:pPr>
            <w:r w:rsidRPr="00396905">
              <w:rPr>
                <w:sz w:val="22"/>
                <w:szCs w:val="22"/>
              </w:rPr>
              <w:t>Staff and students</w:t>
            </w:r>
          </w:p>
        </w:tc>
        <w:tc>
          <w:tcPr>
            <w:tcW w:w="1701" w:type="dxa"/>
            <w:gridSpan w:val="2"/>
          </w:tcPr>
          <w:p w14:paraId="32A0C1E2" w14:textId="77777777" w:rsidR="006414E2" w:rsidRPr="00396905" w:rsidRDefault="006414E2" w:rsidP="006414E2">
            <w:pPr>
              <w:rPr>
                <w:sz w:val="22"/>
                <w:szCs w:val="22"/>
              </w:rPr>
            </w:pPr>
          </w:p>
          <w:p w14:paraId="09017E8B" w14:textId="5C3AB7CB" w:rsidR="00C2245A" w:rsidRPr="00396905" w:rsidRDefault="006414E2" w:rsidP="006414E2">
            <w:pPr>
              <w:rPr>
                <w:sz w:val="22"/>
                <w:szCs w:val="22"/>
              </w:rPr>
            </w:pPr>
            <w:r w:rsidRPr="00396905">
              <w:rPr>
                <w:sz w:val="22"/>
                <w:szCs w:val="22"/>
              </w:rPr>
              <w:t>Infection</w:t>
            </w:r>
          </w:p>
        </w:tc>
        <w:tc>
          <w:tcPr>
            <w:tcW w:w="5387" w:type="dxa"/>
            <w:gridSpan w:val="2"/>
          </w:tcPr>
          <w:p w14:paraId="00AD4A62" w14:textId="5D9E6983" w:rsidR="00C2245A" w:rsidRPr="00396905" w:rsidRDefault="006414E2" w:rsidP="00C2245A">
            <w:pPr>
              <w:rPr>
                <w:sz w:val="22"/>
                <w:szCs w:val="22"/>
              </w:rPr>
            </w:pPr>
            <w:r w:rsidRPr="00396905">
              <w:rPr>
                <w:sz w:val="22"/>
                <w:szCs w:val="22"/>
              </w:rPr>
              <w:t>Where possible, have at least 10 minutes between lectures exiting and the next arriving to allow lecturers to prepare and minimise contact between student groups.</w:t>
            </w:r>
          </w:p>
        </w:tc>
      </w:tr>
      <w:tr w:rsidR="00C2245A" w14:paraId="2AD48675" w14:textId="77777777" w:rsidTr="005C5A6C">
        <w:trPr>
          <w:trHeight w:val="192"/>
        </w:trPr>
        <w:tc>
          <w:tcPr>
            <w:tcW w:w="3085" w:type="dxa"/>
            <w:vMerge/>
            <w:shd w:val="clear" w:color="auto" w:fill="E0E0E0"/>
            <w:vAlign w:val="center"/>
          </w:tcPr>
          <w:p w14:paraId="3151EE5B"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2F31E393" w14:textId="77777777" w:rsidR="00C2245A" w:rsidRPr="008C56B1" w:rsidRDefault="00C2245A" w:rsidP="00C2245A">
            <w:pPr>
              <w:tabs>
                <w:tab w:val="left" w:pos="3261"/>
                <w:tab w:val="left" w:leader="dot" w:pos="4395"/>
                <w:tab w:val="left" w:pos="5387"/>
                <w:tab w:val="left" w:leader="dot" w:pos="9356"/>
              </w:tabs>
              <w:jc w:val="center"/>
              <w:rPr>
                <w:rFonts w:cs="Arial"/>
                <w:sz w:val="22"/>
                <w:szCs w:val="22"/>
              </w:rPr>
            </w:pPr>
            <w:r>
              <w:rPr>
                <w:rFonts w:cs="Arial"/>
                <w:sz w:val="22"/>
                <w:szCs w:val="22"/>
              </w:rPr>
              <w:t>J</w:t>
            </w:r>
          </w:p>
        </w:tc>
        <w:tc>
          <w:tcPr>
            <w:tcW w:w="2580" w:type="dxa"/>
            <w:vAlign w:val="center"/>
          </w:tcPr>
          <w:p w14:paraId="27F45DAD" w14:textId="4455D8A3" w:rsidR="00C2245A" w:rsidRPr="00396905" w:rsidRDefault="006414E2" w:rsidP="00C2245A">
            <w:pPr>
              <w:rPr>
                <w:rFonts w:cs="Arial"/>
                <w:sz w:val="22"/>
                <w:szCs w:val="22"/>
              </w:rPr>
            </w:pPr>
            <w:r w:rsidRPr="00396905">
              <w:rPr>
                <w:sz w:val="22"/>
                <w:szCs w:val="22"/>
              </w:rPr>
              <w:t>Non-compliance with local rules by any attending lectures</w:t>
            </w:r>
          </w:p>
        </w:tc>
        <w:tc>
          <w:tcPr>
            <w:tcW w:w="1559" w:type="dxa"/>
            <w:gridSpan w:val="3"/>
          </w:tcPr>
          <w:p w14:paraId="570429F7" w14:textId="5D6315CC" w:rsidR="006414E2" w:rsidRPr="00396905" w:rsidRDefault="006414E2" w:rsidP="006414E2">
            <w:pPr>
              <w:rPr>
                <w:sz w:val="22"/>
                <w:szCs w:val="22"/>
              </w:rPr>
            </w:pPr>
          </w:p>
          <w:p w14:paraId="534B7B18" w14:textId="5CF68507" w:rsidR="006414E2" w:rsidRPr="00396905" w:rsidRDefault="006414E2" w:rsidP="006414E2">
            <w:pPr>
              <w:rPr>
                <w:sz w:val="22"/>
                <w:szCs w:val="22"/>
              </w:rPr>
            </w:pPr>
          </w:p>
          <w:p w14:paraId="610698A0" w14:textId="55CADC45" w:rsidR="00C2245A" w:rsidRPr="00396905" w:rsidRDefault="006414E2" w:rsidP="006414E2">
            <w:pPr>
              <w:rPr>
                <w:sz w:val="22"/>
                <w:szCs w:val="22"/>
              </w:rPr>
            </w:pPr>
            <w:r w:rsidRPr="00396905">
              <w:rPr>
                <w:sz w:val="22"/>
                <w:szCs w:val="22"/>
              </w:rPr>
              <w:t>Staff and students</w:t>
            </w:r>
          </w:p>
        </w:tc>
        <w:tc>
          <w:tcPr>
            <w:tcW w:w="1701" w:type="dxa"/>
            <w:gridSpan w:val="2"/>
          </w:tcPr>
          <w:p w14:paraId="53A9C588" w14:textId="11BE2A7A" w:rsidR="006414E2" w:rsidRPr="00396905" w:rsidRDefault="006414E2" w:rsidP="006414E2">
            <w:pPr>
              <w:rPr>
                <w:sz w:val="22"/>
                <w:szCs w:val="22"/>
              </w:rPr>
            </w:pPr>
          </w:p>
          <w:p w14:paraId="30C12442" w14:textId="6BBA164D" w:rsidR="006414E2" w:rsidRPr="00396905" w:rsidRDefault="006414E2" w:rsidP="006414E2">
            <w:pPr>
              <w:rPr>
                <w:sz w:val="22"/>
                <w:szCs w:val="22"/>
              </w:rPr>
            </w:pPr>
          </w:p>
          <w:p w14:paraId="659CD9A1" w14:textId="330BC3A1" w:rsidR="00C2245A" w:rsidRPr="00396905" w:rsidRDefault="006414E2" w:rsidP="006414E2">
            <w:pPr>
              <w:rPr>
                <w:sz w:val="22"/>
                <w:szCs w:val="22"/>
              </w:rPr>
            </w:pPr>
            <w:r w:rsidRPr="00396905">
              <w:rPr>
                <w:sz w:val="22"/>
                <w:szCs w:val="22"/>
              </w:rPr>
              <w:t>Infection</w:t>
            </w:r>
          </w:p>
        </w:tc>
        <w:tc>
          <w:tcPr>
            <w:tcW w:w="5387" w:type="dxa"/>
            <w:gridSpan w:val="2"/>
          </w:tcPr>
          <w:p w14:paraId="63C54BBC" w14:textId="77777777" w:rsidR="006414E2" w:rsidRPr="00396905" w:rsidRDefault="006414E2" w:rsidP="006414E2">
            <w:pPr>
              <w:rPr>
                <w:rFonts w:cs="Arial"/>
                <w:sz w:val="22"/>
                <w:szCs w:val="22"/>
              </w:rPr>
            </w:pPr>
            <w:r w:rsidRPr="00396905">
              <w:rPr>
                <w:rFonts w:cs="Arial"/>
                <w:sz w:val="22"/>
                <w:szCs w:val="22"/>
              </w:rPr>
              <w:t>Those showing non-compliance with the rules should be reminded of the rule and expectations.</w:t>
            </w:r>
          </w:p>
          <w:p w14:paraId="22F74849" w14:textId="77777777" w:rsidR="006414E2" w:rsidRPr="00396905" w:rsidRDefault="006414E2" w:rsidP="006414E2">
            <w:pPr>
              <w:rPr>
                <w:rFonts w:cs="Arial"/>
                <w:sz w:val="22"/>
                <w:szCs w:val="22"/>
              </w:rPr>
            </w:pPr>
            <w:r w:rsidRPr="00396905">
              <w:rPr>
                <w:rFonts w:cs="Arial"/>
                <w:sz w:val="22"/>
                <w:szCs w:val="22"/>
              </w:rPr>
              <w:t>Regular inspections / visits from ‘Here to Help’, Facilities and TU reps.</w:t>
            </w:r>
          </w:p>
          <w:p w14:paraId="039CDBF6" w14:textId="77777777" w:rsidR="006414E2" w:rsidRPr="00396905" w:rsidRDefault="006414E2" w:rsidP="006414E2">
            <w:pPr>
              <w:rPr>
                <w:rFonts w:cs="Arial"/>
                <w:sz w:val="22"/>
                <w:szCs w:val="22"/>
              </w:rPr>
            </w:pPr>
            <w:r w:rsidRPr="00396905">
              <w:rPr>
                <w:rFonts w:cs="Arial"/>
                <w:sz w:val="22"/>
                <w:szCs w:val="22"/>
              </w:rPr>
              <w:t>Large visual communication campaign and updating communication regularly to keep messaging fresh.</w:t>
            </w:r>
          </w:p>
          <w:p w14:paraId="13D699BC" w14:textId="33AF0BC3" w:rsidR="00C2245A" w:rsidRPr="00396905" w:rsidRDefault="006414E2" w:rsidP="006414E2">
            <w:pPr>
              <w:rPr>
                <w:rFonts w:cs="Arial"/>
                <w:sz w:val="22"/>
                <w:szCs w:val="22"/>
              </w:rPr>
            </w:pPr>
            <w:r w:rsidRPr="00396905">
              <w:rPr>
                <w:rFonts w:cs="Arial"/>
                <w:sz w:val="22"/>
                <w:szCs w:val="22"/>
              </w:rPr>
              <w:t>Ongoing non-compliance should be escalated through the usual channels.</w:t>
            </w:r>
          </w:p>
        </w:tc>
      </w:tr>
      <w:tr w:rsidR="00C5735E" w14:paraId="6919D371" w14:textId="77777777" w:rsidTr="005C5A6C">
        <w:trPr>
          <w:trHeight w:val="192"/>
        </w:trPr>
        <w:tc>
          <w:tcPr>
            <w:tcW w:w="3085" w:type="dxa"/>
            <w:vMerge/>
            <w:shd w:val="clear" w:color="auto" w:fill="E0E0E0"/>
            <w:vAlign w:val="center"/>
          </w:tcPr>
          <w:p w14:paraId="36370315" w14:textId="77777777" w:rsidR="00C5735E" w:rsidRDefault="00C5735E"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777E0887" w14:textId="77777777" w:rsidR="00C5735E" w:rsidRDefault="00C5735E" w:rsidP="00C2245A">
            <w:pPr>
              <w:tabs>
                <w:tab w:val="left" w:pos="3261"/>
                <w:tab w:val="left" w:leader="dot" w:pos="4395"/>
                <w:tab w:val="left" w:pos="5387"/>
                <w:tab w:val="left" w:leader="dot" w:pos="9356"/>
              </w:tabs>
              <w:jc w:val="center"/>
              <w:rPr>
                <w:rFonts w:cs="Arial"/>
                <w:sz w:val="22"/>
                <w:szCs w:val="22"/>
              </w:rPr>
            </w:pPr>
            <w:r>
              <w:rPr>
                <w:rFonts w:cs="Arial"/>
                <w:sz w:val="22"/>
                <w:szCs w:val="22"/>
              </w:rPr>
              <w:t>K</w:t>
            </w:r>
          </w:p>
        </w:tc>
        <w:tc>
          <w:tcPr>
            <w:tcW w:w="2580" w:type="dxa"/>
            <w:vAlign w:val="center"/>
          </w:tcPr>
          <w:p w14:paraId="391A2352" w14:textId="6A86951C" w:rsidR="00C5735E" w:rsidRPr="00396905" w:rsidRDefault="006414E2" w:rsidP="00C2245A">
            <w:pPr>
              <w:rPr>
                <w:sz w:val="22"/>
                <w:szCs w:val="22"/>
              </w:rPr>
            </w:pPr>
            <w:r w:rsidRPr="00396905">
              <w:rPr>
                <w:rFonts w:cs="Arial"/>
                <w:sz w:val="22"/>
                <w:szCs w:val="22"/>
              </w:rPr>
              <w:t>Ability to respond to Fire, first aid and/or other emergencies responses</w:t>
            </w:r>
          </w:p>
        </w:tc>
        <w:tc>
          <w:tcPr>
            <w:tcW w:w="1559" w:type="dxa"/>
            <w:gridSpan w:val="3"/>
          </w:tcPr>
          <w:p w14:paraId="6271205A" w14:textId="0F76C3A1" w:rsidR="006414E2" w:rsidRPr="00396905" w:rsidRDefault="006414E2" w:rsidP="006414E2">
            <w:pPr>
              <w:rPr>
                <w:sz w:val="22"/>
                <w:szCs w:val="22"/>
              </w:rPr>
            </w:pPr>
          </w:p>
          <w:p w14:paraId="5A3BAB44" w14:textId="3E262DE3" w:rsidR="00396905" w:rsidRPr="00396905" w:rsidRDefault="00396905" w:rsidP="006414E2">
            <w:pPr>
              <w:rPr>
                <w:sz w:val="22"/>
                <w:szCs w:val="22"/>
              </w:rPr>
            </w:pPr>
          </w:p>
          <w:p w14:paraId="59BB43AA" w14:textId="001FC7AC" w:rsidR="00396905" w:rsidRPr="00396905" w:rsidRDefault="00396905" w:rsidP="006414E2">
            <w:pPr>
              <w:rPr>
                <w:sz w:val="22"/>
                <w:szCs w:val="22"/>
              </w:rPr>
            </w:pPr>
          </w:p>
          <w:p w14:paraId="5E3BCF13" w14:textId="77777777" w:rsidR="00396905" w:rsidRPr="00396905" w:rsidRDefault="00396905" w:rsidP="006414E2">
            <w:pPr>
              <w:rPr>
                <w:sz w:val="22"/>
                <w:szCs w:val="22"/>
              </w:rPr>
            </w:pPr>
          </w:p>
          <w:p w14:paraId="3AC9D96E" w14:textId="28F2FC01" w:rsidR="00C5735E" w:rsidRPr="00396905" w:rsidRDefault="006414E2" w:rsidP="006414E2">
            <w:pPr>
              <w:rPr>
                <w:sz w:val="22"/>
                <w:szCs w:val="22"/>
              </w:rPr>
            </w:pPr>
            <w:r w:rsidRPr="00396905">
              <w:rPr>
                <w:sz w:val="22"/>
                <w:szCs w:val="22"/>
              </w:rPr>
              <w:t>Staff and students</w:t>
            </w:r>
          </w:p>
        </w:tc>
        <w:tc>
          <w:tcPr>
            <w:tcW w:w="1701" w:type="dxa"/>
            <w:gridSpan w:val="2"/>
          </w:tcPr>
          <w:p w14:paraId="63727408" w14:textId="025B9BDB" w:rsidR="00C5735E" w:rsidRPr="00396905" w:rsidRDefault="00222D43" w:rsidP="00C2245A">
            <w:pPr>
              <w:rPr>
                <w:sz w:val="22"/>
                <w:szCs w:val="22"/>
              </w:rPr>
            </w:pPr>
            <w:r w:rsidRPr="00396905">
              <w:rPr>
                <w:sz w:val="22"/>
                <w:szCs w:val="22"/>
              </w:rPr>
              <w:t>Lack</w:t>
            </w:r>
            <w:r w:rsidR="006414E2" w:rsidRPr="00396905">
              <w:rPr>
                <w:sz w:val="22"/>
                <w:szCs w:val="22"/>
              </w:rPr>
              <w:t xml:space="preserve"> of a suitable response to an incident that may increase the risk of contracting Covid-19 or occupant not being </w:t>
            </w:r>
            <w:r w:rsidR="00396905" w:rsidRPr="00396905">
              <w:rPr>
                <w:sz w:val="22"/>
                <w:szCs w:val="22"/>
              </w:rPr>
              <w:t xml:space="preserve">able </w:t>
            </w:r>
            <w:r w:rsidR="006414E2" w:rsidRPr="00396905">
              <w:rPr>
                <w:sz w:val="22"/>
                <w:szCs w:val="22"/>
              </w:rPr>
              <w:t>to escape the building</w:t>
            </w:r>
          </w:p>
        </w:tc>
        <w:tc>
          <w:tcPr>
            <w:tcW w:w="5387" w:type="dxa"/>
            <w:gridSpan w:val="2"/>
          </w:tcPr>
          <w:p w14:paraId="1A9B0222" w14:textId="517BA088" w:rsidR="00222D43" w:rsidRPr="00396905" w:rsidRDefault="00222D43" w:rsidP="006414E2">
            <w:pPr>
              <w:tabs>
                <w:tab w:val="left" w:pos="3261"/>
                <w:tab w:val="left" w:leader="dot" w:pos="4395"/>
                <w:tab w:val="left" w:pos="5387"/>
                <w:tab w:val="left" w:leader="dot" w:pos="9356"/>
              </w:tabs>
              <w:rPr>
                <w:rFonts w:cs="Arial"/>
                <w:sz w:val="22"/>
                <w:szCs w:val="22"/>
              </w:rPr>
            </w:pPr>
          </w:p>
          <w:p w14:paraId="3FC76960" w14:textId="1A8DC740" w:rsidR="006414E2" w:rsidRPr="00396905" w:rsidRDefault="006414E2" w:rsidP="006414E2">
            <w:pPr>
              <w:tabs>
                <w:tab w:val="left" w:pos="3261"/>
                <w:tab w:val="left" w:leader="dot" w:pos="4395"/>
                <w:tab w:val="left" w:pos="5387"/>
                <w:tab w:val="left" w:leader="dot" w:pos="9356"/>
              </w:tabs>
              <w:rPr>
                <w:rFonts w:cs="Arial"/>
                <w:sz w:val="22"/>
                <w:szCs w:val="22"/>
              </w:rPr>
            </w:pPr>
            <w:r w:rsidRPr="00396905">
              <w:rPr>
                <w:rFonts w:cs="Arial"/>
                <w:sz w:val="22"/>
                <w:szCs w:val="22"/>
              </w:rPr>
              <w:t>Guidance of emergency arrangements has not changed through our Covid-19 arrangements.</w:t>
            </w:r>
          </w:p>
          <w:p w14:paraId="6022502E" w14:textId="77777777" w:rsidR="006414E2" w:rsidRPr="00396905" w:rsidRDefault="006414E2" w:rsidP="006414E2">
            <w:pPr>
              <w:tabs>
                <w:tab w:val="left" w:pos="3261"/>
                <w:tab w:val="left" w:leader="dot" w:pos="4395"/>
                <w:tab w:val="left" w:pos="5387"/>
                <w:tab w:val="left" w:leader="dot" w:pos="9356"/>
              </w:tabs>
              <w:rPr>
                <w:rFonts w:cs="Arial"/>
                <w:sz w:val="22"/>
                <w:szCs w:val="22"/>
              </w:rPr>
            </w:pPr>
            <w:r w:rsidRPr="00396905">
              <w:rPr>
                <w:rFonts w:cs="Arial"/>
                <w:sz w:val="22"/>
                <w:szCs w:val="22"/>
              </w:rPr>
              <w:t>First aiders have been provided with additional equipment to reduce the risk if close proximity first aid is required.</w:t>
            </w:r>
          </w:p>
          <w:p w14:paraId="28ABFD1C" w14:textId="1F6AD96B" w:rsidR="00C5735E" w:rsidRPr="00396905" w:rsidRDefault="006414E2" w:rsidP="006414E2">
            <w:pPr>
              <w:rPr>
                <w:rFonts w:cs="Arial"/>
                <w:sz w:val="22"/>
                <w:szCs w:val="22"/>
              </w:rPr>
            </w:pPr>
            <w:r w:rsidRPr="00396905">
              <w:rPr>
                <w:rFonts w:cs="Arial"/>
                <w:sz w:val="22"/>
                <w:szCs w:val="22"/>
              </w:rPr>
              <w:t>All buildings will have a fire risk assessment review and a fire drill (remote or physical) will be arranged and carried out.</w:t>
            </w:r>
          </w:p>
        </w:tc>
      </w:tr>
      <w:tr w:rsidR="00C2245A" w14:paraId="0386B7CE" w14:textId="77777777" w:rsidTr="005C5A6C">
        <w:trPr>
          <w:trHeight w:val="192"/>
        </w:trPr>
        <w:tc>
          <w:tcPr>
            <w:tcW w:w="3085" w:type="dxa"/>
            <w:vMerge/>
            <w:shd w:val="clear" w:color="auto" w:fill="E0E0E0"/>
            <w:vAlign w:val="center"/>
          </w:tcPr>
          <w:p w14:paraId="1ED17FB4"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661CD436" w14:textId="77777777" w:rsidR="00C2245A" w:rsidRDefault="00C5735E" w:rsidP="00C2245A">
            <w:pPr>
              <w:tabs>
                <w:tab w:val="left" w:pos="3261"/>
                <w:tab w:val="left" w:leader="dot" w:pos="4395"/>
                <w:tab w:val="left" w:pos="5387"/>
                <w:tab w:val="left" w:leader="dot" w:pos="9356"/>
              </w:tabs>
              <w:jc w:val="center"/>
              <w:rPr>
                <w:rFonts w:cs="Arial"/>
                <w:sz w:val="22"/>
                <w:szCs w:val="22"/>
              </w:rPr>
            </w:pPr>
            <w:r>
              <w:rPr>
                <w:rFonts w:cs="Arial"/>
                <w:sz w:val="22"/>
                <w:szCs w:val="22"/>
              </w:rPr>
              <w:t>L</w:t>
            </w:r>
          </w:p>
        </w:tc>
        <w:tc>
          <w:tcPr>
            <w:tcW w:w="2580" w:type="dxa"/>
            <w:vAlign w:val="center"/>
          </w:tcPr>
          <w:p w14:paraId="7B0601D1" w14:textId="42082379" w:rsidR="00C2245A" w:rsidRPr="00396905" w:rsidRDefault="00EA5910" w:rsidP="00C2245A">
            <w:pPr>
              <w:rPr>
                <w:sz w:val="22"/>
                <w:szCs w:val="22"/>
              </w:rPr>
            </w:pPr>
            <w:r w:rsidRPr="00396905">
              <w:rPr>
                <w:rFonts w:cs="Arial"/>
                <w:sz w:val="22"/>
                <w:szCs w:val="22"/>
              </w:rPr>
              <w:t xml:space="preserve">Transmission of COVID-19 during </w:t>
            </w:r>
            <w:r w:rsidRPr="00C71CF1">
              <w:rPr>
                <w:rFonts w:cs="Arial"/>
                <w:b/>
                <w:sz w:val="22"/>
                <w:szCs w:val="22"/>
              </w:rPr>
              <w:t xml:space="preserve">all </w:t>
            </w:r>
            <w:r w:rsidR="00396905" w:rsidRPr="00C71CF1">
              <w:rPr>
                <w:rFonts w:cs="Arial"/>
                <w:b/>
                <w:sz w:val="22"/>
                <w:szCs w:val="22"/>
              </w:rPr>
              <w:t>teaching</w:t>
            </w:r>
            <w:r w:rsidRPr="00C71CF1">
              <w:rPr>
                <w:rFonts w:cs="Arial"/>
                <w:b/>
                <w:sz w:val="22"/>
                <w:szCs w:val="22"/>
              </w:rPr>
              <w:t xml:space="preserve"> delivery styles</w:t>
            </w:r>
          </w:p>
        </w:tc>
        <w:tc>
          <w:tcPr>
            <w:tcW w:w="1559" w:type="dxa"/>
            <w:gridSpan w:val="3"/>
          </w:tcPr>
          <w:p w14:paraId="24D0A1FE" w14:textId="77777777" w:rsidR="00EA5910" w:rsidRPr="00396905" w:rsidRDefault="00EA5910" w:rsidP="00C2245A">
            <w:pPr>
              <w:rPr>
                <w:sz w:val="22"/>
                <w:szCs w:val="22"/>
              </w:rPr>
            </w:pPr>
          </w:p>
          <w:p w14:paraId="150F4237" w14:textId="77777777" w:rsidR="00EA5910" w:rsidRPr="00396905" w:rsidRDefault="00EA5910" w:rsidP="00C2245A">
            <w:pPr>
              <w:rPr>
                <w:sz w:val="22"/>
                <w:szCs w:val="22"/>
              </w:rPr>
            </w:pPr>
          </w:p>
          <w:p w14:paraId="1A5CA059" w14:textId="77777777" w:rsidR="00EA5910" w:rsidRPr="00396905" w:rsidRDefault="00EA5910" w:rsidP="00C2245A">
            <w:pPr>
              <w:rPr>
                <w:sz w:val="22"/>
                <w:szCs w:val="22"/>
              </w:rPr>
            </w:pPr>
          </w:p>
          <w:p w14:paraId="47E763D1" w14:textId="77777777" w:rsidR="00EA5910" w:rsidRPr="00396905" w:rsidRDefault="00EA5910" w:rsidP="00C2245A">
            <w:pPr>
              <w:rPr>
                <w:sz w:val="22"/>
                <w:szCs w:val="22"/>
              </w:rPr>
            </w:pPr>
          </w:p>
          <w:p w14:paraId="2E670A5C" w14:textId="77777777" w:rsidR="00EA5910" w:rsidRPr="00396905" w:rsidRDefault="00EA5910" w:rsidP="00C2245A">
            <w:pPr>
              <w:rPr>
                <w:sz w:val="22"/>
                <w:szCs w:val="22"/>
              </w:rPr>
            </w:pPr>
          </w:p>
          <w:p w14:paraId="3AE76B06" w14:textId="1DEA2F5E" w:rsidR="00EA5910" w:rsidRPr="00396905" w:rsidRDefault="00EA5910" w:rsidP="00C2245A">
            <w:pPr>
              <w:rPr>
                <w:sz w:val="22"/>
                <w:szCs w:val="22"/>
              </w:rPr>
            </w:pPr>
          </w:p>
          <w:p w14:paraId="674FBF38" w14:textId="77777777" w:rsidR="00EA5910" w:rsidRPr="00396905" w:rsidRDefault="00EA5910" w:rsidP="00C2245A">
            <w:pPr>
              <w:rPr>
                <w:sz w:val="22"/>
                <w:szCs w:val="22"/>
              </w:rPr>
            </w:pPr>
          </w:p>
          <w:p w14:paraId="1CD23DDF" w14:textId="77777777" w:rsidR="00EA5910" w:rsidRPr="00396905" w:rsidRDefault="00EA5910" w:rsidP="00C2245A">
            <w:pPr>
              <w:rPr>
                <w:sz w:val="22"/>
                <w:szCs w:val="22"/>
              </w:rPr>
            </w:pPr>
          </w:p>
          <w:p w14:paraId="2FE50745" w14:textId="77777777" w:rsidR="00EA5910" w:rsidRPr="00396905" w:rsidRDefault="00EA5910" w:rsidP="00C2245A">
            <w:pPr>
              <w:rPr>
                <w:sz w:val="22"/>
                <w:szCs w:val="22"/>
              </w:rPr>
            </w:pPr>
          </w:p>
          <w:p w14:paraId="5266E6C5" w14:textId="489C513A" w:rsidR="00C2245A" w:rsidRPr="00396905" w:rsidRDefault="00EA5910" w:rsidP="00C2245A">
            <w:pPr>
              <w:rPr>
                <w:sz w:val="22"/>
                <w:szCs w:val="22"/>
              </w:rPr>
            </w:pPr>
            <w:r w:rsidRPr="00396905">
              <w:rPr>
                <w:sz w:val="22"/>
                <w:szCs w:val="22"/>
              </w:rPr>
              <w:t>Staff and students</w:t>
            </w:r>
          </w:p>
        </w:tc>
        <w:tc>
          <w:tcPr>
            <w:tcW w:w="1701" w:type="dxa"/>
            <w:gridSpan w:val="2"/>
          </w:tcPr>
          <w:p w14:paraId="4DDC0367" w14:textId="77777777" w:rsidR="00EA5910" w:rsidRPr="00396905" w:rsidRDefault="00EA5910" w:rsidP="00C2245A">
            <w:pPr>
              <w:rPr>
                <w:sz w:val="22"/>
                <w:szCs w:val="22"/>
              </w:rPr>
            </w:pPr>
          </w:p>
          <w:p w14:paraId="726DF7F3" w14:textId="77777777" w:rsidR="00EA5910" w:rsidRPr="00396905" w:rsidRDefault="00EA5910" w:rsidP="00C2245A">
            <w:pPr>
              <w:rPr>
                <w:sz w:val="22"/>
                <w:szCs w:val="22"/>
              </w:rPr>
            </w:pPr>
          </w:p>
          <w:p w14:paraId="1F16D8BF" w14:textId="77777777" w:rsidR="00EA5910" w:rsidRPr="00396905" w:rsidRDefault="00EA5910" w:rsidP="00C2245A">
            <w:pPr>
              <w:rPr>
                <w:sz w:val="22"/>
                <w:szCs w:val="22"/>
              </w:rPr>
            </w:pPr>
          </w:p>
          <w:p w14:paraId="7F45673E" w14:textId="6FDDD1CE" w:rsidR="00EA5910" w:rsidRPr="00396905" w:rsidRDefault="00EA5910" w:rsidP="00C2245A">
            <w:pPr>
              <w:rPr>
                <w:sz w:val="22"/>
                <w:szCs w:val="22"/>
              </w:rPr>
            </w:pPr>
          </w:p>
          <w:p w14:paraId="46C8FB3E" w14:textId="77777777" w:rsidR="00EA5910" w:rsidRPr="00396905" w:rsidRDefault="00EA5910" w:rsidP="00C2245A">
            <w:pPr>
              <w:rPr>
                <w:sz w:val="22"/>
                <w:szCs w:val="22"/>
              </w:rPr>
            </w:pPr>
          </w:p>
          <w:p w14:paraId="764F004E" w14:textId="77777777" w:rsidR="00EA5910" w:rsidRPr="00396905" w:rsidRDefault="00EA5910" w:rsidP="00C2245A">
            <w:pPr>
              <w:rPr>
                <w:sz w:val="22"/>
                <w:szCs w:val="22"/>
              </w:rPr>
            </w:pPr>
          </w:p>
          <w:p w14:paraId="55854131" w14:textId="77777777" w:rsidR="00EA5910" w:rsidRPr="00396905" w:rsidRDefault="00EA5910" w:rsidP="00C2245A">
            <w:pPr>
              <w:rPr>
                <w:sz w:val="22"/>
                <w:szCs w:val="22"/>
              </w:rPr>
            </w:pPr>
          </w:p>
          <w:p w14:paraId="59DD8E16" w14:textId="4FCBB901" w:rsidR="00C2245A" w:rsidRPr="00396905" w:rsidRDefault="00EA5910" w:rsidP="00C2245A">
            <w:pPr>
              <w:rPr>
                <w:sz w:val="22"/>
                <w:szCs w:val="22"/>
              </w:rPr>
            </w:pPr>
            <w:r w:rsidRPr="00396905">
              <w:rPr>
                <w:sz w:val="22"/>
                <w:szCs w:val="22"/>
              </w:rPr>
              <w:t>Respiratory transmission in 1m+ spaces and touch points</w:t>
            </w:r>
          </w:p>
        </w:tc>
        <w:tc>
          <w:tcPr>
            <w:tcW w:w="5387" w:type="dxa"/>
            <w:gridSpan w:val="2"/>
          </w:tcPr>
          <w:p w14:paraId="73BC9B1C" w14:textId="4A39B8CF" w:rsidR="00EA5910" w:rsidRDefault="00EA5910" w:rsidP="00EA5910">
            <w:pPr>
              <w:rPr>
                <w:sz w:val="22"/>
                <w:szCs w:val="22"/>
              </w:rPr>
            </w:pPr>
            <w:r w:rsidRPr="00396905">
              <w:rPr>
                <w:sz w:val="22"/>
                <w:szCs w:val="22"/>
              </w:rPr>
              <w:t>For all types of teaching and teaching spaces:</w:t>
            </w:r>
          </w:p>
          <w:p w14:paraId="2373BDEF" w14:textId="77777777" w:rsidR="008E73E2" w:rsidRPr="00396905" w:rsidRDefault="008E73E2" w:rsidP="00EA5910">
            <w:pPr>
              <w:rPr>
                <w:sz w:val="22"/>
                <w:szCs w:val="22"/>
              </w:rPr>
            </w:pPr>
          </w:p>
          <w:p w14:paraId="4CB1D245" w14:textId="77777777" w:rsidR="008E73E2" w:rsidRPr="008E73E2" w:rsidRDefault="008E73E2" w:rsidP="008E73E2">
            <w:pPr>
              <w:rPr>
                <w:sz w:val="22"/>
                <w:szCs w:val="22"/>
              </w:rPr>
            </w:pPr>
            <w:r w:rsidRPr="008E73E2">
              <w:rPr>
                <w:sz w:val="22"/>
                <w:szCs w:val="22"/>
              </w:rPr>
              <w:t xml:space="preserve">Read the details of the room online via the </w:t>
            </w:r>
            <w:hyperlink r:id="rId12" w:history="1">
              <w:r w:rsidRPr="008E73E2">
                <w:rPr>
                  <w:rStyle w:val="Hyperlink"/>
                  <w:sz w:val="22"/>
                  <w:szCs w:val="22"/>
                </w:rPr>
                <w:t>Campus Planner SharePoint</w:t>
              </w:r>
            </w:hyperlink>
            <w:r w:rsidRPr="008E73E2">
              <w:rPr>
                <w:sz w:val="22"/>
                <w:szCs w:val="22"/>
              </w:rPr>
              <w:t xml:space="preserve"> to ensure you are familiar with the space.</w:t>
            </w:r>
          </w:p>
          <w:p w14:paraId="5CDC76C8" w14:textId="77777777" w:rsidR="008E73E2" w:rsidRPr="008E73E2" w:rsidRDefault="008E73E2" w:rsidP="008E73E2">
            <w:pPr>
              <w:rPr>
                <w:sz w:val="22"/>
                <w:szCs w:val="22"/>
              </w:rPr>
            </w:pPr>
            <w:r w:rsidRPr="008E73E2">
              <w:rPr>
                <w:sz w:val="22"/>
                <w:szCs w:val="22"/>
              </w:rPr>
              <w:t>Wash or use hand sanitiser before entering the room and before and after touching any AV/technical equipment.</w:t>
            </w:r>
          </w:p>
          <w:p w14:paraId="25976FB1" w14:textId="5E53A6FA" w:rsidR="00EA5910" w:rsidRPr="008E73E2" w:rsidRDefault="008E73E2" w:rsidP="00EA5910">
            <w:pPr>
              <w:rPr>
                <w:sz w:val="22"/>
                <w:szCs w:val="22"/>
              </w:rPr>
            </w:pPr>
            <w:r w:rsidRPr="008E73E2">
              <w:rPr>
                <w:sz w:val="22"/>
                <w:szCs w:val="22"/>
              </w:rPr>
              <w:t>Wipe down your lectern/and any other touchpoints you will use.</w:t>
            </w:r>
          </w:p>
          <w:p w14:paraId="3DA4B025" w14:textId="3AC9F5B0" w:rsidR="00EA5910" w:rsidRPr="00396905" w:rsidRDefault="00EA5910" w:rsidP="00EA5910">
            <w:pPr>
              <w:rPr>
                <w:sz w:val="22"/>
                <w:szCs w:val="22"/>
              </w:rPr>
            </w:pPr>
            <w:r w:rsidRPr="00396905">
              <w:rPr>
                <w:sz w:val="22"/>
                <w:szCs w:val="22"/>
              </w:rPr>
              <w:t xml:space="preserve">Any tasks that incur touch points to be </w:t>
            </w:r>
            <w:r w:rsidR="00396905" w:rsidRPr="00396905">
              <w:rPr>
                <w:sz w:val="22"/>
                <w:szCs w:val="22"/>
              </w:rPr>
              <w:t xml:space="preserve">assessed </w:t>
            </w:r>
            <w:r w:rsidRPr="00396905">
              <w:rPr>
                <w:sz w:val="22"/>
                <w:szCs w:val="22"/>
              </w:rPr>
              <w:t>separately and safe ways of handling set in advance and explained.</w:t>
            </w:r>
          </w:p>
          <w:p w14:paraId="720642EC" w14:textId="5907CDD1" w:rsidR="00EA5910" w:rsidRPr="00396905" w:rsidRDefault="00EA5910" w:rsidP="00EA5910">
            <w:pPr>
              <w:rPr>
                <w:sz w:val="22"/>
                <w:szCs w:val="22"/>
              </w:rPr>
            </w:pPr>
            <w:r w:rsidRPr="00396905">
              <w:rPr>
                <w:sz w:val="22"/>
                <w:szCs w:val="22"/>
              </w:rPr>
              <w:t>All students to wear face coveri</w:t>
            </w:r>
            <w:r w:rsidR="00396905" w:rsidRPr="00396905">
              <w:rPr>
                <w:sz w:val="22"/>
                <w:szCs w:val="22"/>
              </w:rPr>
              <w:t>ngs unless exempt or a PPE face</w:t>
            </w:r>
            <w:r w:rsidRPr="00396905">
              <w:rPr>
                <w:sz w:val="22"/>
                <w:szCs w:val="22"/>
              </w:rPr>
              <w:t>mask required.</w:t>
            </w:r>
          </w:p>
          <w:p w14:paraId="75423C83" w14:textId="77777777" w:rsidR="00EA5910" w:rsidRPr="00396905" w:rsidRDefault="00EA5910" w:rsidP="00EA5910">
            <w:pPr>
              <w:rPr>
                <w:rFonts w:cs="Arial"/>
                <w:sz w:val="22"/>
                <w:szCs w:val="22"/>
              </w:rPr>
            </w:pPr>
            <w:r w:rsidRPr="00396905">
              <w:rPr>
                <w:rFonts w:cs="Arial"/>
                <w:sz w:val="22"/>
                <w:szCs w:val="22"/>
              </w:rPr>
              <w:t>Academic staff to maintain distance of 2m from students with face visor option available and personal teaching pack.</w:t>
            </w:r>
          </w:p>
          <w:p w14:paraId="09185345" w14:textId="77777777" w:rsidR="00EA5910" w:rsidRPr="00396905" w:rsidRDefault="00EA5910" w:rsidP="00EA5910">
            <w:pPr>
              <w:rPr>
                <w:sz w:val="22"/>
                <w:szCs w:val="22"/>
              </w:rPr>
            </w:pPr>
            <w:r w:rsidRPr="00396905">
              <w:rPr>
                <w:sz w:val="22"/>
                <w:szCs w:val="22"/>
              </w:rPr>
              <w:t>Offer personal support to students from 2m distance where possible. If this cannot be achieved due to the nature of the task maintain a minimum of 1m distance for a maximum 5 minutes. Ensure no skin contact and no sharing of touch points.</w:t>
            </w:r>
          </w:p>
          <w:p w14:paraId="053F4447" w14:textId="731A7172" w:rsidR="00EA5910" w:rsidRDefault="00EA5910" w:rsidP="00EA5910">
            <w:pPr>
              <w:rPr>
                <w:sz w:val="22"/>
                <w:szCs w:val="22"/>
              </w:rPr>
            </w:pPr>
            <w:r w:rsidRPr="00396905">
              <w:rPr>
                <w:sz w:val="22"/>
                <w:szCs w:val="22"/>
              </w:rPr>
              <w:t>Every session to begin with a COVID secure guideline slide as a reminder of how to remain at a safe distance and what rules to observe.</w:t>
            </w:r>
          </w:p>
          <w:p w14:paraId="7ED2D60A" w14:textId="77777777" w:rsidR="008E73E2" w:rsidRPr="008E73E2" w:rsidRDefault="008E73E2" w:rsidP="008E73E2">
            <w:pPr>
              <w:rPr>
                <w:sz w:val="22"/>
                <w:szCs w:val="22"/>
              </w:rPr>
            </w:pPr>
            <w:r w:rsidRPr="008E73E2">
              <w:rPr>
                <w:sz w:val="22"/>
                <w:szCs w:val="22"/>
              </w:rPr>
              <w:t>Ask students with impairments to make themselves known so that their seating position can be selected more deliberately if necessary.</w:t>
            </w:r>
          </w:p>
          <w:p w14:paraId="796A3763" w14:textId="77777777" w:rsidR="008E73E2" w:rsidRPr="008E73E2" w:rsidRDefault="008E73E2" w:rsidP="008E73E2">
            <w:pPr>
              <w:rPr>
                <w:sz w:val="22"/>
                <w:szCs w:val="22"/>
              </w:rPr>
            </w:pPr>
            <w:r w:rsidRPr="008E73E2">
              <w:rPr>
                <w:sz w:val="22"/>
                <w:szCs w:val="22"/>
              </w:rPr>
              <w:t>All students to be asked to clean down the space they are sat in before they start and dispose of the wipe at the end of the class.</w:t>
            </w:r>
          </w:p>
          <w:p w14:paraId="250A1F6C" w14:textId="77777777" w:rsidR="008E73E2" w:rsidRPr="008E73E2" w:rsidRDefault="008E73E2" w:rsidP="008E73E2">
            <w:pPr>
              <w:rPr>
                <w:sz w:val="22"/>
                <w:szCs w:val="22"/>
              </w:rPr>
            </w:pPr>
            <w:r w:rsidRPr="008E73E2">
              <w:rPr>
                <w:sz w:val="22"/>
                <w:szCs w:val="22"/>
              </w:rPr>
              <w:t>All students to be asked to note seat position and/or number by taking a photo or updating outlook etc. to ensure they can recall their seating position if required for track and trace.</w:t>
            </w:r>
          </w:p>
          <w:p w14:paraId="61351E01" w14:textId="4F75B914" w:rsidR="00EA5910" w:rsidRPr="008E73E2" w:rsidRDefault="00EA5910" w:rsidP="00EA5910">
            <w:pPr>
              <w:rPr>
                <w:sz w:val="22"/>
                <w:szCs w:val="22"/>
              </w:rPr>
            </w:pPr>
            <w:r w:rsidRPr="00396905">
              <w:rPr>
                <w:sz w:val="22"/>
                <w:szCs w:val="22"/>
              </w:rPr>
              <w:t>Follow the capacity and ventilation instructions for each room</w:t>
            </w:r>
            <w:r w:rsidR="008E73E2">
              <w:rPr>
                <w:sz w:val="22"/>
                <w:szCs w:val="22"/>
              </w:rPr>
              <w:t xml:space="preserve">, </w:t>
            </w:r>
            <w:r w:rsidR="008E73E2" w:rsidRPr="008E73E2">
              <w:rPr>
                <w:sz w:val="22"/>
                <w:szCs w:val="22"/>
              </w:rPr>
              <w:t>including opening windows where required.</w:t>
            </w:r>
          </w:p>
          <w:p w14:paraId="4DCD0094" w14:textId="77777777" w:rsidR="00EA5910" w:rsidRPr="00396905" w:rsidRDefault="00EA5910" w:rsidP="00EA5910">
            <w:pPr>
              <w:rPr>
                <w:sz w:val="22"/>
                <w:szCs w:val="22"/>
              </w:rPr>
            </w:pPr>
            <w:r w:rsidRPr="00396905">
              <w:rPr>
                <w:sz w:val="22"/>
                <w:szCs w:val="22"/>
              </w:rPr>
              <w:t>Provide handouts electronically in advance.</w:t>
            </w:r>
          </w:p>
          <w:p w14:paraId="4AAA4601" w14:textId="77777777" w:rsidR="00C2245A" w:rsidRDefault="00EA5910" w:rsidP="00EA5910">
            <w:pPr>
              <w:rPr>
                <w:sz w:val="22"/>
                <w:szCs w:val="22"/>
              </w:rPr>
            </w:pPr>
            <w:r w:rsidRPr="00396905">
              <w:rPr>
                <w:sz w:val="22"/>
                <w:szCs w:val="22"/>
              </w:rPr>
              <w:t>Distribute required materials to seating positions before the class arrives.</w:t>
            </w:r>
          </w:p>
          <w:p w14:paraId="014C654A" w14:textId="77777777" w:rsidR="008E73E2" w:rsidRPr="008E73E2" w:rsidRDefault="008E73E2" w:rsidP="008E73E2">
            <w:pPr>
              <w:rPr>
                <w:sz w:val="22"/>
                <w:szCs w:val="22"/>
              </w:rPr>
            </w:pPr>
            <w:r w:rsidRPr="008E73E2">
              <w:rPr>
                <w:sz w:val="22"/>
                <w:szCs w:val="22"/>
              </w:rPr>
              <w:t>Ask students not to eat or drink, other than water bottles.</w:t>
            </w:r>
          </w:p>
          <w:p w14:paraId="6AD681F3" w14:textId="77777777" w:rsidR="008E73E2" w:rsidRPr="008E73E2" w:rsidRDefault="008E73E2" w:rsidP="008E73E2">
            <w:pPr>
              <w:rPr>
                <w:sz w:val="22"/>
                <w:szCs w:val="22"/>
              </w:rPr>
            </w:pPr>
            <w:r w:rsidRPr="008E73E2">
              <w:rPr>
                <w:sz w:val="22"/>
                <w:szCs w:val="22"/>
              </w:rPr>
              <w:t>Release class 10 minutes prior to the next session.</w:t>
            </w:r>
          </w:p>
          <w:p w14:paraId="692D2238" w14:textId="42443EB7" w:rsidR="008E73E2" w:rsidRPr="00396905" w:rsidRDefault="008E73E2" w:rsidP="008E73E2">
            <w:pPr>
              <w:rPr>
                <w:sz w:val="22"/>
                <w:szCs w:val="22"/>
              </w:rPr>
            </w:pPr>
            <w:r w:rsidRPr="008E73E2">
              <w:rPr>
                <w:sz w:val="22"/>
                <w:szCs w:val="22"/>
              </w:rPr>
              <w:t>Ask students to leave in small numbers, closest to the allocated exit (if different from entrance).</w:t>
            </w:r>
          </w:p>
        </w:tc>
      </w:tr>
      <w:tr w:rsidR="00C2245A" w14:paraId="23C8C299" w14:textId="77777777" w:rsidTr="005C5A6C">
        <w:trPr>
          <w:trHeight w:val="192"/>
        </w:trPr>
        <w:tc>
          <w:tcPr>
            <w:tcW w:w="3085" w:type="dxa"/>
            <w:vMerge/>
            <w:shd w:val="clear" w:color="auto" w:fill="E0E0E0"/>
            <w:vAlign w:val="center"/>
          </w:tcPr>
          <w:p w14:paraId="62461E2B"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37004AA3" w14:textId="77777777" w:rsidR="00C2245A" w:rsidRDefault="00C16E19" w:rsidP="00C2245A">
            <w:pPr>
              <w:tabs>
                <w:tab w:val="left" w:pos="3261"/>
                <w:tab w:val="left" w:leader="dot" w:pos="4395"/>
                <w:tab w:val="left" w:pos="5387"/>
                <w:tab w:val="left" w:leader="dot" w:pos="9356"/>
              </w:tabs>
              <w:jc w:val="center"/>
              <w:rPr>
                <w:rFonts w:cs="Arial"/>
                <w:sz w:val="22"/>
                <w:szCs w:val="22"/>
              </w:rPr>
            </w:pPr>
            <w:r>
              <w:rPr>
                <w:rFonts w:cs="Arial"/>
                <w:sz w:val="22"/>
                <w:szCs w:val="22"/>
              </w:rPr>
              <w:t>M</w:t>
            </w:r>
          </w:p>
        </w:tc>
        <w:tc>
          <w:tcPr>
            <w:tcW w:w="2580" w:type="dxa"/>
            <w:vAlign w:val="center"/>
          </w:tcPr>
          <w:p w14:paraId="213C2216" w14:textId="5E496237" w:rsidR="00C2245A" w:rsidRPr="00396905" w:rsidRDefault="008E7A5F" w:rsidP="00C2245A">
            <w:pPr>
              <w:rPr>
                <w:sz w:val="22"/>
                <w:szCs w:val="22"/>
              </w:rPr>
            </w:pPr>
            <w:r w:rsidRPr="00396905">
              <w:rPr>
                <w:b/>
                <w:sz w:val="22"/>
                <w:szCs w:val="22"/>
              </w:rPr>
              <w:t>Additional transmission risks</w:t>
            </w:r>
            <w:r w:rsidRPr="00396905">
              <w:rPr>
                <w:sz w:val="22"/>
                <w:szCs w:val="22"/>
              </w:rPr>
              <w:t xml:space="preserve"> for small teaching groups of up to 12 people using group work, group discussion, 1m+ side-by-side and 2m face-to-face</w:t>
            </w:r>
          </w:p>
        </w:tc>
        <w:tc>
          <w:tcPr>
            <w:tcW w:w="1559" w:type="dxa"/>
            <w:gridSpan w:val="3"/>
          </w:tcPr>
          <w:p w14:paraId="24BA7F92" w14:textId="77777777" w:rsidR="008E7A5F" w:rsidRPr="00396905" w:rsidRDefault="008E7A5F" w:rsidP="00C2245A">
            <w:pPr>
              <w:rPr>
                <w:sz w:val="22"/>
                <w:szCs w:val="22"/>
              </w:rPr>
            </w:pPr>
          </w:p>
          <w:p w14:paraId="0E2751F0" w14:textId="7C34FF23" w:rsidR="008E7A5F" w:rsidRPr="00396905" w:rsidRDefault="008E7A5F" w:rsidP="00C2245A">
            <w:pPr>
              <w:rPr>
                <w:sz w:val="22"/>
                <w:szCs w:val="22"/>
              </w:rPr>
            </w:pPr>
          </w:p>
          <w:p w14:paraId="461F684C" w14:textId="788A621C" w:rsidR="00C2245A" w:rsidRPr="00396905" w:rsidRDefault="00EA5910" w:rsidP="00C2245A">
            <w:pPr>
              <w:rPr>
                <w:sz w:val="22"/>
                <w:szCs w:val="22"/>
              </w:rPr>
            </w:pPr>
            <w:r w:rsidRPr="00396905">
              <w:rPr>
                <w:sz w:val="22"/>
                <w:szCs w:val="22"/>
              </w:rPr>
              <w:t>Staff and students</w:t>
            </w:r>
          </w:p>
        </w:tc>
        <w:tc>
          <w:tcPr>
            <w:tcW w:w="1701" w:type="dxa"/>
            <w:gridSpan w:val="2"/>
          </w:tcPr>
          <w:p w14:paraId="70A74927" w14:textId="09DE88FC" w:rsidR="008E7A5F" w:rsidRPr="00396905" w:rsidRDefault="008E7A5F" w:rsidP="00C2245A">
            <w:pPr>
              <w:rPr>
                <w:sz w:val="22"/>
                <w:szCs w:val="22"/>
              </w:rPr>
            </w:pPr>
          </w:p>
          <w:p w14:paraId="34B94C81" w14:textId="7C1B277C" w:rsidR="00C2245A" w:rsidRPr="00396905" w:rsidRDefault="008E7A5F" w:rsidP="00C2245A">
            <w:pPr>
              <w:rPr>
                <w:sz w:val="22"/>
                <w:szCs w:val="22"/>
              </w:rPr>
            </w:pPr>
            <w:r w:rsidRPr="00396905">
              <w:rPr>
                <w:sz w:val="22"/>
                <w:szCs w:val="22"/>
              </w:rPr>
              <w:t>Respiratory transmission and touch points</w:t>
            </w:r>
          </w:p>
        </w:tc>
        <w:tc>
          <w:tcPr>
            <w:tcW w:w="5387" w:type="dxa"/>
            <w:gridSpan w:val="2"/>
          </w:tcPr>
          <w:p w14:paraId="3D0C1A83" w14:textId="77777777" w:rsidR="008E7A5F" w:rsidRPr="00396905" w:rsidRDefault="008E7A5F" w:rsidP="00BD7A02">
            <w:pPr>
              <w:rPr>
                <w:sz w:val="22"/>
                <w:szCs w:val="22"/>
              </w:rPr>
            </w:pPr>
          </w:p>
          <w:p w14:paraId="09821A34" w14:textId="7D9ACA6C" w:rsidR="008E7A5F" w:rsidRPr="00396905" w:rsidRDefault="008E7A5F" w:rsidP="00BD7A02">
            <w:pPr>
              <w:rPr>
                <w:sz w:val="22"/>
                <w:szCs w:val="22"/>
              </w:rPr>
            </w:pPr>
          </w:p>
          <w:p w14:paraId="3B1B5CED" w14:textId="362A22B4" w:rsidR="00C2245A" w:rsidRPr="00396905" w:rsidRDefault="008E7A5F" w:rsidP="00BD7A02">
            <w:pPr>
              <w:rPr>
                <w:sz w:val="22"/>
                <w:szCs w:val="22"/>
              </w:rPr>
            </w:pPr>
            <w:r w:rsidRPr="00396905">
              <w:rPr>
                <w:sz w:val="22"/>
                <w:szCs w:val="22"/>
              </w:rPr>
              <w:t>Spaces set up to promote best possible distancing, side-to-side at 1m+, face-to-face at 2m.</w:t>
            </w:r>
          </w:p>
        </w:tc>
      </w:tr>
      <w:tr w:rsidR="00C2245A" w14:paraId="19D6EB9E" w14:textId="77777777" w:rsidTr="005C5A6C">
        <w:trPr>
          <w:trHeight w:val="192"/>
        </w:trPr>
        <w:tc>
          <w:tcPr>
            <w:tcW w:w="3085" w:type="dxa"/>
            <w:shd w:val="clear" w:color="auto" w:fill="E0E0E0"/>
            <w:vAlign w:val="center"/>
          </w:tcPr>
          <w:p w14:paraId="67DE1A88"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4EACC107" w14:textId="77777777" w:rsidR="00C2245A" w:rsidRDefault="00C16E19" w:rsidP="00C2245A">
            <w:pPr>
              <w:tabs>
                <w:tab w:val="left" w:pos="3261"/>
                <w:tab w:val="left" w:leader="dot" w:pos="4395"/>
                <w:tab w:val="left" w:pos="5387"/>
                <w:tab w:val="left" w:leader="dot" w:pos="9356"/>
              </w:tabs>
              <w:jc w:val="center"/>
              <w:rPr>
                <w:rFonts w:cs="Arial"/>
                <w:sz w:val="22"/>
                <w:szCs w:val="22"/>
              </w:rPr>
            </w:pPr>
            <w:r>
              <w:rPr>
                <w:rFonts w:cs="Arial"/>
                <w:sz w:val="22"/>
                <w:szCs w:val="22"/>
              </w:rPr>
              <w:t>N</w:t>
            </w:r>
          </w:p>
        </w:tc>
        <w:tc>
          <w:tcPr>
            <w:tcW w:w="2580" w:type="dxa"/>
            <w:vAlign w:val="center"/>
          </w:tcPr>
          <w:p w14:paraId="5475F96A" w14:textId="670CEB85" w:rsidR="00C2245A" w:rsidRPr="00396905" w:rsidRDefault="008E7A5F" w:rsidP="00C2245A">
            <w:pPr>
              <w:rPr>
                <w:sz w:val="22"/>
                <w:szCs w:val="22"/>
              </w:rPr>
            </w:pPr>
            <w:r w:rsidRPr="00396905">
              <w:rPr>
                <w:b/>
                <w:sz w:val="22"/>
                <w:szCs w:val="22"/>
              </w:rPr>
              <w:t>Additional transmission risks</w:t>
            </w:r>
            <w:r w:rsidRPr="00396905">
              <w:rPr>
                <w:sz w:val="22"/>
                <w:szCs w:val="22"/>
              </w:rPr>
              <w:t xml:space="preserve"> for medium teaching groups of 13 to 30 people and small lecture groups of 31 to 50 people using 1m+ side-by-side with think and pair share ability</w:t>
            </w:r>
          </w:p>
        </w:tc>
        <w:tc>
          <w:tcPr>
            <w:tcW w:w="1559" w:type="dxa"/>
            <w:gridSpan w:val="3"/>
          </w:tcPr>
          <w:p w14:paraId="6C0D7573" w14:textId="77777777" w:rsidR="008E7A5F" w:rsidRPr="00396905" w:rsidRDefault="008E7A5F" w:rsidP="00C2245A">
            <w:pPr>
              <w:rPr>
                <w:sz w:val="22"/>
                <w:szCs w:val="22"/>
              </w:rPr>
            </w:pPr>
          </w:p>
          <w:p w14:paraId="0309F920" w14:textId="77777777" w:rsidR="008E7A5F" w:rsidRPr="00396905" w:rsidRDefault="008E7A5F" w:rsidP="00C2245A">
            <w:pPr>
              <w:rPr>
                <w:sz w:val="22"/>
                <w:szCs w:val="22"/>
              </w:rPr>
            </w:pPr>
          </w:p>
          <w:p w14:paraId="0E03D13D" w14:textId="77777777" w:rsidR="008E7A5F" w:rsidRPr="00396905" w:rsidRDefault="008E7A5F" w:rsidP="00C2245A">
            <w:pPr>
              <w:rPr>
                <w:sz w:val="22"/>
                <w:szCs w:val="22"/>
              </w:rPr>
            </w:pPr>
          </w:p>
          <w:p w14:paraId="710B35BB" w14:textId="77777777" w:rsidR="008E7A5F" w:rsidRPr="00396905" w:rsidRDefault="008E7A5F" w:rsidP="00C2245A">
            <w:pPr>
              <w:rPr>
                <w:sz w:val="22"/>
                <w:szCs w:val="22"/>
              </w:rPr>
            </w:pPr>
          </w:p>
          <w:p w14:paraId="6C858B5C" w14:textId="437EC2FD" w:rsidR="00C2245A" w:rsidRPr="00396905" w:rsidRDefault="00EA5910" w:rsidP="00C2245A">
            <w:pPr>
              <w:rPr>
                <w:sz w:val="22"/>
                <w:szCs w:val="22"/>
              </w:rPr>
            </w:pPr>
            <w:r w:rsidRPr="00396905">
              <w:rPr>
                <w:sz w:val="22"/>
                <w:szCs w:val="22"/>
              </w:rPr>
              <w:t>Staff and students</w:t>
            </w:r>
          </w:p>
        </w:tc>
        <w:tc>
          <w:tcPr>
            <w:tcW w:w="1701" w:type="dxa"/>
            <w:gridSpan w:val="2"/>
          </w:tcPr>
          <w:p w14:paraId="1F108666" w14:textId="77777777" w:rsidR="008E7A5F" w:rsidRPr="00396905" w:rsidRDefault="008E7A5F" w:rsidP="00C2245A">
            <w:pPr>
              <w:rPr>
                <w:sz w:val="22"/>
                <w:szCs w:val="22"/>
              </w:rPr>
            </w:pPr>
          </w:p>
          <w:p w14:paraId="31665DDB" w14:textId="77777777" w:rsidR="008E7A5F" w:rsidRPr="00396905" w:rsidRDefault="008E7A5F" w:rsidP="00C2245A">
            <w:pPr>
              <w:rPr>
                <w:sz w:val="22"/>
                <w:szCs w:val="22"/>
              </w:rPr>
            </w:pPr>
          </w:p>
          <w:p w14:paraId="01CC96D7" w14:textId="77777777" w:rsidR="008E7A5F" w:rsidRPr="00396905" w:rsidRDefault="008E7A5F" w:rsidP="00C2245A">
            <w:pPr>
              <w:rPr>
                <w:sz w:val="22"/>
                <w:szCs w:val="22"/>
              </w:rPr>
            </w:pPr>
          </w:p>
          <w:p w14:paraId="6BB99BB4" w14:textId="3F2B78F8" w:rsidR="00C2245A" w:rsidRPr="00396905" w:rsidRDefault="008E7A5F" w:rsidP="00C2245A">
            <w:pPr>
              <w:rPr>
                <w:sz w:val="22"/>
                <w:szCs w:val="22"/>
              </w:rPr>
            </w:pPr>
            <w:r w:rsidRPr="00396905">
              <w:rPr>
                <w:sz w:val="22"/>
                <w:szCs w:val="22"/>
              </w:rPr>
              <w:t>Respiratory transmission and touch points</w:t>
            </w:r>
          </w:p>
        </w:tc>
        <w:tc>
          <w:tcPr>
            <w:tcW w:w="5387" w:type="dxa"/>
            <w:gridSpan w:val="2"/>
          </w:tcPr>
          <w:p w14:paraId="73EF3D47" w14:textId="77777777" w:rsidR="008E7A5F" w:rsidRPr="00396905" w:rsidRDefault="008E7A5F" w:rsidP="008E7A5F">
            <w:pPr>
              <w:rPr>
                <w:sz w:val="22"/>
                <w:szCs w:val="22"/>
              </w:rPr>
            </w:pPr>
            <w:r w:rsidRPr="00396905">
              <w:rPr>
                <w:sz w:val="22"/>
                <w:szCs w:val="22"/>
              </w:rPr>
              <w:t>Side-to-side seating at 1m+ distances and students encouraged to continue to face front unless they are in think or pair share group</w:t>
            </w:r>
          </w:p>
          <w:p w14:paraId="24819251" w14:textId="3C0EC102" w:rsidR="00C56CB5" w:rsidRPr="00396905" w:rsidRDefault="008E7A5F" w:rsidP="008E7A5F">
            <w:pPr>
              <w:rPr>
                <w:rFonts w:cs="Arial"/>
                <w:sz w:val="22"/>
                <w:szCs w:val="22"/>
              </w:rPr>
            </w:pPr>
            <w:r w:rsidRPr="00396905">
              <w:rPr>
                <w:rFonts w:cs="Arial"/>
                <w:sz w:val="22"/>
                <w:szCs w:val="22"/>
              </w:rPr>
              <w:t>Think, pair, share methods can be used by encouraging students to create space around them by moving to ends of desks and allowing everyone to spread out away from the desks. Academic colleagues will help guide students to create this movement. This will reduce the risk of face to face discussion moving from side to side seating.</w:t>
            </w:r>
          </w:p>
        </w:tc>
      </w:tr>
      <w:tr w:rsidR="00C2245A" w14:paraId="5299C97F" w14:textId="77777777" w:rsidTr="005C5A6C">
        <w:trPr>
          <w:trHeight w:val="192"/>
        </w:trPr>
        <w:tc>
          <w:tcPr>
            <w:tcW w:w="3085" w:type="dxa"/>
            <w:shd w:val="clear" w:color="auto" w:fill="E0E0E0"/>
            <w:vAlign w:val="center"/>
          </w:tcPr>
          <w:p w14:paraId="6519DD18"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2C43D39C" w14:textId="77777777" w:rsidR="00C2245A" w:rsidRDefault="00C56CB5" w:rsidP="00C2245A">
            <w:pPr>
              <w:tabs>
                <w:tab w:val="left" w:pos="3261"/>
                <w:tab w:val="left" w:leader="dot" w:pos="4395"/>
                <w:tab w:val="left" w:pos="5387"/>
                <w:tab w:val="left" w:leader="dot" w:pos="9356"/>
              </w:tabs>
              <w:jc w:val="center"/>
              <w:rPr>
                <w:rFonts w:cs="Arial"/>
                <w:sz w:val="22"/>
                <w:szCs w:val="22"/>
              </w:rPr>
            </w:pPr>
            <w:r>
              <w:rPr>
                <w:rFonts w:cs="Arial"/>
                <w:sz w:val="22"/>
                <w:szCs w:val="22"/>
              </w:rPr>
              <w:t>O</w:t>
            </w:r>
          </w:p>
        </w:tc>
        <w:tc>
          <w:tcPr>
            <w:tcW w:w="2580" w:type="dxa"/>
            <w:vAlign w:val="center"/>
          </w:tcPr>
          <w:p w14:paraId="4119E51C" w14:textId="35F6A87A" w:rsidR="00C2245A" w:rsidRPr="00396905" w:rsidRDefault="00383648" w:rsidP="00C2245A">
            <w:pPr>
              <w:rPr>
                <w:sz w:val="22"/>
                <w:szCs w:val="22"/>
              </w:rPr>
            </w:pPr>
            <w:r w:rsidRPr="00396905">
              <w:rPr>
                <w:b/>
                <w:sz w:val="22"/>
                <w:szCs w:val="22"/>
              </w:rPr>
              <w:t>Additional transmission risks</w:t>
            </w:r>
            <w:r w:rsidRPr="00396905">
              <w:rPr>
                <w:sz w:val="22"/>
                <w:szCs w:val="22"/>
              </w:rPr>
              <w:t xml:space="preserve"> for large lectures of 50+ people</w:t>
            </w:r>
          </w:p>
        </w:tc>
        <w:tc>
          <w:tcPr>
            <w:tcW w:w="1559" w:type="dxa"/>
            <w:gridSpan w:val="3"/>
          </w:tcPr>
          <w:p w14:paraId="23790B0B" w14:textId="77777777" w:rsidR="00383648" w:rsidRPr="00396905" w:rsidRDefault="00383648" w:rsidP="00C2245A">
            <w:pPr>
              <w:rPr>
                <w:sz w:val="22"/>
                <w:szCs w:val="22"/>
              </w:rPr>
            </w:pPr>
          </w:p>
          <w:p w14:paraId="7FA7E99D" w14:textId="77777777" w:rsidR="00383648" w:rsidRPr="00396905" w:rsidRDefault="00383648" w:rsidP="00C2245A">
            <w:pPr>
              <w:rPr>
                <w:sz w:val="22"/>
                <w:szCs w:val="22"/>
              </w:rPr>
            </w:pPr>
          </w:p>
          <w:p w14:paraId="6ABEC33C" w14:textId="77777777" w:rsidR="00383648" w:rsidRPr="00396905" w:rsidRDefault="00383648" w:rsidP="00C2245A">
            <w:pPr>
              <w:rPr>
                <w:sz w:val="22"/>
                <w:szCs w:val="22"/>
              </w:rPr>
            </w:pPr>
          </w:p>
          <w:p w14:paraId="478B37A9" w14:textId="7B77A9ED" w:rsidR="00383648" w:rsidRPr="00396905" w:rsidRDefault="00383648" w:rsidP="00C2245A">
            <w:pPr>
              <w:rPr>
                <w:sz w:val="22"/>
                <w:szCs w:val="22"/>
              </w:rPr>
            </w:pPr>
          </w:p>
          <w:p w14:paraId="1E3B069A" w14:textId="77777777" w:rsidR="00383648" w:rsidRPr="00396905" w:rsidRDefault="00383648" w:rsidP="00C2245A">
            <w:pPr>
              <w:rPr>
                <w:sz w:val="22"/>
                <w:szCs w:val="22"/>
              </w:rPr>
            </w:pPr>
          </w:p>
          <w:p w14:paraId="359ABD70" w14:textId="42E31F78" w:rsidR="00C2245A" w:rsidRPr="00396905" w:rsidRDefault="00EA5910" w:rsidP="00C2245A">
            <w:pPr>
              <w:rPr>
                <w:sz w:val="22"/>
                <w:szCs w:val="22"/>
              </w:rPr>
            </w:pPr>
            <w:r w:rsidRPr="00396905">
              <w:rPr>
                <w:sz w:val="22"/>
                <w:szCs w:val="22"/>
              </w:rPr>
              <w:t>Staff and students</w:t>
            </w:r>
          </w:p>
        </w:tc>
        <w:tc>
          <w:tcPr>
            <w:tcW w:w="1701" w:type="dxa"/>
            <w:gridSpan w:val="2"/>
          </w:tcPr>
          <w:p w14:paraId="139F3D0D" w14:textId="77777777" w:rsidR="00383648" w:rsidRPr="00396905" w:rsidRDefault="00383648" w:rsidP="00C2245A">
            <w:pPr>
              <w:rPr>
                <w:sz w:val="22"/>
                <w:szCs w:val="22"/>
              </w:rPr>
            </w:pPr>
          </w:p>
          <w:p w14:paraId="193FB080" w14:textId="77777777" w:rsidR="00383648" w:rsidRPr="00396905" w:rsidRDefault="00383648" w:rsidP="00C2245A">
            <w:pPr>
              <w:rPr>
                <w:sz w:val="22"/>
                <w:szCs w:val="22"/>
              </w:rPr>
            </w:pPr>
          </w:p>
          <w:p w14:paraId="4737AA31" w14:textId="30200FDE" w:rsidR="00383648" w:rsidRPr="00396905" w:rsidRDefault="00383648" w:rsidP="00C2245A">
            <w:pPr>
              <w:rPr>
                <w:sz w:val="22"/>
                <w:szCs w:val="22"/>
              </w:rPr>
            </w:pPr>
          </w:p>
          <w:p w14:paraId="48EF3826" w14:textId="77777777" w:rsidR="00383648" w:rsidRPr="00396905" w:rsidRDefault="00383648" w:rsidP="00C2245A">
            <w:pPr>
              <w:rPr>
                <w:sz w:val="22"/>
                <w:szCs w:val="22"/>
              </w:rPr>
            </w:pPr>
          </w:p>
          <w:p w14:paraId="3E05815C" w14:textId="3D88ECBF" w:rsidR="00C24DC5" w:rsidRPr="00396905" w:rsidRDefault="008E7A5F" w:rsidP="00C2245A">
            <w:pPr>
              <w:rPr>
                <w:sz w:val="22"/>
                <w:szCs w:val="22"/>
              </w:rPr>
            </w:pPr>
            <w:r w:rsidRPr="00396905">
              <w:rPr>
                <w:sz w:val="22"/>
                <w:szCs w:val="22"/>
              </w:rPr>
              <w:t>Respiratory transmission and touch points</w:t>
            </w:r>
          </w:p>
        </w:tc>
        <w:tc>
          <w:tcPr>
            <w:tcW w:w="5387" w:type="dxa"/>
            <w:gridSpan w:val="2"/>
          </w:tcPr>
          <w:p w14:paraId="34B6B0AC" w14:textId="77777777" w:rsidR="00383648" w:rsidRPr="00396905" w:rsidRDefault="00383648" w:rsidP="00383648">
            <w:pPr>
              <w:rPr>
                <w:rFonts w:cs="Arial"/>
                <w:sz w:val="22"/>
                <w:szCs w:val="22"/>
              </w:rPr>
            </w:pPr>
            <w:r w:rsidRPr="00396905">
              <w:rPr>
                <w:rFonts w:cs="Arial"/>
                <w:sz w:val="22"/>
                <w:szCs w:val="22"/>
              </w:rPr>
              <w:t>Make use of dwell spaces (supported by ‘Here to Help’ team to minimise queuing and bunching in corridors).</w:t>
            </w:r>
          </w:p>
          <w:p w14:paraId="5FA4750C" w14:textId="77777777" w:rsidR="00383648" w:rsidRPr="00396905" w:rsidRDefault="00383648" w:rsidP="00383648">
            <w:pPr>
              <w:rPr>
                <w:rFonts w:cs="Arial"/>
                <w:sz w:val="22"/>
                <w:szCs w:val="22"/>
              </w:rPr>
            </w:pPr>
            <w:r w:rsidRPr="00396905">
              <w:rPr>
                <w:rFonts w:cs="Arial"/>
                <w:sz w:val="22"/>
                <w:szCs w:val="22"/>
              </w:rPr>
              <w:t>Spaces set up to promote best possible distancing in side-by-side.</w:t>
            </w:r>
          </w:p>
          <w:p w14:paraId="432B40E6" w14:textId="77777777" w:rsidR="00383648" w:rsidRPr="00396905" w:rsidRDefault="00383648" w:rsidP="00383648">
            <w:pPr>
              <w:rPr>
                <w:rFonts w:cs="Arial"/>
                <w:sz w:val="22"/>
                <w:szCs w:val="22"/>
              </w:rPr>
            </w:pPr>
            <w:r w:rsidRPr="00396905">
              <w:rPr>
                <w:rFonts w:cs="Arial"/>
                <w:sz w:val="22"/>
                <w:szCs w:val="22"/>
              </w:rPr>
              <w:t>Side-to-side seating at 1m+ distances and students encouraged to continue to face front.</w:t>
            </w:r>
          </w:p>
          <w:p w14:paraId="6D6594D7" w14:textId="77777777" w:rsidR="00383648" w:rsidRPr="00396905" w:rsidRDefault="00383648" w:rsidP="00383648">
            <w:pPr>
              <w:rPr>
                <w:rFonts w:cs="Arial"/>
                <w:sz w:val="22"/>
                <w:szCs w:val="22"/>
              </w:rPr>
            </w:pPr>
            <w:r w:rsidRPr="00396905">
              <w:rPr>
                <w:rFonts w:cs="Arial"/>
                <w:sz w:val="22"/>
                <w:szCs w:val="22"/>
              </w:rPr>
              <w:t>Taught only, some participation from the students in the room any others encouraged to front face at all times.</w:t>
            </w:r>
          </w:p>
          <w:p w14:paraId="6D0BDB69" w14:textId="77777777" w:rsidR="00383648" w:rsidRPr="00396905" w:rsidRDefault="00383648" w:rsidP="00383648">
            <w:pPr>
              <w:rPr>
                <w:rFonts w:cs="Arial"/>
                <w:sz w:val="22"/>
                <w:szCs w:val="22"/>
              </w:rPr>
            </w:pPr>
            <w:r w:rsidRPr="00396905">
              <w:rPr>
                <w:rFonts w:cs="Arial"/>
                <w:sz w:val="22"/>
                <w:szCs w:val="22"/>
              </w:rPr>
              <w:t>Front facing staggered seating arrangement only with every other seat being occupied on a row and seating marked to indicate which seats to use.</w:t>
            </w:r>
          </w:p>
          <w:p w14:paraId="7AED4D24" w14:textId="77777777" w:rsidR="00383648" w:rsidRPr="00396905" w:rsidRDefault="00383648" w:rsidP="00383648">
            <w:pPr>
              <w:rPr>
                <w:rFonts w:cs="Arial"/>
                <w:sz w:val="22"/>
                <w:szCs w:val="22"/>
              </w:rPr>
            </w:pPr>
            <w:r w:rsidRPr="00396905">
              <w:rPr>
                <w:rFonts w:cs="Arial"/>
                <w:sz w:val="22"/>
                <w:szCs w:val="22"/>
              </w:rPr>
              <w:t>Where possible one-way systems to enter and exit the lecture spaces to avoid bottle necking and to avoid anyone having to move across other.</w:t>
            </w:r>
          </w:p>
          <w:p w14:paraId="74AAAC1D" w14:textId="7CB563F9" w:rsidR="00C24DC5" w:rsidRPr="00396905" w:rsidRDefault="00383648" w:rsidP="00383648">
            <w:pPr>
              <w:rPr>
                <w:rFonts w:cs="Arial"/>
                <w:sz w:val="22"/>
                <w:szCs w:val="22"/>
              </w:rPr>
            </w:pPr>
            <w:r w:rsidRPr="00396905">
              <w:rPr>
                <w:rFonts w:cs="Arial"/>
                <w:sz w:val="22"/>
                <w:szCs w:val="22"/>
              </w:rPr>
              <w:t>Fill from the back (or point furthest from door) to avoid anyone having to move across others, empty in reverse.</w:t>
            </w:r>
          </w:p>
        </w:tc>
      </w:tr>
      <w:tr w:rsidR="00C2245A" w14:paraId="59A898E9" w14:textId="77777777" w:rsidTr="005C5A6C">
        <w:trPr>
          <w:trHeight w:val="192"/>
        </w:trPr>
        <w:tc>
          <w:tcPr>
            <w:tcW w:w="3085" w:type="dxa"/>
            <w:shd w:val="clear" w:color="auto" w:fill="E0E0E0"/>
            <w:vAlign w:val="center"/>
          </w:tcPr>
          <w:p w14:paraId="70D3FBCE"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0F6FF28B" w14:textId="77777777" w:rsidR="00C2245A" w:rsidRDefault="00C56CB5" w:rsidP="00C2245A">
            <w:pPr>
              <w:tabs>
                <w:tab w:val="left" w:pos="3261"/>
                <w:tab w:val="left" w:leader="dot" w:pos="4395"/>
                <w:tab w:val="left" w:pos="5387"/>
                <w:tab w:val="left" w:leader="dot" w:pos="9356"/>
              </w:tabs>
              <w:jc w:val="center"/>
              <w:rPr>
                <w:rFonts w:cs="Arial"/>
                <w:sz w:val="22"/>
                <w:szCs w:val="22"/>
              </w:rPr>
            </w:pPr>
            <w:r>
              <w:rPr>
                <w:rFonts w:cs="Arial"/>
                <w:sz w:val="22"/>
                <w:szCs w:val="22"/>
              </w:rPr>
              <w:t>P</w:t>
            </w:r>
          </w:p>
        </w:tc>
        <w:tc>
          <w:tcPr>
            <w:tcW w:w="2580" w:type="dxa"/>
            <w:vAlign w:val="center"/>
          </w:tcPr>
          <w:p w14:paraId="54B876C4" w14:textId="2CD49A62" w:rsidR="00C2245A" w:rsidRPr="00396905" w:rsidRDefault="00E83449" w:rsidP="00C2245A">
            <w:pPr>
              <w:rPr>
                <w:sz w:val="22"/>
                <w:szCs w:val="22"/>
              </w:rPr>
            </w:pPr>
            <w:r w:rsidRPr="00396905">
              <w:rPr>
                <w:b/>
                <w:sz w:val="22"/>
                <w:szCs w:val="22"/>
              </w:rPr>
              <w:t>Additional transmission risks</w:t>
            </w:r>
            <w:r w:rsidRPr="00396905">
              <w:rPr>
                <w:sz w:val="22"/>
                <w:szCs w:val="22"/>
              </w:rPr>
              <w:t xml:space="preserve"> for STEM workshops, Science and Technology Labs used for classes and individual practical work</w:t>
            </w:r>
          </w:p>
        </w:tc>
        <w:tc>
          <w:tcPr>
            <w:tcW w:w="1559" w:type="dxa"/>
            <w:gridSpan w:val="3"/>
          </w:tcPr>
          <w:p w14:paraId="20405D9D" w14:textId="77777777" w:rsidR="00E83449" w:rsidRPr="00396905" w:rsidRDefault="00E83449" w:rsidP="00C2245A">
            <w:pPr>
              <w:rPr>
                <w:sz w:val="22"/>
                <w:szCs w:val="22"/>
              </w:rPr>
            </w:pPr>
          </w:p>
          <w:p w14:paraId="14E909CE" w14:textId="77777777" w:rsidR="00E83449" w:rsidRPr="00396905" w:rsidRDefault="00E83449" w:rsidP="00C2245A">
            <w:pPr>
              <w:rPr>
                <w:sz w:val="22"/>
                <w:szCs w:val="22"/>
              </w:rPr>
            </w:pPr>
          </w:p>
          <w:p w14:paraId="1F5B480E" w14:textId="77777777" w:rsidR="00E83449" w:rsidRPr="00396905" w:rsidRDefault="00E83449" w:rsidP="00C2245A">
            <w:pPr>
              <w:rPr>
                <w:sz w:val="22"/>
                <w:szCs w:val="22"/>
              </w:rPr>
            </w:pPr>
          </w:p>
          <w:p w14:paraId="600502CC" w14:textId="77777777" w:rsidR="00E83449" w:rsidRPr="00396905" w:rsidRDefault="00E83449" w:rsidP="00C2245A">
            <w:pPr>
              <w:rPr>
                <w:sz w:val="22"/>
                <w:szCs w:val="22"/>
              </w:rPr>
            </w:pPr>
          </w:p>
          <w:p w14:paraId="02C86FDB" w14:textId="77777777" w:rsidR="00E83449" w:rsidRPr="00396905" w:rsidRDefault="00E83449" w:rsidP="00C2245A">
            <w:pPr>
              <w:rPr>
                <w:sz w:val="22"/>
                <w:szCs w:val="22"/>
              </w:rPr>
            </w:pPr>
          </w:p>
          <w:p w14:paraId="359C4EF9" w14:textId="77777777" w:rsidR="00E83449" w:rsidRPr="00396905" w:rsidRDefault="00E83449" w:rsidP="00C2245A">
            <w:pPr>
              <w:rPr>
                <w:sz w:val="22"/>
                <w:szCs w:val="22"/>
              </w:rPr>
            </w:pPr>
          </w:p>
          <w:p w14:paraId="1B6FD138" w14:textId="7D67F9B7" w:rsidR="00E83449" w:rsidRDefault="00E83449" w:rsidP="00C2245A">
            <w:pPr>
              <w:rPr>
                <w:sz w:val="22"/>
                <w:szCs w:val="22"/>
              </w:rPr>
            </w:pPr>
          </w:p>
          <w:p w14:paraId="18E3D061" w14:textId="76BDD1A8" w:rsidR="00396905" w:rsidRDefault="00396905" w:rsidP="00C2245A">
            <w:pPr>
              <w:rPr>
                <w:sz w:val="22"/>
                <w:szCs w:val="22"/>
              </w:rPr>
            </w:pPr>
          </w:p>
          <w:p w14:paraId="6B21119D" w14:textId="6EADB057" w:rsidR="00396905" w:rsidRDefault="00396905" w:rsidP="00C2245A">
            <w:pPr>
              <w:rPr>
                <w:sz w:val="22"/>
                <w:szCs w:val="22"/>
              </w:rPr>
            </w:pPr>
          </w:p>
          <w:p w14:paraId="1852E0A2" w14:textId="77777777" w:rsidR="00396905" w:rsidRPr="00396905" w:rsidRDefault="00396905" w:rsidP="00C2245A">
            <w:pPr>
              <w:rPr>
                <w:sz w:val="22"/>
                <w:szCs w:val="22"/>
              </w:rPr>
            </w:pPr>
          </w:p>
          <w:p w14:paraId="7E2C5760" w14:textId="488E701D" w:rsidR="00C2245A" w:rsidRPr="00396905" w:rsidRDefault="00E83449" w:rsidP="00C2245A">
            <w:pPr>
              <w:rPr>
                <w:sz w:val="22"/>
                <w:szCs w:val="22"/>
              </w:rPr>
            </w:pPr>
            <w:r w:rsidRPr="00396905">
              <w:rPr>
                <w:sz w:val="22"/>
                <w:szCs w:val="22"/>
              </w:rPr>
              <w:t>Staff and students</w:t>
            </w:r>
          </w:p>
        </w:tc>
        <w:tc>
          <w:tcPr>
            <w:tcW w:w="1701" w:type="dxa"/>
            <w:gridSpan w:val="2"/>
          </w:tcPr>
          <w:p w14:paraId="1B71714A" w14:textId="77777777" w:rsidR="00E83449" w:rsidRPr="00396905" w:rsidRDefault="00E83449" w:rsidP="00C2245A">
            <w:pPr>
              <w:rPr>
                <w:sz w:val="22"/>
                <w:szCs w:val="22"/>
              </w:rPr>
            </w:pPr>
          </w:p>
          <w:p w14:paraId="18E01793" w14:textId="77777777" w:rsidR="00E83449" w:rsidRPr="00396905" w:rsidRDefault="00E83449" w:rsidP="00C2245A">
            <w:pPr>
              <w:rPr>
                <w:sz w:val="22"/>
                <w:szCs w:val="22"/>
              </w:rPr>
            </w:pPr>
          </w:p>
          <w:p w14:paraId="43FE4040" w14:textId="77777777" w:rsidR="00E83449" w:rsidRPr="00396905" w:rsidRDefault="00E83449" w:rsidP="00C2245A">
            <w:pPr>
              <w:rPr>
                <w:sz w:val="22"/>
                <w:szCs w:val="22"/>
              </w:rPr>
            </w:pPr>
          </w:p>
          <w:p w14:paraId="1EAF9319" w14:textId="77777777" w:rsidR="00E83449" w:rsidRPr="00396905" w:rsidRDefault="00E83449" w:rsidP="00C2245A">
            <w:pPr>
              <w:rPr>
                <w:sz w:val="22"/>
                <w:szCs w:val="22"/>
              </w:rPr>
            </w:pPr>
          </w:p>
          <w:p w14:paraId="4979A5CE" w14:textId="77777777" w:rsidR="00E83449" w:rsidRPr="00396905" w:rsidRDefault="00E83449" w:rsidP="00C2245A">
            <w:pPr>
              <w:rPr>
                <w:sz w:val="22"/>
                <w:szCs w:val="22"/>
              </w:rPr>
            </w:pPr>
          </w:p>
          <w:p w14:paraId="12419CCC" w14:textId="3E807766" w:rsidR="00E83449" w:rsidRDefault="00E83449" w:rsidP="00C2245A">
            <w:pPr>
              <w:rPr>
                <w:sz w:val="22"/>
                <w:szCs w:val="22"/>
              </w:rPr>
            </w:pPr>
          </w:p>
          <w:p w14:paraId="61716802" w14:textId="56AFFA67" w:rsidR="00396905" w:rsidRDefault="00396905" w:rsidP="00C2245A">
            <w:pPr>
              <w:rPr>
                <w:sz w:val="22"/>
                <w:szCs w:val="22"/>
              </w:rPr>
            </w:pPr>
          </w:p>
          <w:p w14:paraId="38262DEA" w14:textId="2BBC4473" w:rsidR="00396905" w:rsidRDefault="00396905" w:rsidP="00C2245A">
            <w:pPr>
              <w:rPr>
                <w:sz w:val="22"/>
                <w:szCs w:val="22"/>
              </w:rPr>
            </w:pPr>
          </w:p>
          <w:p w14:paraId="709AAC77" w14:textId="77777777" w:rsidR="00396905" w:rsidRPr="00396905" w:rsidRDefault="00396905" w:rsidP="00C2245A">
            <w:pPr>
              <w:rPr>
                <w:sz w:val="22"/>
                <w:szCs w:val="22"/>
              </w:rPr>
            </w:pPr>
          </w:p>
          <w:p w14:paraId="099F0E8A" w14:textId="5ADAAD92" w:rsidR="00C24DC5" w:rsidRPr="00396905" w:rsidRDefault="008E7A5F" w:rsidP="00C2245A">
            <w:pPr>
              <w:rPr>
                <w:sz w:val="22"/>
                <w:szCs w:val="22"/>
              </w:rPr>
            </w:pPr>
            <w:r w:rsidRPr="00396905">
              <w:rPr>
                <w:sz w:val="22"/>
                <w:szCs w:val="22"/>
              </w:rPr>
              <w:t>Respiratory transmission and touch points</w:t>
            </w:r>
          </w:p>
        </w:tc>
        <w:tc>
          <w:tcPr>
            <w:tcW w:w="5387" w:type="dxa"/>
            <w:gridSpan w:val="2"/>
          </w:tcPr>
          <w:p w14:paraId="290D43E0" w14:textId="77777777" w:rsidR="00E83449" w:rsidRPr="00396905" w:rsidRDefault="00E83449" w:rsidP="00E83449">
            <w:pPr>
              <w:rPr>
                <w:rFonts w:cs="Arial"/>
                <w:sz w:val="22"/>
                <w:szCs w:val="22"/>
              </w:rPr>
            </w:pPr>
            <w:r w:rsidRPr="00396905">
              <w:rPr>
                <w:rFonts w:cs="Arial"/>
                <w:sz w:val="22"/>
                <w:szCs w:val="22"/>
              </w:rPr>
              <w:t>Side-to-side seating a 1m+ distances set up to promote best possible distancing and students encouraged to continue to face front.</w:t>
            </w:r>
          </w:p>
          <w:p w14:paraId="7CF1B553" w14:textId="77777777" w:rsidR="00E83449" w:rsidRPr="00396905" w:rsidRDefault="00E83449" w:rsidP="00E83449">
            <w:pPr>
              <w:rPr>
                <w:rFonts w:cs="Arial"/>
                <w:sz w:val="22"/>
                <w:szCs w:val="22"/>
              </w:rPr>
            </w:pPr>
            <w:r w:rsidRPr="00396905">
              <w:rPr>
                <w:rFonts w:cs="Arial"/>
                <w:sz w:val="22"/>
                <w:szCs w:val="22"/>
              </w:rPr>
              <w:t>Face coverings to be worn except where PPE facemasks are required through risk assessment.</w:t>
            </w:r>
          </w:p>
          <w:p w14:paraId="5FC61FE5" w14:textId="77777777" w:rsidR="00E83449" w:rsidRPr="00396905" w:rsidRDefault="00E83449" w:rsidP="00E83449">
            <w:pPr>
              <w:rPr>
                <w:rFonts w:cs="Arial"/>
                <w:sz w:val="22"/>
                <w:szCs w:val="22"/>
              </w:rPr>
            </w:pPr>
            <w:r w:rsidRPr="00396905">
              <w:rPr>
                <w:rFonts w:cs="Arial"/>
                <w:sz w:val="22"/>
                <w:szCs w:val="22"/>
              </w:rPr>
              <w:t>Sinks for hand washing or hand sanitiser stations at the ratio 1:10 students.</w:t>
            </w:r>
          </w:p>
          <w:p w14:paraId="4EC28003" w14:textId="77777777" w:rsidR="00E83449" w:rsidRPr="00396905" w:rsidRDefault="00E83449" w:rsidP="00E83449">
            <w:pPr>
              <w:rPr>
                <w:rFonts w:cs="Arial"/>
                <w:sz w:val="22"/>
                <w:szCs w:val="22"/>
              </w:rPr>
            </w:pPr>
            <w:r w:rsidRPr="00396905">
              <w:rPr>
                <w:rFonts w:cs="Arial"/>
                <w:sz w:val="22"/>
                <w:szCs w:val="22"/>
              </w:rPr>
              <w:t>Allow 1 hour between practical classes to allow the technical teams to clean equipment and reset the space.</w:t>
            </w:r>
          </w:p>
          <w:p w14:paraId="16B5DB8B" w14:textId="77777777" w:rsidR="00E83449" w:rsidRPr="00396905" w:rsidRDefault="00E83449" w:rsidP="00E83449">
            <w:pPr>
              <w:rPr>
                <w:rFonts w:cs="Arial"/>
                <w:sz w:val="22"/>
                <w:szCs w:val="22"/>
              </w:rPr>
            </w:pPr>
            <w:r w:rsidRPr="00396905">
              <w:rPr>
                <w:rFonts w:cs="Arial"/>
                <w:sz w:val="22"/>
                <w:szCs w:val="22"/>
              </w:rPr>
              <w:t>Barriers present between benching.</w:t>
            </w:r>
          </w:p>
          <w:p w14:paraId="59B41EEA" w14:textId="77777777" w:rsidR="00E83449" w:rsidRPr="00396905" w:rsidRDefault="00E83449" w:rsidP="00E83449">
            <w:pPr>
              <w:rPr>
                <w:rFonts w:cs="Arial"/>
                <w:sz w:val="22"/>
                <w:szCs w:val="22"/>
              </w:rPr>
            </w:pPr>
            <w:r w:rsidRPr="00396905">
              <w:rPr>
                <w:rFonts w:cs="Arial"/>
                <w:sz w:val="22"/>
                <w:szCs w:val="22"/>
              </w:rPr>
              <w:t xml:space="preserve">Students not to share equipment, pens or computers, </w:t>
            </w:r>
          </w:p>
          <w:p w14:paraId="6E12D26B" w14:textId="77777777" w:rsidR="00E83449" w:rsidRPr="00396905" w:rsidRDefault="00E83449" w:rsidP="00E83449">
            <w:pPr>
              <w:rPr>
                <w:rFonts w:cs="Arial"/>
                <w:sz w:val="22"/>
                <w:szCs w:val="22"/>
              </w:rPr>
            </w:pPr>
            <w:r w:rsidRPr="00396905">
              <w:rPr>
                <w:rFonts w:cs="Arial"/>
                <w:sz w:val="22"/>
                <w:szCs w:val="22"/>
              </w:rPr>
              <w:t>Where equipment must be shared, use alcohol or disinfectant wipes to wipe over the equipment between each person’s uses.</w:t>
            </w:r>
          </w:p>
          <w:p w14:paraId="631F43C9" w14:textId="77777777" w:rsidR="00E83449" w:rsidRPr="00396905" w:rsidRDefault="00E83449" w:rsidP="00E83449">
            <w:pPr>
              <w:rPr>
                <w:rFonts w:cs="Arial"/>
                <w:sz w:val="22"/>
                <w:szCs w:val="22"/>
              </w:rPr>
            </w:pPr>
            <w:r w:rsidRPr="00396905">
              <w:rPr>
                <w:rFonts w:cs="Arial"/>
                <w:sz w:val="22"/>
                <w:szCs w:val="22"/>
              </w:rPr>
              <w:t>If possible, increase the number of pieces of equipment available.</w:t>
            </w:r>
          </w:p>
          <w:p w14:paraId="41786C08" w14:textId="77777777" w:rsidR="00E83449" w:rsidRPr="00396905" w:rsidRDefault="00E83449" w:rsidP="00E83449">
            <w:pPr>
              <w:rPr>
                <w:rFonts w:cs="Arial"/>
                <w:sz w:val="22"/>
                <w:szCs w:val="22"/>
              </w:rPr>
            </w:pPr>
            <w:r w:rsidRPr="00396905">
              <w:rPr>
                <w:rFonts w:cs="Arial"/>
                <w:sz w:val="22"/>
                <w:szCs w:val="22"/>
              </w:rPr>
              <w:t>Students to clean their space before leaving and reminded to wash or sanitise their hands when leaving.</w:t>
            </w:r>
          </w:p>
          <w:p w14:paraId="35FD8373" w14:textId="43D54BF8" w:rsidR="00C2245A" w:rsidRPr="00396905" w:rsidRDefault="00E83449" w:rsidP="00E83449">
            <w:pPr>
              <w:rPr>
                <w:rFonts w:cs="Arial"/>
                <w:sz w:val="22"/>
                <w:szCs w:val="22"/>
              </w:rPr>
            </w:pPr>
            <w:r w:rsidRPr="00396905">
              <w:rPr>
                <w:rFonts w:cs="Arial"/>
                <w:sz w:val="22"/>
                <w:szCs w:val="22"/>
              </w:rPr>
              <w:t>Use a clean lab coat provided and laundered through Technical Services.</w:t>
            </w:r>
          </w:p>
        </w:tc>
      </w:tr>
      <w:tr w:rsidR="00F23428" w14:paraId="3C1920C9" w14:textId="77777777" w:rsidTr="005C5A6C">
        <w:trPr>
          <w:trHeight w:val="192"/>
        </w:trPr>
        <w:tc>
          <w:tcPr>
            <w:tcW w:w="3085" w:type="dxa"/>
            <w:shd w:val="clear" w:color="auto" w:fill="E0E0E0"/>
            <w:vAlign w:val="center"/>
          </w:tcPr>
          <w:p w14:paraId="70B1D8CE" w14:textId="77777777" w:rsidR="00F23428" w:rsidRDefault="00F23428"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71D743DB" w14:textId="1C2E506F" w:rsidR="00F23428" w:rsidRDefault="00F23428" w:rsidP="00C2245A">
            <w:pPr>
              <w:tabs>
                <w:tab w:val="left" w:pos="3261"/>
                <w:tab w:val="left" w:leader="dot" w:pos="4395"/>
                <w:tab w:val="left" w:pos="5387"/>
                <w:tab w:val="left" w:leader="dot" w:pos="9356"/>
              </w:tabs>
              <w:jc w:val="center"/>
              <w:rPr>
                <w:rFonts w:cs="Arial"/>
                <w:sz w:val="22"/>
                <w:szCs w:val="22"/>
              </w:rPr>
            </w:pPr>
            <w:r>
              <w:rPr>
                <w:rFonts w:cs="Arial"/>
                <w:sz w:val="22"/>
                <w:szCs w:val="22"/>
              </w:rPr>
              <w:t>Q</w:t>
            </w:r>
          </w:p>
        </w:tc>
        <w:tc>
          <w:tcPr>
            <w:tcW w:w="2580" w:type="dxa"/>
            <w:vAlign w:val="center"/>
          </w:tcPr>
          <w:p w14:paraId="5C85DD4F" w14:textId="6671DC4F" w:rsidR="00396905" w:rsidRDefault="00361839" w:rsidP="00C32342">
            <w:pPr>
              <w:spacing w:before="1320"/>
              <w:rPr>
                <w:sz w:val="22"/>
                <w:szCs w:val="22"/>
              </w:rPr>
            </w:pPr>
            <w:r w:rsidRPr="00396905">
              <w:rPr>
                <w:sz w:val="22"/>
                <w:szCs w:val="22"/>
              </w:rPr>
              <w:t>Performance spaces</w:t>
            </w:r>
          </w:p>
          <w:p w14:paraId="79FE4EFB" w14:textId="77777777" w:rsidR="00396905" w:rsidRDefault="00396905" w:rsidP="00C2245A">
            <w:pPr>
              <w:rPr>
                <w:sz w:val="22"/>
                <w:szCs w:val="22"/>
              </w:rPr>
            </w:pPr>
          </w:p>
          <w:p w14:paraId="3AF10492" w14:textId="77777777" w:rsidR="00396905" w:rsidRDefault="00396905" w:rsidP="00C2245A">
            <w:pPr>
              <w:rPr>
                <w:sz w:val="22"/>
                <w:szCs w:val="22"/>
              </w:rPr>
            </w:pPr>
          </w:p>
          <w:p w14:paraId="50D1E855" w14:textId="77777777" w:rsidR="00396905" w:rsidRDefault="00396905" w:rsidP="00C2245A">
            <w:pPr>
              <w:rPr>
                <w:sz w:val="22"/>
                <w:szCs w:val="22"/>
              </w:rPr>
            </w:pPr>
          </w:p>
          <w:p w14:paraId="471C5001" w14:textId="77777777" w:rsidR="00396905" w:rsidRDefault="00396905" w:rsidP="00C2245A">
            <w:pPr>
              <w:rPr>
                <w:sz w:val="22"/>
                <w:szCs w:val="22"/>
              </w:rPr>
            </w:pPr>
          </w:p>
          <w:p w14:paraId="48E78EC3" w14:textId="77777777" w:rsidR="00396905" w:rsidRDefault="00396905" w:rsidP="00C2245A">
            <w:pPr>
              <w:rPr>
                <w:sz w:val="22"/>
                <w:szCs w:val="22"/>
              </w:rPr>
            </w:pPr>
          </w:p>
          <w:p w14:paraId="5AAED92B" w14:textId="77777777" w:rsidR="00396905" w:rsidRDefault="00396905" w:rsidP="00C2245A">
            <w:pPr>
              <w:rPr>
                <w:sz w:val="22"/>
                <w:szCs w:val="22"/>
              </w:rPr>
            </w:pPr>
          </w:p>
          <w:p w14:paraId="7FDF939A" w14:textId="77777777" w:rsidR="00396905" w:rsidRDefault="00396905" w:rsidP="00C2245A">
            <w:pPr>
              <w:rPr>
                <w:sz w:val="22"/>
                <w:szCs w:val="22"/>
              </w:rPr>
            </w:pPr>
          </w:p>
          <w:p w14:paraId="2DA94843" w14:textId="78518C8D" w:rsidR="00396905" w:rsidRDefault="00396905" w:rsidP="00C2245A">
            <w:pPr>
              <w:rPr>
                <w:sz w:val="22"/>
                <w:szCs w:val="22"/>
              </w:rPr>
            </w:pPr>
          </w:p>
          <w:p w14:paraId="647C1050" w14:textId="77777777" w:rsidR="00396905" w:rsidRDefault="00396905" w:rsidP="00C2245A">
            <w:pPr>
              <w:rPr>
                <w:sz w:val="22"/>
                <w:szCs w:val="22"/>
              </w:rPr>
            </w:pPr>
          </w:p>
          <w:p w14:paraId="11BE6BBF" w14:textId="77777777" w:rsidR="00396905" w:rsidRDefault="00396905" w:rsidP="00C2245A">
            <w:pPr>
              <w:rPr>
                <w:sz w:val="22"/>
                <w:szCs w:val="22"/>
              </w:rPr>
            </w:pPr>
          </w:p>
          <w:p w14:paraId="74CF3217" w14:textId="77777777" w:rsidR="00396905" w:rsidRDefault="00396905" w:rsidP="00C2245A">
            <w:pPr>
              <w:rPr>
                <w:sz w:val="22"/>
                <w:szCs w:val="22"/>
              </w:rPr>
            </w:pPr>
          </w:p>
          <w:p w14:paraId="5D6C2E06" w14:textId="77777777" w:rsidR="00396905" w:rsidRDefault="00396905" w:rsidP="00C2245A">
            <w:pPr>
              <w:rPr>
                <w:sz w:val="22"/>
                <w:szCs w:val="22"/>
              </w:rPr>
            </w:pPr>
          </w:p>
          <w:p w14:paraId="6A530D7C" w14:textId="64CC8042" w:rsidR="00396905" w:rsidRPr="00396905" w:rsidRDefault="00C32342" w:rsidP="00C2245A">
            <w:pPr>
              <w:rPr>
                <w:sz w:val="22"/>
                <w:szCs w:val="22"/>
              </w:rPr>
            </w:pPr>
            <w:r>
              <w:rPr>
                <w:sz w:val="22"/>
                <w:szCs w:val="22"/>
              </w:rPr>
              <w:t xml:space="preserve">Performance spaces </w:t>
            </w:r>
            <w:r w:rsidR="00396905">
              <w:rPr>
                <w:sz w:val="22"/>
                <w:szCs w:val="22"/>
              </w:rPr>
              <w:t>(cont</w:t>
            </w:r>
            <w:r>
              <w:rPr>
                <w:sz w:val="22"/>
                <w:szCs w:val="22"/>
              </w:rPr>
              <w:t>.</w:t>
            </w:r>
            <w:r w:rsidR="00396905">
              <w:rPr>
                <w:sz w:val="22"/>
                <w:szCs w:val="22"/>
              </w:rPr>
              <w:t>)</w:t>
            </w:r>
          </w:p>
        </w:tc>
        <w:tc>
          <w:tcPr>
            <w:tcW w:w="1559" w:type="dxa"/>
            <w:gridSpan w:val="3"/>
          </w:tcPr>
          <w:p w14:paraId="606D5B2E" w14:textId="77777777" w:rsidR="006767B1" w:rsidRPr="00396905" w:rsidRDefault="006767B1" w:rsidP="00C2245A">
            <w:pPr>
              <w:rPr>
                <w:sz w:val="22"/>
                <w:szCs w:val="22"/>
              </w:rPr>
            </w:pPr>
          </w:p>
          <w:p w14:paraId="3B89B279" w14:textId="77777777" w:rsidR="006767B1" w:rsidRPr="00396905" w:rsidRDefault="006767B1" w:rsidP="00C2245A">
            <w:pPr>
              <w:rPr>
                <w:sz w:val="22"/>
                <w:szCs w:val="22"/>
              </w:rPr>
            </w:pPr>
          </w:p>
          <w:p w14:paraId="45E48162" w14:textId="77777777" w:rsidR="006767B1" w:rsidRPr="00396905" w:rsidRDefault="006767B1" w:rsidP="00C2245A">
            <w:pPr>
              <w:rPr>
                <w:sz w:val="22"/>
                <w:szCs w:val="22"/>
              </w:rPr>
            </w:pPr>
          </w:p>
          <w:p w14:paraId="3ABE3899" w14:textId="1446B308" w:rsidR="006767B1" w:rsidRDefault="006767B1" w:rsidP="00C2245A">
            <w:pPr>
              <w:rPr>
                <w:sz w:val="22"/>
                <w:szCs w:val="22"/>
              </w:rPr>
            </w:pPr>
          </w:p>
          <w:p w14:paraId="774EF1E0" w14:textId="77777777" w:rsidR="00C32342" w:rsidRPr="00396905" w:rsidRDefault="00C32342" w:rsidP="00C2245A">
            <w:pPr>
              <w:rPr>
                <w:sz w:val="22"/>
                <w:szCs w:val="22"/>
              </w:rPr>
            </w:pPr>
          </w:p>
          <w:p w14:paraId="0F3941AA" w14:textId="1F41CF66" w:rsidR="00F23428" w:rsidRPr="00396905" w:rsidRDefault="00361839" w:rsidP="00C2245A">
            <w:pPr>
              <w:rPr>
                <w:sz w:val="22"/>
                <w:szCs w:val="22"/>
              </w:rPr>
            </w:pPr>
            <w:r w:rsidRPr="00396905">
              <w:rPr>
                <w:sz w:val="22"/>
                <w:szCs w:val="22"/>
              </w:rPr>
              <w:t>Staff and students</w:t>
            </w:r>
          </w:p>
        </w:tc>
        <w:tc>
          <w:tcPr>
            <w:tcW w:w="1701" w:type="dxa"/>
            <w:gridSpan w:val="2"/>
          </w:tcPr>
          <w:p w14:paraId="1BFF536E" w14:textId="77777777" w:rsidR="006767B1" w:rsidRPr="00396905" w:rsidRDefault="006767B1" w:rsidP="00C2245A">
            <w:pPr>
              <w:rPr>
                <w:sz w:val="22"/>
                <w:szCs w:val="22"/>
              </w:rPr>
            </w:pPr>
          </w:p>
          <w:p w14:paraId="31BEA061" w14:textId="77777777" w:rsidR="006767B1" w:rsidRPr="00396905" w:rsidRDefault="006767B1" w:rsidP="00C2245A">
            <w:pPr>
              <w:rPr>
                <w:sz w:val="22"/>
                <w:szCs w:val="22"/>
              </w:rPr>
            </w:pPr>
          </w:p>
          <w:p w14:paraId="4E6C09C6" w14:textId="2AA21284" w:rsidR="006767B1" w:rsidRDefault="006767B1" w:rsidP="00C2245A">
            <w:pPr>
              <w:rPr>
                <w:sz w:val="22"/>
                <w:szCs w:val="22"/>
              </w:rPr>
            </w:pPr>
          </w:p>
          <w:p w14:paraId="26AD1A69" w14:textId="77777777" w:rsidR="00C32342" w:rsidRPr="00396905" w:rsidRDefault="00C32342" w:rsidP="00C2245A">
            <w:pPr>
              <w:rPr>
                <w:sz w:val="22"/>
                <w:szCs w:val="22"/>
              </w:rPr>
            </w:pPr>
          </w:p>
          <w:p w14:paraId="2298D4A7" w14:textId="6A2390BB" w:rsidR="00F23428" w:rsidRPr="00396905" w:rsidRDefault="00361839" w:rsidP="00C2245A">
            <w:pPr>
              <w:rPr>
                <w:sz w:val="22"/>
                <w:szCs w:val="22"/>
              </w:rPr>
            </w:pPr>
            <w:r w:rsidRPr="00396905">
              <w:rPr>
                <w:sz w:val="22"/>
                <w:szCs w:val="22"/>
              </w:rPr>
              <w:t>Respiratory transmission and touch points</w:t>
            </w:r>
          </w:p>
        </w:tc>
        <w:tc>
          <w:tcPr>
            <w:tcW w:w="5387" w:type="dxa"/>
            <w:gridSpan w:val="2"/>
          </w:tcPr>
          <w:p w14:paraId="7B6B9C28" w14:textId="63375781" w:rsidR="00F23428" w:rsidRPr="00396905" w:rsidRDefault="00925AD2" w:rsidP="00E83449">
            <w:pPr>
              <w:rPr>
                <w:rFonts w:cs="Arial"/>
                <w:sz w:val="22"/>
                <w:szCs w:val="22"/>
              </w:rPr>
            </w:pPr>
            <w:r w:rsidRPr="00396905">
              <w:rPr>
                <w:rFonts w:cs="Arial"/>
                <w:sz w:val="22"/>
                <w:szCs w:val="22"/>
              </w:rPr>
              <w:t xml:space="preserve">Avoid high-energy warm-ups, exercises, games etc. to maintain social distance and minimise </w:t>
            </w:r>
            <w:r w:rsidR="007C2736" w:rsidRPr="00396905">
              <w:rPr>
                <w:rFonts w:cs="Arial"/>
                <w:sz w:val="22"/>
                <w:szCs w:val="22"/>
              </w:rPr>
              <w:t>droplet spread.</w:t>
            </w:r>
          </w:p>
          <w:p w14:paraId="5D24E68C" w14:textId="65714ABD" w:rsidR="007C2736" w:rsidRPr="00396905" w:rsidRDefault="007C2736" w:rsidP="00E83449">
            <w:pPr>
              <w:rPr>
                <w:rFonts w:cs="Arial"/>
                <w:sz w:val="22"/>
                <w:szCs w:val="22"/>
              </w:rPr>
            </w:pPr>
            <w:r w:rsidRPr="00396905">
              <w:rPr>
                <w:rFonts w:cs="Arial"/>
                <w:sz w:val="22"/>
                <w:szCs w:val="22"/>
              </w:rPr>
              <w:t>Maintain minimum 2m for musical wind instrument use, sanitise before and after use, quarantine instrument for 72 hours before reuse by another.</w:t>
            </w:r>
          </w:p>
          <w:p w14:paraId="464D0FB3" w14:textId="012C8EA2" w:rsidR="007C2736" w:rsidRPr="00396905" w:rsidRDefault="007C2736" w:rsidP="00E83449">
            <w:pPr>
              <w:rPr>
                <w:rFonts w:cs="Arial"/>
                <w:sz w:val="22"/>
                <w:szCs w:val="22"/>
              </w:rPr>
            </w:pPr>
            <w:r w:rsidRPr="00396905">
              <w:rPr>
                <w:rFonts w:cs="Arial"/>
                <w:sz w:val="22"/>
                <w:szCs w:val="22"/>
              </w:rPr>
              <w:t>Consider use of outdoor space where possible (with shoes).</w:t>
            </w:r>
          </w:p>
          <w:p w14:paraId="25689C8B" w14:textId="1752DCE5" w:rsidR="007C2736" w:rsidRPr="00396905" w:rsidRDefault="007C2736" w:rsidP="00E83449">
            <w:pPr>
              <w:rPr>
                <w:rFonts w:cs="Arial"/>
                <w:sz w:val="22"/>
                <w:szCs w:val="22"/>
              </w:rPr>
            </w:pPr>
            <w:r w:rsidRPr="00396905">
              <w:rPr>
                <w:rFonts w:cs="Arial"/>
                <w:sz w:val="22"/>
                <w:szCs w:val="22"/>
              </w:rPr>
              <w:t>Remote audiences only.</w:t>
            </w:r>
          </w:p>
          <w:p w14:paraId="7FEE9AF8" w14:textId="77777777" w:rsidR="00925AD2" w:rsidRPr="00396905" w:rsidRDefault="007C2736" w:rsidP="00E83449">
            <w:pPr>
              <w:rPr>
                <w:rFonts w:cs="Arial"/>
                <w:sz w:val="22"/>
                <w:szCs w:val="22"/>
              </w:rPr>
            </w:pPr>
            <w:r w:rsidRPr="00396905">
              <w:rPr>
                <w:rFonts w:cs="Arial"/>
                <w:sz w:val="22"/>
                <w:szCs w:val="22"/>
              </w:rPr>
              <w:t>Students to arrive dressed for practical work, no changing facilities available.</w:t>
            </w:r>
          </w:p>
          <w:p w14:paraId="3A0E4E89" w14:textId="77777777" w:rsidR="007C2736" w:rsidRPr="00396905" w:rsidRDefault="007C2736" w:rsidP="00E83449">
            <w:pPr>
              <w:rPr>
                <w:rFonts w:cs="Arial"/>
                <w:sz w:val="22"/>
                <w:szCs w:val="22"/>
              </w:rPr>
            </w:pPr>
            <w:r w:rsidRPr="00396905">
              <w:rPr>
                <w:rFonts w:cs="Arial"/>
                <w:sz w:val="22"/>
                <w:szCs w:val="22"/>
              </w:rPr>
              <w:t>Students to bring labelled personal refillable water bottles.</w:t>
            </w:r>
          </w:p>
          <w:p w14:paraId="6ECABE95" w14:textId="592EA72A" w:rsidR="007C2736" w:rsidRPr="00396905" w:rsidRDefault="007C2736" w:rsidP="00E83449">
            <w:pPr>
              <w:rPr>
                <w:rFonts w:cs="Arial"/>
                <w:sz w:val="22"/>
                <w:szCs w:val="22"/>
              </w:rPr>
            </w:pPr>
            <w:r w:rsidRPr="00396905">
              <w:rPr>
                <w:rFonts w:cs="Arial"/>
                <w:sz w:val="22"/>
                <w:szCs w:val="22"/>
              </w:rPr>
              <w:t>Academic to move around edge, not through</w:t>
            </w:r>
            <w:r w:rsidR="005B2EDD" w:rsidRPr="00396905">
              <w:rPr>
                <w:rFonts w:cs="Arial"/>
                <w:sz w:val="22"/>
                <w:szCs w:val="22"/>
              </w:rPr>
              <w:t>, student areas.</w:t>
            </w:r>
          </w:p>
          <w:p w14:paraId="6DCFD497" w14:textId="0277FDFC" w:rsidR="005B2EDD" w:rsidRPr="00396905" w:rsidRDefault="005B2EDD" w:rsidP="00E83449">
            <w:pPr>
              <w:rPr>
                <w:rFonts w:cs="Arial"/>
                <w:sz w:val="22"/>
                <w:szCs w:val="22"/>
              </w:rPr>
            </w:pPr>
            <w:r w:rsidRPr="00396905">
              <w:rPr>
                <w:rFonts w:cs="Arial"/>
                <w:sz w:val="22"/>
                <w:szCs w:val="22"/>
              </w:rPr>
              <w:t>Allow 15 minutes between classes to reset the space.</w:t>
            </w:r>
          </w:p>
          <w:p w14:paraId="3ABB3594" w14:textId="77777777" w:rsidR="005B2EDD" w:rsidRPr="00396905" w:rsidRDefault="005B2EDD" w:rsidP="00E83449">
            <w:pPr>
              <w:rPr>
                <w:rFonts w:cs="Arial"/>
                <w:sz w:val="22"/>
                <w:szCs w:val="22"/>
              </w:rPr>
            </w:pPr>
            <w:r w:rsidRPr="00396905">
              <w:rPr>
                <w:rFonts w:cs="Arial"/>
                <w:sz w:val="22"/>
                <w:szCs w:val="22"/>
              </w:rPr>
              <w:t>Academic to use personal microphone to avoid need for raised voice.</w:t>
            </w:r>
          </w:p>
          <w:p w14:paraId="157B896B" w14:textId="77777777" w:rsidR="005B2EDD" w:rsidRPr="00396905" w:rsidRDefault="005B2EDD" w:rsidP="00E83449">
            <w:pPr>
              <w:rPr>
                <w:rFonts w:cs="Arial"/>
                <w:sz w:val="22"/>
                <w:szCs w:val="22"/>
              </w:rPr>
            </w:pPr>
            <w:r w:rsidRPr="00396905">
              <w:rPr>
                <w:rFonts w:cs="Arial"/>
                <w:sz w:val="22"/>
                <w:szCs w:val="22"/>
              </w:rPr>
              <w:t>Actors to maintain 2m distance and turn head slightly so not speaking into the face of others.</w:t>
            </w:r>
          </w:p>
          <w:p w14:paraId="3A3D3533" w14:textId="77777777" w:rsidR="005B2EDD" w:rsidRPr="00396905" w:rsidRDefault="005B2EDD" w:rsidP="00E83449">
            <w:pPr>
              <w:rPr>
                <w:rFonts w:cs="Arial"/>
                <w:sz w:val="22"/>
                <w:szCs w:val="22"/>
              </w:rPr>
            </w:pPr>
            <w:r w:rsidRPr="00396905">
              <w:rPr>
                <w:rFonts w:cs="Arial"/>
                <w:sz w:val="22"/>
                <w:szCs w:val="22"/>
              </w:rPr>
              <w:t>Avoid students being present for longer than necessary.</w:t>
            </w:r>
          </w:p>
          <w:p w14:paraId="6387ACEA" w14:textId="77777777" w:rsidR="005B2EDD" w:rsidRPr="00396905" w:rsidRDefault="005B2EDD" w:rsidP="00E83449">
            <w:pPr>
              <w:rPr>
                <w:rFonts w:cs="Arial"/>
                <w:sz w:val="22"/>
                <w:szCs w:val="22"/>
              </w:rPr>
            </w:pPr>
            <w:r w:rsidRPr="00396905">
              <w:rPr>
                <w:rFonts w:cs="Arial"/>
                <w:sz w:val="22"/>
                <w:szCs w:val="22"/>
              </w:rPr>
              <w:t>Minimise use of props etc. that are shared.</w:t>
            </w:r>
          </w:p>
          <w:p w14:paraId="60876B54" w14:textId="77777777" w:rsidR="005B2EDD" w:rsidRPr="00396905" w:rsidRDefault="005B2EDD" w:rsidP="00E83449">
            <w:pPr>
              <w:rPr>
                <w:rFonts w:cs="Arial"/>
                <w:sz w:val="22"/>
                <w:szCs w:val="22"/>
              </w:rPr>
            </w:pPr>
            <w:r w:rsidRPr="00396905">
              <w:rPr>
                <w:rFonts w:cs="Arial"/>
                <w:sz w:val="22"/>
                <w:szCs w:val="22"/>
              </w:rPr>
              <w:t>Avoid laying on the floor.</w:t>
            </w:r>
          </w:p>
          <w:p w14:paraId="6502A72A" w14:textId="77777777" w:rsidR="005B2EDD" w:rsidRPr="00396905" w:rsidRDefault="005B2EDD" w:rsidP="00E83449">
            <w:pPr>
              <w:rPr>
                <w:rFonts w:cs="Arial"/>
                <w:sz w:val="22"/>
                <w:szCs w:val="22"/>
              </w:rPr>
            </w:pPr>
            <w:r w:rsidRPr="00396905">
              <w:rPr>
                <w:rFonts w:cs="Arial"/>
                <w:sz w:val="22"/>
                <w:szCs w:val="22"/>
              </w:rPr>
              <w:t>Advise students to buy gym / yoga mats if required frequently to minimise sharing.</w:t>
            </w:r>
          </w:p>
          <w:p w14:paraId="6A338BE8" w14:textId="77777777" w:rsidR="005B2EDD" w:rsidRPr="00396905" w:rsidRDefault="005B2EDD" w:rsidP="00E83449">
            <w:pPr>
              <w:rPr>
                <w:rFonts w:cs="Arial"/>
                <w:sz w:val="22"/>
                <w:szCs w:val="22"/>
              </w:rPr>
            </w:pPr>
            <w:r w:rsidRPr="00396905">
              <w:rPr>
                <w:rFonts w:cs="Arial"/>
                <w:sz w:val="22"/>
                <w:szCs w:val="22"/>
              </w:rPr>
              <w:t>Remind students to wash feet after working indoors without shoes.</w:t>
            </w:r>
          </w:p>
          <w:p w14:paraId="1708EE7C" w14:textId="77777777" w:rsidR="005B2EDD" w:rsidRPr="00396905" w:rsidRDefault="005B2EDD" w:rsidP="00E83449">
            <w:pPr>
              <w:rPr>
                <w:rFonts w:cs="Arial"/>
                <w:sz w:val="22"/>
                <w:szCs w:val="22"/>
              </w:rPr>
            </w:pPr>
            <w:r w:rsidRPr="00396905">
              <w:rPr>
                <w:rFonts w:cs="Arial"/>
                <w:sz w:val="22"/>
                <w:szCs w:val="22"/>
              </w:rPr>
              <w:t>Consider the use of chairs or blocks to maintain student focus / location.</w:t>
            </w:r>
          </w:p>
          <w:p w14:paraId="2D147664" w14:textId="77777777" w:rsidR="005B2EDD" w:rsidRPr="00396905" w:rsidRDefault="005B2EDD" w:rsidP="00E83449">
            <w:pPr>
              <w:rPr>
                <w:rFonts w:cs="Arial"/>
                <w:sz w:val="22"/>
                <w:szCs w:val="22"/>
              </w:rPr>
            </w:pPr>
            <w:r w:rsidRPr="00396905">
              <w:rPr>
                <w:rFonts w:cs="Arial"/>
                <w:sz w:val="22"/>
                <w:szCs w:val="22"/>
              </w:rPr>
              <w:t>Consider individual named scripts or electronic to minimise sharing.</w:t>
            </w:r>
          </w:p>
          <w:p w14:paraId="30C25BF3" w14:textId="45438041" w:rsidR="005B2EDD" w:rsidRPr="00396905" w:rsidRDefault="005B2EDD" w:rsidP="00E83449">
            <w:pPr>
              <w:rPr>
                <w:rFonts w:cs="Arial"/>
                <w:sz w:val="22"/>
                <w:szCs w:val="22"/>
              </w:rPr>
            </w:pPr>
            <w:r w:rsidRPr="00396905">
              <w:rPr>
                <w:rFonts w:cs="Arial"/>
                <w:sz w:val="22"/>
                <w:szCs w:val="22"/>
              </w:rPr>
              <w:t>Remove stage curtains to aid cleaning.</w:t>
            </w:r>
          </w:p>
          <w:p w14:paraId="0FE03950" w14:textId="77777777" w:rsidR="005B2EDD" w:rsidRPr="00396905" w:rsidRDefault="005B2EDD" w:rsidP="00E83449">
            <w:pPr>
              <w:rPr>
                <w:rFonts w:cs="Arial"/>
                <w:sz w:val="22"/>
                <w:szCs w:val="22"/>
              </w:rPr>
            </w:pPr>
            <w:r w:rsidRPr="00396905">
              <w:rPr>
                <w:rFonts w:cs="Arial"/>
                <w:sz w:val="22"/>
                <w:szCs w:val="22"/>
              </w:rPr>
              <w:t>Avoid loud music if staff or students are required to talk over it.</w:t>
            </w:r>
          </w:p>
          <w:p w14:paraId="5F57F1A8" w14:textId="77777777" w:rsidR="006767B1" w:rsidRPr="00396905" w:rsidRDefault="006767B1" w:rsidP="00E83449">
            <w:pPr>
              <w:rPr>
                <w:rFonts w:cs="Arial"/>
                <w:sz w:val="22"/>
                <w:szCs w:val="22"/>
              </w:rPr>
            </w:pPr>
            <w:r w:rsidRPr="00396905">
              <w:rPr>
                <w:rFonts w:cs="Arial"/>
                <w:sz w:val="22"/>
                <w:szCs w:val="22"/>
              </w:rPr>
              <w:t>Theatrical masks must be sanitised between uses and, if possible, quarantined for 72 hours before next use.</w:t>
            </w:r>
          </w:p>
          <w:p w14:paraId="5C22BF7E" w14:textId="07456A86" w:rsidR="006767B1" w:rsidRPr="00396905" w:rsidRDefault="006767B1" w:rsidP="00E83449">
            <w:pPr>
              <w:rPr>
                <w:rFonts w:cs="Arial"/>
                <w:sz w:val="22"/>
                <w:szCs w:val="22"/>
              </w:rPr>
            </w:pPr>
            <w:r w:rsidRPr="00396905">
              <w:rPr>
                <w:rFonts w:cs="Arial"/>
                <w:sz w:val="22"/>
                <w:szCs w:val="22"/>
              </w:rPr>
              <w:t>Costumes not to be shared.</w:t>
            </w:r>
          </w:p>
        </w:tc>
      </w:tr>
      <w:tr w:rsidR="00F23428" w14:paraId="05DA20F0" w14:textId="77777777" w:rsidTr="005C5A6C">
        <w:trPr>
          <w:trHeight w:val="192"/>
        </w:trPr>
        <w:tc>
          <w:tcPr>
            <w:tcW w:w="3085" w:type="dxa"/>
            <w:shd w:val="clear" w:color="auto" w:fill="E0E0E0"/>
            <w:vAlign w:val="center"/>
          </w:tcPr>
          <w:p w14:paraId="00050A43" w14:textId="77777777" w:rsidR="00F23428" w:rsidRDefault="00F23428"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5C675CAB" w14:textId="37D08379" w:rsidR="00F23428" w:rsidRDefault="00F23428" w:rsidP="00C2245A">
            <w:pPr>
              <w:tabs>
                <w:tab w:val="left" w:pos="3261"/>
                <w:tab w:val="left" w:leader="dot" w:pos="4395"/>
                <w:tab w:val="left" w:pos="5387"/>
                <w:tab w:val="left" w:leader="dot" w:pos="9356"/>
              </w:tabs>
              <w:jc w:val="center"/>
              <w:rPr>
                <w:rFonts w:cs="Arial"/>
                <w:sz w:val="22"/>
                <w:szCs w:val="22"/>
              </w:rPr>
            </w:pPr>
            <w:r>
              <w:rPr>
                <w:rFonts w:cs="Arial"/>
                <w:sz w:val="22"/>
                <w:szCs w:val="22"/>
              </w:rPr>
              <w:t>R</w:t>
            </w:r>
          </w:p>
        </w:tc>
        <w:tc>
          <w:tcPr>
            <w:tcW w:w="2580" w:type="dxa"/>
            <w:vAlign w:val="center"/>
          </w:tcPr>
          <w:p w14:paraId="045AEC09" w14:textId="43A32E50" w:rsidR="00F23428" w:rsidRPr="00C32342" w:rsidRDefault="00361839" w:rsidP="00C2245A">
            <w:pPr>
              <w:rPr>
                <w:sz w:val="22"/>
                <w:szCs w:val="22"/>
              </w:rPr>
            </w:pPr>
            <w:r w:rsidRPr="00C32342">
              <w:rPr>
                <w:sz w:val="22"/>
                <w:szCs w:val="22"/>
              </w:rPr>
              <w:t>Computer labs</w:t>
            </w:r>
          </w:p>
        </w:tc>
        <w:tc>
          <w:tcPr>
            <w:tcW w:w="1559" w:type="dxa"/>
            <w:gridSpan w:val="3"/>
          </w:tcPr>
          <w:p w14:paraId="3B2FFFDE" w14:textId="77777777" w:rsidR="000351E7" w:rsidRPr="00C32342" w:rsidRDefault="000351E7" w:rsidP="00C2245A">
            <w:pPr>
              <w:rPr>
                <w:sz w:val="22"/>
                <w:szCs w:val="22"/>
              </w:rPr>
            </w:pPr>
          </w:p>
          <w:p w14:paraId="78B49334" w14:textId="77777777" w:rsidR="000351E7" w:rsidRPr="00C32342" w:rsidRDefault="000351E7" w:rsidP="00C2245A">
            <w:pPr>
              <w:rPr>
                <w:sz w:val="22"/>
                <w:szCs w:val="22"/>
              </w:rPr>
            </w:pPr>
          </w:p>
          <w:p w14:paraId="1C872F5F" w14:textId="6130CE47" w:rsidR="000351E7" w:rsidRPr="00C32342" w:rsidRDefault="000351E7" w:rsidP="00C2245A">
            <w:pPr>
              <w:rPr>
                <w:sz w:val="22"/>
                <w:szCs w:val="22"/>
              </w:rPr>
            </w:pPr>
          </w:p>
          <w:p w14:paraId="2F1DC36D" w14:textId="4649E947" w:rsidR="00F23428" w:rsidRPr="00C32342" w:rsidRDefault="00361839" w:rsidP="00C2245A">
            <w:pPr>
              <w:rPr>
                <w:sz w:val="22"/>
                <w:szCs w:val="22"/>
              </w:rPr>
            </w:pPr>
            <w:r w:rsidRPr="00C32342">
              <w:rPr>
                <w:sz w:val="22"/>
                <w:szCs w:val="22"/>
              </w:rPr>
              <w:t>Staff and students</w:t>
            </w:r>
          </w:p>
        </w:tc>
        <w:tc>
          <w:tcPr>
            <w:tcW w:w="1701" w:type="dxa"/>
            <w:gridSpan w:val="2"/>
          </w:tcPr>
          <w:p w14:paraId="3C20A97C" w14:textId="77777777" w:rsidR="000351E7" w:rsidRPr="00C32342" w:rsidRDefault="000351E7" w:rsidP="00C2245A">
            <w:pPr>
              <w:rPr>
                <w:sz w:val="22"/>
                <w:szCs w:val="22"/>
              </w:rPr>
            </w:pPr>
          </w:p>
          <w:p w14:paraId="131AA454" w14:textId="28665BE0" w:rsidR="000351E7" w:rsidRPr="00C32342" w:rsidRDefault="000351E7" w:rsidP="00C2245A">
            <w:pPr>
              <w:rPr>
                <w:sz w:val="22"/>
                <w:szCs w:val="22"/>
              </w:rPr>
            </w:pPr>
          </w:p>
          <w:p w14:paraId="23DF023E" w14:textId="43EA6B14" w:rsidR="00F23428" w:rsidRPr="00C32342" w:rsidRDefault="00361839" w:rsidP="00C2245A">
            <w:pPr>
              <w:rPr>
                <w:sz w:val="22"/>
                <w:szCs w:val="22"/>
              </w:rPr>
            </w:pPr>
            <w:r w:rsidRPr="00C32342">
              <w:rPr>
                <w:sz w:val="22"/>
                <w:szCs w:val="22"/>
              </w:rPr>
              <w:t>Respiratory transmission and touch points</w:t>
            </w:r>
          </w:p>
        </w:tc>
        <w:tc>
          <w:tcPr>
            <w:tcW w:w="5387" w:type="dxa"/>
            <w:gridSpan w:val="2"/>
          </w:tcPr>
          <w:p w14:paraId="6D1CFEF8" w14:textId="77777777" w:rsidR="00F23428" w:rsidRPr="00C32342" w:rsidRDefault="006767B1" w:rsidP="00E83449">
            <w:pPr>
              <w:rPr>
                <w:rFonts w:cs="Arial"/>
                <w:sz w:val="22"/>
                <w:szCs w:val="22"/>
              </w:rPr>
            </w:pPr>
            <w:r w:rsidRPr="00C32342">
              <w:rPr>
                <w:rFonts w:cs="Arial"/>
                <w:sz w:val="22"/>
                <w:szCs w:val="22"/>
              </w:rPr>
              <w:t>Make use of dwell spaces (supported by ‘Here to Help’ team to minimise queuing and bunching in corridors).</w:t>
            </w:r>
          </w:p>
          <w:p w14:paraId="19E9273D" w14:textId="77777777" w:rsidR="006767B1" w:rsidRPr="00C32342" w:rsidRDefault="006767B1" w:rsidP="006767B1">
            <w:pPr>
              <w:rPr>
                <w:rFonts w:cs="Arial"/>
                <w:sz w:val="22"/>
                <w:szCs w:val="22"/>
              </w:rPr>
            </w:pPr>
            <w:r w:rsidRPr="00C32342">
              <w:rPr>
                <w:rFonts w:cs="Arial"/>
                <w:sz w:val="22"/>
                <w:szCs w:val="22"/>
              </w:rPr>
              <w:t>Where possible one-way systems to enter and exit the lecture spaces to avoid bottle necking and to avoid anyone having to move across other.</w:t>
            </w:r>
          </w:p>
          <w:p w14:paraId="6351CFBD" w14:textId="77777777" w:rsidR="006767B1" w:rsidRPr="00C32342" w:rsidRDefault="006767B1" w:rsidP="00E83449">
            <w:pPr>
              <w:rPr>
                <w:rFonts w:cs="Arial"/>
                <w:sz w:val="22"/>
                <w:szCs w:val="22"/>
              </w:rPr>
            </w:pPr>
            <w:r w:rsidRPr="00C32342">
              <w:rPr>
                <w:rFonts w:cs="Arial"/>
                <w:sz w:val="22"/>
                <w:szCs w:val="22"/>
              </w:rPr>
              <w:t>Fill from the back (or point furthest from door) to avoid anyone having to move across others, empty in reverse.</w:t>
            </w:r>
          </w:p>
          <w:p w14:paraId="3D65CF9A" w14:textId="7C194C02" w:rsidR="006767B1" w:rsidRPr="00C32342" w:rsidRDefault="00C71CF1" w:rsidP="00E83449">
            <w:pPr>
              <w:rPr>
                <w:rFonts w:cs="Arial"/>
                <w:sz w:val="22"/>
                <w:szCs w:val="22"/>
              </w:rPr>
            </w:pPr>
            <w:r w:rsidRPr="00C71CF1">
              <w:rPr>
                <w:rFonts w:cs="Arial"/>
                <w:sz w:val="22"/>
                <w:szCs w:val="22"/>
              </w:rPr>
              <w:t>Do not shut down computers at the end of sessions to minimise touch points and allow remote access</w:t>
            </w:r>
            <w:r>
              <w:rPr>
                <w:rFonts w:cs="Arial"/>
                <w:sz w:val="22"/>
                <w:szCs w:val="22"/>
              </w:rPr>
              <w:t>.</w:t>
            </w:r>
          </w:p>
        </w:tc>
      </w:tr>
      <w:tr w:rsidR="00C2245A" w14:paraId="68BBA106" w14:textId="77777777" w:rsidTr="005C5A6C">
        <w:trPr>
          <w:trHeight w:val="192"/>
        </w:trPr>
        <w:tc>
          <w:tcPr>
            <w:tcW w:w="3085" w:type="dxa"/>
            <w:shd w:val="clear" w:color="auto" w:fill="E0E0E0"/>
            <w:vAlign w:val="center"/>
          </w:tcPr>
          <w:p w14:paraId="33FEFD16" w14:textId="77777777" w:rsidR="00C2245A" w:rsidRDefault="00C2245A" w:rsidP="00C2245A">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583FF1AF" w14:textId="4E0E8890" w:rsidR="00C2245A" w:rsidRDefault="002B10E1" w:rsidP="00C2245A">
            <w:pPr>
              <w:tabs>
                <w:tab w:val="left" w:pos="3261"/>
                <w:tab w:val="left" w:leader="dot" w:pos="4395"/>
                <w:tab w:val="left" w:pos="5387"/>
                <w:tab w:val="left" w:leader="dot" w:pos="9356"/>
              </w:tabs>
              <w:jc w:val="center"/>
              <w:rPr>
                <w:rFonts w:cs="Arial"/>
                <w:sz w:val="22"/>
                <w:szCs w:val="22"/>
              </w:rPr>
            </w:pPr>
            <w:r>
              <w:rPr>
                <w:rFonts w:cs="Arial"/>
                <w:sz w:val="22"/>
                <w:szCs w:val="22"/>
              </w:rPr>
              <w:t>S</w:t>
            </w:r>
          </w:p>
        </w:tc>
        <w:tc>
          <w:tcPr>
            <w:tcW w:w="2580" w:type="dxa"/>
            <w:vAlign w:val="center"/>
          </w:tcPr>
          <w:p w14:paraId="2827A55C" w14:textId="5195619C" w:rsidR="00C2245A" w:rsidRPr="00C32342" w:rsidRDefault="000868E1" w:rsidP="00C2245A">
            <w:pPr>
              <w:rPr>
                <w:sz w:val="22"/>
                <w:szCs w:val="22"/>
              </w:rPr>
            </w:pPr>
            <w:r w:rsidRPr="00C32342">
              <w:rPr>
                <w:sz w:val="22"/>
                <w:szCs w:val="22"/>
              </w:rPr>
              <w:t>Sharing equipment</w:t>
            </w:r>
          </w:p>
        </w:tc>
        <w:tc>
          <w:tcPr>
            <w:tcW w:w="1559" w:type="dxa"/>
            <w:gridSpan w:val="3"/>
          </w:tcPr>
          <w:p w14:paraId="210DEDF8" w14:textId="77777777" w:rsidR="000868E1" w:rsidRPr="00C32342" w:rsidRDefault="000868E1" w:rsidP="000868E1">
            <w:pPr>
              <w:rPr>
                <w:sz w:val="22"/>
                <w:szCs w:val="22"/>
              </w:rPr>
            </w:pPr>
          </w:p>
          <w:p w14:paraId="2E6EF61F" w14:textId="77777777" w:rsidR="000868E1" w:rsidRPr="00C32342" w:rsidRDefault="000868E1" w:rsidP="000868E1">
            <w:pPr>
              <w:rPr>
                <w:sz w:val="22"/>
                <w:szCs w:val="22"/>
              </w:rPr>
            </w:pPr>
          </w:p>
          <w:p w14:paraId="71E4D17C" w14:textId="77777777" w:rsidR="000868E1" w:rsidRPr="00C32342" w:rsidRDefault="000868E1" w:rsidP="000868E1">
            <w:pPr>
              <w:rPr>
                <w:sz w:val="22"/>
                <w:szCs w:val="22"/>
              </w:rPr>
            </w:pPr>
          </w:p>
          <w:p w14:paraId="72457429" w14:textId="77777777" w:rsidR="000868E1" w:rsidRPr="00C32342" w:rsidRDefault="000868E1" w:rsidP="000868E1">
            <w:pPr>
              <w:rPr>
                <w:sz w:val="22"/>
                <w:szCs w:val="22"/>
              </w:rPr>
            </w:pPr>
          </w:p>
          <w:p w14:paraId="6D863B4F" w14:textId="77777777" w:rsidR="000868E1" w:rsidRPr="00C32342" w:rsidRDefault="000868E1" w:rsidP="000868E1">
            <w:pPr>
              <w:rPr>
                <w:sz w:val="22"/>
                <w:szCs w:val="22"/>
              </w:rPr>
            </w:pPr>
          </w:p>
          <w:p w14:paraId="4D9D0EE2" w14:textId="519E2DA0" w:rsidR="00C2245A" w:rsidRPr="00C32342" w:rsidRDefault="000868E1" w:rsidP="000868E1">
            <w:pPr>
              <w:rPr>
                <w:sz w:val="22"/>
                <w:szCs w:val="22"/>
              </w:rPr>
            </w:pPr>
            <w:r w:rsidRPr="00C32342">
              <w:rPr>
                <w:sz w:val="22"/>
                <w:szCs w:val="22"/>
              </w:rPr>
              <w:t>Staff and students</w:t>
            </w:r>
          </w:p>
        </w:tc>
        <w:tc>
          <w:tcPr>
            <w:tcW w:w="1701" w:type="dxa"/>
            <w:gridSpan w:val="2"/>
          </w:tcPr>
          <w:p w14:paraId="1D8E6AE8" w14:textId="77777777" w:rsidR="000868E1" w:rsidRPr="00C32342" w:rsidRDefault="000868E1" w:rsidP="000868E1">
            <w:pPr>
              <w:rPr>
                <w:sz w:val="22"/>
                <w:szCs w:val="22"/>
              </w:rPr>
            </w:pPr>
          </w:p>
          <w:p w14:paraId="7BA8176D" w14:textId="77777777" w:rsidR="000868E1" w:rsidRPr="00C32342" w:rsidRDefault="000868E1" w:rsidP="000868E1">
            <w:pPr>
              <w:rPr>
                <w:sz w:val="22"/>
                <w:szCs w:val="22"/>
              </w:rPr>
            </w:pPr>
          </w:p>
          <w:p w14:paraId="7A97A5EF" w14:textId="77777777" w:rsidR="000868E1" w:rsidRPr="00C32342" w:rsidRDefault="000868E1" w:rsidP="000868E1">
            <w:pPr>
              <w:rPr>
                <w:sz w:val="22"/>
                <w:szCs w:val="22"/>
              </w:rPr>
            </w:pPr>
          </w:p>
          <w:p w14:paraId="26C5AD0C" w14:textId="77777777" w:rsidR="000868E1" w:rsidRPr="00C32342" w:rsidRDefault="000868E1" w:rsidP="000868E1">
            <w:pPr>
              <w:rPr>
                <w:sz w:val="22"/>
                <w:szCs w:val="22"/>
              </w:rPr>
            </w:pPr>
          </w:p>
          <w:p w14:paraId="088C7C81" w14:textId="77777777" w:rsidR="000868E1" w:rsidRPr="00C32342" w:rsidRDefault="000868E1" w:rsidP="000868E1">
            <w:pPr>
              <w:rPr>
                <w:sz w:val="22"/>
                <w:szCs w:val="22"/>
              </w:rPr>
            </w:pPr>
          </w:p>
          <w:p w14:paraId="41F07197" w14:textId="10911DDC" w:rsidR="00C24DC5" w:rsidRPr="00C32342" w:rsidRDefault="000868E1" w:rsidP="000868E1">
            <w:pPr>
              <w:rPr>
                <w:sz w:val="22"/>
                <w:szCs w:val="22"/>
              </w:rPr>
            </w:pPr>
            <w:r w:rsidRPr="00C32342">
              <w:rPr>
                <w:sz w:val="22"/>
                <w:szCs w:val="22"/>
              </w:rPr>
              <w:t>Infection</w:t>
            </w:r>
          </w:p>
        </w:tc>
        <w:tc>
          <w:tcPr>
            <w:tcW w:w="5387" w:type="dxa"/>
            <w:gridSpan w:val="2"/>
          </w:tcPr>
          <w:p w14:paraId="37614692" w14:textId="77777777" w:rsidR="000868E1" w:rsidRPr="00C32342" w:rsidRDefault="000868E1" w:rsidP="000868E1">
            <w:pPr>
              <w:rPr>
                <w:rFonts w:cs="Arial"/>
                <w:sz w:val="22"/>
                <w:szCs w:val="22"/>
              </w:rPr>
            </w:pPr>
            <w:r w:rsidRPr="00C32342">
              <w:rPr>
                <w:rFonts w:cs="Arial"/>
                <w:sz w:val="22"/>
                <w:szCs w:val="22"/>
              </w:rPr>
              <w:t>Staff to use individual teaching packs, not to be shared.</w:t>
            </w:r>
          </w:p>
          <w:p w14:paraId="29DD1B05" w14:textId="77777777" w:rsidR="000868E1" w:rsidRPr="00C32342" w:rsidRDefault="000868E1" w:rsidP="000868E1">
            <w:pPr>
              <w:rPr>
                <w:rFonts w:cs="Arial"/>
                <w:sz w:val="22"/>
                <w:szCs w:val="22"/>
              </w:rPr>
            </w:pPr>
            <w:r w:rsidRPr="00C32342">
              <w:rPr>
                <w:rFonts w:cs="Arial"/>
                <w:sz w:val="22"/>
                <w:szCs w:val="22"/>
              </w:rPr>
              <w:t>Use a booking system for specialised equipment and computers.</w:t>
            </w:r>
          </w:p>
          <w:p w14:paraId="22624956" w14:textId="012D5E35" w:rsidR="000868E1" w:rsidRPr="00C32342" w:rsidRDefault="000868E1" w:rsidP="000868E1">
            <w:pPr>
              <w:rPr>
                <w:rFonts w:cs="Arial"/>
                <w:sz w:val="22"/>
                <w:szCs w:val="22"/>
              </w:rPr>
            </w:pPr>
            <w:r w:rsidRPr="00C32342">
              <w:rPr>
                <w:rFonts w:cs="Arial"/>
                <w:sz w:val="22"/>
                <w:szCs w:val="22"/>
              </w:rPr>
              <w:t>Equipment where sharing cannot be avoided must be wiped before and after use</w:t>
            </w:r>
            <w:r w:rsidR="008E73E2">
              <w:rPr>
                <w:rFonts w:cs="Arial"/>
                <w:sz w:val="22"/>
                <w:szCs w:val="22"/>
              </w:rPr>
              <w:t xml:space="preserve"> e.g. AV equipment</w:t>
            </w:r>
            <w:r w:rsidRPr="00C32342">
              <w:rPr>
                <w:rFonts w:cs="Arial"/>
                <w:sz w:val="22"/>
                <w:szCs w:val="22"/>
              </w:rPr>
              <w:t>.</w:t>
            </w:r>
          </w:p>
          <w:p w14:paraId="2FA43CC3" w14:textId="77777777" w:rsidR="000868E1" w:rsidRPr="00C32342" w:rsidRDefault="000868E1" w:rsidP="000868E1">
            <w:pPr>
              <w:rPr>
                <w:rFonts w:cs="Arial"/>
                <w:sz w:val="22"/>
                <w:szCs w:val="22"/>
              </w:rPr>
            </w:pPr>
            <w:r w:rsidRPr="00C32342">
              <w:rPr>
                <w:rFonts w:cs="Arial"/>
                <w:sz w:val="22"/>
                <w:szCs w:val="22"/>
              </w:rPr>
              <w:t>Follow occupancy limits in spaces with shared equipment.</w:t>
            </w:r>
          </w:p>
          <w:p w14:paraId="4ABBDA7C" w14:textId="77777777" w:rsidR="000868E1" w:rsidRPr="00C32342" w:rsidRDefault="000868E1" w:rsidP="000868E1">
            <w:pPr>
              <w:rPr>
                <w:rFonts w:cs="Arial"/>
                <w:sz w:val="22"/>
                <w:szCs w:val="22"/>
              </w:rPr>
            </w:pPr>
            <w:r w:rsidRPr="00C32342">
              <w:rPr>
                <w:rFonts w:cs="Arial"/>
                <w:sz w:val="22"/>
                <w:szCs w:val="22"/>
              </w:rPr>
              <w:t>Moved shared equipment away from high footfall areas where possible.</w:t>
            </w:r>
          </w:p>
          <w:p w14:paraId="54735CCA" w14:textId="23B99221" w:rsidR="00C56CB5" w:rsidRPr="00C32342" w:rsidRDefault="000868E1" w:rsidP="000868E1">
            <w:pPr>
              <w:rPr>
                <w:rFonts w:cs="Arial"/>
                <w:sz w:val="22"/>
                <w:szCs w:val="22"/>
              </w:rPr>
            </w:pPr>
            <w:r w:rsidRPr="00C32342">
              <w:rPr>
                <w:rFonts w:cs="Arial"/>
                <w:sz w:val="22"/>
                <w:szCs w:val="22"/>
              </w:rPr>
              <w:t>Consider recording and sharing demonstrations of the use of equipment.</w:t>
            </w:r>
          </w:p>
        </w:tc>
      </w:tr>
      <w:tr w:rsidR="00C2245A" w14:paraId="40649CD6" w14:textId="77777777" w:rsidTr="005C5A6C">
        <w:trPr>
          <w:trHeight w:val="192"/>
        </w:trPr>
        <w:tc>
          <w:tcPr>
            <w:tcW w:w="3085" w:type="dxa"/>
            <w:shd w:val="clear" w:color="auto" w:fill="E0E0E0"/>
            <w:vAlign w:val="center"/>
          </w:tcPr>
          <w:p w14:paraId="011D55C0" w14:textId="77777777" w:rsidR="00C2245A" w:rsidRDefault="00C2245A"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5D6F4FCF" w14:textId="405A7D9D" w:rsidR="00C2245A" w:rsidRDefault="002B10E1" w:rsidP="00C2245A">
            <w:pPr>
              <w:tabs>
                <w:tab w:val="left" w:pos="3261"/>
                <w:tab w:val="left" w:leader="dot" w:pos="4395"/>
                <w:tab w:val="left" w:pos="5387"/>
                <w:tab w:val="left" w:leader="dot" w:pos="9356"/>
              </w:tabs>
              <w:jc w:val="center"/>
              <w:rPr>
                <w:rFonts w:cs="Arial"/>
                <w:sz w:val="22"/>
                <w:szCs w:val="22"/>
              </w:rPr>
            </w:pPr>
            <w:r>
              <w:rPr>
                <w:rFonts w:cs="Arial"/>
                <w:sz w:val="22"/>
                <w:szCs w:val="22"/>
              </w:rPr>
              <w:t>T</w:t>
            </w:r>
          </w:p>
        </w:tc>
        <w:tc>
          <w:tcPr>
            <w:tcW w:w="2580" w:type="dxa"/>
            <w:vAlign w:val="center"/>
          </w:tcPr>
          <w:p w14:paraId="1255A6B9" w14:textId="31A79B61" w:rsidR="00C2245A" w:rsidRPr="00C32342" w:rsidRDefault="000868E1" w:rsidP="00221FE3">
            <w:pPr>
              <w:rPr>
                <w:sz w:val="22"/>
                <w:szCs w:val="22"/>
              </w:rPr>
            </w:pPr>
            <w:r w:rsidRPr="00C32342">
              <w:rPr>
                <w:sz w:val="22"/>
                <w:szCs w:val="22"/>
              </w:rPr>
              <w:t>Hygiene and cleanliness</w:t>
            </w:r>
          </w:p>
        </w:tc>
        <w:tc>
          <w:tcPr>
            <w:tcW w:w="1559" w:type="dxa"/>
            <w:gridSpan w:val="3"/>
          </w:tcPr>
          <w:p w14:paraId="47F6F94E" w14:textId="77777777" w:rsidR="000868E1" w:rsidRPr="00C32342" w:rsidRDefault="000868E1" w:rsidP="000868E1">
            <w:pPr>
              <w:rPr>
                <w:sz w:val="22"/>
                <w:szCs w:val="22"/>
              </w:rPr>
            </w:pPr>
          </w:p>
          <w:p w14:paraId="68C70DEF" w14:textId="77777777" w:rsidR="000868E1" w:rsidRPr="00C32342" w:rsidRDefault="000868E1" w:rsidP="000868E1">
            <w:pPr>
              <w:rPr>
                <w:sz w:val="22"/>
                <w:szCs w:val="22"/>
              </w:rPr>
            </w:pPr>
          </w:p>
          <w:p w14:paraId="376E798B" w14:textId="77777777" w:rsidR="000868E1" w:rsidRPr="00C32342" w:rsidRDefault="000868E1" w:rsidP="000868E1">
            <w:pPr>
              <w:rPr>
                <w:sz w:val="22"/>
                <w:szCs w:val="22"/>
              </w:rPr>
            </w:pPr>
          </w:p>
          <w:p w14:paraId="24399CAB" w14:textId="77777777" w:rsidR="000868E1" w:rsidRPr="00C32342" w:rsidRDefault="000868E1" w:rsidP="000868E1">
            <w:pPr>
              <w:rPr>
                <w:sz w:val="22"/>
                <w:szCs w:val="22"/>
              </w:rPr>
            </w:pPr>
          </w:p>
          <w:p w14:paraId="513C176C" w14:textId="77777777" w:rsidR="000868E1" w:rsidRPr="00C32342" w:rsidRDefault="000868E1" w:rsidP="000868E1">
            <w:pPr>
              <w:rPr>
                <w:sz w:val="22"/>
                <w:szCs w:val="22"/>
              </w:rPr>
            </w:pPr>
          </w:p>
          <w:p w14:paraId="7AE9C312" w14:textId="095B7922" w:rsidR="00C2245A" w:rsidRPr="00C32342" w:rsidRDefault="000868E1" w:rsidP="000868E1">
            <w:pPr>
              <w:rPr>
                <w:sz w:val="22"/>
                <w:szCs w:val="22"/>
              </w:rPr>
            </w:pPr>
            <w:r w:rsidRPr="00C32342">
              <w:rPr>
                <w:sz w:val="22"/>
                <w:szCs w:val="22"/>
              </w:rPr>
              <w:t>Staff and students</w:t>
            </w:r>
          </w:p>
        </w:tc>
        <w:tc>
          <w:tcPr>
            <w:tcW w:w="1701" w:type="dxa"/>
            <w:gridSpan w:val="2"/>
          </w:tcPr>
          <w:p w14:paraId="2A332EDB" w14:textId="77777777" w:rsidR="000868E1" w:rsidRPr="00C32342" w:rsidRDefault="000868E1" w:rsidP="000868E1">
            <w:pPr>
              <w:rPr>
                <w:sz w:val="22"/>
                <w:szCs w:val="22"/>
              </w:rPr>
            </w:pPr>
          </w:p>
          <w:p w14:paraId="0899484D" w14:textId="77777777" w:rsidR="000868E1" w:rsidRPr="00C32342" w:rsidRDefault="000868E1" w:rsidP="000868E1">
            <w:pPr>
              <w:rPr>
                <w:sz w:val="22"/>
                <w:szCs w:val="22"/>
              </w:rPr>
            </w:pPr>
          </w:p>
          <w:p w14:paraId="7B77630C" w14:textId="77777777" w:rsidR="000868E1" w:rsidRPr="00C32342" w:rsidRDefault="000868E1" w:rsidP="000868E1">
            <w:pPr>
              <w:rPr>
                <w:sz w:val="22"/>
                <w:szCs w:val="22"/>
              </w:rPr>
            </w:pPr>
          </w:p>
          <w:p w14:paraId="2E1FC297" w14:textId="77777777" w:rsidR="000868E1" w:rsidRPr="00C32342" w:rsidRDefault="000868E1" w:rsidP="000868E1">
            <w:pPr>
              <w:rPr>
                <w:sz w:val="22"/>
                <w:szCs w:val="22"/>
              </w:rPr>
            </w:pPr>
          </w:p>
          <w:p w14:paraId="1378DED2" w14:textId="77777777" w:rsidR="000868E1" w:rsidRPr="00C32342" w:rsidRDefault="000868E1" w:rsidP="000868E1">
            <w:pPr>
              <w:rPr>
                <w:sz w:val="22"/>
                <w:szCs w:val="22"/>
              </w:rPr>
            </w:pPr>
          </w:p>
          <w:p w14:paraId="74ED8EC2" w14:textId="1F08C81A" w:rsidR="00C2245A" w:rsidRPr="00C32342" w:rsidRDefault="000868E1" w:rsidP="000868E1">
            <w:pPr>
              <w:rPr>
                <w:sz w:val="22"/>
                <w:szCs w:val="22"/>
              </w:rPr>
            </w:pPr>
            <w:r w:rsidRPr="00C32342">
              <w:rPr>
                <w:sz w:val="22"/>
                <w:szCs w:val="22"/>
              </w:rPr>
              <w:t>Infection</w:t>
            </w:r>
          </w:p>
        </w:tc>
        <w:tc>
          <w:tcPr>
            <w:tcW w:w="5387" w:type="dxa"/>
            <w:gridSpan w:val="2"/>
          </w:tcPr>
          <w:p w14:paraId="1F569775" w14:textId="77777777" w:rsidR="000868E1" w:rsidRPr="00C32342" w:rsidRDefault="000868E1" w:rsidP="000868E1">
            <w:pPr>
              <w:rPr>
                <w:rFonts w:cs="Arial"/>
                <w:sz w:val="22"/>
                <w:szCs w:val="22"/>
              </w:rPr>
            </w:pPr>
            <w:r w:rsidRPr="00C32342">
              <w:rPr>
                <w:rFonts w:cs="Arial"/>
                <w:sz w:val="22"/>
                <w:szCs w:val="22"/>
              </w:rPr>
              <w:t>Cleaners will touch point clean in academic buildings prior to the start of the teaching day.</w:t>
            </w:r>
          </w:p>
          <w:p w14:paraId="57FD1D92" w14:textId="77777777" w:rsidR="000868E1" w:rsidRPr="00C32342" w:rsidRDefault="000868E1" w:rsidP="000868E1">
            <w:pPr>
              <w:rPr>
                <w:rFonts w:cs="Arial"/>
                <w:sz w:val="22"/>
                <w:szCs w:val="22"/>
              </w:rPr>
            </w:pPr>
            <w:r w:rsidRPr="00C32342">
              <w:rPr>
                <w:rFonts w:cs="Arial"/>
                <w:sz w:val="22"/>
                <w:szCs w:val="22"/>
              </w:rPr>
              <w:t>External door furniture will be cleaned by Facilities throughout the day.</w:t>
            </w:r>
          </w:p>
          <w:p w14:paraId="2464617A" w14:textId="77777777" w:rsidR="000868E1" w:rsidRPr="00C32342" w:rsidRDefault="000868E1" w:rsidP="000868E1">
            <w:pPr>
              <w:rPr>
                <w:rFonts w:cs="Arial"/>
                <w:sz w:val="22"/>
                <w:szCs w:val="22"/>
              </w:rPr>
            </w:pPr>
            <w:r w:rsidRPr="00C32342">
              <w:rPr>
                <w:rFonts w:cs="Arial"/>
                <w:sz w:val="22"/>
                <w:szCs w:val="22"/>
              </w:rPr>
              <w:t>Facilities will replenish cleaning stations, hand sanitisers and empty bins throughout the day.</w:t>
            </w:r>
          </w:p>
          <w:p w14:paraId="39FC4D54" w14:textId="77777777" w:rsidR="000868E1" w:rsidRPr="00C32342" w:rsidRDefault="000868E1" w:rsidP="000868E1">
            <w:pPr>
              <w:rPr>
                <w:rFonts w:cs="Arial"/>
                <w:sz w:val="22"/>
                <w:szCs w:val="22"/>
              </w:rPr>
            </w:pPr>
            <w:r w:rsidRPr="00C32342">
              <w:rPr>
                <w:rFonts w:cs="Arial"/>
                <w:sz w:val="22"/>
                <w:szCs w:val="22"/>
              </w:rPr>
              <w:t>Lecture theatres will be deep cleaned overnight.</w:t>
            </w:r>
          </w:p>
          <w:p w14:paraId="1F2F5859" w14:textId="77777777" w:rsidR="000868E1" w:rsidRPr="00C32342" w:rsidRDefault="000868E1" w:rsidP="000868E1">
            <w:pPr>
              <w:rPr>
                <w:rFonts w:cs="Arial"/>
                <w:sz w:val="22"/>
                <w:szCs w:val="22"/>
              </w:rPr>
            </w:pPr>
            <w:r w:rsidRPr="00C32342">
              <w:rPr>
                <w:rFonts w:cs="Arial"/>
                <w:sz w:val="22"/>
                <w:szCs w:val="22"/>
              </w:rPr>
              <w:t>Teaching staff to wipe the lectern and non-personal items before and after use.</w:t>
            </w:r>
          </w:p>
          <w:p w14:paraId="765D1716" w14:textId="54BB91D3" w:rsidR="000868E1" w:rsidRPr="00C32342" w:rsidRDefault="000868E1" w:rsidP="000868E1">
            <w:pPr>
              <w:rPr>
                <w:rFonts w:cs="Arial"/>
                <w:sz w:val="22"/>
                <w:szCs w:val="22"/>
              </w:rPr>
            </w:pPr>
            <w:r w:rsidRPr="00C32342">
              <w:rPr>
                <w:rFonts w:cs="Arial"/>
                <w:sz w:val="22"/>
                <w:szCs w:val="22"/>
              </w:rPr>
              <w:t>Students will wipe their seats and desks</w:t>
            </w:r>
            <w:r w:rsidR="008E73E2">
              <w:rPr>
                <w:rFonts w:cs="Arial"/>
                <w:sz w:val="22"/>
                <w:szCs w:val="22"/>
              </w:rPr>
              <w:t xml:space="preserve"> or bench space before</w:t>
            </w:r>
            <w:r w:rsidRPr="00C32342">
              <w:rPr>
                <w:rFonts w:cs="Arial"/>
                <w:sz w:val="22"/>
                <w:szCs w:val="22"/>
              </w:rPr>
              <w:t xml:space="preserve"> use.</w:t>
            </w:r>
          </w:p>
          <w:p w14:paraId="5B900D8C" w14:textId="7AF8ECC5" w:rsidR="00C56CB5" w:rsidRPr="00C32342" w:rsidRDefault="008E73E2" w:rsidP="000868E1">
            <w:pPr>
              <w:rPr>
                <w:rFonts w:cs="Arial"/>
                <w:sz w:val="22"/>
                <w:szCs w:val="22"/>
              </w:rPr>
            </w:pPr>
            <w:r w:rsidRPr="008E73E2">
              <w:rPr>
                <w:rFonts w:cs="Arial"/>
                <w:sz w:val="22"/>
                <w:szCs w:val="22"/>
              </w:rPr>
              <w:t>Every teaching space will have cleaning wipes at the entrance for students to use.</w:t>
            </w:r>
          </w:p>
        </w:tc>
      </w:tr>
      <w:tr w:rsidR="00C2245A" w14:paraId="4BF627B5" w14:textId="77777777" w:rsidTr="005C5A6C">
        <w:trPr>
          <w:trHeight w:val="192"/>
        </w:trPr>
        <w:tc>
          <w:tcPr>
            <w:tcW w:w="3085" w:type="dxa"/>
            <w:shd w:val="clear" w:color="auto" w:fill="E0E0E0"/>
            <w:vAlign w:val="center"/>
          </w:tcPr>
          <w:p w14:paraId="6EE18393" w14:textId="77777777" w:rsidR="00C2245A" w:rsidRDefault="00C2245A"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5C818354" w14:textId="24D9C63E" w:rsidR="00C2245A" w:rsidRDefault="002B10E1" w:rsidP="00A21D9C">
            <w:pPr>
              <w:tabs>
                <w:tab w:val="left" w:pos="3261"/>
                <w:tab w:val="left" w:leader="dot" w:pos="4395"/>
                <w:tab w:val="left" w:pos="5387"/>
                <w:tab w:val="left" w:leader="dot" w:pos="9356"/>
              </w:tabs>
              <w:jc w:val="center"/>
              <w:rPr>
                <w:rFonts w:cs="Arial"/>
                <w:sz w:val="22"/>
                <w:szCs w:val="22"/>
              </w:rPr>
            </w:pPr>
            <w:r>
              <w:rPr>
                <w:rFonts w:cs="Arial"/>
                <w:sz w:val="22"/>
                <w:szCs w:val="22"/>
              </w:rPr>
              <w:t>U</w:t>
            </w:r>
          </w:p>
        </w:tc>
        <w:tc>
          <w:tcPr>
            <w:tcW w:w="2580" w:type="dxa"/>
            <w:vAlign w:val="center"/>
          </w:tcPr>
          <w:p w14:paraId="6F982121" w14:textId="36C2FF3A" w:rsidR="00C2245A" w:rsidRPr="00C32342" w:rsidRDefault="000868E1" w:rsidP="00221FE3">
            <w:pPr>
              <w:rPr>
                <w:sz w:val="22"/>
                <w:szCs w:val="22"/>
              </w:rPr>
            </w:pPr>
            <w:r w:rsidRPr="00C32342">
              <w:rPr>
                <w:sz w:val="22"/>
                <w:szCs w:val="22"/>
              </w:rPr>
              <w:t>Poor ventilation that may increase risk of viral load being increased (no fresh movements of air)</w:t>
            </w:r>
          </w:p>
        </w:tc>
        <w:tc>
          <w:tcPr>
            <w:tcW w:w="1559" w:type="dxa"/>
            <w:gridSpan w:val="3"/>
          </w:tcPr>
          <w:p w14:paraId="749EFF4D" w14:textId="446A18CB" w:rsidR="000868E1" w:rsidRPr="00C32342" w:rsidRDefault="000868E1" w:rsidP="000868E1">
            <w:pPr>
              <w:rPr>
                <w:sz w:val="22"/>
                <w:szCs w:val="22"/>
              </w:rPr>
            </w:pPr>
          </w:p>
          <w:p w14:paraId="3545EFE0" w14:textId="77777777" w:rsidR="000868E1" w:rsidRPr="00C32342" w:rsidRDefault="000868E1" w:rsidP="000868E1">
            <w:pPr>
              <w:rPr>
                <w:sz w:val="22"/>
                <w:szCs w:val="22"/>
              </w:rPr>
            </w:pPr>
          </w:p>
          <w:p w14:paraId="3A3BD33E" w14:textId="12B52982" w:rsidR="00C2245A" w:rsidRPr="00C32342" w:rsidRDefault="000868E1" w:rsidP="000868E1">
            <w:pPr>
              <w:rPr>
                <w:sz w:val="22"/>
                <w:szCs w:val="22"/>
              </w:rPr>
            </w:pPr>
            <w:r w:rsidRPr="00C32342">
              <w:rPr>
                <w:sz w:val="22"/>
                <w:szCs w:val="22"/>
              </w:rPr>
              <w:t>Staff and students</w:t>
            </w:r>
          </w:p>
        </w:tc>
        <w:tc>
          <w:tcPr>
            <w:tcW w:w="1701" w:type="dxa"/>
            <w:gridSpan w:val="2"/>
          </w:tcPr>
          <w:p w14:paraId="2EF14E8F" w14:textId="77777777" w:rsidR="000868E1" w:rsidRPr="00C32342" w:rsidRDefault="000868E1" w:rsidP="000868E1">
            <w:pPr>
              <w:rPr>
                <w:sz w:val="22"/>
                <w:szCs w:val="22"/>
              </w:rPr>
            </w:pPr>
          </w:p>
          <w:p w14:paraId="6E454065" w14:textId="3DBD0A6D" w:rsidR="000868E1" w:rsidRPr="00C32342" w:rsidRDefault="000868E1" w:rsidP="000868E1">
            <w:pPr>
              <w:rPr>
                <w:sz w:val="22"/>
                <w:szCs w:val="22"/>
              </w:rPr>
            </w:pPr>
          </w:p>
          <w:p w14:paraId="2423CCDD" w14:textId="71C45A59" w:rsidR="00C2245A" w:rsidRPr="00C32342" w:rsidRDefault="000868E1" w:rsidP="000868E1">
            <w:pPr>
              <w:rPr>
                <w:sz w:val="22"/>
                <w:szCs w:val="22"/>
              </w:rPr>
            </w:pPr>
            <w:r w:rsidRPr="00C32342">
              <w:rPr>
                <w:sz w:val="22"/>
                <w:szCs w:val="22"/>
              </w:rPr>
              <w:t>Infection</w:t>
            </w:r>
          </w:p>
        </w:tc>
        <w:tc>
          <w:tcPr>
            <w:tcW w:w="5387" w:type="dxa"/>
            <w:gridSpan w:val="2"/>
          </w:tcPr>
          <w:p w14:paraId="7BE646D3" w14:textId="77777777" w:rsidR="000868E1" w:rsidRPr="00C32342" w:rsidRDefault="000868E1" w:rsidP="000868E1">
            <w:pPr>
              <w:rPr>
                <w:rFonts w:cs="Arial"/>
                <w:sz w:val="22"/>
                <w:szCs w:val="22"/>
              </w:rPr>
            </w:pPr>
            <w:r w:rsidRPr="00C32342">
              <w:rPr>
                <w:rFonts w:cs="Arial"/>
                <w:sz w:val="22"/>
                <w:szCs w:val="22"/>
              </w:rPr>
              <w:t>All teaching spaces assessed by Estates for a maximum capacity based on the rate of air exchange or flow of fresh air into the room combined with the distancing requirements.</w:t>
            </w:r>
          </w:p>
          <w:p w14:paraId="0C76FDE0" w14:textId="4C3806B6" w:rsidR="00C2245A" w:rsidRPr="00C32342" w:rsidRDefault="000868E1" w:rsidP="000868E1">
            <w:pPr>
              <w:rPr>
                <w:rFonts w:cs="Arial"/>
                <w:sz w:val="22"/>
                <w:szCs w:val="22"/>
              </w:rPr>
            </w:pPr>
            <w:r w:rsidRPr="00C32342">
              <w:rPr>
                <w:rFonts w:cs="Arial"/>
                <w:sz w:val="22"/>
                <w:szCs w:val="22"/>
              </w:rPr>
              <w:t>The maximum capacity will be clearly displayed in each space.</w:t>
            </w:r>
          </w:p>
        </w:tc>
      </w:tr>
      <w:tr w:rsidR="00357380" w14:paraId="0E7B6B27" w14:textId="77777777" w:rsidTr="005C5A6C">
        <w:trPr>
          <w:trHeight w:val="192"/>
        </w:trPr>
        <w:tc>
          <w:tcPr>
            <w:tcW w:w="3085" w:type="dxa"/>
            <w:shd w:val="clear" w:color="auto" w:fill="E0E0E0"/>
            <w:vAlign w:val="center"/>
          </w:tcPr>
          <w:p w14:paraId="13E58CDE" w14:textId="77777777" w:rsidR="00357380" w:rsidRDefault="00357380"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6859CFB4" w14:textId="41A0383A" w:rsidR="00357380" w:rsidRDefault="002B10E1" w:rsidP="00A21D9C">
            <w:pPr>
              <w:tabs>
                <w:tab w:val="left" w:pos="3261"/>
                <w:tab w:val="left" w:leader="dot" w:pos="4395"/>
                <w:tab w:val="left" w:pos="5387"/>
                <w:tab w:val="left" w:leader="dot" w:pos="9356"/>
              </w:tabs>
              <w:jc w:val="center"/>
              <w:rPr>
                <w:rFonts w:cs="Arial"/>
                <w:sz w:val="22"/>
                <w:szCs w:val="22"/>
              </w:rPr>
            </w:pPr>
            <w:r>
              <w:rPr>
                <w:rFonts w:cs="Arial"/>
                <w:sz w:val="22"/>
                <w:szCs w:val="22"/>
              </w:rPr>
              <w:t>V</w:t>
            </w:r>
          </w:p>
        </w:tc>
        <w:tc>
          <w:tcPr>
            <w:tcW w:w="2580" w:type="dxa"/>
            <w:vAlign w:val="center"/>
          </w:tcPr>
          <w:p w14:paraId="588208ED" w14:textId="36F30173" w:rsidR="00C32342" w:rsidRPr="00C32342" w:rsidRDefault="00290BEE" w:rsidP="008E73E2">
            <w:pPr>
              <w:spacing w:before="480"/>
              <w:rPr>
                <w:sz w:val="22"/>
                <w:szCs w:val="22"/>
              </w:rPr>
            </w:pPr>
            <w:r w:rsidRPr="00C32342">
              <w:rPr>
                <w:sz w:val="22"/>
                <w:szCs w:val="22"/>
              </w:rPr>
              <w:t>Poor communication</w:t>
            </w:r>
          </w:p>
        </w:tc>
        <w:tc>
          <w:tcPr>
            <w:tcW w:w="1559" w:type="dxa"/>
            <w:gridSpan w:val="3"/>
          </w:tcPr>
          <w:p w14:paraId="4B060F82" w14:textId="77777777" w:rsidR="000868E1" w:rsidRPr="00C32342" w:rsidRDefault="000868E1" w:rsidP="000868E1">
            <w:pPr>
              <w:rPr>
                <w:sz w:val="22"/>
                <w:szCs w:val="22"/>
              </w:rPr>
            </w:pPr>
          </w:p>
          <w:p w14:paraId="7C935BF8" w14:textId="156C1C71" w:rsidR="00290BEE" w:rsidRPr="00C32342" w:rsidRDefault="00290BEE" w:rsidP="000868E1">
            <w:pPr>
              <w:rPr>
                <w:sz w:val="22"/>
                <w:szCs w:val="22"/>
              </w:rPr>
            </w:pPr>
          </w:p>
          <w:p w14:paraId="0F88B3FE" w14:textId="238B6009" w:rsidR="000868E1" w:rsidRDefault="000868E1" w:rsidP="000868E1">
            <w:pPr>
              <w:rPr>
                <w:sz w:val="22"/>
                <w:szCs w:val="22"/>
              </w:rPr>
            </w:pPr>
          </w:p>
          <w:p w14:paraId="34F00925" w14:textId="779B9C0A" w:rsidR="008E73E2" w:rsidRDefault="008E73E2" w:rsidP="000868E1">
            <w:pPr>
              <w:rPr>
                <w:sz w:val="22"/>
                <w:szCs w:val="22"/>
              </w:rPr>
            </w:pPr>
          </w:p>
          <w:p w14:paraId="27BE3667" w14:textId="4739D02E" w:rsidR="008E73E2" w:rsidRDefault="008E73E2" w:rsidP="000868E1">
            <w:pPr>
              <w:rPr>
                <w:sz w:val="22"/>
                <w:szCs w:val="22"/>
              </w:rPr>
            </w:pPr>
          </w:p>
          <w:p w14:paraId="0FF4487C" w14:textId="298D735F" w:rsidR="008E73E2" w:rsidRDefault="008E73E2" w:rsidP="000868E1">
            <w:pPr>
              <w:rPr>
                <w:sz w:val="22"/>
                <w:szCs w:val="22"/>
              </w:rPr>
            </w:pPr>
          </w:p>
          <w:p w14:paraId="328FD170" w14:textId="52628BEE" w:rsidR="008E73E2" w:rsidRDefault="008E73E2" w:rsidP="000868E1">
            <w:pPr>
              <w:rPr>
                <w:sz w:val="22"/>
                <w:szCs w:val="22"/>
              </w:rPr>
            </w:pPr>
          </w:p>
          <w:p w14:paraId="299F05ED" w14:textId="54B30E1E" w:rsidR="008E73E2" w:rsidRDefault="008E73E2" w:rsidP="000868E1">
            <w:pPr>
              <w:rPr>
                <w:sz w:val="22"/>
                <w:szCs w:val="22"/>
              </w:rPr>
            </w:pPr>
          </w:p>
          <w:p w14:paraId="74317780" w14:textId="28C26B34" w:rsidR="008E73E2" w:rsidRDefault="008E73E2" w:rsidP="000868E1">
            <w:pPr>
              <w:rPr>
                <w:sz w:val="22"/>
                <w:szCs w:val="22"/>
              </w:rPr>
            </w:pPr>
          </w:p>
          <w:p w14:paraId="45976D8D" w14:textId="77777777" w:rsidR="008E73E2" w:rsidRPr="00C32342" w:rsidRDefault="008E73E2" w:rsidP="000868E1">
            <w:pPr>
              <w:rPr>
                <w:sz w:val="22"/>
                <w:szCs w:val="22"/>
              </w:rPr>
            </w:pPr>
          </w:p>
          <w:p w14:paraId="0F9D5274" w14:textId="0A6DBFE4" w:rsidR="00357380" w:rsidRPr="00C32342" w:rsidRDefault="000868E1" w:rsidP="000868E1">
            <w:pPr>
              <w:rPr>
                <w:sz w:val="22"/>
                <w:szCs w:val="22"/>
              </w:rPr>
            </w:pPr>
            <w:r w:rsidRPr="00C32342">
              <w:rPr>
                <w:sz w:val="22"/>
                <w:szCs w:val="22"/>
              </w:rPr>
              <w:t>Staff and students</w:t>
            </w:r>
          </w:p>
        </w:tc>
        <w:tc>
          <w:tcPr>
            <w:tcW w:w="1701" w:type="dxa"/>
            <w:gridSpan w:val="2"/>
          </w:tcPr>
          <w:p w14:paraId="69EB32E8" w14:textId="77777777" w:rsidR="00290BEE" w:rsidRPr="00C32342" w:rsidRDefault="00290BEE" w:rsidP="00290BEE">
            <w:pPr>
              <w:rPr>
                <w:sz w:val="22"/>
                <w:szCs w:val="22"/>
              </w:rPr>
            </w:pPr>
          </w:p>
          <w:p w14:paraId="2E007E67" w14:textId="5D5294E2" w:rsidR="00290BEE" w:rsidRDefault="00290BEE" w:rsidP="00290BEE">
            <w:pPr>
              <w:rPr>
                <w:sz w:val="22"/>
                <w:szCs w:val="22"/>
              </w:rPr>
            </w:pPr>
          </w:p>
          <w:p w14:paraId="44269A10" w14:textId="17F12A3D" w:rsidR="008E73E2" w:rsidRDefault="008E73E2" w:rsidP="00290BEE">
            <w:pPr>
              <w:rPr>
                <w:sz w:val="22"/>
                <w:szCs w:val="22"/>
              </w:rPr>
            </w:pPr>
          </w:p>
          <w:p w14:paraId="19EE1225" w14:textId="5D3AE0D1" w:rsidR="008E73E2" w:rsidRDefault="008E73E2" w:rsidP="00290BEE">
            <w:pPr>
              <w:rPr>
                <w:sz w:val="22"/>
                <w:szCs w:val="22"/>
              </w:rPr>
            </w:pPr>
          </w:p>
          <w:p w14:paraId="36CFA7CA" w14:textId="5764BF82" w:rsidR="008E73E2" w:rsidRDefault="008E73E2" w:rsidP="00290BEE">
            <w:pPr>
              <w:rPr>
                <w:sz w:val="22"/>
                <w:szCs w:val="22"/>
              </w:rPr>
            </w:pPr>
          </w:p>
          <w:p w14:paraId="4F13B0DF" w14:textId="77777777" w:rsidR="008E73E2" w:rsidRPr="00C32342" w:rsidRDefault="008E73E2" w:rsidP="00290BEE">
            <w:pPr>
              <w:rPr>
                <w:sz w:val="22"/>
                <w:szCs w:val="22"/>
              </w:rPr>
            </w:pPr>
          </w:p>
          <w:p w14:paraId="56C53BD3" w14:textId="782B6CAC" w:rsidR="00357380" w:rsidRPr="00C32342" w:rsidRDefault="00290BEE" w:rsidP="00290BEE">
            <w:pPr>
              <w:rPr>
                <w:sz w:val="22"/>
                <w:szCs w:val="22"/>
              </w:rPr>
            </w:pPr>
            <w:r w:rsidRPr="00C32342">
              <w:rPr>
                <w:sz w:val="22"/>
                <w:szCs w:val="22"/>
              </w:rPr>
              <w:t>Misunderstanding of the rules/controls etc. leading to an increased risk of contracting Covid-19</w:t>
            </w:r>
          </w:p>
        </w:tc>
        <w:tc>
          <w:tcPr>
            <w:tcW w:w="5387" w:type="dxa"/>
            <w:gridSpan w:val="2"/>
          </w:tcPr>
          <w:p w14:paraId="300CDBDB" w14:textId="77777777" w:rsidR="00290BEE" w:rsidRPr="00C32342" w:rsidRDefault="00290BEE" w:rsidP="00290BEE">
            <w:pPr>
              <w:rPr>
                <w:rFonts w:cs="Arial"/>
                <w:sz w:val="22"/>
                <w:szCs w:val="22"/>
              </w:rPr>
            </w:pPr>
            <w:r w:rsidRPr="00C32342">
              <w:rPr>
                <w:rFonts w:cs="Arial"/>
                <w:sz w:val="22"/>
                <w:szCs w:val="22"/>
              </w:rPr>
              <w:t>Communication should be delivered through as many different channels as possible.</w:t>
            </w:r>
          </w:p>
          <w:p w14:paraId="785B3154" w14:textId="77777777" w:rsidR="00290BEE" w:rsidRPr="00C32342" w:rsidRDefault="00290BEE" w:rsidP="00290BEE">
            <w:pPr>
              <w:rPr>
                <w:rFonts w:cs="Arial"/>
                <w:sz w:val="22"/>
                <w:szCs w:val="22"/>
              </w:rPr>
            </w:pPr>
            <w:r w:rsidRPr="00C32342">
              <w:rPr>
                <w:rFonts w:cs="Arial"/>
                <w:sz w:val="22"/>
                <w:szCs w:val="22"/>
              </w:rPr>
              <w:t>Communal and high footfall areas signage as well as within student’s rooms needs to be consistent, clear and concise.</w:t>
            </w:r>
          </w:p>
          <w:p w14:paraId="5D805C60" w14:textId="77777777" w:rsidR="00290BEE" w:rsidRPr="00C32342" w:rsidRDefault="00290BEE" w:rsidP="00290BEE">
            <w:pPr>
              <w:rPr>
                <w:rFonts w:cs="Arial"/>
                <w:sz w:val="22"/>
                <w:szCs w:val="22"/>
              </w:rPr>
            </w:pPr>
            <w:r w:rsidRPr="00C32342">
              <w:rPr>
                <w:rFonts w:cs="Arial"/>
                <w:sz w:val="22"/>
                <w:szCs w:val="22"/>
              </w:rPr>
              <w:t>The important messaging should be clearly visible to everyone as many times per day as possible.</w:t>
            </w:r>
          </w:p>
          <w:p w14:paraId="2064A844" w14:textId="77777777" w:rsidR="00290BEE" w:rsidRPr="00C32342" w:rsidRDefault="00290BEE" w:rsidP="00290BEE">
            <w:pPr>
              <w:rPr>
                <w:rFonts w:cs="Arial"/>
                <w:sz w:val="22"/>
                <w:szCs w:val="22"/>
              </w:rPr>
            </w:pPr>
          </w:p>
          <w:p w14:paraId="509806ED" w14:textId="77777777" w:rsidR="00290BEE" w:rsidRPr="00C32342" w:rsidRDefault="00290BEE" w:rsidP="00290BEE">
            <w:pPr>
              <w:rPr>
                <w:rFonts w:cs="Arial"/>
                <w:sz w:val="22"/>
                <w:szCs w:val="22"/>
              </w:rPr>
            </w:pPr>
            <w:r w:rsidRPr="00C32342">
              <w:rPr>
                <w:rFonts w:cs="Arial"/>
                <w:sz w:val="22"/>
                <w:szCs w:val="22"/>
              </w:rPr>
              <w:t>In addition to the corporate Covid return to work induction ensure all staff have been fully trained, provided with adequate information and instruction on:</w:t>
            </w:r>
          </w:p>
          <w:p w14:paraId="734EA436" w14:textId="77777777" w:rsidR="00290BEE" w:rsidRPr="00C32342" w:rsidRDefault="00290BEE" w:rsidP="00290BEE">
            <w:pPr>
              <w:pStyle w:val="ListParagraph"/>
              <w:numPr>
                <w:ilvl w:val="0"/>
                <w:numId w:val="47"/>
              </w:numPr>
              <w:rPr>
                <w:sz w:val="22"/>
                <w:szCs w:val="22"/>
              </w:rPr>
            </w:pPr>
            <w:r w:rsidRPr="00C32342">
              <w:rPr>
                <w:sz w:val="22"/>
                <w:szCs w:val="22"/>
              </w:rPr>
              <w:t>Arrivals</w:t>
            </w:r>
          </w:p>
          <w:p w14:paraId="2AFE9DF6" w14:textId="77777777" w:rsidR="00290BEE" w:rsidRPr="00C32342" w:rsidRDefault="00290BEE" w:rsidP="00290BEE">
            <w:pPr>
              <w:pStyle w:val="ListParagraph"/>
              <w:numPr>
                <w:ilvl w:val="0"/>
                <w:numId w:val="47"/>
              </w:numPr>
              <w:rPr>
                <w:sz w:val="22"/>
                <w:szCs w:val="22"/>
              </w:rPr>
            </w:pPr>
            <w:r w:rsidRPr="00C32342">
              <w:rPr>
                <w:sz w:val="22"/>
                <w:szCs w:val="22"/>
              </w:rPr>
              <w:t>Cleaning</w:t>
            </w:r>
          </w:p>
          <w:p w14:paraId="04FEA10A" w14:textId="77777777" w:rsidR="00290BEE" w:rsidRPr="00C32342" w:rsidRDefault="00290BEE" w:rsidP="00290BEE">
            <w:pPr>
              <w:pStyle w:val="ListParagraph"/>
              <w:numPr>
                <w:ilvl w:val="0"/>
                <w:numId w:val="47"/>
              </w:numPr>
              <w:rPr>
                <w:sz w:val="22"/>
                <w:szCs w:val="22"/>
              </w:rPr>
            </w:pPr>
            <w:r w:rsidRPr="00C32342">
              <w:rPr>
                <w:sz w:val="22"/>
                <w:szCs w:val="22"/>
              </w:rPr>
              <w:t>Safety process</w:t>
            </w:r>
          </w:p>
          <w:p w14:paraId="3774B8BA" w14:textId="77777777" w:rsidR="00290BEE" w:rsidRPr="00C32342" w:rsidRDefault="00290BEE" w:rsidP="00290BEE">
            <w:pPr>
              <w:pStyle w:val="ListParagraph"/>
              <w:numPr>
                <w:ilvl w:val="0"/>
                <w:numId w:val="47"/>
              </w:numPr>
              <w:rPr>
                <w:sz w:val="22"/>
                <w:szCs w:val="22"/>
              </w:rPr>
            </w:pPr>
            <w:r w:rsidRPr="00C32342">
              <w:rPr>
                <w:sz w:val="22"/>
                <w:szCs w:val="22"/>
              </w:rPr>
              <w:t>Face coverings</w:t>
            </w:r>
          </w:p>
          <w:p w14:paraId="13DF84F9" w14:textId="77777777" w:rsidR="00290BEE" w:rsidRPr="00C32342" w:rsidRDefault="00290BEE" w:rsidP="00290BEE">
            <w:pPr>
              <w:pStyle w:val="ListParagraph"/>
              <w:numPr>
                <w:ilvl w:val="0"/>
                <w:numId w:val="47"/>
              </w:numPr>
              <w:rPr>
                <w:sz w:val="22"/>
                <w:szCs w:val="22"/>
              </w:rPr>
            </w:pPr>
            <w:r w:rsidRPr="00C32342">
              <w:rPr>
                <w:sz w:val="22"/>
                <w:szCs w:val="22"/>
              </w:rPr>
              <w:t>Self-cleaning</w:t>
            </w:r>
          </w:p>
          <w:p w14:paraId="00FD104A" w14:textId="77777777" w:rsidR="00290BEE" w:rsidRPr="00C32342" w:rsidRDefault="00290BEE" w:rsidP="00290BEE">
            <w:pPr>
              <w:pStyle w:val="ListParagraph"/>
              <w:numPr>
                <w:ilvl w:val="0"/>
                <w:numId w:val="47"/>
              </w:numPr>
              <w:rPr>
                <w:sz w:val="22"/>
                <w:szCs w:val="22"/>
              </w:rPr>
            </w:pPr>
            <w:r w:rsidRPr="00C32342">
              <w:rPr>
                <w:sz w:val="22"/>
                <w:szCs w:val="22"/>
              </w:rPr>
              <w:t>Plan for outbreaks</w:t>
            </w:r>
          </w:p>
          <w:p w14:paraId="02F1BA0E" w14:textId="07FAAD30" w:rsidR="00357380" w:rsidRPr="008E73E2" w:rsidRDefault="00290BEE" w:rsidP="00BD7A02">
            <w:pPr>
              <w:pStyle w:val="ListParagraph"/>
              <w:numPr>
                <w:ilvl w:val="0"/>
                <w:numId w:val="47"/>
              </w:numPr>
              <w:rPr>
                <w:sz w:val="22"/>
                <w:szCs w:val="22"/>
              </w:rPr>
            </w:pPr>
            <w:r w:rsidRPr="00C32342">
              <w:rPr>
                <w:sz w:val="22"/>
                <w:szCs w:val="22"/>
              </w:rPr>
              <w:t>What to do if symptoms reported</w:t>
            </w:r>
          </w:p>
        </w:tc>
      </w:tr>
      <w:tr w:rsidR="00357380" w14:paraId="167E4B5A" w14:textId="77777777" w:rsidTr="005C5A6C">
        <w:trPr>
          <w:trHeight w:val="192"/>
        </w:trPr>
        <w:tc>
          <w:tcPr>
            <w:tcW w:w="3085" w:type="dxa"/>
            <w:shd w:val="clear" w:color="auto" w:fill="E0E0E0"/>
            <w:vAlign w:val="center"/>
          </w:tcPr>
          <w:p w14:paraId="09291695" w14:textId="77777777" w:rsidR="00357380" w:rsidRDefault="00357380"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0853FA85" w14:textId="3C0CEA7E" w:rsidR="00357380" w:rsidRDefault="002B10E1" w:rsidP="00A21D9C">
            <w:pPr>
              <w:tabs>
                <w:tab w:val="left" w:pos="3261"/>
                <w:tab w:val="left" w:leader="dot" w:pos="4395"/>
                <w:tab w:val="left" w:pos="5387"/>
                <w:tab w:val="left" w:leader="dot" w:pos="9356"/>
              </w:tabs>
              <w:jc w:val="center"/>
              <w:rPr>
                <w:rFonts w:cs="Arial"/>
                <w:sz w:val="22"/>
                <w:szCs w:val="22"/>
              </w:rPr>
            </w:pPr>
            <w:r>
              <w:rPr>
                <w:rFonts w:cs="Arial"/>
                <w:sz w:val="22"/>
                <w:szCs w:val="22"/>
              </w:rPr>
              <w:t>W</w:t>
            </w:r>
          </w:p>
        </w:tc>
        <w:tc>
          <w:tcPr>
            <w:tcW w:w="2580" w:type="dxa"/>
            <w:vAlign w:val="center"/>
          </w:tcPr>
          <w:p w14:paraId="18BE7020" w14:textId="00644464" w:rsidR="00357380" w:rsidRPr="00C32342" w:rsidRDefault="0047342E" w:rsidP="00221FE3">
            <w:pPr>
              <w:rPr>
                <w:sz w:val="22"/>
                <w:szCs w:val="22"/>
              </w:rPr>
            </w:pPr>
            <w:r w:rsidRPr="00C32342">
              <w:rPr>
                <w:rFonts w:cs="Arial"/>
                <w:sz w:val="22"/>
                <w:szCs w:val="22"/>
              </w:rPr>
              <w:t>Students with high or very high-risk personal risk score</w:t>
            </w:r>
          </w:p>
        </w:tc>
        <w:tc>
          <w:tcPr>
            <w:tcW w:w="1559" w:type="dxa"/>
            <w:gridSpan w:val="3"/>
          </w:tcPr>
          <w:p w14:paraId="2F6737AD" w14:textId="77777777" w:rsidR="000868E1" w:rsidRPr="00C32342" w:rsidRDefault="000868E1" w:rsidP="000868E1">
            <w:pPr>
              <w:rPr>
                <w:sz w:val="22"/>
                <w:szCs w:val="22"/>
              </w:rPr>
            </w:pPr>
          </w:p>
          <w:p w14:paraId="25CFBFA1" w14:textId="77777777" w:rsidR="000868E1" w:rsidRPr="00C32342" w:rsidRDefault="000868E1" w:rsidP="000868E1">
            <w:pPr>
              <w:rPr>
                <w:sz w:val="22"/>
                <w:szCs w:val="22"/>
              </w:rPr>
            </w:pPr>
          </w:p>
          <w:p w14:paraId="2DF7422B" w14:textId="77777777" w:rsidR="000868E1" w:rsidRPr="00C32342" w:rsidRDefault="000868E1" w:rsidP="000868E1">
            <w:pPr>
              <w:rPr>
                <w:sz w:val="22"/>
                <w:szCs w:val="22"/>
              </w:rPr>
            </w:pPr>
          </w:p>
          <w:p w14:paraId="2BEAE677" w14:textId="3DB9A7BE" w:rsidR="000868E1" w:rsidRPr="00C32342" w:rsidRDefault="000868E1" w:rsidP="000868E1">
            <w:pPr>
              <w:rPr>
                <w:sz w:val="22"/>
                <w:szCs w:val="22"/>
              </w:rPr>
            </w:pPr>
          </w:p>
          <w:p w14:paraId="5CE02AC1" w14:textId="6D981CBD" w:rsidR="00357380" w:rsidRPr="00C32342" w:rsidRDefault="000868E1" w:rsidP="000868E1">
            <w:pPr>
              <w:rPr>
                <w:sz w:val="22"/>
                <w:szCs w:val="22"/>
              </w:rPr>
            </w:pPr>
            <w:r w:rsidRPr="00C32342">
              <w:rPr>
                <w:sz w:val="22"/>
                <w:szCs w:val="22"/>
              </w:rPr>
              <w:t>Staff and students</w:t>
            </w:r>
          </w:p>
        </w:tc>
        <w:tc>
          <w:tcPr>
            <w:tcW w:w="1701" w:type="dxa"/>
            <w:gridSpan w:val="2"/>
          </w:tcPr>
          <w:p w14:paraId="5D67462C" w14:textId="77777777" w:rsidR="00357380" w:rsidRPr="00C32342" w:rsidRDefault="00357380" w:rsidP="00A21D9C">
            <w:pPr>
              <w:rPr>
                <w:sz w:val="22"/>
                <w:szCs w:val="22"/>
              </w:rPr>
            </w:pPr>
          </w:p>
          <w:p w14:paraId="252AB7C8" w14:textId="77777777" w:rsidR="0047342E" w:rsidRPr="00C32342" w:rsidRDefault="0047342E" w:rsidP="00A21D9C">
            <w:pPr>
              <w:rPr>
                <w:sz w:val="22"/>
                <w:szCs w:val="22"/>
              </w:rPr>
            </w:pPr>
          </w:p>
          <w:p w14:paraId="496BAA49" w14:textId="133E04A2" w:rsidR="0047342E" w:rsidRPr="00C32342" w:rsidRDefault="0047342E" w:rsidP="00A21D9C">
            <w:pPr>
              <w:rPr>
                <w:sz w:val="22"/>
                <w:szCs w:val="22"/>
              </w:rPr>
            </w:pPr>
          </w:p>
          <w:p w14:paraId="1ED5119F" w14:textId="3D4B33E5" w:rsidR="0047342E" w:rsidRPr="00C32342" w:rsidRDefault="0047342E" w:rsidP="00A21D9C">
            <w:pPr>
              <w:rPr>
                <w:sz w:val="22"/>
                <w:szCs w:val="22"/>
              </w:rPr>
            </w:pPr>
            <w:r w:rsidRPr="00C32342">
              <w:rPr>
                <w:sz w:val="22"/>
                <w:szCs w:val="22"/>
              </w:rPr>
              <w:t>Infection, stress and anxiety</w:t>
            </w:r>
          </w:p>
        </w:tc>
        <w:tc>
          <w:tcPr>
            <w:tcW w:w="5387" w:type="dxa"/>
            <w:gridSpan w:val="2"/>
          </w:tcPr>
          <w:p w14:paraId="6F11BCA0" w14:textId="4BFEFEE3" w:rsidR="00357380" w:rsidRPr="00C32342" w:rsidRDefault="0047342E" w:rsidP="00BD7A02">
            <w:pPr>
              <w:rPr>
                <w:rFonts w:cs="Arial"/>
                <w:sz w:val="22"/>
                <w:szCs w:val="22"/>
              </w:rPr>
            </w:pPr>
            <w:r w:rsidRPr="00C32342">
              <w:rPr>
                <w:rFonts w:cs="Arial"/>
                <w:sz w:val="22"/>
                <w:szCs w:val="22"/>
              </w:rPr>
              <w:t>Students will be asked to contact Accessibility Team if they have any concerns over their personal vulnerability to COVID. Accessibility will liaise with accommodation on any action required. In the event of a case in the same cohort, all students will be asked if they have any higher risk vulnerabilities and each case will be considered with PHE. It may be necessary in some cases to move the student with positive case to alternative accommodation to reduce the risk any vulnerable people.</w:t>
            </w:r>
          </w:p>
        </w:tc>
      </w:tr>
      <w:tr w:rsidR="00357380" w14:paraId="5FFDED69" w14:textId="77777777" w:rsidTr="005C5A6C">
        <w:trPr>
          <w:trHeight w:val="192"/>
        </w:trPr>
        <w:tc>
          <w:tcPr>
            <w:tcW w:w="3085" w:type="dxa"/>
            <w:shd w:val="clear" w:color="auto" w:fill="E0E0E0"/>
            <w:vAlign w:val="center"/>
          </w:tcPr>
          <w:p w14:paraId="6343A074" w14:textId="77777777" w:rsidR="00357380" w:rsidRDefault="00357380"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346F5D8E" w14:textId="4A72A359" w:rsidR="00357380" w:rsidRDefault="00B961ED" w:rsidP="00A21D9C">
            <w:pPr>
              <w:tabs>
                <w:tab w:val="left" w:pos="3261"/>
                <w:tab w:val="left" w:leader="dot" w:pos="4395"/>
                <w:tab w:val="left" w:pos="5387"/>
                <w:tab w:val="left" w:leader="dot" w:pos="9356"/>
              </w:tabs>
              <w:jc w:val="center"/>
              <w:rPr>
                <w:rFonts w:cs="Arial"/>
                <w:sz w:val="22"/>
                <w:szCs w:val="22"/>
              </w:rPr>
            </w:pPr>
            <w:r>
              <w:rPr>
                <w:rFonts w:cs="Arial"/>
                <w:sz w:val="22"/>
                <w:szCs w:val="22"/>
              </w:rPr>
              <w:t>X</w:t>
            </w:r>
          </w:p>
        </w:tc>
        <w:tc>
          <w:tcPr>
            <w:tcW w:w="2580" w:type="dxa"/>
            <w:vAlign w:val="center"/>
          </w:tcPr>
          <w:p w14:paraId="2F64DB24" w14:textId="3586E5F2" w:rsidR="00357380" w:rsidRPr="00C32342" w:rsidRDefault="0047342E" w:rsidP="00221FE3">
            <w:pPr>
              <w:rPr>
                <w:sz w:val="22"/>
                <w:szCs w:val="22"/>
              </w:rPr>
            </w:pPr>
            <w:r w:rsidRPr="00C32342">
              <w:rPr>
                <w:sz w:val="22"/>
                <w:szCs w:val="22"/>
              </w:rPr>
              <w:t>Staff or student report symptoms</w:t>
            </w:r>
          </w:p>
        </w:tc>
        <w:tc>
          <w:tcPr>
            <w:tcW w:w="1559" w:type="dxa"/>
            <w:gridSpan w:val="3"/>
          </w:tcPr>
          <w:p w14:paraId="03AA3F23" w14:textId="77777777" w:rsidR="0047342E" w:rsidRPr="00C32342" w:rsidRDefault="0047342E" w:rsidP="000868E1">
            <w:pPr>
              <w:rPr>
                <w:sz w:val="22"/>
                <w:szCs w:val="22"/>
              </w:rPr>
            </w:pPr>
          </w:p>
          <w:p w14:paraId="4B37C3A7" w14:textId="17A0820F" w:rsidR="00357380" w:rsidRPr="00C32342" w:rsidRDefault="000868E1" w:rsidP="000868E1">
            <w:pPr>
              <w:rPr>
                <w:sz w:val="22"/>
                <w:szCs w:val="22"/>
              </w:rPr>
            </w:pPr>
            <w:r w:rsidRPr="00C32342">
              <w:rPr>
                <w:sz w:val="22"/>
                <w:szCs w:val="22"/>
              </w:rPr>
              <w:t>Staff and students</w:t>
            </w:r>
          </w:p>
        </w:tc>
        <w:tc>
          <w:tcPr>
            <w:tcW w:w="1701" w:type="dxa"/>
            <w:gridSpan w:val="2"/>
          </w:tcPr>
          <w:p w14:paraId="3559B3C3" w14:textId="4FB15503" w:rsidR="00357380" w:rsidRPr="00C32342" w:rsidRDefault="0047342E" w:rsidP="0047342E">
            <w:pPr>
              <w:rPr>
                <w:sz w:val="22"/>
                <w:szCs w:val="22"/>
              </w:rPr>
            </w:pPr>
            <w:r w:rsidRPr="00C32342">
              <w:rPr>
                <w:sz w:val="22"/>
                <w:szCs w:val="22"/>
              </w:rPr>
              <w:t>Infection, stress and anxiety</w:t>
            </w:r>
          </w:p>
        </w:tc>
        <w:tc>
          <w:tcPr>
            <w:tcW w:w="5387" w:type="dxa"/>
            <w:gridSpan w:val="2"/>
          </w:tcPr>
          <w:p w14:paraId="234A94BC" w14:textId="77777777" w:rsidR="0047342E" w:rsidRPr="00C32342" w:rsidRDefault="0047342E" w:rsidP="0047342E">
            <w:pPr>
              <w:rPr>
                <w:rFonts w:cs="Arial"/>
                <w:sz w:val="22"/>
                <w:szCs w:val="22"/>
              </w:rPr>
            </w:pPr>
            <w:r w:rsidRPr="00C32342">
              <w:rPr>
                <w:rFonts w:cs="Arial"/>
                <w:sz w:val="22"/>
                <w:szCs w:val="22"/>
              </w:rPr>
              <w:t>Reach for local action card and start action sequence.</w:t>
            </w:r>
          </w:p>
          <w:p w14:paraId="7F38B06F" w14:textId="3F864B4A" w:rsidR="0047342E" w:rsidRPr="00C32342" w:rsidRDefault="0047342E" w:rsidP="0047342E">
            <w:pPr>
              <w:rPr>
                <w:rFonts w:cs="Arial"/>
                <w:sz w:val="22"/>
                <w:szCs w:val="22"/>
              </w:rPr>
            </w:pPr>
            <w:r w:rsidRPr="00C32342">
              <w:rPr>
                <w:rFonts w:cs="Arial"/>
                <w:sz w:val="22"/>
                <w:szCs w:val="22"/>
              </w:rPr>
              <w:t xml:space="preserve">Contact the </w:t>
            </w:r>
            <w:hyperlink r:id="rId13" w:history="1">
              <w:r w:rsidRPr="008E73E2">
                <w:rPr>
                  <w:rStyle w:val="Hyperlink"/>
                  <w:rFonts w:cs="Arial"/>
                  <w:sz w:val="22"/>
                  <w:szCs w:val="22"/>
                </w:rPr>
                <w:t>rapid response hub</w:t>
              </w:r>
            </w:hyperlink>
            <w:r w:rsidRPr="00C32342">
              <w:rPr>
                <w:rFonts w:cs="Arial"/>
                <w:sz w:val="22"/>
                <w:szCs w:val="22"/>
              </w:rPr>
              <w:t>.</w:t>
            </w:r>
          </w:p>
          <w:p w14:paraId="4D520E5D" w14:textId="3CD57EBF" w:rsidR="00357380" w:rsidRPr="00C32342" w:rsidRDefault="0047342E" w:rsidP="0047342E">
            <w:pPr>
              <w:rPr>
                <w:rFonts w:cs="Arial"/>
                <w:sz w:val="22"/>
                <w:szCs w:val="22"/>
              </w:rPr>
            </w:pPr>
            <w:r w:rsidRPr="00C32342">
              <w:rPr>
                <w:rFonts w:cs="Arial"/>
                <w:sz w:val="22"/>
                <w:szCs w:val="22"/>
              </w:rPr>
              <w:t>Stay at home, self-isolate, request a test.</w:t>
            </w:r>
          </w:p>
        </w:tc>
      </w:tr>
      <w:tr w:rsidR="00357380" w14:paraId="3D4528F7" w14:textId="77777777" w:rsidTr="005C5A6C">
        <w:trPr>
          <w:trHeight w:val="192"/>
        </w:trPr>
        <w:tc>
          <w:tcPr>
            <w:tcW w:w="3085" w:type="dxa"/>
            <w:shd w:val="clear" w:color="auto" w:fill="E0E0E0"/>
            <w:vAlign w:val="center"/>
          </w:tcPr>
          <w:p w14:paraId="750A2F61" w14:textId="77777777" w:rsidR="00357380" w:rsidRDefault="00357380"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22C892DA" w14:textId="4179E07D" w:rsidR="00357380" w:rsidRDefault="00B961ED" w:rsidP="00A21D9C">
            <w:pPr>
              <w:tabs>
                <w:tab w:val="left" w:pos="3261"/>
                <w:tab w:val="left" w:leader="dot" w:pos="4395"/>
                <w:tab w:val="left" w:pos="5387"/>
                <w:tab w:val="left" w:leader="dot" w:pos="9356"/>
              </w:tabs>
              <w:jc w:val="center"/>
              <w:rPr>
                <w:rFonts w:cs="Arial"/>
                <w:sz w:val="22"/>
                <w:szCs w:val="22"/>
              </w:rPr>
            </w:pPr>
            <w:r>
              <w:rPr>
                <w:rFonts w:cs="Arial"/>
                <w:sz w:val="22"/>
                <w:szCs w:val="22"/>
              </w:rPr>
              <w:t>Y</w:t>
            </w:r>
          </w:p>
        </w:tc>
        <w:tc>
          <w:tcPr>
            <w:tcW w:w="2580" w:type="dxa"/>
            <w:vAlign w:val="center"/>
          </w:tcPr>
          <w:p w14:paraId="03B67D5B" w14:textId="20606581" w:rsidR="00357380" w:rsidRPr="00C32342" w:rsidRDefault="0047342E" w:rsidP="00221FE3">
            <w:pPr>
              <w:rPr>
                <w:sz w:val="22"/>
                <w:szCs w:val="22"/>
              </w:rPr>
            </w:pPr>
            <w:r w:rsidRPr="00C32342">
              <w:rPr>
                <w:sz w:val="22"/>
                <w:szCs w:val="22"/>
              </w:rPr>
              <w:t>Student unwell during lecture or workshop etc.</w:t>
            </w:r>
          </w:p>
        </w:tc>
        <w:tc>
          <w:tcPr>
            <w:tcW w:w="1559" w:type="dxa"/>
            <w:gridSpan w:val="3"/>
          </w:tcPr>
          <w:p w14:paraId="7D46BBE4" w14:textId="77777777" w:rsidR="00C32342" w:rsidRDefault="00C32342" w:rsidP="000868E1">
            <w:pPr>
              <w:rPr>
                <w:sz w:val="22"/>
                <w:szCs w:val="22"/>
              </w:rPr>
            </w:pPr>
          </w:p>
          <w:p w14:paraId="12087AAA" w14:textId="77777777" w:rsidR="00C32342" w:rsidRDefault="00C32342" w:rsidP="000868E1">
            <w:pPr>
              <w:rPr>
                <w:sz w:val="22"/>
                <w:szCs w:val="22"/>
              </w:rPr>
            </w:pPr>
          </w:p>
          <w:p w14:paraId="0AF3BC77" w14:textId="1DA30521" w:rsidR="00357380" w:rsidRPr="00C32342" w:rsidRDefault="000868E1" w:rsidP="000868E1">
            <w:pPr>
              <w:rPr>
                <w:sz w:val="22"/>
                <w:szCs w:val="22"/>
              </w:rPr>
            </w:pPr>
            <w:r w:rsidRPr="00C32342">
              <w:rPr>
                <w:sz w:val="22"/>
                <w:szCs w:val="22"/>
              </w:rPr>
              <w:t>Staff and students</w:t>
            </w:r>
          </w:p>
        </w:tc>
        <w:tc>
          <w:tcPr>
            <w:tcW w:w="1701" w:type="dxa"/>
            <w:gridSpan w:val="2"/>
          </w:tcPr>
          <w:p w14:paraId="131F9530" w14:textId="77777777" w:rsidR="00C32342" w:rsidRDefault="00C32342" w:rsidP="0047342E">
            <w:pPr>
              <w:rPr>
                <w:sz w:val="22"/>
                <w:szCs w:val="22"/>
              </w:rPr>
            </w:pPr>
          </w:p>
          <w:p w14:paraId="4391E1BE" w14:textId="5871A7EF" w:rsidR="00357380" w:rsidRPr="00C32342" w:rsidRDefault="0047342E" w:rsidP="0047342E">
            <w:pPr>
              <w:rPr>
                <w:sz w:val="22"/>
                <w:szCs w:val="22"/>
              </w:rPr>
            </w:pPr>
            <w:r w:rsidRPr="00C32342">
              <w:rPr>
                <w:sz w:val="22"/>
                <w:szCs w:val="22"/>
              </w:rPr>
              <w:t>Infection, stress and anxiety</w:t>
            </w:r>
          </w:p>
        </w:tc>
        <w:tc>
          <w:tcPr>
            <w:tcW w:w="5387" w:type="dxa"/>
            <w:gridSpan w:val="2"/>
          </w:tcPr>
          <w:p w14:paraId="6385BD51" w14:textId="77777777" w:rsidR="000351E7" w:rsidRPr="00C32342" w:rsidRDefault="0047342E" w:rsidP="0047342E">
            <w:pPr>
              <w:rPr>
                <w:rFonts w:cs="Arial"/>
                <w:sz w:val="22"/>
                <w:szCs w:val="22"/>
              </w:rPr>
            </w:pPr>
            <w:r w:rsidRPr="00C32342">
              <w:rPr>
                <w:rFonts w:cs="Arial"/>
                <w:sz w:val="22"/>
                <w:szCs w:val="22"/>
              </w:rPr>
              <w:t>Take the student aside while maintaining 2m distan</w:t>
            </w:r>
            <w:r w:rsidR="000351E7" w:rsidRPr="00C32342">
              <w:rPr>
                <w:rFonts w:cs="Arial"/>
                <w:sz w:val="22"/>
                <w:szCs w:val="22"/>
              </w:rPr>
              <w:t>ce to discuss away from others.</w:t>
            </w:r>
          </w:p>
          <w:p w14:paraId="717513EC" w14:textId="6194D494" w:rsidR="0047342E" w:rsidRDefault="0047342E" w:rsidP="0047342E">
            <w:pPr>
              <w:rPr>
                <w:rFonts w:cs="Arial"/>
                <w:sz w:val="22"/>
                <w:szCs w:val="22"/>
              </w:rPr>
            </w:pPr>
            <w:r w:rsidRPr="00C32342">
              <w:rPr>
                <w:rFonts w:cs="Arial"/>
                <w:sz w:val="22"/>
                <w:szCs w:val="22"/>
              </w:rPr>
              <w:t xml:space="preserve">If they have any </w:t>
            </w:r>
            <w:r w:rsidR="000351E7" w:rsidRPr="00C32342">
              <w:rPr>
                <w:rFonts w:cs="Arial"/>
                <w:sz w:val="22"/>
                <w:szCs w:val="22"/>
              </w:rPr>
              <w:t xml:space="preserve">COVID </w:t>
            </w:r>
            <w:r w:rsidRPr="00C32342">
              <w:rPr>
                <w:rFonts w:cs="Arial"/>
                <w:sz w:val="22"/>
                <w:szCs w:val="22"/>
              </w:rPr>
              <w:t xml:space="preserve">symptoms, however mild, request they return immediately to their accommodation and contact the </w:t>
            </w:r>
            <w:hyperlink r:id="rId14" w:history="1">
              <w:r w:rsidRPr="00C71CF1">
                <w:rPr>
                  <w:rStyle w:val="Hyperlink"/>
                  <w:rFonts w:cs="Arial"/>
                  <w:sz w:val="22"/>
                  <w:szCs w:val="22"/>
                </w:rPr>
                <w:t>Rapid Response Hub</w:t>
              </w:r>
            </w:hyperlink>
            <w:r w:rsidRPr="00C32342">
              <w:rPr>
                <w:rFonts w:cs="Arial"/>
                <w:sz w:val="22"/>
                <w:szCs w:val="22"/>
              </w:rPr>
              <w:t>.</w:t>
            </w:r>
          </w:p>
          <w:p w14:paraId="390F2697" w14:textId="26E115D2" w:rsidR="00C71CF1" w:rsidRPr="00C32342" w:rsidRDefault="00C71CF1" w:rsidP="0047342E">
            <w:pPr>
              <w:rPr>
                <w:rFonts w:cs="Arial"/>
                <w:sz w:val="22"/>
                <w:szCs w:val="22"/>
              </w:rPr>
            </w:pPr>
            <w:r>
              <w:rPr>
                <w:rFonts w:cs="Arial"/>
                <w:sz w:val="22"/>
                <w:szCs w:val="22"/>
              </w:rPr>
              <w:t xml:space="preserve">Wipe down space and use ‘do not sit here’ sign. Contact </w:t>
            </w:r>
            <w:hyperlink r:id="rId15" w:history="1">
              <w:r w:rsidRPr="00C71CF1">
                <w:rPr>
                  <w:rStyle w:val="Hyperlink"/>
                  <w:rFonts w:cs="Arial"/>
                  <w:sz w:val="22"/>
                  <w:szCs w:val="22"/>
                </w:rPr>
                <w:t>Facilities Management</w:t>
              </w:r>
            </w:hyperlink>
            <w:r>
              <w:rPr>
                <w:rFonts w:cs="Arial"/>
                <w:sz w:val="22"/>
                <w:szCs w:val="22"/>
              </w:rPr>
              <w:t xml:space="preserve"> to request emergency cleaning support.</w:t>
            </w:r>
          </w:p>
          <w:p w14:paraId="438C1E59" w14:textId="338A2B89" w:rsidR="00357380" w:rsidRPr="00C32342" w:rsidRDefault="0047342E" w:rsidP="0047342E">
            <w:pPr>
              <w:rPr>
                <w:rFonts w:cs="Arial"/>
                <w:sz w:val="22"/>
                <w:szCs w:val="22"/>
              </w:rPr>
            </w:pPr>
            <w:r w:rsidRPr="00C32342">
              <w:rPr>
                <w:rFonts w:cs="Arial"/>
                <w:sz w:val="22"/>
                <w:szCs w:val="22"/>
              </w:rPr>
              <w:t>Advise they stay home, self-isolate, request a test.</w:t>
            </w:r>
          </w:p>
        </w:tc>
      </w:tr>
      <w:tr w:rsidR="00357380" w14:paraId="39F57795" w14:textId="77777777" w:rsidTr="005C5A6C">
        <w:trPr>
          <w:trHeight w:val="192"/>
        </w:trPr>
        <w:tc>
          <w:tcPr>
            <w:tcW w:w="3085" w:type="dxa"/>
            <w:shd w:val="clear" w:color="auto" w:fill="E0E0E0"/>
            <w:vAlign w:val="center"/>
          </w:tcPr>
          <w:p w14:paraId="6F951AD2" w14:textId="77777777" w:rsidR="00357380" w:rsidRDefault="00357380"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4632D06B" w14:textId="77777777" w:rsidR="00357380" w:rsidRDefault="00357380" w:rsidP="00A21D9C">
            <w:pPr>
              <w:tabs>
                <w:tab w:val="left" w:pos="3261"/>
                <w:tab w:val="left" w:leader="dot" w:pos="4395"/>
                <w:tab w:val="left" w:pos="5387"/>
                <w:tab w:val="left" w:leader="dot" w:pos="9356"/>
              </w:tabs>
              <w:jc w:val="center"/>
              <w:rPr>
                <w:rFonts w:cs="Arial"/>
                <w:sz w:val="22"/>
                <w:szCs w:val="22"/>
              </w:rPr>
            </w:pPr>
          </w:p>
        </w:tc>
        <w:tc>
          <w:tcPr>
            <w:tcW w:w="2580" w:type="dxa"/>
            <w:vAlign w:val="center"/>
          </w:tcPr>
          <w:p w14:paraId="26726287" w14:textId="77777777" w:rsidR="00357380" w:rsidRPr="00BD7A02" w:rsidRDefault="00357380" w:rsidP="00221FE3"/>
        </w:tc>
        <w:tc>
          <w:tcPr>
            <w:tcW w:w="1559" w:type="dxa"/>
            <w:gridSpan w:val="3"/>
          </w:tcPr>
          <w:p w14:paraId="0D3A9DBA" w14:textId="795BAB14" w:rsidR="00357380" w:rsidRPr="00BD7A02" w:rsidRDefault="00357380" w:rsidP="000868E1"/>
        </w:tc>
        <w:tc>
          <w:tcPr>
            <w:tcW w:w="1701" w:type="dxa"/>
            <w:gridSpan w:val="2"/>
          </w:tcPr>
          <w:p w14:paraId="1CC1A364" w14:textId="77777777" w:rsidR="00357380" w:rsidRPr="00BD7A02" w:rsidRDefault="00357380" w:rsidP="00A21D9C"/>
        </w:tc>
        <w:tc>
          <w:tcPr>
            <w:tcW w:w="5387" w:type="dxa"/>
            <w:gridSpan w:val="2"/>
          </w:tcPr>
          <w:p w14:paraId="4BA5FD5B" w14:textId="77777777" w:rsidR="00357380" w:rsidRPr="00BD7A02" w:rsidRDefault="00357380" w:rsidP="00BD7A02">
            <w:pPr>
              <w:rPr>
                <w:rFonts w:cs="Arial"/>
              </w:rPr>
            </w:pPr>
          </w:p>
        </w:tc>
      </w:tr>
      <w:tr w:rsidR="00C2245A" w14:paraId="0699ACE0" w14:textId="77777777" w:rsidTr="00961898">
        <w:trPr>
          <w:trHeight w:val="192"/>
        </w:trPr>
        <w:tc>
          <w:tcPr>
            <w:tcW w:w="3085" w:type="dxa"/>
            <w:vMerge w:val="restart"/>
            <w:shd w:val="clear" w:color="auto" w:fill="E0E0E0"/>
            <w:vAlign w:val="center"/>
          </w:tcPr>
          <w:p w14:paraId="3D5E2079"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r w:rsidRPr="00357380">
              <w:rPr>
                <w:i/>
              </w:rPr>
              <w:br w:type="page"/>
            </w:r>
            <w:r w:rsidRPr="00357380">
              <w:rPr>
                <w:rFonts w:cs="Arial"/>
                <w:b/>
                <w:i/>
                <w:sz w:val="22"/>
                <w:szCs w:val="22"/>
              </w:rPr>
              <w:t>RISK ASSESSMENT SCORE</w:t>
            </w:r>
          </w:p>
          <w:p w14:paraId="5F109400"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p w14:paraId="1A0AC03C" w14:textId="77777777" w:rsidR="00C2245A" w:rsidRPr="00357380" w:rsidRDefault="00C2245A" w:rsidP="00A21D9C">
            <w:pPr>
              <w:shd w:val="clear" w:color="auto" w:fill="E0E0E0"/>
              <w:tabs>
                <w:tab w:val="left" w:leader="dot" w:pos="3960"/>
                <w:tab w:val="left" w:pos="4500"/>
                <w:tab w:val="left" w:leader="dot" w:pos="8820"/>
              </w:tabs>
              <w:jc w:val="center"/>
              <w:rPr>
                <w:rFonts w:cs="Arial"/>
                <w:i/>
                <w:sz w:val="16"/>
                <w:szCs w:val="16"/>
              </w:rPr>
            </w:pPr>
            <w:r w:rsidRPr="00357380">
              <w:rPr>
                <w:rFonts w:cs="Arial"/>
                <w:i/>
                <w:sz w:val="16"/>
                <w:szCs w:val="16"/>
              </w:rPr>
              <w:t>Use the consequence (table 1a) and likelihood (table 1b) tables overleaf to calculate the risk score (table 1c)</w:t>
            </w:r>
          </w:p>
          <w:p w14:paraId="297D776B" w14:textId="77777777" w:rsidR="00C2245A" w:rsidRPr="00357380" w:rsidRDefault="00C2245A" w:rsidP="00A21D9C">
            <w:pPr>
              <w:shd w:val="clear" w:color="auto" w:fill="E0E0E0"/>
              <w:tabs>
                <w:tab w:val="left" w:leader="dot" w:pos="3960"/>
                <w:tab w:val="left" w:pos="4500"/>
                <w:tab w:val="left" w:leader="dot" w:pos="8820"/>
              </w:tabs>
              <w:jc w:val="center"/>
              <w:rPr>
                <w:rFonts w:cs="Arial"/>
                <w:i/>
                <w:sz w:val="16"/>
                <w:szCs w:val="16"/>
              </w:rPr>
            </w:pPr>
          </w:p>
          <w:p w14:paraId="4D5B117F" w14:textId="77777777" w:rsidR="00C2245A" w:rsidRPr="00357380" w:rsidRDefault="00C2245A" w:rsidP="00A21D9C">
            <w:pPr>
              <w:shd w:val="clear" w:color="auto" w:fill="E0E0E0"/>
              <w:tabs>
                <w:tab w:val="left" w:leader="dot" w:pos="3960"/>
                <w:tab w:val="left" w:pos="4500"/>
                <w:tab w:val="left" w:leader="dot" w:pos="8820"/>
              </w:tabs>
              <w:jc w:val="center"/>
              <w:rPr>
                <w:rFonts w:cs="Arial"/>
                <w:i/>
                <w:sz w:val="16"/>
                <w:szCs w:val="16"/>
              </w:rPr>
            </w:pPr>
            <w:r w:rsidRPr="00357380">
              <w:rPr>
                <w:rFonts w:cs="Arial"/>
                <w:b/>
                <w:i/>
                <w:sz w:val="16"/>
                <w:szCs w:val="16"/>
              </w:rPr>
              <w:t>NB</w:t>
            </w:r>
            <w:r w:rsidRPr="00357380">
              <w:rPr>
                <w:rFonts w:cs="Arial"/>
                <w:i/>
                <w:sz w:val="16"/>
                <w:szCs w:val="16"/>
              </w:rPr>
              <w:t xml:space="preserve">: Take into account existing controls </w:t>
            </w:r>
          </w:p>
        </w:tc>
        <w:tc>
          <w:tcPr>
            <w:tcW w:w="709" w:type="dxa"/>
            <w:shd w:val="clear" w:color="auto" w:fill="D9D9D9" w:themeFill="background1" w:themeFillShade="D9"/>
            <w:vAlign w:val="center"/>
          </w:tcPr>
          <w:p w14:paraId="39BB15DF" w14:textId="77777777" w:rsidR="00C2245A" w:rsidRPr="008C56B1" w:rsidRDefault="00C2245A" w:rsidP="00A21D9C">
            <w:pPr>
              <w:tabs>
                <w:tab w:val="left" w:pos="3261"/>
                <w:tab w:val="left" w:leader="dot" w:pos="4395"/>
                <w:tab w:val="left" w:pos="5387"/>
                <w:tab w:val="left" w:leader="dot" w:pos="9356"/>
              </w:tabs>
              <w:jc w:val="center"/>
              <w:rPr>
                <w:rFonts w:cs="Arial"/>
                <w:b/>
                <w:sz w:val="20"/>
                <w:szCs w:val="20"/>
              </w:rPr>
            </w:pPr>
            <w:r w:rsidRPr="008C56B1">
              <w:rPr>
                <w:rFonts w:cs="Arial"/>
                <w:b/>
                <w:sz w:val="20"/>
                <w:szCs w:val="20"/>
              </w:rPr>
              <w:t>Risk</w:t>
            </w:r>
          </w:p>
        </w:tc>
        <w:tc>
          <w:tcPr>
            <w:tcW w:w="2580" w:type="dxa"/>
            <w:shd w:val="clear" w:color="auto" w:fill="D9D9D9" w:themeFill="background1" w:themeFillShade="D9"/>
            <w:vAlign w:val="center"/>
          </w:tcPr>
          <w:p w14:paraId="5942D298" w14:textId="77777777" w:rsidR="00C2245A" w:rsidRPr="00EC5F6F" w:rsidRDefault="00C2245A" w:rsidP="00A21D9C">
            <w:pPr>
              <w:tabs>
                <w:tab w:val="left" w:pos="3261"/>
                <w:tab w:val="left" w:leader="dot" w:pos="4395"/>
                <w:tab w:val="left" w:pos="5387"/>
                <w:tab w:val="left" w:leader="dot" w:pos="9356"/>
              </w:tabs>
              <w:jc w:val="center"/>
              <w:rPr>
                <w:rFonts w:cs="Arial"/>
                <w:sz w:val="20"/>
                <w:szCs w:val="20"/>
              </w:rPr>
            </w:pPr>
            <w:r w:rsidRPr="00EC5F6F">
              <w:rPr>
                <w:rFonts w:cs="Arial"/>
                <w:b/>
                <w:sz w:val="20"/>
                <w:szCs w:val="20"/>
              </w:rPr>
              <w:t>Consequence (1-5)</w:t>
            </w:r>
          </w:p>
        </w:tc>
        <w:tc>
          <w:tcPr>
            <w:tcW w:w="567" w:type="dxa"/>
            <w:gridSpan w:val="2"/>
            <w:shd w:val="clear" w:color="auto" w:fill="D9D9D9" w:themeFill="background1" w:themeFillShade="D9"/>
            <w:vAlign w:val="center"/>
          </w:tcPr>
          <w:p w14:paraId="7395EF1A" w14:textId="77777777" w:rsidR="00C2245A" w:rsidRPr="00EC5F6F" w:rsidRDefault="00C2245A" w:rsidP="00A21D9C">
            <w:pPr>
              <w:tabs>
                <w:tab w:val="left" w:pos="3261"/>
                <w:tab w:val="left" w:leader="dot" w:pos="4395"/>
                <w:tab w:val="left" w:pos="5387"/>
                <w:tab w:val="left" w:leader="dot" w:pos="9356"/>
              </w:tabs>
              <w:jc w:val="center"/>
              <w:rPr>
                <w:rFonts w:cs="Arial"/>
                <w:sz w:val="20"/>
                <w:szCs w:val="20"/>
              </w:rPr>
            </w:pPr>
            <w:r w:rsidRPr="00EC5F6F">
              <w:rPr>
                <w:rFonts w:cs="Arial"/>
                <w:b/>
                <w:sz w:val="20"/>
                <w:szCs w:val="20"/>
              </w:rPr>
              <w:t>X</w:t>
            </w:r>
          </w:p>
        </w:tc>
        <w:tc>
          <w:tcPr>
            <w:tcW w:w="1843" w:type="dxa"/>
            <w:gridSpan w:val="2"/>
            <w:shd w:val="clear" w:color="auto" w:fill="D9D9D9" w:themeFill="background1" w:themeFillShade="D9"/>
            <w:vAlign w:val="center"/>
          </w:tcPr>
          <w:p w14:paraId="5A02A923" w14:textId="77777777" w:rsidR="00C2245A" w:rsidRPr="00EC5F6F" w:rsidRDefault="00C2245A" w:rsidP="00A21D9C">
            <w:pPr>
              <w:tabs>
                <w:tab w:val="left" w:pos="3261"/>
                <w:tab w:val="left" w:leader="dot" w:pos="4395"/>
                <w:tab w:val="left" w:pos="5387"/>
                <w:tab w:val="left" w:leader="dot" w:pos="9356"/>
              </w:tabs>
              <w:jc w:val="center"/>
              <w:rPr>
                <w:rFonts w:cs="Arial"/>
                <w:sz w:val="20"/>
                <w:szCs w:val="20"/>
              </w:rPr>
            </w:pPr>
            <w:r w:rsidRPr="00EC5F6F">
              <w:rPr>
                <w:rFonts w:cs="Arial"/>
                <w:b/>
                <w:sz w:val="20"/>
                <w:szCs w:val="20"/>
              </w:rPr>
              <w:t>Likelihood (1 - 5)</w:t>
            </w:r>
          </w:p>
        </w:tc>
        <w:tc>
          <w:tcPr>
            <w:tcW w:w="850" w:type="dxa"/>
            <w:shd w:val="clear" w:color="auto" w:fill="D9D9D9" w:themeFill="background1" w:themeFillShade="D9"/>
            <w:vAlign w:val="center"/>
          </w:tcPr>
          <w:p w14:paraId="331F84C0" w14:textId="77777777" w:rsidR="00C2245A" w:rsidRPr="00EC5F6F" w:rsidRDefault="00C2245A" w:rsidP="00A21D9C">
            <w:pPr>
              <w:tabs>
                <w:tab w:val="left" w:pos="3261"/>
                <w:tab w:val="left" w:leader="dot" w:pos="4395"/>
                <w:tab w:val="left" w:pos="5387"/>
                <w:tab w:val="left" w:leader="dot" w:pos="9356"/>
              </w:tabs>
              <w:jc w:val="center"/>
              <w:rPr>
                <w:rFonts w:cs="Arial"/>
                <w:sz w:val="20"/>
                <w:szCs w:val="20"/>
              </w:rPr>
            </w:pPr>
            <w:r w:rsidRPr="00EC5F6F">
              <w:rPr>
                <w:rFonts w:cs="Arial"/>
                <w:b/>
                <w:sz w:val="20"/>
                <w:szCs w:val="20"/>
              </w:rPr>
              <w:t>=</w:t>
            </w:r>
          </w:p>
        </w:tc>
        <w:tc>
          <w:tcPr>
            <w:tcW w:w="5387" w:type="dxa"/>
            <w:gridSpan w:val="2"/>
            <w:shd w:val="clear" w:color="auto" w:fill="D9D9D9" w:themeFill="background1" w:themeFillShade="D9"/>
            <w:vAlign w:val="center"/>
          </w:tcPr>
          <w:p w14:paraId="5B3475D7" w14:textId="77777777" w:rsidR="00C2245A" w:rsidRPr="00EC5F6F" w:rsidRDefault="00C2245A" w:rsidP="00A21D9C">
            <w:pPr>
              <w:tabs>
                <w:tab w:val="left" w:pos="3261"/>
                <w:tab w:val="left" w:leader="dot" w:pos="4395"/>
                <w:tab w:val="left" w:pos="5387"/>
                <w:tab w:val="left" w:leader="dot" w:pos="9356"/>
              </w:tabs>
              <w:jc w:val="center"/>
              <w:rPr>
                <w:rFonts w:cs="Arial"/>
                <w:sz w:val="20"/>
                <w:szCs w:val="20"/>
              </w:rPr>
            </w:pPr>
            <w:r w:rsidRPr="00EC5F6F">
              <w:rPr>
                <w:rFonts w:cs="Arial"/>
                <w:b/>
                <w:sz w:val="20"/>
                <w:szCs w:val="20"/>
              </w:rPr>
              <w:t>Risk Score (1-25)</w:t>
            </w:r>
          </w:p>
        </w:tc>
      </w:tr>
      <w:tr w:rsidR="00C2245A" w14:paraId="7A4FD489" w14:textId="77777777" w:rsidTr="00961898">
        <w:trPr>
          <w:trHeight w:val="192"/>
        </w:trPr>
        <w:tc>
          <w:tcPr>
            <w:tcW w:w="3085" w:type="dxa"/>
            <w:vMerge/>
            <w:shd w:val="clear" w:color="auto" w:fill="E0E0E0"/>
            <w:vAlign w:val="center"/>
          </w:tcPr>
          <w:p w14:paraId="5089B2D7"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4D9EB50D" w14:textId="77777777" w:rsidR="00C2245A" w:rsidRPr="008C56B1" w:rsidRDefault="00C2245A" w:rsidP="00A21D9C">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2580" w:type="dxa"/>
            <w:shd w:val="clear" w:color="auto" w:fill="FFFFFF" w:themeFill="background1"/>
            <w:vAlign w:val="center"/>
          </w:tcPr>
          <w:p w14:paraId="5C94907C" w14:textId="0EBFB246"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vAlign w:val="center"/>
          </w:tcPr>
          <w:p w14:paraId="4A77B9F1" w14:textId="77777777" w:rsidR="00C2245A" w:rsidRDefault="00C2245A" w:rsidP="00961898">
            <w:pPr>
              <w:tabs>
                <w:tab w:val="left" w:pos="3261"/>
                <w:tab w:val="left" w:leader="dot" w:pos="4395"/>
                <w:tab w:val="left" w:pos="5387"/>
                <w:tab w:val="left" w:leader="dot" w:pos="9356"/>
              </w:tabs>
              <w:jc w:val="center"/>
              <w:rPr>
                <w:rFonts w:cs="Arial"/>
              </w:rPr>
            </w:pPr>
            <w:r>
              <w:rPr>
                <w:rFonts w:cs="Arial"/>
              </w:rPr>
              <w:t>x</w:t>
            </w:r>
          </w:p>
        </w:tc>
        <w:tc>
          <w:tcPr>
            <w:tcW w:w="1843" w:type="dxa"/>
            <w:gridSpan w:val="2"/>
            <w:shd w:val="clear" w:color="auto" w:fill="FFFFFF" w:themeFill="background1"/>
            <w:vAlign w:val="center"/>
          </w:tcPr>
          <w:p w14:paraId="6E2524AB" w14:textId="03CD243D"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vAlign w:val="center"/>
          </w:tcPr>
          <w:p w14:paraId="21FCB753" w14:textId="77777777" w:rsidR="00C2245A" w:rsidRDefault="00C2245A" w:rsidP="00961898">
            <w:pPr>
              <w:tabs>
                <w:tab w:val="left" w:pos="3261"/>
                <w:tab w:val="left" w:leader="dot" w:pos="4395"/>
                <w:tab w:val="left" w:pos="5387"/>
                <w:tab w:val="left" w:leader="dot" w:pos="9356"/>
              </w:tabs>
              <w:jc w:val="center"/>
              <w:rPr>
                <w:rFonts w:cs="Arial"/>
              </w:rPr>
            </w:pPr>
            <w:r>
              <w:rPr>
                <w:rFonts w:cs="Arial"/>
              </w:rPr>
              <w:t>=</w:t>
            </w:r>
          </w:p>
        </w:tc>
        <w:tc>
          <w:tcPr>
            <w:tcW w:w="5387" w:type="dxa"/>
            <w:gridSpan w:val="2"/>
            <w:shd w:val="clear" w:color="auto" w:fill="auto"/>
            <w:vAlign w:val="center"/>
          </w:tcPr>
          <w:p w14:paraId="7711A0B9" w14:textId="56623378"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67D1D8C0" w14:textId="77777777" w:rsidTr="00961898">
        <w:trPr>
          <w:trHeight w:val="192"/>
        </w:trPr>
        <w:tc>
          <w:tcPr>
            <w:tcW w:w="3085" w:type="dxa"/>
            <w:vMerge/>
            <w:shd w:val="clear" w:color="auto" w:fill="E0E0E0"/>
            <w:vAlign w:val="center"/>
          </w:tcPr>
          <w:p w14:paraId="63998B5F"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1484A23E" w14:textId="77777777" w:rsidR="00C2245A" w:rsidRPr="008C56B1" w:rsidRDefault="00C2245A" w:rsidP="00A21D9C">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2580" w:type="dxa"/>
            <w:shd w:val="clear" w:color="auto" w:fill="FFFFFF" w:themeFill="background1"/>
            <w:vAlign w:val="center"/>
          </w:tcPr>
          <w:p w14:paraId="3F50D920" w14:textId="6B26D7FB"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1BA667BC" w14:textId="77777777" w:rsidR="00C2245A" w:rsidRDefault="00C2245A" w:rsidP="00961898">
            <w:pPr>
              <w:jc w:val="center"/>
            </w:pPr>
            <w:r w:rsidRPr="00AA6B77">
              <w:t>x</w:t>
            </w:r>
          </w:p>
        </w:tc>
        <w:tc>
          <w:tcPr>
            <w:tcW w:w="1843" w:type="dxa"/>
            <w:gridSpan w:val="2"/>
            <w:shd w:val="clear" w:color="auto" w:fill="FFFFFF" w:themeFill="background1"/>
            <w:vAlign w:val="center"/>
          </w:tcPr>
          <w:p w14:paraId="59E6593C" w14:textId="6FF3DF45"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74FA26A4" w14:textId="77777777" w:rsidR="00C2245A" w:rsidRDefault="00C2245A" w:rsidP="00961898">
            <w:pPr>
              <w:jc w:val="center"/>
            </w:pPr>
            <w:r w:rsidRPr="000175B6">
              <w:t>=</w:t>
            </w:r>
          </w:p>
        </w:tc>
        <w:tc>
          <w:tcPr>
            <w:tcW w:w="5387" w:type="dxa"/>
            <w:gridSpan w:val="2"/>
            <w:shd w:val="clear" w:color="auto" w:fill="auto"/>
            <w:vAlign w:val="center"/>
          </w:tcPr>
          <w:p w14:paraId="3BA9453C" w14:textId="6C6A350F"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3F231BE2" w14:textId="77777777" w:rsidTr="00961898">
        <w:trPr>
          <w:trHeight w:val="192"/>
        </w:trPr>
        <w:tc>
          <w:tcPr>
            <w:tcW w:w="3085" w:type="dxa"/>
            <w:vMerge/>
            <w:shd w:val="clear" w:color="auto" w:fill="E0E0E0"/>
            <w:vAlign w:val="center"/>
          </w:tcPr>
          <w:p w14:paraId="7875224D"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40B1DB09" w14:textId="77777777" w:rsidR="00C2245A" w:rsidRPr="008C56B1" w:rsidRDefault="00C2245A" w:rsidP="00A21D9C">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2580" w:type="dxa"/>
            <w:shd w:val="clear" w:color="auto" w:fill="FFFFFF" w:themeFill="background1"/>
            <w:vAlign w:val="center"/>
          </w:tcPr>
          <w:p w14:paraId="022CB3E0" w14:textId="4C38ACFF"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07FD566B" w14:textId="77777777" w:rsidR="00C2245A" w:rsidRDefault="00C2245A" w:rsidP="00961898">
            <w:pPr>
              <w:jc w:val="center"/>
            </w:pPr>
            <w:r w:rsidRPr="00AA6B77">
              <w:t>x</w:t>
            </w:r>
          </w:p>
        </w:tc>
        <w:tc>
          <w:tcPr>
            <w:tcW w:w="1843" w:type="dxa"/>
            <w:gridSpan w:val="2"/>
            <w:shd w:val="clear" w:color="auto" w:fill="FFFFFF" w:themeFill="background1"/>
            <w:vAlign w:val="center"/>
          </w:tcPr>
          <w:p w14:paraId="1CE909A3" w14:textId="79C95339"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3323769E" w14:textId="77777777" w:rsidR="00C2245A" w:rsidRDefault="00C2245A" w:rsidP="00961898">
            <w:pPr>
              <w:jc w:val="center"/>
            </w:pPr>
            <w:r w:rsidRPr="000175B6">
              <w:t>=</w:t>
            </w:r>
          </w:p>
        </w:tc>
        <w:tc>
          <w:tcPr>
            <w:tcW w:w="5387" w:type="dxa"/>
            <w:gridSpan w:val="2"/>
            <w:shd w:val="clear" w:color="auto" w:fill="auto"/>
            <w:vAlign w:val="center"/>
          </w:tcPr>
          <w:p w14:paraId="728A4FC5" w14:textId="42ABC529"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28387BB8" w14:textId="77777777" w:rsidTr="00961898">
        <w:trPr>
          <w:trHeight w:val="192"/>
        </w:trPr>
        <w:tc>
          <w:tcPr>
            <w:tcW w:w="3085" w:type="dxa"/>
            <w:vMerge/>
            <w:shd w:val="clear" w:color="auto" w:fill="E0E0E0"/>
            <w:vAlign w:val="center"/>
          </w:tcPr>
          <w:p w14:paraId="40F19122"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0E598BA3" w14:textId="77777777" w:rsidR="00C2245A" w:rsidRPr="008C56B1" w:rsidRDefault="00C2245A" w:rsidP="00A21D9C">
            <w:pPr>
              <w:tabs>
                <w:tab w:val="left" w:pos="3261"/>
                <w:tab w:val="left" w:leader="dot" w:pos="4395"/>
                <w:tab w:val="left" w:pos="5387"/>
                <w:tab w:val="left" w:leader="dot" w:pos="9356"/>
              </w:tabs>
              <w:jc w:val="center"/>
              <w:rPr>
                <w:rFonts w:cs="Arial"/>
                <w:sz w:val="22"/>
                <w:szCs w:val="22"/>
              </w:rPr>
            </w:pPr>
            <w:r>
              <w:rPr>
                <w:rFonts w:cs="Arial"/>
                <w:sz w:val="22"/>
                <w:szCs w:val="22"/>
              </w:rPr>
              <w:t>D</w:t>
            </w:r>
          </w:p>
        </w:tc>
        <w:tc>
          <w:tcPr>
            <w:tcW w:w="2580" w:type="dxa"/>
            <w:shd w:val="clear" w:color="auto" w:fill="FFFFFF" w:themeFill="background1"/>
            <w:vAlign w:val="center"/>
          </w:tcPr>
          <w:p w14:paraId="1C4EAE3B" w14:textId="3551935F"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117EC1E3" w14:textId="77777777" w:rsidR="00C2245A" w:rsidRDefault="00C2245A" w:rsidP="00961898">
            <w:pPr>
              <w:jc w:val="center"/>
            </w:pPr>
            <w:r w:rsidRPr="00AA6B77">
              <w:t>x</w:t>
            </w:r>
          </w:p>
        </w:tc>
        <w:tc>
          <w:tcPr>
            <w:tcW w:w="1843" w:type="dxa"/>
            <w:gridSpan w:val="2"/>
            <w:shd w:val="clear" w:color="auto" w:fill="FFFFFF" w:themeFill="background1"/>
            <w:vAlign w:val="center"/>
          </w:tcPr>
          <w:p w14:paraId="46E0DAA3" w14:textId="3B8AA6F8"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3B306965" w14:textId="77777777" w:rsidR="00C2245A" w:rsidRDefault="00C2245A" w:rsidP="00961898">
            <w:pPr>
              <w:jc w:val="center"/>
            </w:pPr>
            <w:r w:rsidRPr="000175B6">
              <w:t>=</w:t>
            </w:r>
          </w:p>
        </w:tc>
        <w:tc>
          <w:tcPr>
            <w:tcW w:w="5387" w:type="dxa"/>
            <w:gridSpan w:val="2"/>
            <w:shd w:val="clear" w:color="auto" w:fill="auto"/>
            <w:vAlign w:val="center"/>
          </w:tcPr>
          <w:p w14:paraId="4B481AC9" w14:textId="69033A98"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7FA20FD2" w14:textId="77777777" w:rsidTr="00961898">
        <w:trPr>
          <w:trHeight w:val="192"/>
        </w:trPr>
        <w:tc>
          <w:tcPr>
            <w:tcW w:w="3085" w:type="dxa"/>
            <w:vMerge/>
            <w:shd w:val="clear" w:color="auto" w:fill="E0E0E0"/>
            <w:vAlign w:val="center"/>
          </w:tcPr>
          <w:p w14:paraId="19EF0E7F"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030BF103" w14:textId="77777777" w:rsidR="00C2245A" w:rsidRPr="008C56B1" w:rsidRDefault="00C2245A" w:rsidP="00A21D9C">
            <w:pPr>
              <w:tabs>
                <w:tab w:val="left" w:pos="3261"/>
                <w:tab w:val="left" w:leader="dot" w:pos="4395"/>
                <w:tab w:val="left" w:pos="5387"/>
                <w:tab w:val="left" w:leader="dot" w:pos="9356"/>
              </w:tabs>
              <w:jc w:val="center"/>
              <w:rPr>
                <w:rFonts w:cs="Arial"/>
                <w:sz w:val="22"/>
                <w:szCs w:val="22"/>
              </w:rPr>
            </w:pPr>
            <w:r>
              <w:rPr>
                <w:rFonts w:cs="Arial"/>
                <w:sz w:val="22"/>
                <w:szCs w:val="22"/>
              </w:rPr>
              <w:t>E</w:t>
            </w:r>
          </w:p>
        </w:tc>
        <w:tc>
          <w:tcPr>
            <w:tcW w:w="2580" w:type="dxa"/>
            <w:shd w:val="clear" w:color="auto" w:fill="FFFFFF" w:themeFill="background1"/>
            <w:vAlign w:val="center"/>
          </w:tcPr>
          <w:p w14:paraId="7C29AF84" w14:textId="158F6A19"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663F5A55" w14:textId="77777777" w:rsidR="00C2245A" w:rsidRDefault="00C2245A" w:rsidP="00961898">
            <w:pPr>
              <w:jc w:val="center"/>
            </w:pPr>
            <w:r w:rsidRPr="00AA6B77">
              <w:t>x</w:t>
            </w:r>
          </w:p>
        </w:tc>
        <w:tc>
          <w:tcPr>
            <w:tcW w:w="1843" w:type="dxa"/>
            <w:gridSpan w:val="2"/>
            <w:shd w:val="clear" w:color="auto" w:fill="FFFFFF" w:themeFill="background1"/>
            <w:vAlign w:val="center"/>
          </w:tcPr>
          <w:p w14:paraId="277957B5" w14:textId="51345C46"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752672A6" w14:textId="77777777" w:rsidR="00C2245A" w:rsidRDefault="00C2245A" w:rsidP="00961898">
            <w:pPr>
              <w:jc w:val="center"/>
            </w:pPr>
            <w:r w:rsidRPr="000175B6">
              <w:t>=</w:t>
            </w:r>
          </w:p>
        </w:tc>
        <w:tc>
          <w:tcPr>
            <w:tcW w:w="5387" w:type="dxa"/>
            <w:gridSpan w:val="2"/>
            <w:shd w:val="clear" w:color="auto" w:fill="auto"/>
            <w:vAlign w:val="center"/>
          </w:tcPr>
          <w:p w14:paraId="5F093779" w14:textId="5E941D59"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28B5637F" w14:textId="77777777" w:rsidTr="00961898">
        <w:trPr>
          <w:trHeight w:val="192"/>
        </w:trPr>
        <w:tc>
          <w:tcPr>
            <w:tcW w:w="3085" w:type="dxa"/>
            <w:vMerge/>
            <w:shd w:val="clear" w:color="auto" w:fill="E0E0E0"/>
            <w:vAlign w:val="center"/>
          </w:tcPr>
          <w:p w14:paraId="0745D697"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1D461688" w14:textId="77777777" w:rsidR="00C2245A" w:rsidRPr="008C56B1" w:rsidRDefault="00C2245A" w:rsidP="00A21D9C">
            <w:pPr>
              <w:tabs>
                <w:tab w:val="left" w:pos="3261"/>
                <w:tab w:val="left" w:leader="dot" w:pos="4395"/>
                <w:tab w:val="left" w:pos="5387"/>
                <w:tab w:val="left" w:leader="dot" w:pos="9356"/>
              </w:tabs>
              <w:jc w:val="center"/>
              <w:rPr>
                <w:rFonts w:cs="Arial"/>
                <w:sz w:val="22"/>
                <w:szCs w:val="22"/>
              </w:rPr>
            </w:pPr>
            <w:r>
              <w:rPr>
                <w:rFonts w:cs="Arial"/>
                <w:sz w:val="22"/>
                <w:szCs w:val="22"/>
              </w:rPr>
              <w:t>F</w:t>
            </w:r>
          </w:p>
        </w:tc>
        <w:tc>
          <w:tcPr>
            <w:tcW w:w="2580" w:type="dxa"/>
            <w:shd w:val="clear" w:color="auto" w:fill="FFFFFF" w:themeFill="background1"/>
            <w:vAlign w:val="center"/>
          </w:tcPr>
          <w:p w14:paraId="24DB114F" w14:textId="39E5F89B"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0333DC7E" w14:textId="77777777" w:rsidR="00C2245A" w:rsidRDefault="00C2245A" w:rsidP="00961898">
            <w:pPr>
              <w:jc w:val="center"/>
            </w:pPr>
            <w:r w:rsidRPr="00AA6B77">
              <w:t>x</w:t>
            </w:r>
          </w:p>
        </w:tc>
        <w:tc>
          <w:tcPr>
            <w:tcW w:w="1843" w:type="dxa"/>
            <w:gridSpan w:val="2"/>
            <w:shd w:val="clear" w:color="auto" w:fill="FFFFFF" w:themeFill="background1"/>
            <w:vAlign w:val="center"/>
          </w:tcPr>
          <w:p w14:paraId="779E8A9D" w14:textId="60C4BDA6"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183895C3" w14:textId="77777777" w:rsidR="00C2245A" w:rsidRDefault="00C2245A" w:rsidP="00961898">
            <w:pPr>
              <w:jc w:val="center"/>
            </w:pPr>
            <w:r w:rsidRPr="000175B6">
              <w:t>=</w:t>
            </w:r>
          </w:p>
        </w:tc>
        <w:tc>
          <w:tcPr>
            <w:tcW w:w="5387" w:type="dxa"/>
            <w:gridSpan w:val="2"/>
            <w:shd w:val="clear" w:color="auto" w:fill="auto"/>
            <w:vAlign w:val="center"/>
          </w:tcPr>
          <w:p w14:paraId="4DD61376" w14:textId="19BD4CDE"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4A73D640" w14:textId="77777777" w:rsidTr="00961898">
        <w:trPr>
          <w:trHeight w:val="192"/>
        </w:trPr>
        <w:tc>
          <w:tcPr>
            <w:tcW w:w="3085" w:type="dxa"/>
            <w:vMerge/>
            <w:shd w:val="clear" w:color="auto" w:fill="E0E0E0"/>
            <w:vAlign w:val="center"/>
          </w:tcPr>
          <w:p w14:paraId="51B6B981"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69F776CF" w14:textId="77777777" w:rsidR="00C2245A" w:rsidRPr="008C56B1" w:rsidRDefault="00C2245A" w:rsidP="00A21D9C">
            <w:pPr>
              <w:tabs>
                <w:tab w:val="left" w:pos="3261"/>
                <w:tab w:val="left" w:leader="dot" w:pos="4395"/>
                <w:tab w:val="left" w:pos="5387"/>
                <w:tab w:val="left" w:leader="dot" w:pos="9356"/>
              </w:tabs>
              <w:jc w:val="center"/>
              <w:rPr>
                <w:rFonts w:cs="Arial"/>
                <w:sz w:val="22"/>
                <w:szCs w:val="22"/>
              </w:rPr>
            </w:pPr>
            <w:r>
              <w:rPr>
                <w:rFonts w:cs="Arial"/>
                <w:sz w:val="22"/>
                <w:szCs w:val="22"/>
              </w:rPr>
              <w:t>G</w:t>
            </w:r>
          </w:p>
        </w:tc>
        <w:tc>
          <w:tcPr>
            <w:tcW w:w="2580" w:type="dxa"/>
            <w:shd w:val="clear" w:color="auto" w:fill="FFFFFF" w:themeFill="background1"/>
            <w:vAlign w:val="center"/>
          </w:tcPr>
          <w:p w14:paraId="5595C115" w14:textId="467F1CA3"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6D1D3352" w14:textId="77777777" w:rsidR="00C2245A" w:rsidRDefault="00C2245A" w:rsidP="00961898">
            <w:pPr>
              <w:jc w:val="center"/>
            </w:pPr>
            <w:r w:rsidRPr="00AA6B77">
              <w:t>x</w:t>
            </w:r>
          </w:p>
        </w:tc>
        <w:tc>
          <w:tcPr>
            <w:tcW w:w="1843" w:type="dxa"/>
            <w:gridSpan w:val="2"/>
            <w:shd w:val="clear" w:color="auto" w:fill="FFFFFF" w:themeFill="background1"/>
            <w:vAlign w:val="center"/>
          </w:tcPr>
          <w:p w14:paraId="1446B1D3" w14:textId="76AC696F"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7720A7D1" w14:textId="77777777" w:rsidR="00C2245A" w:rsidRDefault="00C2245A" w:rsidP="00961898">
            <w:pPr>
              <w:jc w:val="center"/>
            </w:pPr>
            <w:r w:rsidRPr="000175B6">
              <w:t>=</w:t>
            </w:r>
          </w:p>
        </w:tc>
        <w:tc>
          <w:tcPr>
            <w:tcW w:w="5387" w:type="dxa"/>
            <w:gridSpan w:val="2"/>
            <w:shd w:val="clear" w:color="auto" w:fill="auto"/>
            <w:vAlign w:val="center"/>
          </w:tcPr>
          <w:p w14:paraId="3AD2F7A9" w14:textId="7BF4B764"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39F352E2" w14:textId="77777777" w:rsidTr="00961898">
        <w:trPr>
          <w:trHeight w:val="192"/>
        </w:trPr>
        <w:tc>
          <w:tcPr>
            <w:tcW w:w="3085" w:type="dxa"/>
            <w:vMerge/>
            <w:shd w:val="clear" w:color="auto" w:fill="E0E0E0"/>
            <w:vAlign w:val="center"/>
          </w:tcPr>
          <w:p w14:paraId="58EF3681"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6C0AEA39" w14:textId="77777777" w:rsidR="00C2245A" w:rsidRDefault="00C2245A" w:rsidP="00A21D9C">
            <w:pPr>
              <w:tabs>
                <w:tab w:val="left" w:pos="3261"/>
                <w:tab w:val="left" w:leader="dot" w:pos="4395"/>
                <w:tab w:val="left" w:pos="5387"/>
                <w:tab w:val="left" w:leader="dot" w:pos="9356"/>
              </w:tabs>
              <w:jc w:val="center"/>
              <w:rPr>
                <w:rFonts w:cs="Arial"/>
                <w:sz w:val="22"/>
                <w:szCs w:val="22"/>
              </w:rPr>
            </w:pPr>
            <w:r>
              <w:rPr>
                <w:rFonts w:cs="Arial"/>
                <w:sz w:val="22"/>
                <w:szCs w:val="22"/>
              </w:rPr>
              <w:t>H</w:t>
            </w:r>
          </w:p>
        </w:tc>
        <w:tc>
          <w:tcPr>
            <w:tcW w:w="2580" w:type="dxa"/>
            <w:shd w:val="clear" w:color="auto" w:fill="FFFFFF" w:themeFill="background1"/>
            <w:vAlign w:val="center"/>
          </w:tcPr>
          <w:p w14:paraId="79C8741B" w14:textId="157A7A40"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1A1B2320" w14:textId="77777777" w:rsidR="00C2245A" w:rsidRDefault="00C2245A" w:rsidP="00961898">
            <w:pPr>
              <w:jc w:val="center"/>
            </w:pPr>
            <w:r w:rsidRPr="00AA6B77">
              <w:t>x</w:t>
            </w:r>
          </w:p>
        </w:tc>
        <w:tc>
          <w:tcPr>
            <w:tcW w:w="1843" w:type="dxa"/>
            <w:gridSpan w:val="2"/>
            <w:shd w:val="clear" w:color="auto" w:fill="FFFFFF" w:themeFill="background1"/>
            <w:vAlign w:val="center"/>
          </w:tcPr>
          <w:p w14:paraId="1E1F4B15" w14:textId="4F55C940"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319030E8" w14:textId="77777777" w:rsidR="00C2245A" w:rsidRDefault="00C2245A" w:rsidP="00961898">
            <w:pPr>
              <w:jc w:val="center"/>
            </w:pPr>
            <w:r w:rsidRPr="000175B6">
              <w:t>=</w:t>
            </w:r>
          </w:p>
        </w:tc>
        <w:tc>
          <w:tcPr>
            <w:tcW w:w="5387" w:type="dxa"/>
            <w:gridSpan w:val="2"/>
            <w:shd w:val="clear" w:color="auto" w:fill="auto"/>
            <w:vAlign w:val="center"/>
          </w:tcPr>
          <w:p w14:paraId="03B10AAD" w14:textId="2400A200"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440AE3F2" w14:textId="77777777" w:rsidTr="00961898">
        <w:trPr>
          <w:trHeight w:val="192"/>
        </w:trPr>
        <w:tc>
          <w:tcPr>
            <w:tcW w:w="3085" w:type="dxa"/>
            <w:vMerge/>
            <w:shd w:val="clear" w:color="auto" w:fill="E0E0E0"/>
            <w:vAlign w:val="center"/>
          </w:tcPr>
          <w:p w14:paraId="46BF7F3E"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3B8150E1" w14:textId="77777777" w:rsidR="00C2245A" w:rsidRDefault="00C2245A" w:rsidP="00A21D9C">
            <w:pPr>
              <w:tabs>
                <w:tab w:val="left" w:pos="3261"/>
                <w:tab w:val="left" w:leader="dot" w:pos="4395"/>
                <w:tab w:val="left" w:pos="5387"/>
                <w:tab w:val="left" w:leader="dot" w:pos="9356"/>
              </w:tabs>
              <w:jc w:val="center"/>
              <w:rPr>
                <w:rFonts w:cs="Arial"/>
                <w:sz w:val="22"/>
                <w:szCs w:val="22"/>
              </w:rPr>
            </w:pPr>
            <w:r>
              <w:rPr>
                <w:rFonts w:cs="Arial"/>
                <w:sz w:val="22"/>
                <w:szCs w:val="22"/>
              </w:rPr>
              <w:t>I</w:t>
            </w:r>
          </w:p>
        </w:tc>
        <w:tc>
          <w:tcPr>
            <w:tcW w:w="2580" w:type="dxa"/>
            <w:shd w:val="clear" w:color="auto" w:fill="FFFFFF" w:themeFill="background1"/>
            <w:vAlign w:val="center"/>
          </w:tcPr>
          <w:p w14:paraId="6B089C08" w14:textId="16B0A558"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4456C602" w14:textId="77777777" w:rsidR="00C2245A" w:rsidRDefault="00C2245A" w:rsidP="00961898">
            <w:pPr>
              <w:jc w:val="center"/>
            </w:pPr>
            <w:r w:rsidRPr="00AA6B77">
              <w:t>x</w:t>
            </w:r>
          </w:p>
        </w:tc>
        <w:tc>
          <w:tcPr>
            <w:tcW w:w="1843" w:type="dxa"/>
            <w:gridSpan w:val="2"/>
            <w:shd w:val="clear" w:color="auto" w:fill="FFFFFF" w:themeFill="background1"/>
            <w:vAlign w:val="center"/>
          </w:tcPr>
          <w:p w14:paraId="4FF7122B" w14:textId="291674E4"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5480D47C" w14:textId="77777777" w:rsidR="00C2245A" w:rsidRDefault="00C2245A" w:rsidP="00961898">
            <w:pPr>
              <w:jc w:val="center"/>
            </w:pPr>
            <w:r w:rsidRPr="000175B6">
              <w:t>=</w:t>
            </w:r>
          </w:p>
        </w:tc>
        <w:tc>
          <w:tcPr>
            <w:tcW w:w="5387" w:type="dxa"/>
            <w:gridSpan w:val="2"/>
            <w:shd w:val="clear" w:color="auto" w:fill="auto"/>
            <w:vAlign w:val="center"/>
          </w:tcPr>
          <w:p w14:paraId="6D648338" w14:textId="6BD48E13"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7B5ADAF7" w14:textId="77777777" w:rsidTr="00961898">
        <w:trPr>
          <w:trHeight w:val="192"/>
        </w:trPr>
        <w:tc>
          <w:tcPr>
            <w:tcW w:w="3085" w:type="dxa"/>
            <w:vMerge/>
            <w:shd w:val="clear" w:color="auto" w:fill="E0E0E0"/>
            <w:vAlign w:val="center"/>
          </w:tcPr>
          <w:p w14:paraId="70D78444"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16FA1E3D" w14:textId="77777777" w:rsidR="00C2245A" w:rsidRDefault="00C2245A" w:rsidP="00A21D9C">
            <w:pPr>
              <w:tabs>
                <w:tab w:val="left" w:pos="3261"/>
                <w:tab w:val="left" w:leader="dot" w:pos="4395"/>
                <w:tab w:val="left" w:pos="5387"/>
                <w:tab w:val="left" w:leader="dot" w:pos="9356"/>
              </w:tabs>
              <w:jc w:val="center"/>
              <w:rPr>
                <w:rFonts w:cs="Arial"/>
                <w:sz w:val="22"/>
                <w:szCs w:val="22"/>
              </w:rPr>
            </w:pPr>
            <w:r>
              <w:rPr>
                <w:rFonts w:cs="Arial"/>
                <w:sz w:val="22"/>
                <w:szCs w:val="22"/>
              </w:rPr>
              <w:t>J</w:t>
            </w:r>
          </w:p>
        </w:tc>
        <w:tc>
          <w:tcPr>
            <w:tcW w:w="2580" w:type="dxa"/>
            <w:shd w:val="clear" w:color="auto" w:fill="FFFFFF" w:themeFill="background1"/>
            <w:vAlign w:val="center"/>
          </w:tcPr>
          <w:p w14:paraId="1466D59E" w14:textId="11C3EE5F"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481DBE81" w14:textId="77777777" w:rsidR="00C2245A" w:rsidRDefault="00C2245A" w:rsidP="00961898">
            <w:pPr>
              <w:jc w:val="center"/>
            </w:pPr>
            <w:r w:rsidRPr="00AA6B77">
              <w:t>x</w:t>
            </w:r>
          </w:p>
        </w:tc>
        <w:tc>
          <w:tcPr>
            <w:tcW w:w="1843" w:type="dxa"/>
            <w:gridSpan w:val="2"/>
            <w:shd w:val="clear" w:color="auto" w:fill="FFFFFF" w:themeFill="background1"/>
            <w:vAlign w:val="center"/>
          </w:tcPr>
          <w:p w14:paraId="382225DE" w14:textId="5D8F2418"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111388AC" w14:textId="77777777" w:rsidR="00C2245A" w:rsidRDefault="00C2245A" w:rsidP="00961898">
            <w:pPr>
              <w:jc w:val="center"/>
            </w:pPr>
            <w:r w:rsidRPr="000175B6">
              <w:t>=</w:t>
            </w:r>
          </w:p>
        </w:tc>
        <w:tc>
          <w:tcPr>
            <w:tcW w:w="5387" w:type="dxa"/>
            <w:gridSpan w:val="2"/>
            <w:shd w:val="clear" w:color="auto" w:fill="auto"/>
            <w:vAlign w:val="center"/>
          </w:tcPr>
          <w:p w14:paraId="356EEBDA" w14:textId="523836C3"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07E8E8B5" w14:textId="77777777" w:rsidTr="00961898">
        <w:trPr>
          <w:trHeight w:val="192"/>
        </w:trPr>
        <w:tc>
          <w:tcPr>
            <w:tcW w:w="3085" w:type="dxa"/>
            <w:vMerge/>
            <w:shd w:val="clear" w:color="auto" w:fill="E0E0E0"/>
            <w:vAlign w:val="center"/>
          </w:tcPr>
          <w:p w14:paraId="678F2E96"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7AFB303E" w14:textId="77777777" w:rsidR="00C2245A" w:rsidRDefault="00C2245A" w:rsidP="00A21D9C">
            <w:pPr>
              <w:tabs>
                <w:tab w:val="left" w:pos="3261"/>
                <w:tab w:val="left" w:leader="dot" w:pos="4395"/>
                <w:tab w:val="left" w:pos="5387"/>
                <w:tab w:val="left" w:leader="dot" w:pos="9356"/>
              </w:tabs>
              <w:jc w:val="center"/>
              <w:rPr>
                <w:rFonts w:cs="Arial"/>
                <w:sz w:val="22"/>
                <w:szCs w:val="22"/>
              </w:rPr>
            </w:pPr>
            <w:r>
              <w:rPr>
                <w:rFonts w:cs="Arial"/>
                <w:sz w:val="22"/>
                <w:szCs w:val="22"/>
              </w:rPr>
              <w:t>K</w:t>
            </w:r>
          </w:p>
        </w:tc>
        <w:tc>
          <w:tcPr>
            <w:tcW w:w="2580" w:type="dxa"/>
            <w:shd w:val="clear" w:color="auto" w:fill="FFFFFF" w:themeFill="background1"/>
            <w:vAlign w:val="center"/>
          </w:tcPr>
          <w:p w14:paraId="1176AF1D" w14:textId="249C7E57"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1128B74A" w14:textId="77777777" w:rsidR="00C2245A" w:rsidRPr="00AA6B77" w:rsidRDefault="00C2245A" w:rsidP="00961898">
            <w:pPr>
              <w:jc w:val="center"/>
            </w:pPr>
            <w:r>
              <w:t>x</w:t>
            </w:r>
          </w:p>
        </w:tc>
        <w:tc>
          <w:tcPr>
            <w:tcW w:w="1843" w:type="dxa"/>
            <w:gridSpan w:val="2"/>
            <w:shd w:val="clear" w:color="auto" w:fill="FFFFFF" w:themeFill="background1"/>
            <w:vAlign w:val="center"/>
          </w:tcPr>
          <w:p w14:paraId="620C5DDC" w14:textId="5768A1AE"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0F79A1CF" w14:textId="77777777" w:rsidR="00C2245A" w:rsidRPr="000175B6" w:rsidRDefault="00C2245A" w:rsidP="00961898">
            <w:pPr>
              <w:jc w:val="center"/>
            </w:pPr>
            <w:r>
              <w:t>=</w:t>
            </w:r>
          </w:p>
        </w:tc>
        <w:tc>
          <w:tcPr>
            <w:tcW w:w="5387" w:type="dxa"/>
            <w:gridSpan w:val="2"/>
            <w:shd w:val="clear" w:color="auto" w:fill="auto"/>
            <w:vAlign w:val="center"/>
          </w:tcPr>
          <w:p w14:paraId="4841305B" w14:textId="11FBDF4A"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16E19" w14:paraId="2D9A602D" w14:textId="77777777" w:rsidTr="00961898">
        <w:trPr>
          <w:trHeight w:val="192"/>
        </w:trPr>
        <w:tc>
          <w:tcPr>
            <w:tcW w:w="3085" w:type="dxa"/>
            <w:vMerge/>
            <w:shd w:val="clear" w:color="auto" w:fill="E0E0E0"/>
            <w:vAlign w:val="center"/>
          </w:tcPr>
          <w:p w14:paraId="0D340C79" w14:textId="77777777" w:rsidR="00C16E19" w:rsidRPr="00357380" w:rsidRDefault="00C16E19"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20CF3196" w14:textId="77777777" w:rsidR="00C16E19" w:rsidRDefault="00C16E19" w:rsidP="00A21D9C">
            <w:pPr>
              <w:tabs>
                <w:tab w:val="left" w:pos="3261"/>
                <w:tab w:val="left" w:leader="dot" w:pos="4395"/>
                <w:tab w:val="left" w:pos="5387"/>
                <w:tab w:val="left" w:leader="dot" w:pos="9356"/>
              </w:tabs>
              <w:jc w:val="center"/>
              <w:rPr>
                <w:rFonts w:cs="Arial"/>
                <w:sz w:val="22"/>
                <w:szCs w:val="22"/>
              </w:rPr>
            </w:pPr>
            <w:r>
              <w:rPr>
                <w:rFonts w:cs="Arial"/>
                <w:sz w:val="22"/>
                <w:szCs w:val="22"/>
              </w:rPr>
              <w:t>L</w:t>
            </w:r>
          </w:p>
        </w:tc>
        <w:tc>
          <w:tcPr>
            <w:tcW w:w="2580" w:type="dxa"/>
            <w:shd w:val="clear" w:color="auto" w:fill="FFFFFF" w:themeFill="background1"/>
            <w:vAlign w:val="center"/>
          </w:tcPr>
          <w:p w14:paraId="47AE00BD" w14:textId="22A7A28E" w:rsidR="00C16E19"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795F23CE" w14:textId="77777777" w:rsidR="00C16E19" w:rsidRDefault="00C16E19" w:rsidP="00961898">
            <w:pPr>
              <w:jc w:val="center"/>
            </w:pPr>
            <w:r>
              <w:t>x</w:t>
            </w:r>
          </w:p>
        </w:tc>
        <w:tc>
          <w:tcPr>
            <w:tcW w:w="1843" w:type="dxa"/>
            <w:gridSpan w:val="2"/>
            <w:shd w:val="clear" w:color="auto" w:fill="FFFFFF" w:themeFill="background1"/>
            <w:vAlign w:val="center"/>
          </w:tcPr>
          <w:p w14:paraId="51ED8B2C" w14:textId="640F7ECE" w:rsidR="00C16E19"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21010235" w14:textId="77777777" w:rsidR="00C16E19" w:rsidRDefault="00C16E19" w:rsidP="00961898">
            <w:pPr>
              <w:jc w:val="center"/>
            </w:pPr>
            <w:r>
              <w:t>=</w:t>
            </w:r>
          </w:p>
        </w:tc>
        <w:tc>
          <w:tcPr>
            <w:tcW w:w="5387" w:type="dxa"/>
            <w:gridSpan w:val="2"/>
            <w:shd w:val="clear" w:color="auto" w:fill="auto"/>
            <w:vAlign w:val="center"/>
          </w:tcPr>
          <w:p w14:paraId="3EBE8252" w14:textId="6E67F0DC" w:rsidR="00C16E19"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1501BDE7" w14:textId="77777777" w:rsidTr="00961898">
        <w:trPr>
          <w:trHeight w:val="192"/>
        </w:trPr>
        <w:tc>
          <w:tcPr>
            <w:tcW w:w="3085" w:type="dxa"/>
            <w:vMerge/>
            <w:shd w:val="clear" w:color="auto" w:fill="E0E0E0"/>
            <w:vAlign w:val="center"/>
          </w:tcPr>
          <w:p w14:paraId="166876C4"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40A0FD91" w14:textId="77777777" w:rsidR="00C2245A" w:rsidRDefault="00A61055" w:rsidP="00A21D9C">
            <w:pPr>
              <w:tabs>
                <w:tab w:val="left" w:pos="3261"/>
                <w:tab w:val="left" w:leader="dot" w:pos="4395"/>
                <w:tab w:val="left" w:pos="5387"/>
                <w:tab w:val="left" w:leader="dot" w:pos="9356"/>
              </w:tabs>
              <w:jc w:val="center"/>
              <w:rPr>
                <w:rFonts w:cs="Arial"/>
                <w:sz w:val="22"/>
                <w:szCs w:val="22"/>
              </w:rPr>
            </w:pPr>
            <w:r>
              <w:rPr>
                <w:rFonts w:cs="Arial"/>
                <w:sz w:val="22"/>
                <w:szCs w:val="22"/>
              </w:rPr>
              <w:t>M</w:t>
            </w:r>
          </w:p>
        </w:tc>
        <w:tc>
          <w:tcPr>
            <w:tcW w:w="2580" w:type="dxa"/>
            <w:shd w:val="clear" w:color="auto" w:fill="FFFFFF" w:themeFill="background1"/>
            <w:vAlign w:val="center"/>
          </w:tcPr>
          <w:p w14:paraId="7B2C7EA3" w14:textId="1413D7FD"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750320AF" w14:textId="77777777" w:rsidR="00C2245A" w:rsidRPr="00AA6B77" w:rsidRDefault="00C2245A" w:rsidP="00961898">
            <w:pPr>
              <w:jc w:val="center"/>
            </w:pPr>
            <w:r>
              <w:t>x</w:t>
            </w:r>
          </w:p>
        </w:tc>
        <w:tc>
          <w:tcPr>
            <w:tcW w:w="1843" w:type="dxa"/>
            <w:gridSpan w:val="2"/>
            <w:shd w:val="clear" w:color="auto" w:fill="FFFFFF" w:themeFill="background1"/>
            <w:vAlign w:val="center"/>
          </w:tcPr>
          <w:p w14:paraId="1409C1F4" w14:textId="41808292"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5562622A" w14:textId="77777777" w:rsidR="00C2245A" w:rsidRPr="000175B6" w:rsidRDefault="00C2245A" w:rsidP="00961898">
            <w:pPr>
              <w:jc w:val="center"/>
            </w:pPr>
            <w:r>
              <w:t>=</w:t>
            </w:r>
          </w:p>
        </w:tc>
        <w:tc>
          <w:tcPr>
            <w:tcW w:w="5387" w:type="dxa"/>
            <w:gridSpan w:val="2"/>
            <w:shd w:val="clear" w:color="auto" w:fill="auto"/>
            <w:vAlign w:val="center"/>
          </w:tcPr>
          <w:p w14:paraId="3A5CCBC3" w14:textId="455DF39E"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C2245A" w14:paraId="4D31BB22" w14:textId="77777777" w:rsidTr="00961898">
        <w:trPr>
          <w:trHeight w:val="192"/>
        </w:trPr>
        <w:tc>
          <w:tcPr>
            <w:tcW w:w="3085" w:type="dxa"/>
            <w:vMerge/>
            <w:shd w:val="clear" w:color="auto" w:fill="E0E0E0"/>
            <w:vAlign w:val="center"/>
          </w:tcPr>
          <w:p w14:paraId="7EDEF405" w14:textId="77777777" w:rsidR="00C2245A" w:rsidRPr="00357380" w:rsidRDefault="00C2245A" w:rsidP="00C2245A">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4A44715B" w14:textId="77777777" w:rsidR="00C2245A" w:rsidRDefault="00A61055" w:rsidP="00C2245A">
            <w:pPr>
              <w:tabs>
                <w:tab w:val="left" w:pos="3261"/>
                <w:tab w:val="left" w:leader="dot" w:pos="4395"/>
                <w:tab w:val="left" w:pos="5387"/>
                <w:tab w:val="left" w:leader="dot" w:pos="9356"/>
              </w:tabs>
              <w:jc w:val="center"/>
              <w:rPr>
                <w:rFonts w:cs="Arial"/>
                <w:sz w:val="22"/>
                <w:szCs w:val="22"/>
              </w:rPr>
            </w:pPr>
            <w:r>
              <w:rPr>
                <w:rFonts w:cs="Arial"/>
                <w:sz w:val="22"/>
                <w:szCs w:val="22"/>
              </w:rPr>
              <w:t>N</w:t>
            </w:r>
          </w:p>
        </w:tc>
        <w:tc>
          <w:tcPr>
            <w:tcW w:w="2580" w:type="dxa"/>
            <w:shd w:val="clear" w:color="auto" w:fill="FFFFFF" w:themeFill="background1"/>
            <w:vAlign w:val="center"/>
          </w:tcPr>
          <w:p w14:paraId="3EBD8E8B" w14:textId="5851B371" w:rsidR="00C2245A" w:rsidRDefault="00FB1F25" w:rsidP="00C2245A">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09124636" w14:textId="77777777" w:rsidR="00C2245A" w:rsidRPr="00AA6B77" w:rsidRDefault="00C2245A" w:rsidP="00C2245A">
            <w:pPr>
              <w:jc w:val="center"/>
            </w:pPr>
            <w:r>
              <w:t>x</w:t>
            </w:r>
          </w:p>
        </w:tc>
        <w:tc>
          <w:tcPr>
            <w:tcW w:w="1843" w:type="dxa"/>
            <w:gridSpan w:val="2"/>
            <w:shd w:val="clear" w:color="auto" w:fill="FFFFFF" w:themeFill="background1"/>
            <w:vAlign w:val="center"/>
          </w:tcPr>
          <w:p w14:paraId="1D1C45AF" w14:textId="7A1DFDCB" w:rsidR="00C2245A" w:rsidRDefault="007C30D8" w:rsidP="00C2245A">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60AA09AA" w14:textId="77777777" w:rsidR="00C2245A" w:rsidRPr="000175B6" w:rsidRDefault="00C2245A" w:rsidP="00C2245A">
            <w:pPr>
              <w:jc w:val="center"/>
            </w:pPr>
            <w:r>
              <w:t>=</w:t>
            </w:r>
          </w:p>
        </w:tc>
        <w:tc>
          <w:tcPr>
            <w:tcW w:w="5387" w:type="dxa"/>
            <w:gridSpan w:val="2"/>
            <w:shd w:val="clear" w:color="auto" w:fill="auto"/>
            <w:vAlign w:val="center"/>
          </w:tcPr>
          <w:p w14:paraId="76419659" w14:textId="01D7FF9F" w:rsidR="00C2245A" w:rsidRDefault="007C30D8" w:rsidP="00C2245A">
            <w:pPr>
              <w:tabs>
                <w:tab w:val="left" w:pos="3261"/>
                <w:tab w:val="left" w:leader="dot" w:pos="4395"/>
                <w:tab w:val="left" w:pos="5387"/>
                <w:tab w:val="left" w:leader="dot" w:pos="9356"/>
              </w:tabs>
              <w:jc w:val="center"/>
              <w:rPr>
                <w:rFonts w:cs="Arial"/>
              </w:rPr>
            </w:pPr>
            <w:r>
              <w:rPr>
                <w:rFonts w:cs="Arial"/>
              </w:rPr>
              <w:t>10</w:t>
            </w:r>
          </w:p>
        </w:tc>
      </w:tr>
      <w:tr w:rsidR="00C2245A" w14:paraId="632C7EA4" w14:textId="77777777" w:rsidTr="00961898">
        <w:trPr>
          <w:trHeight w:val="192"/>
        </w:trPr>
        <w:tc>
          <w:tcPr>
            <w:tcW w:w="3085" w:type="dxa"/>
            <w:vMerge/>
            <w:shd w:val="clear" w:color="auto" w:fill="E0E0E0"/>
            <w:vAlign w:val="center"/>
          </w:tcPr>
          <w:p w14:paraId="07E4E949" w14:textId="77777777" w:rsidR="00C2245A" w:rsidRPr="00357380" w:rsidRDefault="00C2245A" w:rsidP="00C2245A">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73D65881" w14:textId="77777777" w:rsidR="00C2245A" w:rsidRDefault="00A61055" w:rsidP="00C2245A">
            <w:pPr>
              <w:tabs>
                <w:tab w:val="left" w:pos="3261"/>
                <w:tab w:val="left" w:leader="dot" w:pos="4395"/>
                <w:tab w:val="left" w:pos="5387"/>
                <w:tab w:val="left" w:leader="dot" w:pos="9356"/>
              </w:tabs>
              <w:jc w:val="center"/>
              <w:rPr>
                <w:rFonts w:cs="Arial"/>
                <w:sz w:val="22"/>
                <w:szCs w:val="22"/>
              </w:rPr>
            </w:pPr>
            <w:r>
              <w:rPr>
                <w:rFonts w:cs="Arial"/>
                <w:sz w:val="22"/>
                <w:szCs w:val="22"/>
              </w:rPr>
              <w:t>O</w:t>
            </w:r>
          </w:p>
        </w:tc>
        <w:tc>
          <w:tcPr>
            <w:tcW w:w="2580" w:type="dxa"/>
            <w:shd w:val="clear" w:color="auto" w:fill="FFFFFF" w:themeFill="background1"/>
            <w:vAlign w:val="center"/>
          </w:tcPr>
          <w:p w14:paraId="010E358B" w14:textId="515DC82C" w:rsidR="00C2245A" w:rsidRDefault="00FB1F25" w:rsidP="00C2245A">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1928BF89" w14:textId="77777777" w:rsidR="00C2245A" w:rsidRPr="00AA6B77" w:rsidRDefault="00C2245A" w:rsidP="00C2245A">
            <w:pPr>
              <w:jc w:val="center"/>
            </w:pPr>
            <w:r>
              <w:t>x</w:t>
            </w:r>
          </w:p>
        </w:tc>
        <w:tc>
          <w:tcPr>
            <w:tcW w:w="1843" w:type="dxa"/>
            <w:gridSpan w:val="2"/>
            <w:shd w:val="clear" w:color="auto" w:fill="FFFFFF" w:themeFill="background1"/>
            <w:vAlign w:val="center"/>
          </w:tcPr>
          <w:p w14:paraId="4B489A6D" w14:textId="6B9E3E05" w:rsidR="00C2245A" w:rsidRDefault="007C30D8" w:rsidP="00C2245A">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3B591AA8" w14:textId="77777777" w:rsidR="00C2245A" w:rsidRPr="000175B6" w:rsidRDefault="00C2245A" w:rsidP="00C2245A">
            <w:pPr>
              <w:jc w:val="center"/>
            </w:pPr>
            <w:r>
              <w:t>=</w:t>
            </w:r>
          </w:p>
        </w:tc>
        <w:tc>
          <w:tcPr>
            <w:tcW w:w="5387" w:type="dxa"/>
            <w:gridSpan w:val="2"/>
            <w:shd w:val="clear" w:color="auto" w:fill="auto"/>
            <w:vAlign w:val="center"/>
          </w:tcPr>
          <w:p w14:paraId="64607319" w14:textId="10AEFBC6" w:rsidR="00C2245A" w:rsidRDefault="007C30D8" w:rsidP="00C2245A">
            <w:pPr>
              <w:tabs>
                <w:tab w:val="left" w:pos="3261"/>
                <w:tab w:val="left" w:leader="dot" w:pos="4395"/>
                <w:tab w:val="left" w:pos="5387"/>
                <w:tab w:val="left" w:leader="dot" w:pos="9356"/>
              </w:tabs>
              <w:jc w:val="center"/>
              <w:rPr>
                <w:rFonts w:cs="Arial"/>
              </w:rPr>
            </w:pPr>
            <w:r>
              <w:rPr>
                <w:rFonts w:cs="Arial"/>
              </w:rPr>
              <w:t>10</w:t>
            </w:r>
          </w:p>
        </w:tc>
      </w:tr>
      <w:tr w:rsidR="00C2245A" w14:paraId="2FB6411B" w14:textId="77777777" w:rsidTr="00961898">
        <w:trPr>
          <w:trHeight w:val="192"/>
        </w:trPr>
        <w:tc>
          <w:tcPr>
            <w:tcW w:w="3085" w:type="dxa"/>
            <w:vMerge/>
            <w:shd w:val="clear" w:color="auto" w:fill="E0E0E0"/>
            <w:vAlign w:val="center"/>
          </w:tcPr>
          <w:p w14:paraId="3D033D62" w14:textId="77777777" w:rsidR="00C2245A" w:rsidRPr="00357380" w:rsidRDefault="00C2245A" w:rsidP="00C2245A">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4056B058" w14:textId="77777777" w:rsidR="00C2245A" w:rsidRDefault="00A61055" w:rsidP="00C2245A">
            <w:pPr>
              <w:tabs>
                <w:tab w:val="left" w:pos="3261"/>
                <w:tab w:val="left" w:leader="dot" w:pos="4395"/>
                <w:tab w:val="left" w:pos="5387"/>
                <w:tab w:val="left" w:leader="dot" w:pos="9356"/>
              </w:tabs>
              <w:jc w:val="center"/>
              <w:rPr>
                <w:rFonts w:cs="Arial"/>
                <w:sz w:val="22"/>
                <w:szCs w:val="22"/>
              </w:rPr>
            </w:pPr>
            <w:r>
              <w:rPr>
                <w:rFonts w:cs="Arial"/>
                <w:sz w:val="22"/>
                <w:szCs w:val="22"/>
              </w:rPr>
              <w:t>P</w:t>
            </w:r>
          </w:p>
        </w:tc>
        <w:tc>
          <w:tcPr>
            <w:tcW w:w="2580" w:type="dxa"/>
            <w:shd w:val="clear" w:color="auto" w:fill="FFFFFF" w:themeFill="background1"/>
            <w:vAlign w:val="center"/>
          </w:tcPr>
          <w:p w14:paraId="58B7EE58" w14:textId="15D51CD3" w:rsidR="00C2245A" w:rsidRDefault="00FB1F25" w:rsidP="00C2245A">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233F7FA9" w14:textId="77777777" w:rsidR="00C2245A" w:rsidRPr="00AA6B77" w:rsidRDefault="00C2245A" w:rsidP="00C2245A">
            <w:pPr>
              <w:jc w:val="center"/>
            </w:pPr>
            <w:r>
              <w:t>x</w:t>
            </w:r>
          </w:p>
        </w:tc>
        <w:tc>
          <w:tcPr>
            <w:tcW w:w="1843" w:type="dxa"/>
            <w:gridSpan w:val="2"/>
            <w:shd w:val="clear" w:color="auto" w:fill="FFFFFF" w:themeFill="background1"/>
            <w:vAlign w:val="center"/>
          </w:tcPr>
          <w:p w14:paraId="56113A21" w14:textId="30BE2799" w:rsidR="00C2245A" w:rsidRDefault="007C30D8" w:rsidP="00C2245A">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6DEFE59E" w14:textId="77777777" w:rsidR="00C2245A" w:rsidRPr="000175B6" w:rsidRDefault="00C2245A" w:rsidP="00C2245A">
            <w:pPr>
              <w:jc w:val="center"/>
            </w:pPr>
            <w:r>
              <w:t>=</w:t>
            </w:r>
          </w:p>
        </w:tc>
        <w:tc>
          <w:tcPr>
            <w:tcW w:w="5387" w:type="dxa"/>
            <w:gridSpan w:val="2"/>
            <w:shd w:val="clear" w:color="auto" w:fill="auto"/>
            <w:vAlign w:val="center"/>
          </w:tcPr>
          <w:p w14:paraId="2748D23D" w14:textId="52E52B17" w:rsidR="00C2245A" w:rsidRDefault="007C30D8" w:rsidP="00C2245A">
            <w:pPr>
              <w:tabs>
                <w:tab w:val="left" w:pos="3261"/>
                <w:tab w:val="left" w:leader="dot" w:pos="4395"/>
                <w:tab w:val="left" w:pos="5387"/>
                <w:tab w:val="left" w:leader="dot" w:pos="9356"/>
              </w:tabs>
              <w:jc w:val="center"/>
              <w:rPr>
                <w:rFonts w:cs="Arial"/>
              </w:rPr>
            </w:pPr>
            <w:r>
              <w:rPr>
                <w:rFonts w:cs="Arial"/>
              </w:rPr>
              <w:t>10</w:t>
            </w:r>
          </w:p>
        </w:tc>
      </w:tr>
      <w:tr w:rsidR="002B10E1" w14:paraId="0CF1AAF7" w14:textId="77777777" w:rsidTr="00961898">
        <w:trPr>
          <w:trHeight w:val="192"/>
        </w:trPr>
        <w:tc>
          <w:tcPr>
            <w:tcW w:w="3085" w:type="dxa"/>
            <w:vMerge/>
            <w:shd w:val="clear" w:color="auto" w:fill="E0E0E0"/>
            <w:vAlign w:val="center"/>
          </w:tcPr>
          <w:p w14:paraId="14C462FA" w14:textId="77777777" w:rsidR="002B10E1" w:rsidRPr="00357380" w:rsidRDefault="002B10E1" w:rsidP="00C2245A">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4D15DF1F" w14:textId="06FA1E73" w:rsidR="002B10E1" w:rsidRDefault="002B10E1" w:rsidP="002B10E1">
            <w:pPr>
              <w:tabs>
                <w:tab w:val="left" w:pos="3261"/>
                <w:tab w:val="left" w:leader="dot" w:pos="4395"/>
                <w:tab w:val="left" w:pos="5387"/>
                <w:tab w:val="left" w:leader="dot" w:pos="9356"/>
              </w:tabs>
              <w:jc w:val="center"/>
              <w:rPr>
                <w:rFonts w:cs="Arial"/>
                <w:sz w:val="22"/>
                <w:szCs w:val="22"/>
              </w:rPr>
            </w:pPr>
            <w:r>
              <w:rPr>
                <w:rFonts w:cs="Arial"/>
                <w:sz w:val="22"/>
                <w:szCs w:val="22"/>
              </w:rPr>
              <w:t>Q</w:t>
            </w:r>
          </w:p>
        </w:tc>
        <w:tc>
          <w:tcPr>
            <w:tcW w:w="2580" w:type="dxa"/>
            <w:shd w:val="clear" w:color="auto" w:fill="FFFFFF" w:themeFill="background1"/>
            <w:vAlign w:val="center"/>
          </w:tcPr>
          <w:p w14:paraId="5B1D7AFB" w14:textId="71DF6A92" w:rsidR="002B10E1" w:rsidRDefault="006767B1" w:rsidP="00C2245A">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1503DD68" w14:textId="12AC0085" w:rsidR="002B10E1" w:rsidRDefault="006767B1" w:rsidP="00C2245A">
            <w:pPr>
              <w:jc w:val="center"/>
            </w:pPr>
            <w:r>
              <w:t>x</w:t>
            </w:r>
          </w:p>
        </w:tc>
        <w:tc>
          <w:tcPr>
            <w:tcW w:w="1843" w:type="dxa"/>
            <w:gridSpan w:val="2"/>
            <w:shd w:val="clear" w:color="auto" w:fill="FFFFFF" w:themeFill="background1"/>
            <w:vAlign w:val="center"/>
          </w:tcPr>
          <w:p w14:paraId="505199AD" w14:textId="0A01F413" w:rsidR="002B10E1" w:rsidRDefault="007C30D8" w:rsidP="00C2245A">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658152D8" w14:textId="734556EC" w:rsidR="002B10E1" w:rsidRDefault="006767B1" w:rsidP="00C2245A">
            <w:pPr>
              <w:jc w:val="center"/>
            </w:pPr>
            <w:r>
              <w:t>=</w:t>
            </w:r>
          </w:p>
        </w:tc>
        <w:tc>
          <w:tcPr>
            <w:tcW w:w="5387" w:type="dxa"/>
            <w:gridSpan w:val="2"/>
            <w:shd w:val="clear" w:color="auto" w:fill="auto"/>
            <w:vAlign w:val="center"/>
          </w:tcPr>
          <w:p w14:paraId="2D540FDF" w14:textId="356EC06D" w:rsidR="002B10E1" w:rsidRDefault="007C30D8" w:rsidP="00C2245A">
            <w:pPr>
              <w:tabs>
                <w:tab w:val="left" w:pos="3261"/>
                <w:tab w:val="left" w:leader="dot" w:pos="4395"/>
                <w:tab w:val="left" w:pos="5387"/>
                <w:tab w:val="left" w:leader="dot" w:pos="9356"/>
              </w:tabs>
              <w:jc w:val="center"/>
              <w:rPr>
                <w:rFonts w:cs="Arial"/>
              </w:rPr>
            </w:pPr>
            <w:r>
              <w:rPr>
                <w:rFonts w:cs="Arial"/>
              </w:rPr>
              <w:t>10</w:t>
            </w:r>
          </w:p>
        </w:tc>
      </w:tr>
      <w:tr w:rsidR="002B10E1" w14:paraId="4752DB71" w14:textId="77777777" w:rsidTr="00961898">
        <w:trPr>
          <w:trHeight w:val="192"/>
        </w:trPr>
        <w:tc>
          <w:tcPr>
            <w:tcW w:w="3085" w:type="dxa"/>
            <w:vMerge/>
            <w:shd w:val="clear" w:color="auto" w:fill="E0E0E0"/>
            <w:vAlign w:val="center"/>
          </w:tcPr>
          <w:p w14:paraId="0EA2172E" w14:textId="77777777" w:rsidR="002B10E1" w:rsidRPr="00357380" w:rsidRDefault="002B10E1" w:rsidP="00C2245A">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7B5FF14F" w14:textId="446EDC12" w:rsidR="002B10E1" w:rsidRDefault="002B10E1" w:rsidP="00C2245A">
            <w:pPr>
              <w:tabs>
                <w:tab w:val="left" w:pos="3261"/>
                <w:tab w:val="left" w:leader="dot" w:pos="4395"/>
                <w:tab w:val="left" w:pos="5387"/>
                <w:tab w:val="left" w:leader="dot" w:pos="9356"/>
              </w:tabs>
              <w:jc w:val="center"/>
              <w:rPr>
                <w:rFonts w:cs="Arial"/>
                <w:sz w:val="22"/>
                <w:szCs w:val="22"/>
              </w:rPr>
            </w:pPr>
            <w:r>
              <w:rPr>
                <w:rFonts w:cs="Arial"/>
                <w:sz w:val="22"/>
                <w:szCs w:val="22"/>
              </w:rPr>
              <w:t>R</w:t>
            </w:r>
          </w:p>
        </w:tc>
        <w:tc>
          <w:tcPr>
            <w:tcW w:w="2580" w:type="dxa"/>
            <w:shd w:val="clear" w:color="auto" w:fill="FFFFFF" w:themeFill="background1"/>
            <w:vAlign w:val="center"/>
          </w:tcPr>
          <w:p w14:paraId="2AB96D58" w14:textId="23085B87" w:rsidR="002B10E1" w:rsidRDefault="006767B1" w:rsidP="00C2245A">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26A4965F" w14:textId="6B9CA3D0" w:rsidR="002B10E1" w:rsidRDefault="006767B1" w:rsidP="00C2245A">
            <w:pPr>
              <w:jc w:val="center"/>
            </w:pPr>
            <w:r>
              <w:t>x</w:t>
            </w:r>
          </w:p>
        </w:tc>
        <w:tc>
          <w:tcPr>
            <w:tcW w:w="1843" w:type="dxa"/>
            <w:gridSpan w:val="2"/>
            <w:shd w:val="clear" w:color="auto" w:fill="FFFFFF" w:themeFill="background1"/>
            <w:vAlign w:val="center"/>
          </w:tcPr>
          <w:p w14:paraId="13298658" w14:textId="07FD2811" w:rsidR="002B10E1" w:rsidRDefault="007C30D8" w:rsidP="00C2245A">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3B138A8D" w14:textId="46249F62" w:rsidR="002B10E1" w:rsidRDefault="006767B1" w:rsidP="00C2245A">
            <w:pPr>
              <w:jc w:val="center"/>
            </w:pPr>
            <w:r>
              <w:t>=</w:t>
            </w:r>
          </w:p>
        </w:tc>
        <w:tc>
          <w:tcPr>
            <w:tcW w:w="5387" w:type="dxa"/>
            <w:gridSpan w:val="2"/>
            <w:shd w:val="clear" w:color="auto" w:fill="auto"/>
            <w:vAlign w:val="center"/>
          </w:tcPr>
          <w:p w14:paraId="77B71FFB" w14:textId="3F164800" w:rsidR="002B10E1" w:rsidRDefault="007C30D8" w:rsidP="00C2245A">
            <w:pPr>
              <w:tabs>
                <w:tab w:val="left" w:pos="3261"/>
                <w:tab w:val="left" w:leader="dot" w:pos="4395"/>
                <w:tab w:val="left" w:pos="5387"/>
                <w:tab w:val="left" w:leader="dot" w:pos="9356"/>
              </w:tabs>
              <w:jc w:val="center"/>
              <w:rPr>
                <w:rFonts w:cs="Arial"/>
              </w:rPr>
            </w:pPr>
            <w:r>
              <w:rPr>
                <w:rFonts w:cs="Arial"/>
              </w:rPr>
              <w:t>10</w:t>
            </w:r>
          </w:p>
        </w:tc>
      </w:tr>
      <w:tr w:rsidR="00C2245A" w14:paraId="5212914C" w14:textId="77777777" w:rsidTr="00961898">
        <w:trPr>
          <w:trHeight w:val="192"/>
        </w:trPr>
        <w:tc>
          <w:tcPr>
            <w:tcW w:w="3085" w:type="dxa"/>
            <w:vMerge/>
            <w:shd w:val="clear" w:color="auto" w:fill="E0E0E0"/>
            <w:vAlign w:val="center"/>
          </w:tcPr>
          <w:p w14:paraId="7DEC8591" w14:textId="77777777" w:rsidR="00C2245A" w:rsidRPr="00357380" w:rsidRDefault="00C2245A" w:rsidP="00C2245A">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75CD06EE" w14:textId="3FA5B052" w:rsidR="00C2245A" w:rsidRDefault="002B10E1" w:rsidP="00C2245A">
            <w:pPr>
              <w:tabs>
                <w:tab w:val="left" w:pos="3261"/>
                <w:tab w:val="left" w:leader="dot" w:pos="4395"/>
                <w:tab w:val="left" w:pos="5387"/>
                <w:tab w:val="left" w:leader="dot" w:pos="9356"/>
              </w:tabs>
              <w:jc w:val="center"/>
              <w:rPr>
                <w:rFonts w:cs="Arial"/>
                <w:sz w:val="22"/>
                <w:szCs w:val="22"/>
              </w:rPr>
            </w:pPr>
            <w:r>
              <w:rPr>
                <w:rFonts w:cs="Arial"/>
                <w:sz w:val="22"/>
                <w:szCs w:val="22"/>
              </w:rPr>
              <w:t>S</w:t>
            </w:r>
          </w:p>
        </w:tc>
        <w:tc>
          <w:tcPr>
            <w:tcW w:w="2580" w:type="dxa"/>
            <w:shd w:val="clear" w:color="auto" w:fill="FFFFFF" w:themeFill="background1"/>
            <w:vAlign w:val="center"/>
          </w:tcPr>
          <w:p w14:paraId="558FD105" w14:textId="2BBF8027" w:rsidR="00C2245A" w:rsidRDefault="00FB1F25" w:rsidP="00C2245A">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095290B3" w14:textId="77777777" w:rsidR="00C2245A" w:rsidRPr="00AA6B77" w:rsidRDefault="00C2245A" w:rsidP="00C2245A">
            <w:pPr>
              <w:jc w:val="center"/>
            </w:pPr>
            <w:r>
              <w:t>x</w:t>
            </w:r>
          </w:p>
        </w:tc>
        <w:tc>
          <w:tcPr>
            <w:tcW w:w="1843" w:type="dxa"/>
            <w:gridSpan w:val="2"/>
            <w:shd w:val="clear" w:color="auto" w:fill="FFFFFF" w:themeFill="background1"/>
            <w:vAlign w:val="center"/>
          </w:tcPr>
          <w:p w14:paraId="3F85DB60" w14:textId="15F6B945" w:rsidR="00C2245A" w:rsidRDefault="007C30D8" w:rsidP="00C2245A">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0D3DBC22" w14:textId="77777777" w:rsidR="00C2245A" w:rsidRPr="000175B6" w:rsidRDefault="00C2245A" w:rsidP="00C2245A">
            <w:pPr>
              <w:jc w:val="center"/>
            </w:pPr>
            <w:r>
              <w:t>=</w:t>
            </w:r>
          </w:p>
        </w:tc>
        <w:tc>
          <w:tcPr>
            <w:tcW w:w="5387" w:type="dxa"/>
            <w:gridSpan w:val="2"/>
            <w:shd w:val="clear" w:color="auto" w:fill="auto"/>
            <w:vAlign w:val="center"/>
          </w:tcPr>
          <w:p w14:paraId="1467180E" w14:textId="0B60DF05" w:rsidR="00C2245A" w:rsidRDefault="007C30D8" w:rsidP="00C2245A">
            <w:pPr>
              <w:tabs>
                <w:tab w:val="left" w:pos="3261"/>
                <w:tab w:val="left" w:leader="dot" w:pos="4395"/>
                <w:tab w:val="left" w:pos="5387"/>
                <w:tab w:val="left" w:leader="dot" w:pos="9356"/>
              </w:tabs>
              <w:jc w:val="center"/>
              <w:rPr>
                <w:rFonts w:cs="Arial"/>
              </w:rPr>
            </w:pPr>
            <w:r>
              <w:rPr>
                <w:rFonts w:cs="Arial"/>
              </w:rPr>
              <w:t>10</w:t>
            </w:r>
          </w:p>
        </w:tc>
      </w:tr>
      <w:tr w:rsidR="00C2245A" w14:paraId="5F4A3C9E" w14:textId="77777777" w:rsidTr="00961898">
        <w:trPr>
          <w:trHeight w:val="192"/>
        </w:trPr>
        <w:tc>
          <w:tcPr>
            <w:tcW w:w="3085" w:type="dxa"/>
            <w:vMerge/>
            <w:shd w:val="clear" w:color="auto" w:fill="E0E0E0"/>
            <w:vAlign w:val="center"/>
          </w:tcPr>
          <w:p w14:paraId="2D5D0400" w14:textId="77777777" w:rsidR="00C2245A" w:rsidRPr="00357380" w:rsidRDefault="00C2245A" w:rsidP="00C2245A">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646F4359" w14:textId="2D56638A" w:rsidR="00C2245A" w:rsidRDefault="002B10E1" w:rsidP="00C2245A">
            <w:pPr>
              <w:tabs>
                <w:tab w:val="left" w:pos="3261"/>
                <w:tab w:val="left" w:leader="dot" w:pos="4395"/>
                <w:tab w:val="left" w:pos="5387"/>
                <w:tab w:val="left" w:leader="dot" w:pos="9356"/>
              </w:tabs>
              <w:jc w:val="center"/>
              <w:rPr>
                <w:rFonts w:cs="Arial"/>
                <w:sz w:val="22"/>
                <w:szCs w:val="22"/>
              </w:rPr>
            </w:pPr>
            <w:r>
              <w:rPr>
                <w:rFonts w:cs="Arial"/>
                <w:sz w:val="22"/>
                <w:szCs w:val="22"/>
              </w:rPr>
              <w:t>T</w:t>
            </w:r>
          </w:p>
        </w:tc>
        <w:tc>
          <w:tcPr>
            <w:tcW w:w="2580" w:type="dxa"/>
            <w:shd w:val="clear" w:color="auto" w:fill="FFFFFF" w:themeFill="background1"/>
            <w:vAlign w:val="center"/>
          </w:tcPr>
          <w:p w14:paraId="1B7794E3" w14:textId="6CA4262A" w:rsidR="00C2245A" w:rsidRDefault="00FB1F25" w:rsidP="00C2245A">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55977CFD" w14:textId="77777777" w:rsidR="00C2245A" w:rsidRPr="00AA6B77" w:rsidRDefault="00C2245A" w:rsidP="00C2245A">
            <w:pPr>
              <w:jc w:val="center"/>
            </w:pPr>
            <w:r>
              <w:t>x</w:t>
            </w:r>
          </w:p>
        </w:tc>
        <w:tc>
          <w:tcPr>
            <w:tcW w:w="1843" w:type="dxa"/>
            <w:gridSpan w:val="2"/>
            <w:shd w:val="clear" w:color="auto" w:fill="FFFFFF" w:themeFill="background1"/>
            <w:vAlign w:val="center"/>
          </w:tcPr>
          <w:p w14:paraId="2FA2DC6A" w14:textId="352E3C2C" w:rsidR="00C2245A" w:rsidRDefault="007C30D8" w:rsidP="00C2245A">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15EE9492" w14:textId="77777777" w:rsidR="00C2245A" w:rsidRPr="000175B6" w:rsidRDefault="00C2245A" w:rsidP="00C2245A">
            <w:pPr>
              <w:jc w:val="center"/>
            </w:pPr>
            <w:r>
              <w:t>=</w:t>
            </w:r>
          </w:p>
        </w:tc>
        <w:tc>
          <w:tcPr>
            <w:tcW w:w="5387" w:type="dxa"/>
            <w:gridSpan w:val="2"/>
            <w:shd w:val="clear" w:color="auto" w:fill="auto"/>
            <w:vAlign w:val="center"/>
          </w:tcPr>
          <w:p w14:paraId="7CC65224" w14:textId="23023B70" w:rsidR="00C2245A" w:rsidRDefault="007C30D8" w:rsidP="00C2245A">
            <w:pPr>
              <w:tabs>
                <w:tab w:val="left" w:pos="3261"/>
                <w:tab w:val="left" w:leader="dot" w:pos="4395"/>
                <w:tab w:val="left" w:pos="5387"/>
                <w:tab w:val="left" w:leader="dot" w:pos="9356"/>
              </w:tabs>
              <w:jc w:val="center"/>
              <w:rPr>
                <w:rFonts w:cs="Arial"/>
              </w:rPr>
            </w:pPr>
            <w:r>
              <w:rPr>
                <w:rFonts w:cs="Arial"/>
              </w:rPr>
              <w:t>10</w:t>
            </w:r>
          </w:p>
        </w:tc>
      </w:tr>
      <w:tr w:rsidR="00C2245A" w14:paraId="5746B5A4" w14:textId="77777777" w:rsidTr="00961898">
        <w:trPr>
          <w:trHeight w:val="192"/>
        </w:trPr>
        <w:tc>
          <w:tcPr>
            <w:tcW w:w="3085" w:type="dxa"/>
            <w:vMerge/>
            <w:shd w:val="clear" w:color="auto" w:fill="E0E0E0"/>
            <w:vAlign w:val="center"/>
          </w:tcPr>
          <w:p w14:paraId="3E0457E2" w14:textId="77777777" w:rsidR="00C2245A" w:rsidRPr="00357380" w:rsidRDefault="00C2245A" w:rsidP="00C2245A">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47AC54D0" w14:textId="01EDFF96" w:rsidR="00C2245A" w:rsidRDefault="002B10E1" w:rsidP="00C2245A">
            <w:pPr>
              <w:tabs>
                <w:tab w:val="left" w:pos="3261"/>
                <w:tab w:val="left" w:leader="dot" w:pos="4395"/>
                <w:tab w:val="left" w:pos="5387"/>
                <w:tab w:val="left" w:leader="dot" w:pos="9356"/>
              </w:tabs>
              <w:jc w:val="center"/>
              <w:rPr>
                <w:rFonts w:cs="Arial"/>
                <w:sz w:val="22"/>
                <w:szCs w:val="22"/>
              </w:rPr>
            </w:pPr>
            <w:r>
              <w:rPr>
                <w:rFonts w:cs="Arial"/>
                <w:sz w:val="22"/>
                <w:szCs w:val="22"/>
              </w:rPr>
              <w:t>U</w:t>
            </w:r>
          </w:p>
        </w:tc>
        <w:tc>
          <w:tcPr>
            <w:tcW w:w="2580" w:type="dxa"/>
            <w:shd w:val="clear" w:color="auto" w:fill="FFFFFF" w:themeFill="background1"/>
            <w:vAlign w:val="center"/>
          </w:tcPr>
          <w:p w14:paraId="393E95FD" w14:textId="70591CD4" w:rsidR="00C2245A" w:rsidRDefault="00FB1F25" w:rsidP="00C2245A">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310CF05D" w14:textId="77777777" w:rsidR="00C2245A" w:rsidRPr="00AA6B77" w:rsidRDefault="00C2245A" w:rsidP="00C2245A">
            <w:pPr>
              <w:jc w:val="center"/>
            </w:pPr>
            <w:r>
              <w:t>x</w:t>
            </w:r>
          </w:p>
        </w:tc>
        <w:tc>
          <w:tcPr>
            <w:tcW w:w="1843" w:type="dxa"/>
            <w:gridSpan w:val="2"/>
            <w:shd w:val="clear" w:color="auto" w:fill="FFFFFF" w:themeFill="background1"/>
            <w:vAlign w:val="center"/>
          </w:tcPr>
          <w:p w14:paraId="586DF760" w14:textId="49C72EFD" w:rsidR="00C2245A" w:rsidRDefault="007C30D8" w:rsidP="00C2245A">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0DB804AE" w14:textId="77777777" w:rsidR="00C2245A" w:rsidRPr="000175B6" w:rsidRDefault="00C2245A" w:rsidP="00C2245A">
            <w:pPr>
              <w:jc w:val="center"/>
            </w:pPr>
            <w:r>
              <w:t>=</w:t>
            </w:r>
          </w:p>
        </w:tc>
        <w:tc>
          <w:tcPr>
            <w:tcW w:w="5387" w:type="dxa"/>
            <w:gridSpan w:val="2"/>
            <w:shd w:val="clear" w:color="auto" w:fill="auto"/>
            <w:vAlign w:val="center"/>
          </w:tcPr>
          <w:p w14:paraId="679842C7" w14:textId="720ACA5D" w:rsidR="00C2245A" w:rsidRDefault="007C30D8" w:rsidP="00C2245A">
            <w:pPr>
              <w:tabs>
                <w:tab w:val="left" w:pos="3261"/>
                <w:tab w:val="left" w:leader="dot" w:pos="4395"/>
                <w:tab w:val="left" w:pos="5387"/>
                <w:tab w:val="left" w:leader="dot" w:pos="9356"/>
              </w:tabs>
              <w:jc w:val="center"/>
              <w:rPr>
                <w:rFonts w:cs="Arial"/>
              </w:rPr>
            </w:pPr>
            <w:r>
              <w:rPr>
                <w:rFonts w:cs="Arial"/>
              </w:rPr>
              <w:t>10</w:t>
            </w:r>
          </w:p>
        </w:tc>
      </w:tr>
      <w:tr w:rsidR="00C2245A" w14:paraId="072E605E" w14:textId="77777777" w:rsidTr="002B10E1">
        <w:trPr>
          <w:trHeight w:val="192"/>
        </w:trPr>
        <w:tc>
          <w:tcPr>
            <w:tcW w:w="3085" w:type="dxa"/>
            <w:vMerge/>
            <w:tcBorders>
              <w:bottom w:val="nil"/>
            </w:tcBorders>
            <w:shd w:val="clear" w:color="auto" w:fill="E0E0E0"/>
            <w:vAlign w:val="center"/>
          </w:tcPr>
          <w:p w14:paraId="4EB33D41" w14:textId="77777777" w:rsidR="00C2245A" w:rsidRPr="00357380" w:rsidRDefault="00C2245A" w:rsidP="00A21D9C">
            <w:pPr>
              <w:shd w:val="clear" w:color="auto" w:fill="E0E0E0"/>
              <w:tabs>
                <w:tab w:val="left" w:leader="dot" w:pos="3960"/>
                <w:tab w:val="left" w:pos="4500"/>
                <w:tab w:val="left" w:leader="dot" w:pos="8820"/>
              </w:tabs>
              <w:jc w:val="center"/>
              <w:rPr>
                <w:rFonts w:cs="Arial"/>
                <w:b/>
                <w:i/>
                <w:sz w:val="22"/>
                <w:szCs w:val="22"/>
              </w:rPr>
            </w:pPr>
          </w:p>
        </w:tc>
        <w:tc>
          <w:tcPr>
            <w:tcW w:w="709" w:type="dxa"/>
            <w:shd w:val="clear" w:color="auto" w:fill="D9D9D9" w:themeFill="background1" w:themeFillShade="D9"/>
            <w:vAlign w:val="center"/>
          </w:tcPr>
          <w:p w14:paraId="4D41B6F0" w14:textId="498B4E91" w:rsidR="00C2245A" w:rsidRDefault="002B10E1" w:rsidP="00A21D9C">
            <w:pPr>
              <w:tabs>
                <w:tab w:val="left" w:pos="3261"/>
                <w:tab w:val="left" w:leader="dot" w:pos="4395"/>
                <w:tab w:val="left" w:pos="5387"/>
                <w:tab w:val="left" w:leader="dot" w:pos="9356"/>
              </w:tabs>
              <w:jc w:val="center"/>
              <w:rPr>
                <w:rFonts w:cs="Arial"/>
                <w:sz w:val="22"/>
                <w:szCs w:val="22"/>
              </w:rPr>
            </w:pPr>
            <w:r>
              <w:rPr>
                <w:rFonts w:cs="Arial"/>
                <w:sz w:val="22"/>
                <w:szCs w:val="22"/>
              </w:rPr>
              <w:t>V</w:t>
            </w:r>
          </w:p>
        </w:tc>
        <w:tc>
          <w:tcPr>
            <w:tcW w:w="2580" w:type="dxa"/>
            <w:shd w:val="clear" w:color="auto" w:fill="FFFFFF" w:themeFill="background1"/>
            <w:vAlign w:val="center"/>
          </w:tcPr>
          <w:p w14:paraId="6D13E43C" w14:textId="25B3EFB9" w:rsidR="00C2245A" w:rsidRDefault="00FB1F25"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2F27C3D7" w14:textId="6427FB01" w:rsidR="00C2245A" w:rsidRDefault="00B736A1" w:rsidP="00961898">
            <w:pPr>
              <w:jc w:val="center"/>
            </w:pPr>
            <w:r>
              <w:t>x</w:t>
            </w:r>
          </w:p>
        </w:tc>
        <w:tc>
          <w:tcPr>
            <w:tcW w:w="1843" w:type="dxa"/>
            <w:gridSpan w:val="2"/>
            <w:shd w:val="clear" w:color="auto" w:fill="FFFFFF" w:themeFill="background1"/>
            <w:vAlign w:val="center"/>
          </w:tcPr>
          <w:p w14:paraId="2390D444" w14:textId="796272ED" w:rsidR="00C2245A"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062C0149" w14:textId="0EB9732F" w:rsidR="00C2245A" w:rsidRDefault="00B736A1" w:rsidP="00961898">
            <w:pPr>
              <w:jc w:val="center"/>
            </w:pPr>
            <w:r>
              <w:t>=</w:t>
            </w:r>
          </w:p>
        </w:tc>
        <w:tc>
          <w:tcPr>
            <w:tcW w:w="5387" w:type="dxa"/>
            <w:gridSpan w:val="2"/>
            <w:shd w:val="clear" w:color="auto" w:fill="auto"/>
            <w:vAlign w:val="center"/>
          </w:tcPr>
          <w:p w14:paraId="6139F30F" w14:textId="7D2CF42B" w:rsidR="00C2245A" w:rsidRDefault="007C30D8" w:rsidP="00961898">
            <w:pPr>
              <w:tabs>
                <w:tab w:val="left" w:pos="3261"/>
                <w:tab w:val="left" w:leader="dot" w:pos="4395"/>
                <w:tab w:val="left" w:pos="5387"/>
                <w:tab w:val="left" w:leader="dot" w:pos="9356"/>
              </w:tabs>
              <w:jc w:val="center"/>
              <w:rPr>
                <w:rFonts w:cs="Arial"/>
              </w:rPr>
            </w:pPr>
            <w:r>
              <w:rPr>
                <w:rFonts w:cs="Arial"/>
              </w:rPr>
              <w:t>10</w:t>
            </w:r>
          </w:p>
        </w:tc>
      </w:tr>
      <w:tr w:rsidR="002B10E1" w14:paraId="2B253425" w14:textId="77777777" w:rsidTr="002B10E1">
        <w:trPr>
          <w:trHeight w:val="192"/>
        </w:trPr>
        <w:tc>
          <w:tcPr>
            <w:tcW w:w="3085" w:type="dxa"/>
            <w:vMerge w:val="restart"/>
            <w:tcBorders>
              <w:top w:val="nil"/>
            </w:tcBorders>
            <w:shd w:val="clear" w:color="auto" w:fill="E0E0E0"/>
            <w:vAlign w:val="center"/>
          </w:tcPr>
          <w:p w14:paraId="4814FD8C" w14:textId="77777777" w:rsidR="002B10E1" w:rsidRPr="002B10E1" w:rsidRDefault="002B10E1"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684FB887" w14:textId="2422788F" w:rsidR="002B10E1" w:rsidRDefault="002B10E1" w:rsidP="00A21D9C">
            <w:pPr>
              <w:tabs>
                <w:tab w:val="left" w:pos="3261"/>
                <w:tab w:val="left" w:leader="dot" w:pos="4395"/>
                <w:tab w:val="left" w:pos="5387"/>
                <w:tab w:val="left" w:leader="dot" w:pos="9356"/>
              </w:tabs>
              <w:jc w:val="center"/>
              <w:rPr>
                <w:rFonts w:cs="Arial"/>
                <w:sz w:val="22"/>
                <w:szCs w:val="22"/>
              </w:rPr>
            </w:pPr>
            <w:r>
              <w:rPr>
                <w:rFonts w:cs="Arial"/>
                <w:sz w:val="22"/>
                <w:szCs w:val="22"/>
              </w:rPr>
              <w:t>W</w:t>
            </w:r>
          </w:p>
        </w:tc>
        <w:tc>
          <w:tcPr>
            <w:tcW w:w="2580" w:type="dxa"/>
            <w:shd w:val="clear" w:color="auto" w:fill="FFFFFF" w:themeFill="background1"/>
            <w:vAlign w:val="center"/>
          </w:tcPr>
          <w:p w14:paraId="5566F69F" w14:textId="030045AE" w:rsidR="002B10E1" w:rsidRDefault="002B10E1"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6A101AF5" w14:textId="6CD5483A" w:rsidR="002B10E1" w:rsidRDefault="002B10E1" w:rsidP="00961898">
            <w:pPr>
              <w:jc w:val="center"/>
            </w:pPr>
            <w:r>
              <w:t>x</w:t>
            </w:r>
          </w:p>
        </w:tc>
        <w:tc>
          <w:tcPr>
            <w:tcW w:w="1843" w:type="dxa"/>
            <w:gridSpan w:val="2"/>
            <w:shd w:val="clear" w:color="auto" w:fill="FFFFFF" w:themeFill="background1"/>
            <w:vAlign w:val="center"/>
          </w:tcPr>
          <w:p w14:paraId="06E72A1C" w14:textId="50DFF831" w:rsidR="002B10E1"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6D47265F" w14:textId="7B849A14" w:rsidR="002B10E1" w:rsidRDefault="002B10E1" w:rsidP="00961898">
            <w:pPr>
              <w:jc w:val="center"/>
            </w:pPr>
            <w:r>
              <w:t>=</w:t>
            </w:r>
          </w:p>
        </w:tc>
        <w:tc>
          <w:tcPr>
            <w:tcW w:w="5387" w:type="dxa"/>
            <w:gridSpan w:val="2"/>
            <w:shd w:val="clear" w:color="auto" w:fill="auto"/>
            <w:vAlign w:val="center"/>
          </w:tcPr>
          <w:p w14:paraId="5D97FF2C" w14:textId="55D16FA9" w:rsidR="002B10E1" w:rsidRDefault="007C30D8" w:rsidP="00961898">
            <w:pPr>
              <w:tabs>
                <w:tab w:val="left" w:pos="3261"/>
                <w:tab w:val="left" w:leader="dot" w:pos="4395"/>
                <w:tab w:val="left" w:pos="5387"/>
                <w:tab w:val="left" w:leader="dot" w:pos="9356"/>
              </w:tabs>
              <w:jc w:val="center"/>
              <w:rPr>
                <w:rFonts w:cs="Arial"/>
              </w:rPr>
            </w:pPr>
            <w:r>
              <w:rPr>
                <w:rFonts w:cs="Arial"/>
              </w:rPr>
              <w:t>10</w:t>
            </w:r>
          </w:p>
        </w:tc>
      </w:tr>
      <w:tr w:rsidR="002B10E1" w14:paraId="5766D753" w14:textId="77777777" w:rsidTr="00961898">
        <w:trPr>
          <w:trHeight w:val="192"/>
        </w:trPr>
        <w:tc>
          <w:tcPr>
            <w:tcW w:w="3085" w:type="dxa"/>
            <w:vMerge/>
            <w:shd w:val="clear" w:color="auto" w:fill="E0E0E0"/>
            <w:vAlign w:val="center"/>
          </w:tcPr>
          <w:p w14:paraId="6BFBFC8F" w14:textId="77777777" w:rsidR="002B10E1" w:rsidRDefault="002B10E1"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3D14F030" w14:textId="6D660894" w:rsidR="002B10E1" w:rsidRDefault="002B10E1" w:rsidP="00A21D9C">
            <w:pPr>
              <w:tabs>
                <w:tab w:val="left" w:pos="3261"/>
                <w:tab w:val="left" w:leader="dot" w:pos="4395"/>
                <w:tab w:val="left" w:pos="5387"/>
                <w:tab w:val="left" w:leader="dot" w:pos="9356"/>
              </w:tabs>
              <w:jc w:val="center"/>
              <w:rPr>
                <w:rFonts w:cs="Arial"/>
                <w:sz w:val="22"/>
                <w:szCs w:val="22"/>
              </w:rPr>
            </w:pPr>
            <w:r>
              <w:rPr>
                <w:rFonts w:cs="Arial"/>
                <w:sz w:val="22"/>
                <w:szCs w:val="22"/>
              </w:rPr>
              <w:t>X</w:t>
            </w:r>
          </w:p>
        </w:tc>
        <w:tc>
          <w:tcPr>
            <w:tcW w:w="2580" w:type="dxa"/>
            <w:shd w:val="clear" w:color="auto" w:fill="FFFFFF" w:themeFill="background1"/>
            <w:vAlign w:val="center"/>
          </w:tcPr>
          <w:p w14:paraId="674F2D30" w14:textId="3C7DE3E7" w:rsidR="002B10E1" w:rsidRDefault="002B10E1"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63857CC7" w14:textId="4D40D201" w:rsidR="002B10E1" w:rsidRDefault="002B10E1" w:rsidP="00961898">
            <w:pPr>
              <w:jc w:val="center"/>
            </w:pPr>
            <w:r>
              <w:t>x</w:t>
            </w:r>
          </w:p>
        </w:tc>
        <w:tc>
          <w:tcPr>
            <w:tcW w:w="1843" w:type="dxa"/>
            <w:gridSpan w:val="2"/>
            <w:shd w:val="clear" w:color="auto" w:fill="FFFFFF" w:themeFill="background1"/>
            <w:vAlign w:val="center"/>
          </w:tcPr>
          <w:p w14:paraId="1310BF2E" w14:textId="3B4140A6" w:rsidR="002B10E1"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0482F5DF" w14:textId="2917E076" w:rsidR="002B10E1" w:rsidRDefault="002B10E1" w:rsidP="00961898">
            <w:pPr>
              <w:jc w:val="center"/>
            </w:pPr>
            <w:r>
              <w:t>=</w:t>
            </w:r>
          </w:p>
        </w:tc>
        <w:tc>
          <w:tcPr>
            <w:tcW w:w="5387" w:type="dxa"/>
            <w:gridSpan w:val="2"/>
            <w:shd w:val="clear" w:color="auto" w:fill="auto"/>
            <w:vAlign w:val="center"/>
          </w:tcPr>
          <w:p w14:paraId="2F1F1B4B" w14:textId="75C89B29" w:rsidR="002B10E1" w:rsidRDefault="007C30D8" w:rsidP="00961898">
            <w:pPr>
              <w:tabs>
                <w:tab w:val="left" w:pos="3261"/>
                <w:tab w:val="left" w:leader="dot" w:pos="4395"/>
                <w:tab w:val="left" w:pos="5387"/>
                <w:tab w:val="left" w:leader="dot" w:pos="9356"/>
              </w:tabs>
              <w:jc w:val="center"/>
              <w:rPr>
                <w:rFonts w:cs="Arial"/>
              </w:rPr>
            </w:pPr>
            <w:r>
              <w:rPr>
                <w:rFonts w:cs="Arial"/>
              </w:rPr>
              <w:t>10</w:t>
            </w:r>
          </w:p>
        </w:tc>
      </w:tr>
      <w:tr w:rsidR="002B10E1" w14:paraId="69DF8D21" w14:textId="77777777" w:rsidTr="00961898">
        <w:trPr>
          <w:trHeight w:val="192"/>
        </w:trPr>
        <w:tc>
          <w:tcPr>
            <w:tcW w:w="3085" w:type="dxa"/>
            <w:vMerge/>
            <w:shd w:val="clear" w:color="auto" w:fill="E0E0E0"/>
            <w:vAlign w:val="center"/>
          </w:tcPr>
          <w:p w14:paraId="200D3217" w14:textId="77777777" w:rsidR="002B10E1" w:rsidRDefault="002B10E1" w:rsidP="00A21D9C">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14:paraId="354763C3" w14:textId="2375A407" w:rsidR="002B10E1" w:rsidRDefault="002B10E1" w:rsidP="00A21D9C">
            <w:pPr>
              <w:tabs>
                <w:tab w:val="left" w:pos="3261"/>
                <w:tab w:val="left" w:leader="dot" w:pos="4395"/>
                <w:tab w:val="left" w:pos="5387"/>
                <w:tab w:val="left" w:leader="dot" w:pos="9356"/>
              </w:tabs>
              <w:jc w:val="center"/>
              <w:rPr>
                <w:rFonts w:cs="Arial"/>
                <w:sz w:val="22"/>
                <w:szCs w:val="22"/>
              </w:rPr>
            </w:pPr>
            <w:r>
              <w:rPr>
                <w:rFonts w:cs="Arial"/>
                <w:sz w:val="22"/>
                <w:szCs w:val="22"/>
              </w:rPr>
              <w:t>Y</w:t>
            </w:r>
          </w:p>
        </w:tc>
        <w:tc>
          <w:tcPr>
            <w:tcW w:w="2580" w:type="dxa"/>
            <w:shd w:val="clear" w:color="auto" w:fill="FFFFFF" w:themeFill="background1"/>
            <w:vAlign w:val="center"/>
          </w:tcPr>
          <w:p w14:paraId="0ECB0DA7" w14:textId="449CD788" w:rsidR="002B10E1" w:rsidRDefault="002B10E1" w:rsidP="00A21D9C">
            <w:pPr>
              <w:tabs>
                <w:tab w:val="left" w:pos="3261"/>
                <w:tab w:val="left" w:leader="dot" w:pos="4395"/>
                <w:tab w:val="left" w:pos="5387"/>
                <w:tab w:val="left" w:leader="dot" w:pos="9356"/>
              </w:tabs>
              <w:jc w:val="center"/>
              <w:rPr>
                <w:rFonts w:cs="Arial"/>
              </w:rPr>
            </w:pPr>
            <w:r>
              <w:rPr>
                <w:rFonts w:cs="Arial"/>
              </w:rPr>
              <w:t>5</w:t>
            </w:r>
          </w:p>
        </w:tc>
        <w:tc>
          <w:tcPr>
            <w:tcW w:w="567" w:type="dxa"/>
            <w:gridSpan w:val="2"/>
            <w:shd w:val="clear" w:color="auto" w:fill="FFFFFF" w:themeFill="background1"/>
          </w:tcPr>
          <w:p w14:paraId="1ED78308" w14:textId="4AC550CC" w:rsidR="002B10E1" w:rsidRDefault="002B10E1" w:rsidP="00961898">
            <w:pPr>
              <w:jc w:val="center"/>
            </w:pPr>
            <w:r>
              <w:t>x</w:t>
            </w:r>
          </w:p>
        </w:tc>
        <w:tc>
          <w:tcPr>
            <w:tcW w:w="1843" w:type="dxa"/>
            <w:gridSpan w:val="2"/>
            <w:shd w:val="clear" w:color="auto" w:fill="FFFFFF" w:themeFill="background1"/>
            <w:vAlign w:val="center"/>
          </w:tcPr>
          <w:p w14:paraId="4CCA88B2" w14:textId="5159F9C5" w:rsidR="002B10E1" w:rsidRDefault="007C30D8" w:rsidP="00961898">
            <w:pPr>
              <w:tabs>
                <w:tab w:val="left" w:pos="3261"/>
                <w:tab w:val="left" w:leader="dot" w:pos="4395"/>
                <w:tab w:val="left" w:pos="5387"/>
                <w:tab w:val="left" w:leader="dot" w:pos="9356"/>
              </w:tabs>
              <w:jc w:val="center"/>
              <w:rPr>
                <w:rFonts w:cs="Arial"/>
              </w:rPr>
            </w:pPr>
            <w:r>
              <w:rPr>
                <w:rFonts w:cs="Arial"/>
              </w:rPr>
              <w:t>2</w:t>
            </w:r>
          </w:p>
        </w:tc>
        <w:tc>
          <w:tcPr>
            <w:tcW w:w="850" w:type="dxa"/>
            <w:shd w:val="clear" w:color="auto" w:fill="FFFFFF" w:themeFill="background1"/>
          </w:tcPr>
          <w:p w14:paraId="10EAF6C0" w14:textId="140AD7A0" w:rsidR="002B10E1" w:rsidRDefault="002B10E1" w:rsidP="00961898">
            <w:pPr>
              <w:jc w:val="center"/>
            </w:pPr>
            <w:r>
              <w:t>=</w:t>
            </w:r>
          </w:p>
        </w:tc>
        <w:tc>
          <w:tcPr>
            <w:tcW w:w="5387" w:type="dxa"/>
            <w:gridSpan w:val="2"/>
            <w:shd w:val="clear" w:color="auto" w:fill="auto"/>
            <w:vAlign w:val="center"/>
          </w:tcPr>
          <w:p w14:paraId="2108CE50" w14:textId="0328CCC3" w:rsidR="002B10E1" w:rsidRDefault="007C30D8" w:rsidP="00961898">
            <w:pPr>
              <w:tabs>
                <w:tab w:val="left" w:pos="3261"/>
                <w:tab w:val="left" w:leader="dot" w:pos="4395"/>
                <w:tab w:val="left" w:pos="5387"/>
                <w:tab w:val="left" w:leader="dot" w:pos="9356"/>
              </w:tabs>
              <w:jc w:val="center"/>
              <w:rPr>
                <w:rFonts w:cs="Arial"/>
              </w:rPr>
            </w:pPr>
            <w:r>
              <w:rPr>
                <w:rFonts w:cs="Arial"/>
              </w:rPr>
              <w:t>10</w:t>
            </w:r>
          </w:p>
        </w:tc>
      </w:tr>
      <w:tr w:rsidR="007C30D8" w14:paraId="7347C432" w14:textId="77777777" w:rsidTr="003A3188">
        <w:trPr>
          <w:trHeight w:val="192"/>
        </w:trPr>
        <w:tc>
          <w:tcPr>
            <w:tcW w:w="3085" w:type="dxa"/>
            <w:shd w:val="clear" w:color="auto" w:fill="E0E0E0"/>
            <w:vAlign w:val="center"/>
          </w:tcPr>
          <w:p w14:paraId="790BCF6B" w14:textId="4D1A3A6C" w:rsidR="007C30D8" w:rsidRDefault="007C30D8" w:rsidP="00A21D9C">
            <w:pPr>
              <w:shd w:val="clear" w:color="auto" w:fill="E0E0E0"/>
              <w:tabs>
                <w:tab w:val="left" w:leader="dot" w:pos="3960"/>
                <w:tab w:val="left" w:pos="4500"/>
                <w:tab w:val="left" w:leader="dot" w:pos="8820"/>
              </w:tabs>
              <w:jc w:val="center"/>
              <w:rPr>
                <w:rFonts w:cs="Arial"/>
                <w:b/>
                <w:sz w:val="22"/>
                <w:szCs w:val="22"/>
              </w:rPr>
            </w:pPr>
            <w:r>
              <w:rPr>
                <w:rFonts w:cs="Arial"/>
                <w:b/>
                <w:sz w:val="22"/>
                <w:szCs w:val="22"/>
              </w:rPr>
              <w:t>NB:</w:t>
            </w:r>
          </w:p>
        </w:tc>
        <w:tc>
          <w:tcPr>
            <w:tcW w:w="709" w:type="dxa"/>
            <w:shd w:val="clear" w:color="auto" w:fill="D9D9D9" w:themeFill="background1" w:themeFillShade="D9"/>
            <w:vAlign w:val="center"/>
          </w:tcPr>
          <w:p w14:paraId="55213FE5" w14:textId="77777777" w:rsidR="007C30D8" w:rsidRDefault="007C30D8" w:rsidP="00A21D9C">
            <w:pPr>
              <w:tabs>
                <w:tab w:val="left" w:pos="3261"/>
                <w:tab w:val="left" w:leader="dot" w:pos="4395"/>
                <w:tab w:val="left" w:pos="5387"/>
                <w:tab w:val="left" w:leader="dot" w:pos="9356"/>
              </w:tabs>
              <w:jc w:val="center"/>
              <w:rPr>
                <w:rFonts w:cs="Arial"/>
                <w:sz w:val="22"/>
                <w:szCs w:val="22"/>
              </w:rPr>
            </w:pPr>
          </w:p>
        </w:tc>
        <w:tc>
          <w:tcPr>
            <w:tcW w:w="11227" w:type="dxa"/>
            <w:gridSpan w:val="8"/>
            <w:shd w:val="clear" w:color="auto" w:fill="FFFFFF" w:themeFill="background1"/>
            <w:vAlign w:val="center"/>
          </w:tcPr>
          <w:p w14:paraId="13565D58" w14:textId="386CD1FA" w:rsidR="007C30D8" w:rsidRPr="007C30D8" w:rsidRDefault="007C30D8" w:rsidP="00961898">
            <w:pPr>
              <w:tabs>
                <w:tab w:val="left" w:pos="3261"/>
                <w:tab w:val="left" w:leader="dot" w:pos="4395"/>
                <w:tab w:val="left" w:pos="5387"/>
                <w:tab w:val="left" w:leader="dot" w:pos="9356"/>
              </w:tabs>
              <w:jc w:val="center"/>
              <w:rPr>
                <w:rFonts w:cs="Arial"/>
                <w:b/>
              </w:rPr>
            </w:pPr>
            <w:r w:rsidRPr="007C30D8">
              <w:rPr>
                <w:rFonts w:cs="Arial"/>
                <w:b/>
              </w:rPr>
              <w:t>The likelihood and risk scores above assume that all mitigation measures are in place</w:t>
            </w:r>
          </w:p>
        </w:tc>
      </w:tr>
    </w:tbl>
    <w:p w14:paraId="1933A86E" w14:textId="77777777" w:rsidR="00462CA2" w:rsidRDefault="00462CA2">
      <w:pPr>
        <w:tabs>
          <w:tab w:val="left" w:leader="dot" w:pos="3960"/>
          <w:tab w:val="left" w:pos="4500"/>
          <w:tab w:val="left" w:leader="dot" w:pos="8820"/>
        </w:tabs>
        <w:rPr>
          <w:b/>
          <w:sz w:val="16"/>
        </w:rPr>
      </w:pPr>
    </w:p>
    <w:tbl>
      <w:tblPr>
        <w:tblpPr w:leftFromText="180" w:rightFromText="180" w:vertAnchor="text" w:horzAnchor="margin" w:tblpY="9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057"/>
        <w:gridCol w:w="1559"/>
        <w:gridCol w:w="1559"/>
      </w:tblGrid>
      <w:tr w:rsidR="0092195B" w14:paraId="4ACF888E" w14:textId="77777777" w:rsidTr="0092195B">
        <w:trPr>
          <w:cantSplit/>
        </w:trPr>
        <w:tc>
          <w:tcPr>
            <w:tcW w:w="14992" w:type="dxa"/>
            <w:gridSpan w:val="4"/>
            <w:tcBorders>
              <w:bottom w:val="single" w:sz="4" w:space="0" w:color="auto"/>
            </w:tcBorders>
            <w:shd w:val="clear" w:color="auto" w:fill="E0E0E0"/>
          </w:tcPr>
          <w:p w14:paraId="6DD132DD" w14:textId="77777777" w:rsidR="0092195B" w:rsidRPr="0092195B" w:rsidRDefault="0092195B" w:rsidP="0092195B">
            <w:pPr>
              <w:tabs>
                <w:tab w:val="left" w:leader="dot" w:pos="3960"/>
                <w:tab w:val="left" w:pos="4500"/>
                <w:tab w:val="left" w:leader="dot" w:pos="8820"/>
              </w:tabs>
              <w:rPr>
                <w:b/>
                <w:sz w:val="16"/>
                <w:szCs w:val="16"/>
              </w:rPr>
            </w:pPr>
            <w:r w:rsidRPr="00120E9F">
              <w:rPr>
                <w:sz w:val="22"/>
                <w:szCs w:val="22"/>
              </w:rPr>
              <w:br w:type="page"/>
            </w:r>
            <w:r w:rsidRPr="00120E9F">
              <w:rPr>
                <w:rFonts w:cs="Arial"/>
                <w:b/>
                <w:sz w:val="22"/>
                <w:szCs w:val="22"/>
              </w:rPr>
              <w:br w:type="page"/>
              <w:t xml:space="preserve">ACTION PLAN </w:t>
            </w:r>
            <w:r w:rsidRPr="0092195B">
              <w:rPr>
                <w:rFonts w:cs="Arial"/>
                <w:b/>
                <w:sz w:val="16"/>
                <w:szCs w:val="16"/>
              </w:rPr>
              <w:t xml:space="preserve">– things that need to happen now to control / reduce risk further </w:t>
            </w:r>
          </w:p>
          <w:p w14:paraId="0D993D40" w14:textId="77777777" w:rsidR="0092195B" w:rsidRPr="00120E9F" w:rsidRDefault="0092195B" w:rsidP="0092195B">
            <w:pPr>
              <w:tabs>
                <w:tab w:val="left" w:leader="dot" w:pos="3960"/>
                <w:tab w:val="left" w:pos="4500"/>
                <w:tab w:val="left" w:leader="dot" w:pos="8820"/>
              </w:tabs>
              <w:rPr>
                <w:b/>
                <w:sz w:val="22"/>
                <w:szCs w:val="22"/>
              </w:rPr>
            </w:pPr>
          </w:p>
        </w:tc>
      </w:tr>
      <w:tr w:rsidR="0092195B" w14:paraId="79E517EE" w14:textId="77777777" w:rsidTr="0092195B">
        <w:tc>
          <w:tcPr>
            <w:tcW w:w="817" w:type="dxa"/>
            <w:shd w:val="clear" w:color="auto" w:fill="E0E0E0"/>
          </w:tcPr>
          <w:p w14:paraId="16B6944B" w14:textId="77777777"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Risk</w:t>
            </w:r>
          </w:p>
        </w:tc>
        <w:tc>
          <w:tcPr>
            <w:tcW w:w="11057" w:type="dxa"/>
            <w:shd w:val="clear" w:color="auto" w:fill="E0E0E0"/>
          </w:tcPr>
          <w:p w14:paraId="7563B984" w14:textId="77777777"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Further Action Required To Control Risk</w:t>
            </w:r>
          </w:p>
        </w:tc>
        <w:tc>
          <w:tcPr>
            <w:tcW w:w="1559" w:type="dxa"/>
            <w:shd w:val="clear" w:color="auto" w:fill="E0E0E0"/>
            <w:vAlign w:val="center"/>
          </w:tcPr>
          <w:p w14:paraId="0DD0E69B" w14:textId="77777777"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By Whom</w:t>
            </w:r>
          </w:p>
        </w:tc>
        <w:tc>
          <w:tcPr>
            <w:tcW w:w="1559" w:type="dxa"/>
            <w:shd w:val="clear" w:color="auto" w:fill="E0E0E0"/>
            <w:vAlign w:val="center"/>
          </w:tcPr>
          <w:p w14:paraId="222B8048" w14:textId="77777777"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Date Complete</w:t>
            </w:r>
          </w:p>
        </w:tc>
      </w:tr>
      <w:tr w:rsidR="0092195B" w14:paraId="2E3BC859" w14:textId="77777777" w:rsidTr="0092195B">
        <w:tc>
          <w:tcPr>
            <w:tcW w:w="817" w:type="dxa"/>
          </w:tcPr>
          <w:p w14:paraId="64D3F421" w14:textId="77777777"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A</w:t>
            </w:r>
          </w:p>
        </w:tc>
        <w:tc>
          <w:tcPr>
            <w:tcW w:w="11057" w:type="dxa"/>
          </w:tcPr>
          <w:p w14:paraId="08F8305C" w14:textId="77777777" w:rsidR="0092195B" w:rsidRPr="00C32342" w:rsidRDefault="007A456E" w:rsidP="00C738AE">
            <w:pPr>
              <w:tabs>
                <w:tab w:val="left" w:leader="dot" w:pos="3960"/>
                <w:tab w:val="left" w:pos="4500"/>
                <w:tab w:val="left" w:leader="dot" w:pos="8820"/>
              </w:tabs>
              <w:rPr>
                <w:rFonts w:cs="Arial"/>
                <w:sz w:val="22"/>
                <w:szCs w:val="22"/>
              </w:rPr>
            </w:pPr>
            <w:r w:rsidRPr="00C32342">
              <w:rPr>
                <w:rFonts w:cs="Arial"/>
                <w:sz w:val="22"/>
                <w:szCs w:val="22"/>
              </w:rPr>
              <w:t>Ensure risk assessments are in place and approved.</w:t>
            </w:r>
          </w:p>
          <w:p w14:paraId="32497AC5" w14:textId="035B8A03" w:rsidR="007A456E" w:rsidRPr="00C32342" w:rsidRDefault="007A456E" w:rsidP="00C738AE">
            <w:pPr>
              <w:tabs>
                <w:tab w:val="left" w:leader="dot" w:pos="3960"/>
                <w:tab w:val="left" w:pos="4500"/>
                <w:tab w:val="left" w:leader="dot" w:pos="8820"/>
              </w:tabs>
              <w:rPr>
                <w:rFonts w:cs="Arial"/>
                <w:sz w:val="22"/>
                <w:szCs w:val="22"/>
              </w:rPr>
            </w:pPr>
            <w:r w:rsidRPr="00C32342">
              <w:rPr>
                <w:rFonts w:cs="Arial"/>
                <w:sz w:val="22"/>
                <w:szCs w:val="22"/>
              </w:rPr>
              <w:t>Risk assessments must be updated regularly in response to staff and student feedback.</w:t>
            </w:r>
          </w:p>
        </w:tc>
        <w:tc>
          <w:tcPr>
            <w:tcW w:w="1559" w:type="dxa"/>
          </w:tcPr>
          <w:p w14:paraId="47F796CE" w14:textId="77777777" w:rsidR="0092195B" w:rsidRDefault="0092195B" w:rsidP="0092195B">
            <w:pPr>
              <w:tabs>
                <w:tab w:val="left" w:leader="dot" w:pos="3960"/>
                <w:tab w:val="left" w:pos="4500"/>
                <w:tab w:val="left" w:leader="dot" w:pos="8820"/>
              </w:tabs>
            </w:pPr>
          </w:p>
        </w:tc>
        <w:tc>
          <w:tcPr>
            <w:tcW w:w="1559" w:type="dxa"/>
          </w:tcPr>
          <w:p w14:paraId="0061425E" w14:textId="77777777" w:rsidR="0092195B" w:rsidRDefault="0092195B" w:rsidP="0092195B">
            <w:pPr>
              <w:tabs>
                <w:tab w:val="left" w:leader="dot" w:pos="3960"/>
                <w:tab w:val="left" w:pos="4500"/>
                <w:tab w:val="left" w:leader="dot" w:pos="8820"/>
              </w:tabs>
            </w:pPr>
          </w:p>
        </w:tc>
      </w:tr>
      <w:tr w:rsidR="0092195B" w14:paraId="6F830E1C" w14:textId="77777777" w:rsidTr="0092195B">
        <w:tc>
          <w:tcPr>
            <w:tcW w:w="817" w:type="dxa"/>
          </w:tcPr>
          <w:p w14:paraId="4681BAA7" w14:textId="77777777"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B</w:t>
            </w:r>
          </w:p>
        </w:tc>
        <w:tc>
          <w:tcPr>
            <w:tcW w:w="11057" w:type="dxa"/>
          </w:tcPr>
          <w:p w14:paraId="62C02D35" w14:textId="77777777" w:rsidR="00B736A1" w:rsidRPr="00C32342" w:rsidRDefault="00664907" w:rsidP="00C5110B">
            <w:pPr>
              <w:tabs>
                <w:tab w:val="left" w:leader="dot" w:pos="3960"/>
                <w:tab w:val="left" w:pos="4500"/>
                <w:tab w:val="left" w:leader="dot" w:pos="8820"/>
              </w:tabs>
              <w:rPr>
                <w:rFonts w:cs="Arial"/>
                <w:sz w:val="22"/>
                <w:szCs w:val="22"/>
              </w:rPr>
            </w:pPr>
            <w:r w:rsidRPr="00C32342">
              <w:rPr>
                <w:rFonts w:cs="Arial"/>
                <w:sz w:val="22"/>
                <w:szCs w:val="22"/>
              </w:rPr>
              <w:t>Consult with Departmental Teaching and Learning Norms for the College and with timetabling</w:t>
            </w:r>
            <w:r w:rsidR="00B736A1" w:rsidRPr="00C32342">
              <w:rPr>
                <w:rFonts w:cs="Arial"/>
                <w:sz w:val="22"/>
                <w:szCs w:val="22"/>
              </w:rPr>
              <w:t>.</w:t>
            </w:r>
          </w:p>
          <w:p w14:paraId="79E262FE" w14:textId="1968C0FB" w:rsidR="0092195B" w:rsidRPr="00C32342" w:rsidRDefault="00664907" w:rsidP="00C5110B">
            <w:pPr>
              <w:tabs>
                <w:tab w:val="left" w:leader="dot" w:pos="3960"/>
                <w:tab w:val="left" w:pos="4500"/>
                <w:tab w:val="left" w:leader="dot" w:pos="8820"/>
              </w:tabs>
              <w:rPr>
                <w:rFonts w:cs="Arial"/>
                <w:sz w:val="22"/>
                <w:szCs w:val="22"/>
              </w:rPr>
            </w:pPr>
            <w:r w:rsidRPr="00C32342">
              <w:rPr>
                <w:rFonts w:cs="Arial"/>
                <w:sz w:val="22"/>
                <w:szCs w:val="22"/>
              </w:rPr>
              <w:t>Ensure clear advance communication with students when changes are made to the timetable.</w:t>
            </w:r>
          </w:p>
        </w:tc>
        <w:tc>
          <w:tcPr>
            <w:tcW w:w="1559" w:type="dxa"/>
          </w:tcPr>
          <w:p w14:paraId="7CFCB1AA" w14:textId="77777777" w:rsidR="0092195B" w:rsidRDefault="0092195B" w:rsidP="0092195B">
            <w:pPr>
              <w:tabs>
                <w:tab w:val="left" w:leader="dot" w:pos="3960"/>
                <w:tab w:val="left" w:pos="4500"/>
                <w:tab w:val="left" w:leader="dot" w:pos="8820"/>
              </w:tabs>
            </w:pPr>
          </w:p>
        </w:tc>
        <w:tc>
          <w:tcPr>
            <w:tcW w:w="1559" w:type="dxa"/>
          </w:tcPr>
          <w:p w14:paraId="0538CFA8" w14:textId="77777777" w:rsidR="0092195B" w:rsidRDefault="0092195B" w:rsidP="0092195B">
            <w:pPr>
              <w:tabs>
                <w:tab w:val="left" w:leader="dot" w:pos="3960"/>
                <w:tab w:val="left" w:pos="4500"/>
                <w:tab w:val="left" w:leader="dot" w:pos="8820"/>
              </w:tabs>
            </w:pPr>
          </w:p>
        </w:tc>
      </w:tr>
      <w:tr w:rsidR="0092195B" w14:paraId="7A19C86B" w14:textId="77777777" w:rsidTr="0092195B">
        <w:tc>
          <w:tcPr>
            <w:tcW w:w="817" w:type="dxa"/>
          </w:tcPr>
          <w:p w14:paraId="11C13D37" w14:textId="77777777"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C</w:t>
            </w:r>
          </w:p>
        </w:tc>
        <w:tc>
          <w:tcPr>
            <w:tcW w:w="11057" w:type="dxa"/>
          </w:tcPr>
          <w:p w14:paraId="24D67AC2" w14:textId="77777777" w:rsidR="00B736A1" w:rsidRPr="00C32342" w:rsidRDefault="00C738AE" w:rsidP="00AB66C0">
            <w:pPr>
              <w:tabs>
                <w:tab w:val="left" w:leader="dot" w:pos="3960"/>
                <w:tab w:val="left" w:pos="4500"/>
                <w:tab w:val="left" w:leader="dot" w:pos="8820"/>
              </w:tabs>
              <w:rPr>
                <w:rFonts w:cs="Arial"/>
                <w:sz w:val="22"/>
                <w:szCs w:val="22"/>
              </w:rPr>
            </w:pPr>
            <w:r w:rsidRPr="00C32342">
              <w:rPr>
                <w:rFonts w:cs="Arial"/>
                <w:sz w:val="22"/>
                <w:szCs w:val="22"/>
              </w:rPr>
              <w:t>Where 2m distancing is not possi</w:t>
            </w:r>
            <w:r w:rsidR="00B736A1" w:rsidRPr="00C32342">
              <w:rPr>
                <w:rFonts w:cs="Arial"/>
                <w:sz w:val="22"/>
                <w:szCs w:val="22"/>
              </w:rPr>
              <w:t>ble 1m+mitigations is required.</w:t>
            </w:r>
          </w:p>
          <w:p w14:paraId="47C0CB0B" w14:textId="60CFF428" w:rsidR="00476C2B" w:rsidRPr="00C32342" w:rsidRDefault="00C738AE" w:rsidP="00AB66C0">
            <w:pPr>
              <w:tabs>
                <w:tab w:val="left" w:leader="dot" w:pos="3960"/>
                <w:tab w:val="left" w:pos="4500"/>
                <w:tab w:val="left" w:leader="dot" w:pos="8820"/>
              </w:tabs>
              <w:rPr>
                <w:rFonts w:cs="Arial"/>
                <w:sz w:val="22"/>
                <w:szCs w:val="22"/>
              </w:rPr>
            </w:pPr>
            <w:r w:rsidRPr="00C32342">
              <w:rPr>
                <w:rFonts w:cs="Arial"/>
                <w:sz w:val="22"/>
                <w:szCs w:val="22"/>
              </w:rPr>
              <w:t>Ensure mitigations are in place i.e. booking systems, side-by-side or horseshoe seating arrangements, planned entrance and exit, queuing arrangements, cleaning by users between cleaning by Facilities, adhere to ventilation capacities, encourage use of face coverings.</w:t>
            </w:r>
          </w:p>
        </w:tc>
        <w:tc>
          <w:tcPr>
            <w:tcW w:w="1559" w:type="dxa"/>
          </w:tcPr>
          <w:p w14:paraId="4A3A4B7F" w14:textId="77777777" w:rsidR="0092195B" w:rsidRDefault="0092195B" w:rsidP="0092195B">
            <w:pPr>
              <w:tabs>
                <w:tab w:val="left" w:leader="dot" w:pos="3960"/>
                <w:tab w:val="left" w:pos="4500"/>
                <w:tab w:val="left" w:leader="dot" w:pos="8820"/>
              </w:tabs>
            </w:pPr>
          </w:p>
        </w:tc>
        <w:tc>
          <w:tcPr>
            <w:tcW w:w="1559" w:type="dxa"/>
          </w:tcPr>
          <w:p w14:paraId="396F338F" w14:textId="77777777" w:rsidR="0092195B" w:rsidRDefault="0092195B" w:rsidP="0092195B">
            <w:pPr>
              <w:tabs>
                <w:tab w:val="left" w:leader="dot" w:pos="3960"/>
                <w:tab w:val="left" w:pos="4500"/>
                <w:tab w:val="left" w:leader="dot" w:pos="8820"/>
              </w:tabs>
            </w:pPr>
          </w:p>
        </w:tc>
      </w:tr>
      <w:tr w:rsidR="0092195B" w14:paraId="3D36B4CE" w14:textId="77777777" w:rsidTr="0092195B">
        <w:tc>
          <w:tcPr>
            <w:tcW w:w="817" w:type="dxa"/>
          </w:tcPr>
          <w:p w14:paraId="4AB0B3D8" w14:textId="77777777" w:rsidR="0092195B" w:rsidRDefault="0092195B" w:rsidP="0092195B">
            <w:pPr>
              <w:tabs>
                <w:tab w:val="left" w:leader="dot" w:pos="3960"/>
                <w:tab w:val="left" w:pos="4500"/>
                <w:tab w:val="left" w:leader="dot" w:pos="8820"/>
              </w:tabs>
              <w:jc w:val="center"/>
              <w:rPr>
                <w:sz w:val="22"/>
                <w:szCs w:val="22"/>
              </w:rPr>
            </w:pPr>
            <w:r w:rsidRPr="008C56B1">
              <w:rPr>
                <w:sz w:val="22"/>
                <w:szCs w:val="22"/>
              </w:rPr>
              <w:t>D</w:t>
            </w:r>
          </w:p>
          <w:p w14:paraId="4A2A980C" w14:textId="2E388E1D" w:rsidR="002B10E1" w:rsidRPr="008C56B1" w:rsidRDefault="002B10E1" w:rsidP="0092195B">
            <w:pPr>
              <w:tabs>
                <w:tab w:val="left" w:leader="dot" w:pos="3960"/>
                <w:tab w:val="left" w:pos="4500"/>
                <w:tab w:val="left" w:leader="dot" w:pos="8820"/>
              </w:tabs>
              <w:jc w:val="center"/>
              <w:rPr>
                <w:sz w:val="22"/>
                <w:szCs w:val="22"/>
              </w:rPr>
            </w:pPr>
          </w:p>
        </w:tc>
        <w:tc>
          <w:tcPr>
            <w:tcW w:w="11057" w:type="dxa"/>
          </w:tcPr>
          <w:p w14:paraId="5E205C07" w14:textId="77777777" w:rsidR="0092195B" w:rsidRPr="00C32342" w:rsidRDefault="00F80549" w:rsidP="00894E3E">
            <w:pPr>
              <w:tabs>
                <w:tab w:val="left" w:leader="dot" w:pos="3960"/>
                <w:tab w:val="left" w:pos="4500"/>
                <w:tab w:val="left" w:leader="dot" w:pos="8820"/>
              </w:tabs>
              <w:rPr>
                <w:rFonts w:cs="Arial"/>
                <w:sz w:val="22"/>
                <w:szCs w:val="22"/>
              </w:rPr>
            </w:pPr>
            <w:r w:rsidRPr="00C32342">
              <w:rPr>
                <w:rFonts w:cs="Arial"/>
                <w:sz w:val="22"/>
                <w:szCs w:val="22"/>
              </w:rPr>
              <w:t>Where help is required with a task approach no closer than 1m for no longer than 5 minutes.</w:t>
            </w:r>
          </w:p>
          <w:p w14:paraId="2BC0D72B" w14:textId="1DCBF1B3" w:rsidR="00F80549" w:rsidRPr="00C32342" w:rsidRDefault="00F80549" w:rsidP="00894E3E">
            <w:pPr>
              <w:tabs>
                <w:tab w:val="left" w:leader="dot" w:pos="3960"/>
                <w:tab w:val="left" w:pos="4500"/>
                <w:tab w:val="left" w:leader="dot" w:pos="8820"/>
              </w:tabs>
              <w:rPr>
                <w:rFonts w:cs="Arial"/>
                <w:sz w:val="22"/>
                <w:szCs w:val="22"/>
              </w:rPr>
            </w:pPr>
            <w:r w:rsidRPr="00C32342">
              <w:rPr>
                <w:rFonts w:cs="Arial"/>
                <w:sz w:val="22"/>
                <w:szCs w:val="22"/>
              </w:rPr>
              <w:t>Staff and student to wear face coverings, visors may be appropriate where exemptions are in place.</w:t>
            </w:r>
          </w:p>
        </w:tc>
        <w:tc>
          <w:tcPr>
            <w:tcW w:w="1559" w:type="dxa"/>
          </w:tcPr>
          <w:p w14:paraId="200B6437" w14:textId="77777777" w:rsidR="0092195B" w:rsidRDefault="0092195B" w:rsidP="0092195B">
            <w:pPr>
              <w:tabs>
                <w:tab w:val="left" w:leader="dot" w:pos="3960"/>
                <w:tab w:val="left" w:pos="4500"/>
                <w:tab w:val="left" w:leader="dot" w:pos="8820"/>
              </w:tabs>
            </w:pPr>
          </w:p>
        </w:tc>
        <w:tc>
          <w:tcPr>
            <w:tcW w:w="1559" w:type="dxa"/>
          </w:tcPr>
          <w:p w14:paraId="7010526B" w14:textId="77777777" w:rsidR="0092195B" w:rsidRDefault="0092195B" w:rsidP="0092195B">
            <w:pPr>
              <w:tabs>
                <w:tab w:val="left" w:leader="dot" w:pos="3960"/>
                <w:tab w:val="left" w:pos="4500"/>
                <w:tab w:val="left" w:leader="dot" w:pos="8820"/>
              </w:tabs>
            </w:pPr>
          </w:p>
        </w:tc>
      </w:tr>
      <w:tr w:rsidR="0092195B" w14:paraId="37D566B2" w14:textId="77777777" w:rsidTr="0092195B">
        <w:tc>
          <w:tcPr>
            <w:tcW w:w="817" w:type="dxa"/>
          </w:tcPr>
          <w:p w14:paraId="76C305E5" w14:textId="77777777"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E</w:t>
            </w:r>
          </w:p>
        </w:tc>
        <w:tc>
          <w:tcPr>
            <w:tcW w:w="11057" w:type="dxa"/>
          </w:tcPr>
          <w:p w14:paraId="2FDBA4B2" w14:textId="2D9D2B36" w:rsidR="00341732"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 xml:space="preserve">Ensure 2m social distancing arrangements are in place </w:t>
            </w:r>
            <w:r w:rsidR="00EB44B1" w:rsidRPr="00C32342">
              <w:rPr>
                <w:rFonts w:cs="Arial"/>
                <w:sz w:val="22"/>
                <w:szCs w:val="22"/>
              </w:rPr>
              <w:t>with</w:t>
            </w:r>
            <w:r w:rsidRPr="00C32342">
              <w:rPr>
                <w:rFonts w:cs="Arial"/>
                <w:sz w:val="22"/>
                <w:szCs w:val="22"/>
              </w:rPr>
              <w:t xml:space="preserve"> robust cleaning arrangements, hand cleansing </w:t>
            </w:r>
            <w:r w:rsidR="00341732" w:rsidRPr="00C32342">
              <w:rPr>
                <w:rFonts w:cs="Arial"/>
                <w:sz w:val="22"/>
                <w:szCs w:val="22"/>
              </w:rPr>
              <w:t>(soap and water or sanitisers) are in place.</w:t>
            </w:r>
          </w:p>
          <w:p w14:paraId="23A512CF" w14:textId="018F94E2" w:rsidR="00C738AE" w:rsidRPr="00C32342" w:rsidRDefault="00341732" w:rsidP="00C738AE">
            <w:pPr>
              <w:tabs>
                <w:tab w:val="left" w:leader="dot" w:pos="3960"/>
                <w:tab w:val="left" w:pos="4500"/>
                <w:tab w:val="left" w:leader="dot" w:pos="8820"/>
              </w:tabs>
              <w:rPr>
                <w:rFonts w:cs="Arial"/>
                <w:sz w:val="22"/>
                <w:szCs w:val="22"/>
              </w:rPr>
            </w:pPr>
            <w:r w:rsidRPr="00C32342">
              <w:rPr>
                <w:rFonts w:cs="Arial"/>
                <w:sz w:val="22"/>
                <w:szCs w:val="22"/>
              </w:rPr>
              <w:t>Ensure required</w:t>
            </w:r>
            <w:r w:rsidR="00EB44B1" w:rsidRPr="00C32342">
              <w:rPr>
                <w:rFonts w:cs="Arial"/>
                <w:sz w:val="22"/>
                <w:szCs w:val="22"/>
              </w:rPr>
              <w:t xml:space="preserve"> p</w:t>
            </w:r>
            <w:r w:rsidR="00C738AE" w:rsidRPr="00C32342">
              <w:rPr>
                <w:rFonts w:cs="Arial"/>
                <w:sz w:val="22"/>
                <w:szCs w:val="22"/>
              </w:rPr>
              <w:t xml:space="preserve">osters </w:t>
            </w:r>
            <w:r w:rsidRPr="00C32342">
              <w:rPr>
                <w:rFonts w:cs="Arial"/>
                <w:sz w:val="22"/>
                <w:szCs w:val="22"/>
              </w:rPr>
              <w:t>/ signage in the teaching space is in place.</w:t>
            </w:r>
          </w:p>
          <w:p w14:paraId="7C4F428B" w14:textId="06A46A66" w:rsidR="00341732" w:rsidRPr="00C32342" w:rsidRDefault="00341732" w:rsidP="00C738AE">
            <w:pPr>
              <w:tabs>
                <w:tab w:val="left" w:leader="dot" w:pos="3960"/>
                <w:tab w:val="left" w:pos="4500"/>
                <w:tab w:val="left" w:leader="dot" w:pos="8820"/>
              </w:tabs>
              <w:rPr>
                <w:rFonts w:cs="Arial"/>
                <w:sz w:val="22"/>
                <w:szCs w:val="22"/>
              </w:rPr>
            </w:pPr>
            <w:r w:rsidRPr="00C32342">
              <w:rPr>
                <w:rFonts w:cs="Arial"/>
                <w:sz w:val="22"/>
                <w:szCs w:val="22"/>
              </w:rPr>
              <w:t>Ensure face coverings worn where appropriate.</w:t>
            </w:r>
          </w:p>
          <w:p w14:paraId="4C6786F5" w14:textId="2866A250" w:rsidR="00341732" w:rsidRPr="00C32342" w:rsidRDefault="00341732" w:rsidP="00C738AE">
            <w:pPr>
              <w:tabs>
                <w:tab w:val="left" w:leader="dot" w:pos="3960"/>
                <w:tab w:val="left" w:pos="4500"/>
                <w:tab w:val="left" w:leader="dot" w:pos="8820"/>
              </w:tabs>
              <w:rPr>
                <w:rFonts w:cs="Arial"/>
                <w:sz w:val="22"/>
                <w:szCs w:val="22"/>
              </w:rPr>
            </w:pPr>
            <w:r w:rsidRPr="00C32342">
              <w:rPr>
                <w:rFonts w:cs="Arial"/>
                <w:sz w:val="22"/>
                <w:szCs w:val="22"/>
              </w:rPr>
              <w:t>Contact Facilities if cleaning stations need replenishment.</w:t>
            </w:r>
          </w:p>
          <w:p w14:paraId="32C611D6" w14:textId="50CDA97E" w:rsidR="00F15407" w:rsidRPr="00C32342" w:rsidRDefault="00EB44B1" w:rsidP="00341732">
            <w:pPr>
              <w:tabs>
                <w:tab w:val="left" w:leader="dot" w:pos="3960"/>
                <w:tab w:val="left" w:pos="4500"/>
                <w:tab w:val="left" w:leader="dot" w:pos="8820"/>
              </w:tabs>
              <w:rPr>
                <w:rFonts w:cs="Arial"/>
                <w:sz w:val="22"/>
                <w:szCs w:val="22"/>
              </w:rPr>
            </w:pPr>
            <w:r w:rsidRPr="00C32342">
              <w:rPr>
                <w:rFonts w:cs="Arial"/>
                <w:sz w:val="22"/>
                <w:szCs w:val="22"/>
              </w:rPr>
              <w:t>R</w:t>
            </w:r>
            <w:r w:rsidR="00C738AE" w:rsidRPr="00C32342">
              <w:rPr>
                <w:rFonts w:cs="Arial"/>
                <w:sz w:val="22"/>
                <w:szCs w:val="22"/>
              </w:rPr>
              <w:t>egular ins</w:t>
            </w:r>
            <w:r w:rsidR="00FF0B64" w:rsidRPr="00C32342">
              <w:rPr>
                <w:rFonts w:cs="Arial"/>
                <w:sz w:val="22"/>
                <w:szCs w:val="22"/>
              </w:rPr>
              <w:t>pections / visits from ‘Here</w:t>
            </w:r>
            <w:r w:rsidRPr="00C32342">
              <w:rPr>
                <w:rFonts w:cs="Arial"/>
                <w:sz w:val="22"/>
                <w:szCs w:val="22"/>
              </w:rPr>
              <w:t xml:space="preserve"> to Help’ and Facilities</w:t>
            </w:r>
            <w:r w:rsidR="00C738AE" w:rsidRPr="00C32342">
              <w:rPr>
                <w:rFonts w:cs="Arial"/>
                <w:sz w:val="22"/>
                <w:szCs w:val="22"/>
              </w:rPr>
              <w:t xml:space="preserve"> team</w:t>
            </w:r>
            <w:r w:rsidRPr="00C32342">
              <w:rPr>
                <w:rFonts w:cs="Arial"/>
                <w:sz w:val="22"/>
                <w:szCs w:val="22"/>
              </w:rPr>
              <w:t>s with findings</w:t>
            </w:r>
            <w:r w:rsidR="00C738AE" w:rsidRPr="00C32342">
              <w:rPr>
                <w:rFonts w:cs="Arial"/>
                <w:sz w:val="22"/>
                <w:szCs w:val="22"/>
              </w:rPr>
              <w:t xml:space="preserve"> recorded.</w:t>
            </w:r>
          </w:p>
        </w:tc>
        <w:tc>
          <w:tcPr>
            <w:tcW w:w="1559" w:type="dxa"/>
          </w:tcPr>
          <w:p w14:paraId="73A70B17" w14:textId="77777777" w:rsidR="0092195B" w:rsidRDefault="0092195B" w:rsidP="0092195B">
            <w:pPr>
              <w:tabs>
                <w:tab w:val="left" w:leader="dot" w:pos="3960"/>
                <w:tab w:val="left" w:pos="4500"/>
                <w:tab w:val="left" w:leader="dot" w:pos="8820"/>
              </w:tabs>
            </w:pPr>
          </w:p>
        </w:tc>
        <w:tc>
          <w:tcPr>
            <w:tcW w:w="1559" w:type="dxa"/>
          </w:tcPr>
          <w:p w14:paraId="6A617514" w14:textId="77777777" w:rsidR="0092195B" w:rsidRDefault="0092195B" w:rsidP="0092195B">
            <w:pPr>
              <w:tabs>
                <w:tab w:val="left" w:leader="dot" w:pos="3960"/>
                <w:tab w:val="left" w:pos="4500"/>
                <w:tab w:val="left" w:leader="dot" w:pos="8820"/>
              </w:tabs>
            </w:pPr>
          </w:p>
        </w:tc>
      </w:tr>
      <w:tr w:rsidR="0092195B" w14:paraId="58821C48" w14:textId="77777777" w:rsidTr="0092195B">
        <w:tc>
          <w:tcPr>
            <w:tcW w:w="817" w:type="dxa"/>
          </w:tcPr>
          <w:p w14:paraId="10D179C2" w14:textId="77777777"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F</w:t>
            </w:r>
          </w:p>
        </w:tc>
        <w:tc>
          <w:tcPr>
            <w:tcW w:w="11057" w:type="dxa"/>
          </w:tcPr>
          <w:p w14:paraId="30356FF6" w14:textId="77777777" w:rsidR="00126162" w:rsidRPr="00C32342" w:rsidRDefault="00664907" w:rsidP="00F15407">
            <w:pPr>
              <w:tabs>
                <w:tab w:val="left" w:leader="dot" w:pos="3960"/>
                <w:tab w:val="left" w:pos="4500"/>
                <w:tab w:val="left" w:leader="dot" w:pos="8820"/>
              </w:tabs>
              <w:rPr>
                <w:rFonts w:cs="Arial"/>
                <w:sz w:val="22"/>
                <w:szCs w:val="22"/>
              </w:rPr>
            </w:pPr>
            <w:r w:rsidRPr="00C32342">
              <w:rPr>
                <w:rFonts w:cs="Arial"/>
                <w:sz w:val="22"/>
                <w:szCs w:val="22"/>
              </w:rPr>
              <w:t>Advance communication with students about expected arrival times for teaching and where they can wait safely</w:t>
            </w:r>
            <w:r w:rsidR="00126162" w:rsidRPr="00C32342">
              <w:rPr>
                <w:rFonts w:cs="Arial"/>
                <w:sz w:val="22"/>
                <w:szCs w:val="22"/>
              </w:rPr>
              <w:t xml:space="preserve"> to avoid queuing in corridors.</w:t>
            </w:r>
          </w:p>
          <w:p w14:paraId="2355C7FA" w14:textId="13AD4E8F" w:rsidR="0092195B" w:rsidRPr="00C32342" w:rsidRDefault="00664907" w:rsidP="00126162">
            <w:pPr>
              <w:tabs>
                <w:tab w:val="left" w:leader="dot" w:pos="3960"/>
                <w:tab w:val="left" w:pos="4500"/>
                <w:tab w:val="left" w:leader="dot" w:pos="8820"/>
              </w:tabs>
              <w:rPr>
                <w:rFonts w:cs="Arial"/>
                <w:sz w:val="22"/>
                <w:szCs w:val="22"/>
              </w:rPr>
            </w:pPr>
            <w:r w:rsidRPr="00C32342">
              <w:rPr>
                <w:rFonts w:cs="Arial"/>
                <w:sz w:val="22"/>
                <w:szCs w:val="22"/>
              </w:rPr>
              <w:t xml:space="preserve">Liaise with </w:t>
            </w:r>
            <w:r w:rsidR="00FF0B64" w:rsidRPr="00C32342">
              <w:rPr>
                <w:rFonts w:cs="Arial"/>
                <w:sz w:val="22"/>
                <w:szCs w:val="22"/>
              </w:rPr>
              <w:t>‘Here</w:t>
            </w:r>
            <w:r w:rsidR="00126162" w:rsidRPr="00C32342">
              <w:rPr>
                <w:rFonts w:cs="Arial"/>
                <w:sz w:val="22"/>
                <w:szCs w:val="22"/>
              </w:rPr>
              <w:t xml:space="preserve"> to Help’ team</w:t>
            </w:r>
            <w:r w:rsidRPr="00C32342">
              <w:rPr>
                <w:rFonts w:cs="Arial"/>
                <w:sz w:val="22"/>
                <w:szCs w:val="22"/>
              </w:rPr>
              <w:t xml:space="preserve"> to nudge student behaviours</w:t>
            </w:r>
            <w:r w:rsidR="00126162" w:rsidRPr="00C32342">
              <w:rPr>
                <w:rFonts w:cs="Arial"/>
                <w:sz w:val="22"/>
                <w:szCs w:val="22"/>
              </w:rPr>
              <w:t xml:space="preserve"> to prevent queuing in corridors</w:t>
            </w:r>
            <w:r w:rsidRPr="00C32342">
              <w:rPr>
                <w:rFonts w:cs="Arial"/>
                <w:sz w:val="22"/>
                <w:szCs w:val="22"/>
              </w:rPr>
              <w:t>.</w:t>
            </w:r>
          </w:p>
          <w:p w14:paraId="467AE962" w14:textId="6998A12E" w:rsidR="00126162" w:rsidRPr="00C32342" w:rsidRDefault="00FF0B64" w:rsidP="00126162">
            <w:pPr>
              <w:tabs>
                <w:tab w:val="left" w:leader="dot" w:pos="3960"/>
                <w:tab w:val="left" w:pos="4500"/>
                <w:tab w:val="left" w:leader="dot" w:pos="8820"/>
              </w:tabs>
              <w:rPr>
                <w:rFonts w:cs="Arial"/>
                <w:sz w:val="22"/>
                <w:szCs w:val="22"/>
              </w:rPr>
            </w:pPr>
            <w:r w:rsidRPr="00C32342">
              <w:rPr>
                <w:rFonts w:cs="Arial"/>
                <w:sz w:val="22"/>
                <w:szCs w:val="22"/>
              </w:rPr>
              <w:t>‘Here</w:t>
            </w:r>
            <w:r w:rsidR="00126162" w:rsidRPr="00C32342">
              <w:rPr>
                <w:rFonts w:cs="Arial"/>
                <w:sz w:val="22"/>
                <w:szCs w:val="22"/>
              </w:rPr>
              <w:t xml:space="preserve"> to Help’ team to open and close corridor doors on routes to teaching spaces and clean touch points used.</w:t>
            </w:r>
          </w:p>
          <w:p w14:paraId="4F38B8B4" w14:textId="1622462C" w:rsidR="00126162" w:rsidRPr="00C32342" w:rsidRDefault="00126162" w:rsidP="00126162">
            <w:pPr>
              <w:tabs>
                <w:tab w:val="left" w:leader="dot" w:pos="3960"/>
                <w:tab w:val="left" w:pos="4500"/>
                <w:tab w:val="left" w:leader="dot" w:pos="8820"/>
              </w:tabs>
              <w:rPr>
                <w:rFonts w:cs="Arial"/>
                <w:sz w:val="22"/>
                <w:szCs w:val="22"/>
              </w:rPr>
            </w:pPr>
            <w:r w:rsidRPr="00C32342">
              <w:rPr>
                <w:rFonts w:cs="Arial"/>
                <w:sz w:val="22"/>
                <w:szCs w:val="22"/>
              </w:rPr>
              <w:t>Teaching staff to prop doors open while students and leave the room, then close door and wipe touch points.</w:t>
            </w:r>
          </w:p>
        </w:tc>
        <w:tc>
          <w:tcPr>
            <w:tcW w:w="1559" w:type="dxa"/>
          </w:tcPr>
          <w:p w14:paraId="4E12B831" w14:textId="77777777" w:rsidR="0092195B" w:rsidRDefault="0092195B" w:rsidP="0092195B">
            <w:pPr>
              <w:tabs>
                <w:tab w:val="left" w:leader="dot" w:pos="3960"/>
                <w:tab w:val="left" w:pos="4500"/>
                <w:tab w:val="left" w:leader="dot" w:pos="8820"/>
              </w:tabs>
            </w:pPr>
          </w:p>
        </w:tc>
        <w:tc>
          <w:tcPr>
            <w:tcW w:w="1559" w:type="dxa"/>
          </w:tcPr>
          <w:p w14:paraId="3F3111BC" w14:textId="77777777" w:rsidR="0092195B" w:rsidRDefault="0092195B" w:rsidP="0092195B">
            <w:pPr>
              <w:tabs>
                <w:tab w:val="left" w:leader="dot" w:pos="3960"/>
                <w:tab w:val="left" w:pos="4500"/>
                <w:tab w:val="left" w:leader="dot" w:pos="8820"/>
              </w:tabs>
            </w:pPr>
          </w:p>
        </w:tc>
      </w:tr>
      <w:tr w:rsidR="0092195B" w14:paraId="708FAD2C" w14:textId="77777777" w:rsidTr="0092195B">
        <w:tc>
          <w:tcPr>
            <w:tcW w:w="817" w:type="dxa"/>
          </w:tcPr>
          <w:p w14:paraId="1283DED6" w14:textId="77777777"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G</w:t>
            </w:r>
          </w:p>
        </w:tc>
        <w:tc>
          <w:tcPr>
            <w:tcW w:w="11057" w:type="dxa"/>
          </w:tcPr>
          <w:p w14:paraId="79CE7B41" w14:textId="77777777" w:rsidR="0092195B" w:rsidRPr="00C32342" w:rsidRDefault="00FF0B64" w:rsidP="008A767E">
            <w:pPr>
              <w:tabs>
                <w:tab w:val="left" w:leader="dot" w:pos="3960"/>
                <w:tab w:val="left" w:pos="4500"/>
                <w:tab w:val="left" w:leader="dot" w:pos="8820"/>
              </w:tabs>
              <w:rPr>
                <w:rFonts w:cs="Arial"/>
                <w:sz w:val="22"/>
                <w:szCs w:val="22"/>
              </w:rPr>
            </w:pPr>
            <w:r w:rsidRPr="00C32342">
              <w:rPr>
                <w:rFonts w:cs="Arial"/>
                <w:sz w:val="22"/>
                <w:szCs w:val="22"/>
              </w:rPr>
              <w:t>Students to bring minimum personal items to campus and use lockers where appropriate.</w:t>
            </w:r>
          </w:p>
          <w:p w14:paraId="4E6749F1" w14:textId="37DE34BA" w:rsidR="00FF0B64" w:rsidRPr="00C32342" w:rsidRDefault="00FF0B64" w:rsidP="008A767E">
            <w:pPr>
              <w:tabs>
                <w:tab w:val="left" w:leader="dot" w:pos="3960"/>
                <w:tab w:val="left" w:pos="4500"/>
                <w:tab w:val="left" w:leader="dot" w:pos="8820"/>
              </w:tabs>
              <w:rPr>
                <w:rFonts w:cs="Arial"/>
                <w:sz w:val="22"/>
                <w:szCs w:val="22"/>
              </w:rPr>
            </w:pPr>
            <w:r w:rsidRPr="00C32342">
              <w:rPr>
                <w:rFonts w:cs="Arial"/>
                <w:sz w:val="22"/>
                <w:szCs w:val="22"/>
              </w:rPr>
              <w:t>Only timetabled students to attend sessions.</w:t>
            </w:r>
          </w:p>
        </w:tc>
        <w:tc>
          <w:tcPr>
            <w:tcW w:w="1559" w:type="dxa"/>
          </w:tcPr>
          <w:p w14:paraId="6B8C878D" w14:textId="77777777" w:rsidR="0092195B" w:rsidRDefault="0092195B" w:rsidP="0092195B">
            <w:pPr>
              <w:tabs>
                <w:tab w:val="left" w:leader="dot" w:pos="3960"/>
                <w:tab w:val="left" w:pos="4500"/>
                <w:tab w:val="left" w:leader="dot" w:pos="8820"/>
              </w:tabs>
            </w:pPr>
          </w:p>
        </w:tc>
        <w:tc>
          <w:tcPr>
            <w:tcW w:w="1559" w:type="dxa"/>
          </w:tcPr>
          <w:p w14:paraId="093926BC" w14:textId="77777777" w:rsidR="0092195B" w:rsidRDefault="0092195B" w:rsidP="0092195B">
            <w:pPr>
              <w:tabs>
                <w:tab w:val="left" w:leader="dot" w:pos="3960"/>
                <w:tab w:val="left" w:pos="4500"/>
                <w:tab w:val="left" w:leader="dot" w:pos="8820"/>
              </w:tabs>
            </w:pPr>
          </w:p>
        </w:tc>
      </w:tr>
      <w:tr w:rsidR="00AB22B1" w14:paraId="3DA8A714" w14:textId="77777777" w:rsidTr="0092195B">
        <w:tc>
          <w:tcPr>
            <w:tcW w:w="817" w:type="dxa"/>
          </w:tcPr>
          <w:p w14:paraId="52F357A3" w14:textId="77777777" w:rsidR="00AB22B1" w:rsidRPr="008C56B1" w:rsidRDefault="00AB22B1" w:rsidP="0092195B">
            <w:pPr>
              <w:tabs>
                <w:tab w:val="left" w:leader="dot" w:pos="3960"/>
                <w:tab w:val="left" w:pos="4500"/>
                <w:tab w:val="left" w:leader="dot" w:pos="8820"/>
              </w:tabs>
              <w:jc w:val="center"/>
              <w:rPr>
                <w:sz w:val="22"/>
                <w:szCs w:val="22"/>
              </w:rPr>
            </w:pPr>
            <w:r>
              <w:rPr>
                <w:sz w:val="22"/>
                <w:szCs w:val="22"/>
              </w:rPr>
              <w:t>H</w:t>
            </w:r>
          </w:p>
        </w:tc>
        <w:tc>
          <w:tcPr>
            <w:tcW w:w="11057" w:type="dxa"/>
          </w:tcPr>
          <w:p w14:paraId="1C406124" w14:textId="77777777" w:rsidR="00C738AE"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Keep the door to the space open while students are entering or leaving. Wipe door touch points before closing.</w:t>
            </w:r>
          </w:p>
          <w:p w14:paraId="6CDB65E3" w14:textId="77777777" w:rsidR="00C738AE"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Fill seats furthest from the door first to minimise contact.</w:t>
            </w:r>
          </w:p>
          <w:p w14:paraId="27D1F02D" w14:textId="4FF50EEF" w:rsidR="00F15407" w:rsidRPr="00C32342" w:rsidRDefault="00C738AE" w:rsidP="007C30D8">
            <w:pPr>
              <w:tabs>
                <w:tab w:val="left" w:leader="dot" w:pos="3960"/>
                <w:tab w:val="left" w:pos="4500"/>
                <w:tab w:val="left" w:leader="dot" w:pos="8820"/>
              </w:tabs>
              <w:rPr>
                <w:rFonts w:cs="Arial"/>
                <w:sz w:val="22"/>
                <w:szCs w:val="22"/>
              </w:rPr>
            </w:pPr>
            <w:r w:rsidRPr="00C32342">
              <w:rPr>
                <w:rFonts w:cs="Arial"/>
                <w:sz w:val="22"/>
                <w:szCs w:val="22"/>
              </w:rPr>
              <w:t>Ask students t</w:t>
            </w:r>
            <w:r w:rsidR="007C30D8">
              <w:rPr>
                <w:rFonts w:cs="Arial"/>
                <w:sz w:val="22"/>
                <w:szCs w:val="22"/>
              </w:rPr>
              <w:t>o clean their space before use,</w:t>
            </w:r>
            <w:r w:rsidRPr="00C32342">
              <w:rPr>
                <w:rFonts w:cs="Arial"/>
                <w:sz w:val="22"/>
                <w:szCs w:val="22"/>
              </w:rPr>
              <w:t xml:space="preserve"> groups not expected to exce</w:t>
            </w:r>
            <w:r w:rsidR="007C30D8">
              <w:rPr>
                <w:rFonts w:cs="Arial"/>
                <w:sz w:val="22"/>
                <w:szCs w:val="22"/>
              </w:rPr>
              <w:t xml:space="preserve">ed 30 for most teaching spaces. </w:t>
            </w:r>
            <w:r w:rsidRPr="00C32342">
              <w:rPr>
                <w:rFonts w:cs="Arial"/>
                <w:sz w:val="22"/>
                <w:szCs w:val="22"/>
              </w:rPr>
              <w:t>Teaching laboratories will have additional capacity (e.g. 70 in Geoffrey Pope Teaching Laboratory). Repeat at end of class and release students as they finish.</w:t>
            </w:r>
          </w:p>
        </w:tc>
        <w:tc>
          <w:tcPr>
            <w:tcW w:w="1559" w:type="dxa"/>
          </w:tcPr>
          <w:p w14:paraId="3BF7C677" w14:textId="77777777" w:rsidR="00AB22B1" w:rsidRDefault="00AB22B1" w:rsidP="0092195B">
            <w:pPr>
              <w:tabs>
                <w:tab w:val="left" w:leader="dot" w:pos="3960"/>
                <w:tab w:val="left" w:pos="4500"/>
                <w:tab w:val="left" w:leader="dot" w:pos="8820"/>
              </w:tabs>
            </w:pPr>
          </w:p>
        </w:tc>
        <w:tc>
          <w:tcPr>
            <w:tcW w:w="1559" w:type="dxa"/>
          </w:tcPr>
          <w:p w14:paraId="2B858E16" w14:textId="77777777" w:rsidR="00AB22B1" w:rsidRDefault="00AB22B1" w:rsidP="0092195B">
            <w:pPr>
              <w:tabs>
                <w:tab w:val="left" w:leader="dot" w:pos="3960"/>
                <w:tab w:val="left" w:pos="4500"/>
                <w:tab w:val="left" w:leader="dot" w:pos="8820"/>
              </w:tabs>
            </w:pPr>
          </w:p>
        </w:tc>
      </w:tr>
      <w:tr w:rsidR="00AB22B1" w14:paraId="45A1E01D" w14:textId="77777777" w:rsidTr="0092195B">
        <w:tc>
          <w:tcPr>
            <w:tcW w:w="817" w:type="dxa"/>
          </w:tcPr>
          <w:p w14:paraId="0A1E6FE1" w14:textId="77777777" w:rsidR="00AB22B1" w:rsidRPr="008C56B1" w:rsidRDefault="00AB22B1" w:rsidP="0092195B">
            <w:pPr>
              <w:tabs>
                <w:tab w:val="left" w:leader="dot" w:pos="3960"/>
                <w:tab w:val="left" w:pos="4500"/>
                <w:tab w:val="left" w:leader="dot" w:pos="8820"/>
              </w:tabs>
              <w:jc w:val="center"/>
              <w:rPr>
                <w:sz w:val="22"/>
                <w:szCs w:val="22"/>
              </w:rPr>
            </w:pPr>
            <w:r>
              <w:rPr>
                <w:sz w:val="22"/>
                <w:szCs w:val="22"/>
              </w:rPr>
              <w:t>I</w:t>
            </w:r>
          </w:p>
        </w:tc>
        <w:tc>
          <w:tcPr>
            <w:tcW w:w="11057" w:type="dxa"/>
          </w:tcPr>
          <w:p w14:paraId="4CB6B466" w14:textId="1972284C" w:rsidR="00AB22B1" w:rsidRPr="00C32342" w:rsidRDefault="00FF0B64" w:rsidP="0087327D">
            <w:pPr>
              <w:tabs>
                <w:tab w:val="left" w:leader="dot" w:pos="3960"/>
                <w:tab w:val="left" w:pos="4500"/>
                <w:tab w:val="left" w:leader="dot" w:pos="8820"/>
              </w:tabs>
              <w:rPr>
                <w:rFonts w:cs="Arial"/>
                <w:sz w:val="22"/>
                <w:szCs w:val="22"/>
              </w:rPr>
            </w:pPr>
            <w:r w:rsidRPr="00C32342">
              <w:rPr>
                <w:rFonts w:cs="Arial"/>
                <w:sz w:val="22"/>
                <w:szCs w:val="22"/>
              </w:rPr>
              <w:t>Ensure minimum 10 minutes between classes in the same room to minimise contact between student groups and allow time for lecturers to prepare.</w:t>
            </w:r>
          </w:p>
        </w:tc>
        <w:tc>
          <w:tcPr>
            <w:tcW w:w="1559" w:type="dxa"/>
          </w:tcPr>
          <w:p w14:paraId="18338699" w14:textId="77777777" w:rsidR="00AB22B1" w:rsidRDefault="00AB22B1" w:rsidP="0092195B">
            <w:pPr>
              <w:tabs>
                <w:tab w:val="left" w:leader="dot" w:pos="3960"/>
                <w:tab w:val="left" w:pos="4500"/>
                <w:tab w:val="left" w:leader="dot" w:pos="8820"/>
              </w:tabs>
            </w:pPr>
          </w:p>
        </w:tc>
        <w:tc>
          <w:tcPr>
            <w:tcW w:w="1559" w:type="dxa"/>
          </w:tcPr>
          <w:p w14:paraId="0BBF5162" w14:textId="77777777" w:rsidR="00AB22B1" w:rsidRDefault="00AB22B1" w:rsidP="0092195B">
            <w:pPr>
              <w:tabs>
                <w:tab w:val="left" w:leader="dot" w:pos="3960"/>
                <w:tab w:val="left" w:pos="4500"/>
                <w:tab w:val="left" w:leader="dot" w:pos="8820"/>
              </w:tabs>
            </w:pPr>
          </w:p>
        </w:tc>
      </w:tr>
      <w:tr w:rsidR="00AB22B1" w14:paraId="1E529F64" w14:textId="77777777" w:rsidTr="0092195B">
        <w:tc>
          <w:tcPr>
            <w:tcW w:w="817" w:type="dxa"/>
          </w:tcPr>
          <w:p w14:paraId="6E1F8542" w14:textId="77777777" w:rsidR="00AB22B1" w:rsidRPr="008C56B1" w:rsidRDefault="00AB22B1" w:rsidP="0092195B">
            <w:pPr>
              <w:tabs>
                <w:tab w:val="left" w:leader="dot" w:pos="3960"/>
                <w:tab w:val="left" w:pos="4500"/>
                <w:tab w:val="left" w:leader="dot" w:pos="8820"/>
              </w:tabs>
              <w:jc w:val="center"/>
              <w:rPr>
                <w:sz w:val="22"/>
                <w:szCs w:val="22"/>
              </w:rPr>
            </w:pPr>
            <w:r>
              <w:rPr>
                <w:sz w:val="22"/>
                <w:szCs w:val="22"/>
              </w:rPr>
              <w:t>J</w:t>
            </w:r>
          </w:p>
        </w:tc>
        <w:tc>
          <w:tcPr>
            <w:tcW w:w="11057" w:type="dxa"/>
          </w:tcPr>
          <w:p w14:paraId="5072447B" w14:textId="0B36F6AD" w:rsidR="00C738AE"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 xml:space="preserve">Ensure any </w:t>
            </w:r>
            <w:r w:rsidR="00FF0B64" w:rsidRPr="00C32342">
              <w:rPr>
                <w:rFonts w:cs="Arial"/>
                <w:sz w:val="22"/>
                <w:szCs w:val="22"/>
              </w:rPr>
              <w:t xml:space="preserve">staff </w:t>
            </w:r>
            <w:r w:rsidRPr="00C32342">
              <w:rPr>
                <w:rFonts w:cs="Arial"/>
                <w:sz w:val="22"/>
                <w:szCs w:val="22"/>
              </w:rPr>
              <w:t>non-compliances are report</w:t>
            </w:r>
            <w:r w:rsidR="00FF0B64" w:rsidRPr="00C32342">
              <w:rPr>
                <w:rFonts w:cs="Arial"/>
                <w:sz w:val="22"/>
                <w:szCs w:val="22"/>
              </w:rPr>
              <w:t>ed</w:t>
            </w:r>
            <w:r w:rsidRPr="00C32342">
              <w:rPr>
                <w:rFonts w:cs="Arial"/>
                <w:sz w:val="22"/>
                <w:szCs w:val="22"/>
              </w:rPr>
              <w:t xml:space="preserve"> through the usual management route.</w:t>
            </w:r>
          </w:p>
          <w:p w14:paraId="6E6F8F04" w14:textId="77777777" w:rsidR="00FF0B64" w:rsidRPr="00C32342" w:rsidRDefault="00FF0B64" w:rsidP="00C738AE">
            <w:pPr>
              <w:tabs>
                <w:tab w:val="left" w:pos="1012"/>
              </w:tabs>
              <w:rPr>
                <w:rFonts w:cs="Arial"/>
                <w:sz w:val="22"/>
                <w:szCs w:val="22"/>
              </w:rPr>
            </w:pPr>
            <w:r w:rsidRPr="00C32342">
              <w:rPr>
                <w:rFonts w:cs="Arial"/>
                <w:sz w:val="22"/>
                <w:szCs w:val="22"/>
              </w:rPr>
              <w:t>Ensure student non-compliances are reported to the ‘Here to Help’ team.</w:t>
            </w:r>
          </w:p>
          <w:p w14:paraId="4A48352E" w14:textId="58723B14" w:rsidR="00FF0B64" w:rsidRPr="00C32342" w:rsidRDefault="00C738AE" w:rsidP="00C738AE">
            <w:pPr>
              <w:tabs>
                <w:tab w:val="left" w:pos="1012"/>
              </w:tabs>
              <w:rPr>
                <w:rFonts w:cs="Arial"/>
                <w:sz w:val="22"/>
                <w:szCs w:val="22"/>
              </w:rPr>
            </w:pPr>
            <w:r w:rsidRPr="00C32342">
              <w:rPr>
                <w:rFonts w:cs="Arial"/>
                <w:sz w:val="22"/>
                <w:szCs w:val="22"/>
              </w:rPr>
              <w:t>Ensure repeated non-compliance are escalated through the usual channels and that any additional requirements are understood and carried out.</w:t>
            </w:r>
          </w:p>
        </w:tc>
        <w:tc>
          <w:tcPr>
            <w:tcW w:w="1559" w:type="dxa"/>
          </w:tcPr>
          <w:p w14:paraId="4F2CF775" w14:textId="77777777" w:rsidR="00AB22B1" w:rsidRDefault="00AB22B1" w:rsidP="0092195B">
            <w:pPr>
              <w:tabs>
                <w:tab w:val="left" w:leader="dot" w:pos="3960"/>
                <w:tab w:val="left" w:pos="4500"/>
                <w:tab w:val="left" w:leader="dot" w:pos="8820"/>
              </w:tabs>
            </w:pPr>
          </w:p>
        </w:tc>
        <w:tc>
          <w:tcPr>
            <w:tcW w:w="1559" w:type="dxa"/>
          </w:tcPr>
          <w:p w14:paraId="0B1E23DE" w14:textId="77777777" w:rsidR="00AB22B1" w:rsidRDefault="00AB22B1" w:rsidP="0092195B">
            <w:pPr>
              <w:tabs>
                <w:tab w:val="left" w:leader="dot" w:pos="3960"/>
                <w:tab w:val="left" w:pos="4500"/>
                <w:tab w:val="left" w:leader="dot" w:pos="8820"/>
              </w:tabs>
            </w:pPr>
          </w:p>
        </w:tc>
      </w:tr>
      <w:tr w:rsidR="00B713E4" w14:paraId="6C60CA47" w14:textId="77777777" w:rsidTr="0092195B">
        <w:tc>
          <w:tcPr>
            <w:tcW w:w="817" w:type="dxa"/>
          </w:tcPr>
          <w:p w14:paraId="62B98B74" w14:textId="77777777" w:rsidR="00B713E4" w:rsidRDefault="00B713E4" w:rsidP="0092195B">
            <w:pPr>
              <w:tabs>
                <w:tab w:val="left" w:leader="dot" w:pos="3960"/>
                <w:tab w:val="left" w:pos="4500"/>
                <w:tab w:val="left" w:leader="dot" w:pos="8820"/>
              </w:tabs>
              <w:jc w:val="center"/>
              <w:rPr>
                <w:sz w:val="22"/>
                <w:szCs w:val="22"/>
              </w:rPr>
            </w:pPr>
            <w:r>
              <w:rPr>
                <w:sz w:val="22"/>
                <w:szCs w:val="22"/>
              </w:rPr>
              <w:t>K</w:t>
            </w:r>
          </w:p>
        </w:tc>
        <w:tc>
          <w:tcPr>
            <w:tcW w:w="11057" w:type="dxa"/>
          </w:tcPr>
          <w:p w14:paraId="0327CFF7" w14:textId="2FB3719A" w:rsidR="00B713E4" w:rsidRPr="00C32342" w:rsidRDefault="00C738AE" w:rsidP="00763502">
            <w:pPr>
              <w:tabs>
                <w:tab w:val="left" w:leader="dot" w:pos="3960"/>
                <w:tab w:val="left" w:pos="4500"/>
                <w:tab w:val="left" w:leader="dot" w:pos="8820"/>
              </w:tabs>
              <w:rPr>
                <w:rFonts w:cs="Arial"/>
                <w:sz w:val="22"/>
                <w:szCs w:val="22"/>
              </w:rPr>
            </w:pPr>
            <w:r w:rsidRPr="00C32342">
              <w:rPr>
                <w:rFonts w:cs="Arial"/>
                <w:sz w:val="22"/>
                <w:szCs w:val="22"/>
              </w:rPr>
              <w:t>Ensure fire drills have been carried out and first aider’s information signage is update daily</w:t>
            </w:r>
            <w:r w:rsidR="00FF0B64" w:rsidRPr="00C32342">
              <w:rPr>
                <w:rFonts w:cs="Arial"/>
                <w:sz w:val="22"/>
                <w:szCs w:val="22"/>
              </w:rPr>
              <w:t xml:space="preserve"> (building entrance)</w:t>
            </w:r>
            <w:r w:rsidRPr="00C32342">
              <w:rPr>
                <w:rFonts w:cs="Arial"/>
                <w:sz w:val="22"/>
                <w:szCs w:val="22"/>
              </w:rPr>
              <w:t>. Review outcomes of drills and ensure all actions are completed.</w:t>
            </w:r>
          </w:p>
        </w:tc>
        <w:tc>
          <w:tcPr>
            <w:tcW w:w="1559" w:type="dxa"/>
          </w:tcPr>
          <w:p w14:paraId="2961DCA5" w14:textId="77777777" w:rsidR="00B713E4" w:rsidRDefault="00B713E4" w:rsidP="0092195B">
            <w:pPr>
              <w:tabs>
                <w:tab w:val="left" w:leader="dot" w:pos="3960"/>
                <w:tab w:val="left" w:pos="4500"/>
                <w:tab w:val="left" w:leader="dot" w:pos="8820"/>
              </w:tabs>
            </w:pPr>
          </w:p>
        </w:tc>
        <w:tc>
          <w:tcPr>
            <w:tcW w:w="1559" w:type="dxa"/>
          </w:tcPr>
          <w:p w14:paraId="2A5A7C56" w14:textId="77777777" w:rsidR="00B713E4" w:rsidRDefault="00B713E4" w:rsidP="0092195B">
            <w:pPr>
              <w:tabs>
                <w:tab w:val="left" w:leader="dot" w:pos="3960"/>
                <w:tab w:val="left" w:pos="4500"/>
                <w:tab w:val="left" w:leader="dot" w:pos="8820"/>
              </w:tabs>
            </w:pPr>
          </w:p>
        </w:tc>
      </w:tr>
      <w:tr w:rsidR="003C1384" w14:paraId="5CD789A5" w14:textId="77777777" w:rsidTr="0092195B">
        <w:tc>
          <w:tcPr>
            <w:tcW w:w="817" w:type="dxa"/>
          </w:tcPr>
          <w:p w14:paraId="3F86DF37" w14:textId="5CE06D8E" w:rsidR="003C1384" w:rsidRDefault="003C1384" w:rsidP="0092195B">
            <w:pPr>
              <w:tabs>
                <w:tab w:val="left" w:leader="dot" w:pos="3960"/>
                <w:tab w:val="left" w:pos="4500"/>
                <w:tab w:val="left" w:leader="dot" w:pos="8820"/>
              </w:tabs>
              <w:jc w:val="center"/>
              <w:rPr>
                <w:sz w:val="22"/>
                <w:szCs w:val="22"/>
              </w:rPr>
            </w:pPr>
            <w:r>
              <w:rPr>
                <w:sz w:val="22"/>
                <w:szCs w:val="22"/>
              </w:rPr>
              <w:t>L</w:t>
            </w:r>
            <w:r w:rsidR="006C228E">
              <w:rPr>
                <w:sz w:val="22"/>
                <w:szCs w:val="22"/>
              </w:rPr>
              <w:t>, M, N, O, P, Q &amp; R</w:t>
            </w:r>
          </w:p>
        </w:tc>
        <w:tc>
          <w:tcPr>
            <w:tcW w:w="11057" w:type="dxa"/>
          </w:tcPr>
          <w:p w14:paraId="207F94D8" w14:textId="77777777" w:rsidR="003C1384" w:rsidRPr="00C32342" w:rsidRDefault="003C1384" w:rsidP="00763502">
            <w:pPr>
              <w:tabs>
                <w:tab w:val="left" w:leader="dot" w:pos="3960"/>
                <w:tab w:val="left" w:pos="4500"/>
                <w:tab w:val="left" w:leader="dot" w:pos="8820"/>
              </w:tabs>
              <w:rPr>
                <w:rFonts w:cs="Arial"/>
                <w:sz w:val="22"/>
                <w:szCs w:val="22"/>
              </w:rPr>
            </w:pPr>
            <w:r w:rsidRPr="00C32342">
              <w:rPr>
                <w:rFonts w:cs="Arial"/>
                <w:sz w:val="22"/>
                <w:szCs w:val="22"/>
              </w:rPr>
              <w:t>Assess tasks that incur touch points, identify safe working procedure and explain to students.</w:t>
            </w:r>
          </w:p>
          <w:p w14:paraId="1FD8CC6C" w14:textId="77777777" w:rsidR="006C228E" w:rsidRPr="00C32342" w:rsidRDefault="006C228E" w:rsidP="00763502">
            <w:pPr>
              <w:tabs>
                <w:tab w:val="left" w:leader="dot" w:pos="3960"/>
                <w:tab w:val="left" w:pos="4500"/>
                <w:tab w:val="left" w:leader="dot" w:pos="8820"/>
              </w:tabs>
              <w:rPr>
                <w:rFonts w:cs="Arial"/>
                <w:sz w:val="22"/>
                <w:szCs w:val="22"/>
              </w:rPr>
            </w:pPr>
            <w:r w:rsidRPr="00C32342">
              <w:rPr>
                <w:rFonts w:cs="Arial"/>
                <w:sz w:val="22"/>
                <w:szCs w:val="22"/>
              </w:rPr>
              <w:t>Begin every session with a COVID secure guideline slide.</w:t>
            </w:r>
          </w:p>
          <w:p w14:paraId="67AA4C2C" w14:textId="0FA09DF7" w:rsidR="003C1384" w:rsidRPr="00C32342" w:rsidRDefault="003C1384" w:rsidP="00763502">
            <w:pPr>
              <w:tabs>
                <w:tab w:val="left" w:leader="dot" w:pos="3960"/>
                <w:tab w:val="left" w:pos="4500"/>
                <w:tab w:val="left" w:leader="dot" w:pos="8820"/>
              </w:tabs>
              <w:rPr>
                <w:rFonts w:cs="Arial"/>
                <w:sz w:val="22"/>
                <w:szCs w:val="22"/>
              </w:rPr>
            </w:pPr>
            <w:r w:rsidRPr="00C32342">
              <w:rPr>
                <w:rFonts w:cs="Arial"/>
                <w:sz w:val="22"/>
                <w:szCs w:val="22"/>
              </w:rPr>
              <w:t>All students to wear face coverings unless exempt or PPE facemask required.</w:t>
            </w:r>
          </w:p>
          <w:p w14:paraId="4688AEEF" w14:textId="77777777" w:rsidR="003C1384" w:rsidRPr="00C32342" w:rsidRDefault="006C228E" w:rsidP="00763502">
            <w:pPr>
              <w:tabs>
                <w:tab w:val="left" w:leader="dot" w:pos="3960"/>
                <w:tab w:val="left" w:pos="4500"/>
                <w:tab w:val="left" w:leader="dot" w:pos="8820"/>
              </w:tabs>
              <w:rPr>
                <w:rFonts w:cs="Arial"/>
                <w:sz w:val="22"/>
                <w:szCs w:val="22"/>
              </w:rPr>
            </w:pPr>
            <w:r w:rsidRPr="00C32342">
              <w:rPr>
                <w:rFonts w:cs="Arial"/>
                <w:sz w:val="22"/>
                <w:szCs w:val="22"/>
              </w:rPr>
              <w:t>Staff to maintain 2m distance from students where possible.</w:t>
            </w:r>
          </w:p>
          <w:p w14:paraId="31EA28EB" w14:textId="376D3FDB" w:rsidR="006C228E" w:rsidRPr="00C32342" w:rsidRDefault="006C228E" w:rsidP="00763502">
            <w:pPr>
              <w:tabs>
                <w:tab w:val="left" w:leader="dot" w:pos="3960"/>
                <w:tab w:val="left" w:pos="4500"/>
                <w:tab w:val="left" w:leader="dot" w:pos="8820"/>
              </w:tabs>
              <w:rPr>
                <w:rFonts w:cs="Arial"/>
                <w:sz w:val="22"/>
                <w:szCs w:val="22"/>
              </w:rPr>
            </w:pPr>
            <w:r w:rsidRPr="00C32342">
              <w:rPr>
                <w:rFonts w:cs="Arial"/>
                <w:sz w:val="22"/>
                <w:szCs w:val="22"/>
              </w:rPr>
              <w:t>Student support for tasks at less than 2m that cannot be avoided must be 1m minimum for maximum 5 minutes avoiding shared touch points.</w:t>
            </w:r>
          </w:p>
          <w:p w14:paraId="6CEEFB2D" w14:textId="77777777" w:rsidR="006C228E" w:rsidRPr="00C32342" w:rsidRDefault="006C228E" w:rsidP="00763502">
            <w:pPr>
              <w:tabs>
                <w:tab w:val="left" w:leader="dot" w:pos="3960"/>
                <w:tab w:val="left" w:pos="4500"/>
                <w:tab w:val="left" w:leader="dot" w:pos="8820"/>
              </w:tabs>
              <w:rPr>
                <w:rFonts w:cs="Arial"/>
                <w:sz w:val="22"/>
                <w:szCs w:val="22"/>
              </w:rPr>
            </w:pPr>
            <w:r w:rsidRPr="00C32342">
              <w:rPr>
                <w:rFonts w:cs="Arial"/>
                <w:sz w:val="22"/>
                <w:szCs w:val="22"/>
              </w:rPr>
              <w:t>Avoid skin contact.</w:t>
            </w:r>
          </w:p>
          <w:p w14:paraId="4E1446A3" w14:textId="77C7D751" w:rsidR="006C228E" w:rsidRPr="00C32342" w:rsidRDefault="006C228E" w:rsidP="00763502">
            <w:pPr>
              <w:tabs>
                <w:tab w:val="left" w:leader="dot" w:pos="3960"/>
                <w:tab w:val="left" w:pos="4500"/>
                <w:tab w:val="left" w:leader="dot" w:pos="8820"/>
              </w:tabs>
              <w:rPr>
                <w:rFonts w:cs="Arial"/>
                <w:sz w:val="22"/>
                <w:szCs w:val="22"/>
              </w:rPr>
            </w:pPr>
            <w:r w:rsidRPr="00C32342">
              <w:rPr>
                <w:rFonts w:cs="Arial"/>
                <w:sz w:val="22"/>
                <w:szCs w:val="22"/>
              </w:rPr>
              <w:t>All students to wipe seat and tabl</w:t>
            </w:r>
            <w:r w:rsidR="007C30D8">
              <w:rPr>
                <w:rFonts w:cs="Arial"/>
                <w:sz w:val="22"/>
                <w:szCs w:val="22"/>
              </w:rPr>
              <w:t>e / bench space before</w:t>
            </w:r>
            <w:r w:rsidRPr="00C32342">
              <w:rPr>
                <w:rFonts w:cs="Arial"/>
                <w:sz w:val="22"/>
                <w:szCs w:val="22"/>
              </w:rPr>
              <w:t xml:space="preserve"> use.</w:t>
            </w:r>
          </w:p>
          <w:p w14:paraId="734FB163" w14:textId="77777777" w:rsidR="006C228E" w:rsidRPr="00C32342" w:rsidRDefault="006C228E" w:rsidP="00763502">
            <w:pPr>
              <w:tabs>
                <w:tab w:val="left" w:leader="dot" w:pos="3960"/>
                <w:tab w:val="left" w:pos="4500"/>
                <w:tab w:val="left" w:leader="dot" w:pos="8820"/>
              </w:tabs>
              <w:rPr>
                <w:rFonts w:cs="Arial"/>
                <w:sz w:val="22"/>
                <w:szCs w:val="22"/>
              </w:rPr>
            </w:pPr>
            <w:r w:rsidRPr="00C32342">
              <w:rPr>
                <w:rFonts w:cs="Arial"/>
                <w:sz w:val="22"/>
                <w:szCs w:val="22"/>
              </w:rPr>
              <w:t>All students to note the seat position / space number for each class.</w:t>
            </w:r>
          </w:p>
          <w:p w14:paraId="5E91135F" w14:textId="0DC8948F" w:rsidR="006C228E" w:rsidRPr="00C32342" w:rsidRDefault="006C228E" w:rsidP="00763502">
            <w:pPr>
              <w:tabs>
                <w:tab w:val="left" w:leader="dot" w:pos="3960"/>
                <w:tab w:val="left" w:pos="4500"/>
                <w:tab w:val="left" w:leader="dot" w:pos="8820"/>
              </w:tabs>
              <w:rPr>
                <w:rFonts w:cs="Arial"/>
                <w:sz w:val="22"/>
                <w:szCs w:val="22"/>
              </w:rPr>
            </w:pPr>
            <w:r w:rsidRPr="00C32342">
              <w:rPr>
                <w:rFonts w:cs="Arial"/>
                <w:sz w:val="22"/>
                <w:szCs w:val="22"/>
              </w:rPr>
              <w:t>Ensure capacity and ventilation instructions are followed for each space.</w:t>
            </w:r>
          </w:p>
          <w:p w14:paraId="62F7DCCE" w14:textId="43CB0681" w:rsidR="006C228E" w:rsidRPr="00C32342" w:rsidRDefault="006C228E" w:rsidP="00763502">
            <w:pPr>
              <w:tabs>
                <w:tab w:val="left" w:leader="dot" w:pos="3960"/>
                <w:tab w:val="left" w:pos="4500"/>
                <w:tab w:val="left" w:leader="dot" w:pos="8820"/>
              </w:tabs>
              <w:rPr>
                <w:rFonts w:cs="Arial"/>
                <w:sz w:val="22"/>
                <w:szCs w:val="22"/>
              </w:rPr>
            </w:pPr>
            <w:r w:rsidRPr="00C32342">
              <w:rPr>
                <w:rFonts w:cs="Arial"/>
                <w:sz w:val="22"/>
                <w:szCs w:val="22"/>
              </w:rPr>
              <w:t>Provide handouts electronically in advance.</w:t>
            </w:r>
          </w:p>
          <w:p w14:paraId="342E2995" w14:textId="1777C85E" w:rsidR="006C228E" w:rsidRPr="00C32342" w:rsidRDefault="006C228E" w:rsidP="006C228E">
            <w:pPr>
              <w:tabs>
                <w:tab w:val="left" w:leader="dot" w:pos="3960"/>
                <w:tab w:val="left" w:pos="4500"/>
                <w:tab w:val="left" w:leader="dot" w:pos="8820"/>
              </w:tabs>
              <w:rPr>
                <w:rFonts w:cs="Arial"/>
                <w:sz w:val="22"/>
                <w:szCs w:val="22"/>
              </w:rPr>
            </w:pPr>
            <w:r w:rsidRPr="00C32342">
              <w:rPr>
                <w:rFonts w:cs="Arial"/>
                <w:sz w:val="22"/>
                <w:szCs w:val="22"/>
              </w:rPr>
              <w:t>Distribute required materials to seating positions prior to arrival of students.</w:t>
            </w:r>
          </w:p>
        </w:tc>
        <w:tc>
          <w:tcPr>
            <w:tcW w:w="1559" w:type="dxa"/>
          </w:tcPr>
          <w:p w14:paraId="69FE027B" w14:textId="77777777" w:rsidR="003C1384" w:rsidRDefault="003C1384" w:rsidP="0092195B">
            <w:pPr>
              <w:tabs>
                <w:tab w:val="left" w:leader="dot" w:pos="3960"/>
                <w:tab w:val="left" w:pos="4500"/>
                <w:tab w:val="left" w:leader="dot" w:pos="8820"/>
              </w:tabs>
            </w:pPr>
          </w:p>
        </w:tc>
        <w:tc>
          <w:tcPr>
            <w:tcW w:w="1559" w:type="dxa"/>
          </w:tcPr>
          <w:p w14:paraId="50B22237" w14:textId="77777777" w:rsidR="003C1384" w:rsidRDefault="003C1384" w:rsidP="0092195B">
            <w:pPr>
              <w:tabs>
                <w:tab w:val="left" w:leader="dot" w:pos="3960"/>
                <w:tab w:val="left" w:pos="4500"/>
                <w:tab w:val="left" w:leader="dot" w:pos="8820"/>
              </w:tabs>
            </w:pPr>
          </w:p>
        </w:tc>
      </w:tr>
      <w:tr w:rsidR="003C1384" w14:paraId="4749C2B2" w14:textId="77777777" w:rsidTr="0092195B">
        <w:tc>
          <w:tcPr>
            <w:tcW w:w="817" w:type="dxa"/>
          </w:tcPr>
          <w:p w14:paraId="6796C0C4" w14:textId="28D7D720" w:rsidR="003C1384" w:rsidRDefault="006C228E" w:rsidP="0092195B">
            <w:pPr>
              <w:tabs>
                <w:tab w:val="left" w:leader="dot" w:pos="3960"/>
                <w:tab w:val="left" w:pos="4500"/>
                <w:tab w:val="left" w:leader="dot" w:pos="8820"/>
              </w:tabs>
              <w:jc w:val="center"/>
              <w:rPr>
                <w:sz w:val="22"/>
                <w:szCs w:val="22"/>
              </w:rPr>
            </w:pPr>
            <w:r>
              <w:rPr>
                <w:sz w:val="22"/>
                <w:szCs w:val="22"/>
              </w:rPr>
              <w:t>M</w:t>
            </w:r>
          </w:p>
        </w:tc>
        <w:tc>
          <w:tcPr>
            <w:tcW w:w="11057" w:type="dxa"/>
          </w:tcPr>
          <w:p w14:paraId="1D6E0B7A" w14:textId="1E40CAD0" w:rsidR="003C1384"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Ensure s</w:t>
            </w:r>
            <w:r w:rsidR="006C228E" w:rsidRPr="00C32342">
              <w:rPr>
                <w:rFonts w:cs="Arial"/>
                <w:sz w:val="22"/>
                <w:szCs w:val="22"/>
              </w:rPr>
              <w:t>paces set up to promote best possible distancing, side-to-side at 1m+, face-to-face at 2m</w:t>
            </w:r>
            <w:r w:rsidRPr="00C32342">
              <w:rPr>
                <w:rFonts w:cs="Arial"/>
                <w:sz w:val="22"/>
                <w:szCs w:val="22"/>
              </w:rPr>
              <w:t>.</w:t>
            </w:r>
          </w:p>
        </w:tc>
        <w:tc>
          <w:tcPr>
            <w:tcW w:w="1559" w:type="dxa"/>
          </w:tcPr>
          <w:p w14:paraId="21BB0CDB" w14:textId="77777777" w:rsidR="003C1384" w:rsidRDefault="003C1384" w:rsidP="0092195B">
            <w:pPr>
              <w:tabs>
                <w:tab w:val="left" w:leader="dot" w:pos="3960"/>
                <w:tab w:val="left" w:pos="4500"/>
                <w:tab w:val="left" w:leader="dot" w:pos="8820"/>
              </w:tabs>
            </w:pPr>
          </w:p>
        </w:tc>
        <w:tc>
          <w:tcPr>
            <w:tcW w:w="1559" w:type="dxa"/>
          </w:tcPr>
          <w:p w14:paraId="1FE8F69E" w14:textId="77777777" w:rsidR="003C1384" w:rsidRDefault="003C1384" w:rsidP="0092195B">
            <w:pPr>
              <w:tabs>
                <w:tab w:val="left" w:leader="dot" w:pos="3960"/>
                <w:tab w:val="left" w:pos="4500"/>
                <w:tab w:val="left" w:leader="dot" w:pos="8820"/>
              </w:tabs>
            </w:pPr>
          </w:p>
        </w:tc>
      </w:tr>
      <w:tr w:rsidR="003C1384" w14:paraId="19C18AA8" w14:textId="77777777" w:rsidTr="0092195B">
        <w:tc>
          <w:tcPr>
            <w:tcW w:w="817" w:type="dxa"/>
          </w:tcPr>
          <w:p w14:paraId="0D6D959D" w14:textId="36B148AF" w:rsidR="003C1384" w:rsidRDefault="00097EF1" w:rsidP="0092195B">
            <w:pPr>
              <w:tabs>
                <w:tab w:val="left" w:leader="dot" w:pos="3960"/>
                <w:tab w:val="left" w:pos="4500"/>
                <w:tab w:val="left" w:leader="dot" w:pos="8820"/>
              </w:tabs>
              <w:jc w:val="center"/>
              <w:rPr>
                <w:sz w:val="22"/>
                <w:szCs w:val="22"/>
              </w:rPr>
            </w:pPr>
            <w:r>
              <w:rPr>
                <w:sz w:val="22"/>
                <w:szCs w:val="22"/>
              </w:rPr>
              <w:t>N</w:t>
            </w:r>
          </w:p>
        </w:tc>
        <w:tc>
          <w:tcPr>
            <w:tcW w:w="11057" w:type="dxa"/>
          </w:tcPr>
          <w:p w14:paraId="45157A53" w14:textId="77777777" w:rsidR="003C1384"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Student seating side-by-side at 1m+ distance.</w:t>
            </w:r>
          </w:p>
          <w:p w14:paraId="5FC89078" w14:textId="77777777" w:rsidR="00097EF1"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Students to face front where possible.</w:t>
            </w:r>
          </w:p>
          <w:p w14:paraId="58A52E32" w14:textId="77777777" w:rsidR="00097EF1"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When working in groups encourage students to make space and allow all to spread out to maintain as much distance as possible.</w:t>
            </w:r>
          </w:p>
          <w:p w14:paraId="40116C4C" w14:textId="15A9EB87" w:rsidR="00097EF1"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Minimise face-to-face discussion while moving positions.</w:t>
            </w:r>
          </w:p>
        </w:tc>
        <w:tc>
          <w:tcPr>
            <w:tcW w:w="1559" w:type="dxa"/>
          </w:tcPr>
          <w:p w14:paraId="7774654A" w14:textId="77777777" w:rsidR="003C1384" w:rsidRDefault="003C1384" w:rsidP="0092195B">
            <w:pPr>
              <w:tabs>
                <w:tab w:val="left" w:leader="dot" w:pos="3960"/>
                <w:tab w:val="left" w:pos="4500"/>
                <w:tab w:val="left" w:leader="dot" w:pos="8820"/>
              </w:tabs>
            </w:pPr>
          </w:p>
        </w:tc>
        <w:tc>
          <w:tcPr>
            <w:tcW w:w="1559" w:type="dxa"/>
          </w:tcPr>
          <w:p w14:paraId="475EC53D" w14:textId="77777777" w:rsidR="003C1384" w:rsidRDefault="003C1384" w:rsidP="0092195B">
            <w:pPr>
              <w:tabs>
                <w:tab w:val="left" w:leader="dot" w:pos="3960"/>
                <w:tab w:val="left" w:pos="4500"/>
                <w:tab w:val="left" w:leader="dot" w:pos="8820"/>
              </w:tabs>
            </w:pPr>
          </w:p>
        </w:tc>
      </w:tr>
      <w:tr w:rsidR="003C1384" w14:paraId="73BCD419" w14:textId="77777777" w:rsidTr="0092195B">
        <w:tc>
          <w:tcPr>
            <w:tcW w:w="817" w:type="dxa"/>
          </w:tcPr>
          <w:p w14:paraId="25662F6F" w14:textId="32BD5D41" w:rsidR="003C1384" w:rsidRDefault="00097EF1" w:rsidP="0092195B">
            <w:pPr>
              <w:tabs>
                <w:tab w:val="left" w:leader="dot" w:pos="3960"/>
                <w:tab w:val="left" w:pos="4500"/>
                <w:tab w:val="left" w:leader="dot" w:pos="8820"/>
              </w:tabs>
              <w:jc w:val="center"/>
              <w:rPr>
                <w:sz w:val="22"/>
                <w:szCs w:val="22"/>
              </w:rPr>
            </w:pPr>
            <w:r>
              <w:rPr>
                <w:sz w:val="22"/>
                <w:szCs w:val="22"/>
              </w:rPr>
              <w:t>O</w:t>
            </w:r>
          </w:p>
        </w:tc>
        <w:tc>
          <w:tcPr>
            <w:tcW w:w="11057" w:type="dxa"/>
          </w:tcPr>
          <w:p w14:paraId="29BEA7A0" w14:textId="77777777" w:rsidR="003C1384"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Ensure use of dwell spaces with Here-to-Help team to minimise queueing and bunching in corridors.</w:t>
            </w:r>
          </w:p>
          <w:p w14:paraId="1C0ACC38" w14:textId="5D855406" w:rsidR="00097EF1"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Side-by-side seating at 1m+, students face front.</w:t>
            </w:r>
          </w:p>
          <w:p w14:paraId="5EF55674" w14:textId="06C43D7F" w:rsidR="00097EF1"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Ensure staggered seating arrangement with alternate seats in use.</w:t>
            </w:r>
          </w:p>
          <w:p w14:paraId="5DE39FB7" w14:textId="77777777" w:rsidR="00097EF1" w:rsidRPr="00C32342" w:rsidRDefault="00097EF1" w:rsidP="00763502">
            <w:pPr>
              <w:tabs>
                <w:tab w:val="left" w:leader="dot" w:pos="3960"/>
                <w:tab w:val="left" w:pos="4500"/>
                <w:tab w:val="left" w:leader="dot" w:pos="8820"/>
              </w:tabs>
              <w:rPr>
                <w:rFonts w:cs="Arial"/>
                <w:sz w:val="22"/>
                <w:szCs w:val="22"/>
              </w:rPr>
            </w:pPr>
            <w:r w:rsidRPr="00C32342">
              <w:rPr>
                <w:rFonts w:cs="Arial"/>
                <w:sz w:val="22"/>
                <w:szCs w:val="22"/>
              </w:rPr>
              <w:t>Ensure taught classes only with minimum student participation.</w:t>
            </w:r>
          </w:p>
          <w:p w14:paraId="6193B53C" w14:textId="77777777" w:rsidR="00097EF1" w:rsidRPr="00C32342" w:rsidRDefault="00097EF1" w:rsidP="00097EF1">
            <w:pPr>
              <w:tabs>
                <w:tab w:val="left" w:leader="dot" w:pos="3960"/>
                <w:tab w:val="left" w:pos="4500"/>
                <w:tab w:val="left" w:leader="dot" w:pos="8820"/>
              </w:tabs>
              <w:rPr>
                <w:rFonts w:cs="Arial"/>
                <w:sz w:val="22"/>
                <w:szCs w:val="22"/>
              </w:rPr>
            </w:pPr>
            <w:r w:rsidRPr="00C32342">
              <w:rPr>
                <w:rFonts w:cs="Arial"/>
                <w:sz w:val="22"/>
                <w:szCs w:val="22"/>
              </w:rPr>
              <w:t>Ensure one-way-systems, where they are in place, are followed.</w:t>
            </w:r>
          </w:p>
          <w:p w14:paraId="5C367649" w14:textId="55830216" w:rsidR="00097EF1" w:rsidRPr="00C32342" w:rsidRDefault="00097EF1" w:rsidP="00097EF1">
            <w:pPr>
              <w:tabs>
                <w:tab w:val="left" w:leader="dot" w:pos="3960"/>
                <w:tab w:val="left" w:pos="4500"/>
                <w:tab w:val="left" w:leader="dot" w:pos="8820"/>
              </w:tabs>
              <w:rPr>
                <w:rFonts w:cs="Arial"/>
                <w:sz w:val="22"/>
                <w:szCs w:val="22"/>
              </w:rPr>
            </w:pPr>
            <w:r w:rsidRPr="00C32342">
              <w:rPr>
                <w:rFonts w:cs="Arial"/>
                <w:sz w:val="22"/>
                <w:szCs w:val="22"/>
              </w:rPr>
              <w:t>To minimise contact fill the room from the furthest point to the door, empty in reverse.</w:t>
            </w:r>
          </w:p>
        </w:tc>
        <w:tc>
          <w:tcPr>
            <w:tcW w:w="1559" w:type="dxa"/>
          </w:tcPr>
          <w:p w14:paraId="3064BADE" w14:textId="77777777" w:rsidR="003C1384" w:rsidRDefault="003C1384" w:rsidP="0092195B">
            <w:pPr>
              <w:tabs>
                <w:tab w:val="left" w:leader="dot" w:pos="3960"/>
                <w:tab w:val="left" w:pos="4500"/>
                <w:tab w:val="left" w:leader="dot" w:pos="8820"/>
              </w:tabs>
            </w:pPr>
          </w:p>
        </w:tc>
        <w:tc>
          <w:tcPr>
            <w:tcW w:w="1559" w:type="dxa"/>
          </w:tcPr>
          <w:p w14:paraId="2361A327" w14:textId="77777777" w:rsidR="003C1384" w:rsidRDefault="003C1384" w:rsidP="0092195B">
            <w:pPr>
              <w:tabs>
                <w:tab w:val="left" w:leader="dot" w:pos="3960"/>
                <w:tab w:val="left" w:pos="4500"/>
                <w:tab w:val="left" w:leader="dot" w:pos="8820"/>
              </w:tabs>
            </w:pPr>
          </w:p>
        </w:tc>
      </w:tr>
      <w:tr w:rsidR="00C738AE" w14:paraId="7CC995E1" w14:textId="77777777" w:rsidTr="0092195B">
        <w:tc>
          <w:tcPr>
            <w:tcW w:w="817" w:type="dxa"/>
          </w:tcPr>
          <w:p w14:paraId="4D1148C3" w14:textId="77777777" w:rsidR="00C738AE" w:rsidRDefault="00C738AE" w:rsidP="0092195B">
            <w:pPr>
              <w:tabs>
                <w:tab w:val="left" w:leader="dot" w:pos="3960"/>
                <w:tab w:val="left" w:pos="4500"/>
                <w:tab w:val="left" w:leader="dot" w:pos="8820"/>
              </w:tabs>
              <w:jc w:val="center"/>
              <w:rPr>
                <w:sz w:val="22"/>
                <w:szCs w:val="22"/>
              </w:rPr>
            </w:pPr>
            <w:r>
              <w:rPr>
                <w:sz w:val="22"/>
                <w:szCs w:val="22"/>
              </w:rPr>
              <w:t>P</w:t>
            </w:r>
          </w:p>
        </w:tc>
        <w:tc>
          <w:tcPr>
            <w:tcW w:w="11057" w:type="dxa"/>
          </w:tcPr>
          <w:p w14:paraId="5BEADAEB" w14:textId="77777777" w:rsidR="00C738AE" w:rsidRPr="00C32342" w:rsidRDefault="004C6B3A" w:rsidP="00763502">
            <w:pPr>
              <w:tabs>
                <w:tab w:val="left" w:leader="dot" w:pos="3960"/>
                <w:tab w:val="left" w:pos="4500"/>
                <w:tab w:val="left" w:leader="dot" w:pos="8820"/>
              </w:tabs>
              <w:rPr>
                <w:rFonts w:cs="Arial"/>
                <w:sz w:val="22"/>
                <w:szCs w:val="22"/>
              </w:rPr>
            </w:pPr>
            <w:r w:rsidRPr="00C32342">
              <w:rPr>
                <w:rFonts w:cs="Arial"/>
                <w:sz w:val="22"/>
                <w:szCs w:val="22"/>
              </w:rPr>
              <w:t>Side-by-side seating at 1m+, students face front.</w:t>
            </w:r>
          </w:p>
          <w:p w14:paraId="1021D098" w14:textId="77777777" w:rsidR="004C6B3A" w:rsidRPr="00C32342" w:rsidRDefault="004C6B3A" w:rsidP="004C6B3A">
            <w:pPr>
              <w:rPr>
                <w:rFonts w:cs="Arial"/>
                <w:sz w:val="22"/>
                <w:szCs w:val="22"/>
              </w:rPr>
            </w:pPr>
            <w:r w:rsidRPr="00C32342">
              <w:rPr>
                <w:rFonts w:cs="Arial"/>
                <w:sz w:val="22"/>
                <w:szCs w:val="22"/>
              </w:rPr>
              <w:t>Sinks for hand washing or hand sanitiser stations at the ratio 1:10 students.</w:t>
            </w:r>
          </w:p>
          <w:p w14:paraId="2C093A18" w14:textId="77777777" w:rsidR="004C6B3A" w:rsidRPr="00C32342" w:rsidRDefault="004C6B3A" w:rsidP="00763502">
            <w:pPr>
              <w:tabs>
                <w:tab w:val="left" w:leader="dot" w:pos="3960"/>
                <w:tab w:val="left" w:pos="4500"/>
                <w:tab w:val="left" w:leader="dot" w:pos="8820"/>
              </w:tabs>
              <w:rPr>
                <w:rFonts w:cs="Arial"/>
                <w:sz w:val="22"/>
                <w:szCs w:val="22"/>
              </w:rPr>
            </w:pPr>
            <w:r w:rsidRPr="00C32342">
              <w:rPr>
                <w:rFonts w:cs="Arial"/>
                <w:sz w:val="22"/>
                <w:szCs w:val="22"/>
              </w:rPr>
              <w:t>Allow 1 hour between practical classes to allow the technical teams to clean equipment and reset the space.</w:t>
            </w:r>
          </w:p>
          <w:p w14:paraId="0B6C1253" w14:textId="77777777" w:rsidR="004C6B3A" w:rsidRPr="00C32342" w:rsidRDefault="004C6B3A" w:rsidP="00763502">
            <w:pPr>
              <w:tabs>
                <w:tab w:val="left" w:leader="dot" w:pos="3960"/>
                <w:tab w:val="left" w:pos="4500"/>
                <w:tab w:val="left" w:leader="dot" w:pos="8820"/>
              </w:tabs>
              <w:rPr>
                <w:rFonts w:cs="Arial"/>
                <w:sz w:val="22"/>
                <w:szCs w:val="22"/>
              </w:rPr>
            </w:pPr>
            <w:r w:rsidRPr="00C32342">
              <w:rPr>
                <w:rFonts w:cs="Arial"/>
                <w:sz w:val="22"/>
                <w:szCs w:val="22"/>
              </w:rPr>
              <w:t>Ensure barriers between benching are present.</w:t>
            </w:r>
          </w:p>
          <w:p w14:paraId="600FA394" w14:textId="77777777" w:rsidR="004C6B3A" w:rsidRPr="00C32342" w:rsidRDefault="004C6B3A" w:rsidP="00763502">
            <w:pPr>
              <w:tabs>
                <w:tab w:val="left" w:leader="dot" w:pos="3960"/>
                <w:tab w:val="left" w:pos="4500"/>
                <w:tab w:val="left" w:leader="dot" w:pos="8820"/>
              </w:tabs>
              <w:rPr>
                <w:rFonts w:cs="Arial"/>
                <w:sz w:val="22"/>
                <w:szCs w:val="22"/>
              </w:rPr>
            </w:pPr>
            <w:r w:rsidRPr="00C32342">
              <w:rPr>
                <w:rFonts w:cs="Arial"/>
                <w:sz w:val="22"/>
                <w:szCs w:val="22"/>
              </w:rPr>
              <w:t>Where equipment must be shared, use alcohol or disinfectant wipes to wipe over the equipment.</w:t>
            </w:r>
          </w:p>
          <w:p w14:paraId="69E040A0" w14:textId="77777777" w:rsidR="004C6B3A" w:rsidRPr="00C32342" w:rsidRDefault="004C6B3A" w:rsidP="004C6B3A">
            <w:pPr>
              <w:rPr>
                <w:rFonts w:cs="Arial"/>
                <w:sz w:val="22"/>
                <w:szCs w:val="22"/>
              </w:rPr>
            </w:pPr>
            <w:r w:rsidRPr="00C32342">
              <w:rPr>
                <w:rFonts w:cs="Arial"/>
                <w:sz w:val="22"/>
                <w:szCs w:val="22"/>
              </w:rPr>
              <w:t>If possible, increase the number of pieces of equipment available.</w:t>
            </w:r>
          </w:p>
          <w:p w14:paraId="2B214266" w14:textId="579B40FF" w:rsidR="004C6B3A" w:rsidRPr="00C32342" w:rsidRDefault="004C6B3A" w:rsidP="00763502">
            <w:pPr>
              <w:tabs>
                <w:tab w:val="left" w:leader="dot" w:pos="3960"/>
                <w:tab w:val="left" w:pos="4500"/>
                <w:tab w:val="left" w:leader="dot" w:pos="8820"/>
              </w:tabs>
              <w:rPr>
                <w:rFonts w:cs="Arial"/>
                <w:sz w:val="22"/>
                <w:szCs w:val="22"/>
              </w:rPr>
            </w:pPr>
            <w:r w:rsidRPr="00C32342">
              <w:rPr>
                <w:rFonts w:cs="Arial"/>
                <w:sz w:val="22"/>
                <w:szCs w:val="22"/>
              </w:rPr>
              <w:t>Use a clean lab coat provided and laundered through Technical Services.</w:t>
            </w:r>
          </w:p>
        </w:tc>
        <w:tc>
          <w:tcPr>
            <w:tcW w:w="1559" w:type="dxa"/>
          </w:tcPr>
          <w:p w14:paraId="35FD0990" w14:textId="77777777" w:rsidR="00C738AE" w:rsidRDefault="00C738AE" w:rsidP="0092195B">
            <w:pPr>
              <w:tabs>
                <w:tab w:val="left" w:leader="dot" w:pos="3960"/>
                <w:tab w:val="left" w:pos="4500"/>
                <w:tab w:val="left" w:leader="dot" w:pos="8820"/>
              </w:tabs>
            </w:pPr>
          </w:p>
        </w:tc>
        <w:tc>
          <w:tcPr>
            <w:tcW w:w="1559" w:type="dxa"/>
          </w:tcPr>
          <w:p w14:paraId="4764B03B" w14:textId="77777777" w:rsidR="00C738AE" w:rsidRDefault="00C738AE" w:rsidP="0092195B">
            <w:pPr>
              <w:tabs>
                <w:tab w:val="left" w:leader="dot" w:pos="3960"/>
                <w:tab w:val="left" w:pos="4500"/>
                <w:tab w:val="left" w:leader="dot" w:pos="8820"/>
              </w:tabs>
            </w:pPr>
          </w:p>
        </w:tc>
      </w:tr>
      <w:tr w:rsidR="00FF0B64" w14:paraId="025427D3" w14:textId="77777777" w:rsidTr="0092195B">
        <w:tc>
          <w:tcPr>
            <w:tcW w:w="817" w:type="dxa"/>
          </w:tcPr>
          <w:p w14:paraId="792D06CE" w14:textId="025B5926" w:rsidR="00FF0B64" w:rsidRDefault="002B10E1" w:rsidP="0092195B">
            <w:pPr>
              <w:tabs>
                <w:tab w:val="left" w:leader="dot" w:pos="3960"/>
                <w:tab w:val="left" w:pos="4500"/>
                <w:tab w:val="left" w:leader="dot" w:pos="8820"/>
              </w:tabs>
              <w:jc w:val="center"/>
              <w:rPr>
                <w:sz w:val="22"/>
                <w:szCs w:val="22"/>
              </w:rPr>
            </w:pPr>
            <w:r>
              <w:rPr>
                <w:sz w:val="22"/>
                <w:szCs w:val="22"/>
              </w:rPr>
              <w:t>Q</w:t>
            </w:r>
          </w:p>
        </w:tc>
        <w:tc>
          <w:tcPr>
            <w:tcW w:w="11057" w:type="dxa"/>
          </w:tcPr>
          <w:p w14:paraId="73403805" w14:textId="23F21BF3" w:rsidR="00FF0B64" w:rsidRPr="00C32342" w:rsidRDefault="003A373F" w:rsidP="00763502">
            <w:pPr>
              <w:tabs>
                <w:tab w:val="left" w:leader="dot" w:pos="3960"/>
                <w:tab w:val="left" w:pos="4500"/>
                <w:tab w:val="left" w:leader="dot" w:pos="8820"/>
              </w:tabs>
              <w:rPr>
                <w:rFonts w:cs="Arial"/>
                <w:sz w:val="22"/>
                <w:szCs w:val="22"/>
              </w:rPr>
            </w:pPr>
            <w:r w:rsidRPr="00C32342">
              <w:rPr>
                <w:rFonts w:cs="Arial"/>
                <w:sz w:val="22"/>
                <w:szCs w:val="22"/>
              </w:rPr>
              <w:t>Avoid high-energy activities.</w:t>
            </w:r>
          </w:p>
          <w:p w14:paraId="2339D19E" w14:textId="77777777" w:rsidR="003A373F" w:rsidRPr="00C32342" w:rsidRDefault="003A373F" w:rsidP="00763502">
            <w:pPr>
              <w:tabs>
                <w:tab w:val="left" w:leader="dot" w:pos="3960"/>
                <w:tab w:val="left" w:pos="4500"/>
                <w:tab w:val="left" w:leader="dot" w:pos="8820"/>
              </w:tabs>
              <w:rPr>
                <w:rFonts w:cs="Arial"/>
                <w:sz w:val="22"/>
                <w:szCs w:val="22"/>
              </w:rPr>
            </w:pPr>
            <w:r w:rsidRPr="00C32342">
              <w:rPr>
                <w:rFonts w:cs="Arial"/>
                <w:sz w:val="22"/>
                <w:szCs w:val="22"/>
              </w:rPr>
              <w:t>Sanitise wind instruments before and after use, maintain minimum 2m distance during use and quarantine the instrument for 72hours before use by another.</w:t>
            </w:r>
          </w:p>
          <w:p w14:paraId="0F2BDCD7"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Arrange remote audiences only.</w:t>
            </w:r>
          </w:p>
          <w:p w14:paraId="1AFDE88E"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No changing facilities, students to arrive appropriately dressed.</w:t>
            </w:r>
          </w:p>
          <w:p w14:paraId="07E9803E"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Staff not to cross through student groups, maintain 2m distance.</w:t>
            </w:r>
          </w:p>
          <w:p w14:paraId="4FC78E22"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Allow 15 minutes between classes to reset the space.</w:t>
            </w:r>
          </w:p>
          <w:p w14:paraId="77904594"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Staff to use personal microphones to avoid the need to raise a voice.</w:t>
            </w:r>
          </w:p>
          <w:p w14:paraId="68D4A265"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Remind actors to turn heads away from each other when facing and remain a minimum 2m distant.</w:t>
            </w:r>
          </w:p>
          <w:p w14:paraId="42DF0213"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Avoid shared props where possible.</w:t>
            </w:r>
          </w:p>
          <w:p w14:paraId="07863630"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Encourage use of personal yoga mats etc. and avoid laying on the floor.</w:t>
            </w:r>
          </w:p>
          <w:p w14:paraId="585A896A"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Do not share scripts.</w:t>
            </w:r>
          </w:p>
          <w:p w14:paraId="464F8538"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Remove stage curtains to aid cleaning.</w:t>
            </w:r>
          </w:p>
          <w:p w14:paraId="0C457C0A"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Avoid loud music when talking is required.</w:t>
            </w:r>
          </w:p>
          <w:p w14:paraId="55BE69C7" w14:textId="77777777"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Sanitise theatrical masks before and after use, quarantine the mask for 72hours before use by another.</w:t>
            </w:r>
          </w:p>
          <w:p w14:paraId="4F6AFDFA" w14:textId="606DBA55" w:rsidR="003A373F" w:rsidRPr="00C32342" w:rsidRDefault="003A373F" w:rsidP="003A373F">
            <w:pPr>
              <w:tabs>
                <w:tab w:val="left" w:leader="dot" w:pos="3960"/>
                <w:tab w:val="left" w:pos="4500"/>
                <w:tab w:val="left" w:leader="dot" w:pos="8820"/>
              </w:tabs>
              <w:rPr>
                <w:rFonts w:cs="Arial"/>
                <w:sz w:val="22"/>
                <w:szCs w:val="22"/>
              </w:rPr>
            </w:pPr>
            <w:r w:rsidRPr="00C32342">
              <w:rPr>
                <w:rFonts w:cs="Arial"/>
                <w:sz w:val="22"/>
                <w:szCs w:val="22"/>
              </w:rPr>
              <w:t>Do not share costumes.</w:t>
            </w:r>
          </w:p>
        </w:tc>
        <w:tc>
          <w:tcPr>
            <w:tcW w:w="1559" w:type="dxa"/>
          </w:tcPr>
          <w:p w14:paraId="569E4473" w14:textId="77777777" w:rsidR="00FF0B64" w:rsidRDefault="00FF0B64" w:rsidP="0092195B">
            <w:pPr>
              <w:tabs>
                <w:tab w:val="left" w:leader="dot" w:pos="3960"/>
                <w:tab w:val="left" w:pos="4500"/>
                <w:tab w:val="left" w:leader="dot" w:pos="8820"/>
              </w:tabs>
            </w:pPr>
          </w:p>
        </w:tc>
        <w:tc>
          <w:tcPr>
            <w:tcW w:w="1559" w:type="dxa"/>
          </w:tcPr>
          <w:p w14:paraId="10B4C772" w14:textId="77777777" w:rsidR="00FF0B64" w:rsidRDefault="00FF0B64" w:rsidP="0092195B">
            <w:pPr>
              <w:tabs>
                <w:tab w:val="left" w:leader="dot" w:pos="3960"/>
                <w:tab w:val="left" w:pos="4500"/>
                <w:tab w:val="left" w:leader="dot" w:pos="8820"/>
              </w:tabs>
            </w:pPr>
          </w:p>
        </w:tc>
      </w:tr>
      <w:tr w:rsidR="00FF0B64" w14:paraId="230C50E2" w14:textId="77777777" w:rsidTr="0092195B">
        <w:tc>
          <w:tcPr>
            <w:tcW w:w="817" w:type="dxa"/>
          </w:tcPr>
          <w:p w14:paraId="257850A2" w14:textId="0577C5F9" w:rsidR="00FF0B64" w:rsidRDefault="002B10E1" w:rsidP="0092195B">
            <w:pPr>
              <w:tabs>
                <w:tab w:val="left" w:leader="dot" w:pos="3960"/>
                <w:tab w:val="left" w:pos="4500"/>
                <w:tab w:val="left" w:leader="dot" w:pos="8820"/>
              </w:tabs>
              <w:jc w:val="center"/>
              <w:rPr>
                <w:sz w:val="22"/>
                <w:szCs w:val="22"/>
              </w:rPr>
            </w:pPr>
            <w:r>
              <w:rPr>
                <w:sz w:val="22"/>
                <w:szCs w:val="22"/>
              </w:rPr>
              <w:t>R</w:t>
            </w:r>
          </w:p>
        </w:tc>
        <w:tc>
          <w:tcPr>
            <w:tcW w:w="11057" w:type="dxa"/>
          </w:tcPr>
          <w:p w14:paraId="1254F712" w14:textId="3640E24F" w:rsidR="000351E7" w:rsidRPr="00C32342" w:rsidRDefault="000351E7" w:rsidP="000351E7">
            <w:pPr>
              <w:rPr>
                <w:rFonts w:cs="Arial"/>
                <w:sz w:val="22"/>
                <w:szCs w:val="22"/>
              </w:rPr>
            </w:pPr>
            <w:r w:rsidRPr="00C32342">
              <w:rPr>
                <w:rFonts w:cs="Arial"/>
                <w:sz w:val="22"/>
                <w:szCs w:val="22"/>
              </w:rPr>
              <w:t>Remind students to make use of dwell spaces.</w:t>
            </w:r>
          </w:p>
          <w:p w14:paraId="60972356" w14:textId="77777777" w:rsidR="000351E7" w:rsidRPr="00C32342" w:rsidRDefault="000351E7" w:rsidP="000351E7">
            <w:pPr>
              <w:rPr>
                <w:rFonts w:cs="Arial"/>
                <w:sz w:val="22"/>
                <w:szCs w:val="22"/>
              </w:rPr>
            </w:pPr>
            <w:r w:rsidRPr="00C32342">
              <w:rPr>
                <w:rFonts w:cs="Arial"/>
                <w:sz w:val="22"/>
                <w:szCs w:val="22"/>
              </w:rPr>
              <w:t>Where possible one-way systems to enter and exit the lecture spaces to avoid bottle necking and to avoid anyone having to move across other.</w:t>
            </w:r>
          </w:p>
          <w:p w14:paraId="2133841E" w14:textId="77777777" w:rsidR="000351E7" w:rsidRPr="00C32342" w:rsidRDefault="000351E7" w:rsidP="000351E7">
            <w:pPr>
              <w:rPr>
                <w:rFonts w:cs="Arial"/>
                <w:sz w:val="22"/>
                <w:szCs w:val="22"/>
              </w:rPr>
            </w:pPr>
            <w:r w:rsidRPr="00C32342">
              <w:rPr>
                <w:rFonts w:cs="Arial"/>
                <w:sz w:val="22"/>
                <w:szCs w:val="22"/>
              </w:rPr>
              <w:t>Fill from the back (or point furthest from door) to avoid anyone having to move across others, empty in reverse.</w:t>
            </w:r>
          </w:p>
          <w:p w14:paraId="13BA10D9" w14:textId="5E4CF0FF" w:rsidR="00FF0B64" w:rsidRPr="00C32342" w:rsidRDefault="00C71CF1" w:rsidP="00C71CF1">
            <w:pPr>
              <w:tabs>
                <w:tab w:val="left" w:leader="dot" w:pos="3960"/>
                <w:tab w:val="left" w:pos="4500"/>
                <w:tab w:val="left" w:leader="dot" w:pos="8820"/>
              </w:tabs>
              <w:rPr>
                <w:rFonts w:cs="Arial"/>
                <w:sz w:val="22"/>
                <w:szCs w:val="22"/>
              </w:rPr>
            </w:pPr>
            <w:r w:rsidRPr="00C71CF1">
              <w:rPr>
                <w:rFonts w:cs="Arial"/>
                <w:sz w:val="22"/>
                <w:szCs w:val="22"/>
              </w:rPr>
              <w:t>Do not shut down computers at the end of sessions to minimise touch points and allow remote access</w:t>
            </w:r>
            <w:r>
              <w:rPr>
                <w:rFonts w:cs="Arial"/>
                <w:sz w:val="22"/>
                <w:szCs w:val="22"/>
              </w:rPr>
              <w:t>.</w:t>
            </w:r>
          </w:p>
        </w:tc>
        <w:tc>
          <w:tcPr>
            <w:tcW w:w="1559" w:type="dxa"/>
          </w:tcPr>
          <w:p w14:paraId="64251EEF" w14:textId="77777777" w:rsidR="00FF0B64" w:rsidRDefault="00FF0B64" w:rsidP="0092195B">
            <w:pPr>
              <w:tabs>
                <w:tab w:val="left" w:leader="dot" w:pos="3960"/>
                <w:tab w:val="left" w:pos="4500"/>
                <w:tab w:val="left" w:leader="dot" w:pos="8820"/>
              </w:tabs>
            </w:pPr>
          </w:p>
        </w:tc>
        <w:tc>
          <w:tcPr>
            <w:tcW w:w="1559" w:type="dxa"/>
          </w:tcPr>
          <w:p w14:paraId="7F20A950" w14:textId="77777777" w:rsidR="00FF0B64" w:rsidRDefault="00FF0B64" w:rsidP="0092195B">
            <w:pPr>
              <w:tabs>
                <w:tab w:val="left" w:leader="dot" w:pos="3960"/>
                <w:tab w:val="left" w:pos="4500"/>
                <w:tab w:val="left" w:leader="dot" w:pos="8820"/>
              </w:tabs>
            </w:pPr>
          </w:p>
        </w:tc>
      </w:tr>
      <w:tr w:rsidR="008A767E" w14:paraId="63EA916F" w14:textId="77777777" w:rsidTr="0092195B">
        <w:tc>
          <w:tcPr>
            <w:tcW w:w="817" w:type="dxa"/>
          </w:tcPr>
          <w:p w14:paraId="5C87DFC2" w14:textId="6A571AEC" w:rsidR="008A767E" w:rsidRDefault="002B10E1" w:rsidP="0092195B">
            <w:pPr>
              <w:tabs>
                <w:tab w:val="left" w:leader="dot" w:pos="3960"/>
                <w:tab w:val="left" w:pos="4500"/>
                <w:tab w:val="left" w:leader="dot" w:pos="8820"/>
              </w:tabs>
              <w:jc w:val="center"/>
              <w:rPr>
                <w:sz w:val="22"/>
                <w:szCs w:val="22"/>
              </w:rPr>
            </w:pPr>
            <w:r>
              <w:rPr>
                <w:sz w:val="22"/>
                <w:szCs w:val="22"/>
              </w:rPr>
              <w:t>S</w:t>
            </w:r>
          </w:p>
        </w:tc>
        <w:tc>
          <w:tcPr>
            <w:tcW w:w="11057" w:type="dxa"/>
          </w:tcPr>
          <w:p w14:paraId="3E954339" w14:textId="77777777" w:rsidR="00C738AE"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Ensure teaching pack is complete and replenished as necessary. Do not share.</w:t>
            </w:r>
          </w:p>
          <w:p w14:paraId="3408D181" w14:textId="77777777" w:rsidR="008A767E"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Where sharing equipment cannot be avoided, clean the equipment and sanitise hands before and after use.</w:t>
            </w:r>
          </w:p>
          <w:p w14:paraId="69838CF5" w14:textId="77777777" w:rsidR="00FF0B64" w:rsidRPr="00C32342" w:rsidRDefault="00FF0B64" w:rsidP="00C738AE">
            <w:pPr>
              <w:tabs>
                <w:tab w:val="left" w:leader="dot" w:pos="3960"/>
                <w:tab w:val="left" w:pos="4500"/>
                <w:tab w:val="left" w:leader="dot" w:pos="8820"/>
              </w:tabs>
              <w:rPr>
                <w:rFonts w:cs="Arial"/>
                <w:sz w:val="22"/>
                <w:szCs w:val="22"/>
              </w:rPr>
            </w:pPr>
            <w:r w:rsidRPr="00C32342">
              <w:rPr>
                <w:rFonts w:cs="Arial"/>
                <w:sz w:val="22"/>
                <w:szCs w:val="22"/>
              </w:rPr>
              <w:t xml:space="preserve">Where possible use a booking system for specialised equipment and </w:t>
            </w:r>
            <w:r w:rsidR="009927FE" w:rsidRPr="00C32342">
              <w:rPr>
                <w:rFonts w:cs="Arial"/>
                <w:sz w:val="22"/>
                <w:szCs w:val="22"/>
              </w:rPr>
              <w:t>shared computers.</w:t>
            </w:r>
          </w:p>
          <w:p w14:paraId="0F718D23" w14:textId="77777777" w:rsidR="009927FE" w:rsidRPr="00C32342" w:rsidRDefault="009927FE" w:rsidP="00C738AE">
            <w:pPr>
              <w:tabs>
                <w:tab w:val="left" w:leader="dot" w:pos="3960"/>
                <w:tab w:val="left" w:pos="4500"/>
                <w:tab w:val="left" w:leader="dot" w:pos="8820"/>
              </w:tabs>
              <w:rPr>
                <w:rFonts w:cs="Arial"/>
                <w:sz w:val="22"/>
                <w:szCs w:val="22"/>
              </w:rPr>
            </w:pPr>
            <w:r w:rsidRPr="00C32342">
              <w:rPr>
                <w:rFonts w:cs="Arial"/>
                <w:sz w:val="22"/>
                <w:szCs w:val="22"/>
              </w:rPr>
              <w:t>Where possible move shared equipment away from high footfall areas.</w:t>
            </w:r>
          </w:p>
          <w:p w14:paraId="639FFB9A" w14:textId="46A67113" w:rsidR="009927FE" w:rsidRPr="00C32342" w:rsidRDefault="009927FE" w:rsidP="00C738AE">
            <w:pPr>
              <w:tabs>
                <w:tab w:val="left" w:leader="dot" w:pos="3960"/>
                <w:tab w:val="left" w:pos="4500"/>
                <w:tab w:val="left" w:leader="dot" w:pos="8820"/>
              </w:tabs>
              <w:rPr>
                <w:rFonts w:cs="Arial"/>
                <w:sz w:val="22"/>
                <w:szCs w:val="22"/>
              </w:rPr>
            </w:pPr>
            <w:r w:rsidRPr="00C32342">
              <w:rPr>
                <w:rFonts w:cs="Arial"/>
                <w:sz w:val="22"/>
                <w:szCs w:val="22"/>
              </w:rPr>
              <w:t>Ensure occupancy limits are followed.</w:t>
            </w:r>
          </w:p>
        </w:tc>
        <w:tc>
          <w:tcPr>
            <w:tcW w:w="1559" w:type="dxa"/>
          </w:tcPr>
          <w:p w14:paraId="0B8432E4" w14:textId="77777777" w:rsidR="008A767E" w:rsidRDefault="008A767E" w:rsidP="0092195B">
            <w:pPr>
              <w:tabs>
                <w:tab w:val="left" w:leader="dot" w:pos="3960"/>
                <w:tab w:val="left" w:pos="4500"/>
                <w:tab w:val="left" w:leader="dot" w:pos="8820"/>
              </w:tabs>
            </w:pPr>
          </w:p>
        </w:tc>
        <w:tc>
          <w:tcPr>
            <w:tcW w:w="1559" w:type="dxa"/>
          </w:tcPr>
          <w:p w14:paraId="69A1168A" w14:textId="77777777" w:rsidR="008A767E" w:rsidRDefault="008A767E" w:rsidP="0092195B">
            <w:pPr>
              <w:tabs>
                <w:tab w:val="left" w:leader="dot" w:pos="3960"/>
                <w:tab w:val="left" w:pos="4500"/>
                <w:tab w:val="left" w:leader="dot" w:pos="8820"/>
              </w:tabs>
            </w:pPr>
          </w:p>
        </w:tc>
      </w:tr>
      <w:tr w:rsidR="008A767E" w14:paraId="10584532" w14:textId="77777777" w:rsidTr="0092195B">
        <w:tc>
          <w:tcPr>
            <w:tcW w:w="817" w:type="dxa"/>
          </w:tcPr>
          <w:p w14:paraId="38DA3F58" w14:textId="44BD5EA8" w:rsidR="008A767E" w:rsidRDefault="002B10E1" w:rsidP="0092195B">
            <w:pPr>
              <w:tabs>
                <w:tab w:val="left" w:leader="dot" w:pos="3960"/>
                <w:tab w:val="left" w:pos="4500"/>
                <w:tab w:val="left" w:leader="dot" w:pos="8820"/>
              </w:tabs>
              <w:jc w:val="center"/>
              <w:rPr>
                <w:sz w:val="22"/>
                <w:szCs w:val="22"/>
              </w:rPr>
            </w:pPr>
            <w:r>
              <w:rPr>
                <w:sz w:val="22"/>
                <w:szCs w:val="22"/>
              </w:rPr>
              <w:t>T</w:t>
            </w:r>
          </w:p>
        </w:tc>
        <w:tc>
          <w:tcPr>
            <w:tcW w:w="11057" w:type="dxa"/>
          </w:tcPr>
          <w:p w14:paraId="53D1F053" w14:textId="69FA5C36" w:rsidR="004A7F6B" w:rsidRPr="00C32342" w:rsidRDefault="007C30D8" w:rsidP="00763502">
            <w:pPr>
              <w:tabs>
                <w:tab w:val="left" w:leader="dot" w:pos="3960"/>
                <w:tab w:val="left" w:pos="4500"/>
                <w:tab w:val="left" w:leader="dot" w:pos="8820"/>
              </w:tabs>
              <w:rPr>
                <w:rFonts w:cs="Arial"/>
                <w:sz w:val="22"/>
                <w:szCs w:val="22"/>
              </w:rPr>
            </w:pPr>
            <w:r>
              <w:rPr>
                <w:rFonts w:cs="Arial"/>
                <w:sz w:val="22"/>
                <w:szCs w:val="22"/>
              </w:rPr>
              <w:t>Ensure cleaning wipes have</w:t>
            </w:r>
            <w:r w:rsidR="009927FE" w:rsidRPr="00C32342">
              <w:rPr>
                <w:rFonts w:cs="Arial"/>
                <w:sz w:val="22"/>
                <w:szCs w:val="22"/>
              </w:rPr>
              <w:t xml:space="preserve"> been replenished and bins emptied. Alert Facilities if necessary.</w:t>
            </w:r>
          </w:p>
          <w:p w14:paraId="4682732C" w14:textId="4B72B28A" w:rsidR="009927FE" w:rsidRPr="00C32342" w:rsidRDefault="009927FE" w:rsidP="00763502">
            <w:pPr>
              <w:tabs>
                <w:tab w:val="left" w:leader="dot" w:pos="3960"/>
                <w:tab w:val="left" w:pos="4500"/>
                <w:tab w:val="left" w:leader="dot" w:pos="8820"/>
              </w:tabs>
              <w:rPr>
                <w:rFonts w:cs="Arial"/>
                <w:sz w:val="22"/>
                <w:szCs w:val="22"/>
              </w:rPr>
            </w:pPr>
            <w:r w:rsidRPr="00C32342">
              <w:rPr>
                <w:rFonts w:cs="Arial"/>
                <w:sz w:val="22"/>
                <w:szCs w:val="22"/>
              </w:rPr>
              <w:t>Facilities to clean external door furniture and deep clean lecture theatres overnight.</w:t>
            </w:r>
          </w:p>
          <w:p w14:paraId="6908D37A" w14:textId="77777777" w:rsidR="009927FE" w:rsidRPr="00C32342" w:rsidRDefault="009927FE" w:rsidP="00763502">
            <w:pPr>
              <w:tabs>
                <w:tab w:val="left" w:leader="dot" w:pos="3960"/>
                <w:tab w:val="left" w:pos="4500"/>
                <w:tab w:val="left" w:leader="dot" w:pos="8820"/>
              </w:tabs>
              <w:rPr>
                <w:rFonts w:cs="Arial"/>
                <w:sz w:val="22"/>
                <w:szCs w:val="22"/>
              </w:rPr>
            </w:pPr>
            <w:r w:rsidRPr="00C32342">
              <w:rPr>
                <w:rFonts w:cs="Arial"/>
                <w:sz w:val="22"/>
                <w:szCs w:val="22"/>
              </w:rPr>
              <w:t>Teaching staff to wipe lectern and non-personal items before and after use.</w:t>
            </w:r>
          </w:p>
          <w:p w14:paraId="1343507D" w14:textId="3AD2DC90" w:rsidR="009927FE" w:rsidRPr="00C32342" w:rsidRDefault="009927FE" w:rsidP="00763502">
            <w:pPr>
              <w:tabs>
                <w:tab w:val="left" w:leader="dot" w:pos="3960"/>
                <w:tab w:val="left" w:pos="4500"/>
                <w:tab w:val="left" w:leader="dot" w:pos="8820"/>
              </w:tabs>
              <w:rPr>
                <w:rFonts w:cs="Arial"/>
                <w:sz w:val="22"/>
                <w:szCs w:val="22"/>
              </w:rPr>
            </w:pPr>
            <w:r w:rsidRPr="00C32342">
              <w:rPr>
                <w:rFonts w:cs="Arial"/>
                <w:sz w:val="22"/>
                <w:szCs w:val="22"/>
              </w:rPr>
              <w:t>Students to wipe their space before and after use.</w:t>
            </w:r>
          </w:p>
        </w:tc>
        <w:tc>
          <w:tcPr>
            <w:tcW w:w="1559" w:type="dxa"/>
          </w:tcPr>
          <w:p w14:paraId="18739571" w14:textId="77777777" w:rsidR="008A767E" w:rsidRDefault="008A767E" w:rsidP="0092195B">
            <w:pPr>
              <w:tabs>
                <w:tab w:val="left" w:leader="dot" w:pos="3960"/>
                <w:tab w:val="left" w:pos="4500"/>
                <w:tab w:val="left" w:leader="dot" w:pos="8820"/>
              </w:tabs>
            </w:pPr>
          </w:p>
        </w:tc>
        <w:tc>
          <w:tcPr>
            <w:tcW w:w="1559" w:type="dxa"/>
          </w:tcPr>
          <w:p w14:paraId="2538D536" w14:textId="77777777" w:rsidR="008A767E" w:rsidRDefault="008A767E" w:rsidP="0092195B">
            <w:pPr>
              <w:tabs>
                <w:tab w:val="left" w:leader="dot" w:pos="3960"/>
                <w:tab w:val="left" w:pos="4500"/>
                <w:tab w:val="left" w:leader="dot" w:pos="8820"/>
              </w:tabs>
            </w:pPr>
          </w:p>
        </w:tc>
      </w:tr>
      <w:tr w:rsidR="008A767E" w14:paraId="0D82D4C1" w14:textId="77777777" w:rsidTr="0092195B">
        <w:tc>
          <w:tcPr>
            <w:tcW w:w="817" w:type="dxa"/>
          </w:tcPr>
          <w:p w14:paraId="25635B12" w14:textId="257A45B8" w:rsidR="008A767E" w:rsidRDefault="002B10E1" w:rsidP="0092195B">
            <w:pPr>
              <w:tabs>
                <w:tab w:val="left" w:leader="dot" w:pos="3960"/>
                <w:tab w:val="left" w:pos="4500"/>
                <w:tab w:val="left" w:leader="dot" w:pos="8820"/>
              </w:tabs>
              <w:jc w:val="center"/>
              <w:rPr>
                <w:sz w:val="22"/>
                <w:szCs w:val="22"/>
              </w:rPr>
            </w:pPr>
            <w:r>
              <w:rPr>
                <w:sz w:val="22"/>
                <w:szCs w:val="22"/>
              </w:rPr>
              <w:t>U</w:t>
            </w:r>
          </w:p>
        </w:tc>
        <w:tc>
          <w:tcPr>
            <w:tcW w:w="11057" w:type="dxa"/>
          </w:tcPr>
          <w:p w14:paraId="78A87188" w14:textId="77777777" w:rsidR="009927FE" w:rsidRPr="00C32342" w:rsidRDefault="00C738AE" w:rsidP="000E018A">
            <w:pPr>
              <w:tabs>
                <w:tab w:val="left" w:leader="dot" w:pos="3960"/>
                <w:tab w:val="left" w:pos="4500"/>
                <w:tab w:val="left" w:leader="dot" w:pos="8820"/>
              </w:tabs>
              <w:rPr>
                <w:rFonts w:cs="Arial"/>
                <w:sz w:val="22"/>
                <w:szCs w:val="22"/>
              </w:rPr>
            </w:pPr>
            <w:r w:rsidRPr="00C32342">
              <w:rPr>
                <w:rFonts w:cs="Arial"/>
                <w:sz w:val="22"/>
                <w:szCs w:val="22"/>
              </w:rPr>
              <w:t xml:space="preserve">Ensure the maximum capacity indicated within the </w:t>
            </w:r>
            <w:r w:rsidR="009927FE" w:rsidRPr="00C32342">
              <w:rPr>
                <w:rFonts w:cs="Arial"/>
                <w:sz w:val="22"/>
                <w:szCs w:val="22"/>
              </w:rPr>
              <w:t>teaching space is not exceeded.</w:t>
            </w:r>
          </w:p>
          <w:p w14:paraId="4D86D464" w14:textId="77777777" w:rsidR="008A767E" w:rsidRPr="00C32342" w:rsidRDefault="00C738AE" w:rsidP="000E018A">
            <w:pPr>
              <w:tabs>
                <w:tab w:val="left" w:leader="dot" w:pos="3960"/>
                <w:tab w:val="left" w:pos="4500"/>
                <w:tab w:val="left" w:leader="dot" w:pos="8820"/>
              </w:tabs>
              <w:rPr>
                <w:rFonts w:cs="Arial"/>
                <w:sz w:val="22"/>
                <w:szCs w:val="22"/>
              </w:rPr>
            </w:pPr>
            <w:r w:rsidRPr="00C32342">
              <w:rPr>
                <w:rFonts w:cs="Arial"/>
                <w:sz w:val="22"/>
                <w:szCs w:val="22"/>
              </w:rPr>
              <w:t>Students arriving for a session they are not scheduled to attend will not be able to stay if the maximum capacity will be exceeded.</w:t>
            </w:r>
          </w:p>
          <w:p w14:paraId="6FA97516" w14:textId="11921DF4" w:rsidR="009927FE" w:rsidRPr="00C32342" w:rsidRDefault="009927FE" w:rsidP="000E018A">
            <w:pPr>
              <w:tabs>
                <w:tab w:val="left" w:leader="dot" w:pos="3960"/>
                <w:tab w:val="left" w:pos="4500"/>
                <w:tab w:val="left" w:leader="dot" w:pos="8820"/>
              </w:tabs>
              <w:rPr>
                <w:rFonts w:cs="Arial"/>
                <w:sz w:val="22"/>
                <w:szCs w:val="22"/>
              </w:rPr>
            </w:pPr>
            <w:r w:rsidRPr="00C32342">
              <w:rPr>
                <w:rFonts w:cs="Arial"/>
                <w:sz w:val="22"/>
                <w:szCs w:val="22"/>
              </w:rPr>
              <w:t>Follow ventilation instructions for the space i.e. do not close windows if it is required they are open.</w:t>
            </w:r>
          </w:p>
        </w:tc>
        <w:tc>
          <w:tcPr>
            <w:tcW w:w="1559" w:type="dxa"/>
          </w:tcPr>
          <w:p w14:paraId="52FDCBFF" w14:textId="77777777" w:rsidR="008A767E" w:rsidRDefault="008A767E" w:rsidP="0092195B">
            <w:pPr>
              <w:tabs>
                <w:tab w:val="left" w:leader="dot" w:pos="3960"/>
                <w:tab w:val="left" w:pos="4500"/>
                <w:tab w:val="left" w:leader="dot" w:pos="8820"/>
              </w:tabs>
            </w:pPr>
          </w:p>
        </w:tc>
        <w:tc>
          <w:tcPr>
            <w:tcW w:w="1559" w:type="dxa"/>
          </w:tcPr>
          <w:p w14:paraId="6D87CAFA" w14:textId="77777777" w:rsidR="008A767E" w:rsidRDefault="008A767E" w:rsidP="0092195B">
            <w:pPr>
              <w:tabs>
                <w:tab w:val="left" w:leader="dot" w:pos="3960"/>
                <w:tab w:val="left" w:pos="4500"/>
                <w:tab w:val="left" w:leader="dot" w:pos="8820"/>
              </w:tabs>
            </w:pPr>
          </w:p>
        </w:tc>
      </w:tr>
      <w:tr w:rsidR="00357380" w14:paraId="6BC52325" w14:textId="77777777" w:rsidTr="0092195B">
        <w:tc>
          <w:tcPr>
            <w:tcW w:w="817" w:type="dxa"/>
          </w:tcPr>
          <w:p w14:paraId="4F5DB62F" w14:textId="3338CEF7" w:rsidR="00357380" w:rsidRDefault="002B10E1" w:rsidP="0092195B">
            <w:pPr>
              <w:tabs>
                <w:tab w:val="left" w:leader="dot" w:pos="3960"/>
                <w:tab w:val="left" w:pos="4500"/>
                <w:tab w:val="left" w:leader="dot" w:pos="8820"/>
              </w:tabs>
              <w:jc w:val="center"/>
              <w:rPr>
                <w:sz w:val="22"/>
                <w:szCs w:val="22"/>
              </w:rPr>
            </w:pPr>
            <w:r>
              <w:rPr>
                <w:sz w:val="22"/>
                <w:szCs w:val="22"/>
              </w:rPr>
              <w:t>V</w:t>
            </w:r>
          </w:p>
        </w:tc>
        <w:tc>
          <w:tcPr>
            <w:tcW w:w="11057" w:type="dxa"/>
          </w:tcPr>
          <w:p w14:paraId="319DCBE9" w14:textId="2D93DA61" w:rsidR="00C738AE"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Review any non-compliances and feedback from staff and students, review communication plan, signage and update as required.</w:t>
            </w:r>
          </w:p>
          <w:p w14:paraId="1C2D92AF" w14:textId="66ED7085" w:rsidR="009927FE" w:rsidRPr="00C32342" w:rsidRDefault="009927FE" w:rsidP="00C738AE">
            <w:pPr>
              <w:tabs>
                <w:tab w:val="left" w:leader="dot" w:pos="3960"/>
                <w:tab w:val="left" w:pos="4500"/>
                <w:tab w:val="left" w:leader="dot" w:pos="8820"/>
              </w:tabs>
              <w:rPr>
                <w:rFonts w:cs="Arial"/>
                <w:sz w:val="22"/>
                <w:szCs w:val="22"/>
              </w:rPr>
            </w:pPr>
            <w:r w:rsidRPr="00C32342">
              <w:rPr>
                <w:rFonts w:cs="Arial"/>
                <w:sz w:val="22"/>
                <w:szCs w:val="22"/>
              </w:rPr>
              <w:t>Request replacement signage from Estates if any is missing or damaged.</w:t>
            </w:r>
          </w:p>
          <w:p w14:paraId="592317F8" w14:textId="0DA46BE2" w:rsidR="00357380"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Ensure all staff have received a thorough local induction, they understand all the plans, processes and requirements and that this induction is recorded locally.</w:t>
            </w:r>
          </w:p>
        </w:tc>
        <w:tc>
          <w:tcPr>
            <w:tcW w:w="1559" w:type="dxa"/>
          </w:tcPr>
          <w:p w14:paraId="325B5857" w14:textId="77777777" w:rsidR="00357380" w:rsidRDefault="00357380" w:rsidP="0092195B">
            <w:pPr>
              <w:tabs>
                <w:tab w:val="left" w:leader="dot" w:pos="3960"/>
                <w:tab w:val="left" w:pos="4500"/>
                <w:tab w:val="left" w:leader="dot" w:pos="8820"/>
              </w:tabs>
            </w:pPr>
          </w:p>
        </w:tc>
        <w:tc>
          <w:tcPr>
            <w:tcW w:w="1559" w:type="dxa"/>
          </w:tcPr>
          <w:p w14:paraId="7558D3E0" w14:textId="77777777" w:rsidR="00357380" w:rsidRDefault="00357380" w:rsidP="0092195B">
            <w:pPr>
              <w:tabs>
                <w:tab w:val="left" w:leader="dot" w:pos="3960"/>
                <w:tab w:val="left" w:pos="4500"/>
                <w:tab w:val="left" w:leader="dot" w:pos="8820"/>
              </w:tabs>
            </w:pPr>
          </w:p>
        </w:tc>
      </w:tr>
      <w:tr w:rsidR="00357380" w14:paraId="0C3CF7C6" w14:textId="77777777" w:rsidTr="0092195B">
        <w:tc>
          <w:tcPr>
            <w:tcW w:w="817" w:type="dxa"/>
          </w:tcPr>
          <w:p w14:paraId="28C46E5A" w14:textId="16FA3AF8" w:rsidR="00357380" w:rsidRDefault="002B10E1" w:rsidP="0092195B">
            <w:pPr>
              <w:tabs>
                <w:tab w:val="left" w:leader="dot" w:pos="3960"/>
                <w:tab w:val="left" w:pos="4500"/>
                <w:tab w:val="left" w:leader="dot" w:pos="8820"/>
              </w:tabs>
              <w:jc w:val="center"/>
              <w:rPr>
                <w:sz w:val="22"/>
                <w:szCs w:val="22"/>
              </w:rPr>
            </w:pPr>
            <w:r>
              <w:rPr>
                <w:sz w:val="22"/>
                <w:szCs w:val="22"/>
              </w:rPr>
              <w:t>W</w:t>
            </w:r>
          </w:p>
        </w:tc>
        <w:tc>
          <w:tcPr>
            <w:tcW w:w="11057" w:type="dxa"/>
          </w:tcPr>
          <w:p w14:paraId="054274B2" w14:textId="7ECD114E" w:rsidR="00C738AE"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Arrange communication to ensure all students contact the Accessibility Team if they have any concerns over their personal vulnerability to COVID.</w:t>
            </w:r>
          </w:p>
          <w:p w14:paraId="618388DC" w14:textId="04349B56" w:rsidR="00C738AE"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The Accessibility Team should have clear</w:t>
            </w:r>
            <w:r w:rsidR="007C30D8">
              <w:rPr>
                <w:rFonts w:cs="Arial"/>
                <w:sz w:val="22"/>
                <w:szCs w:val="22"/>
              </w:rPr>
              <w:t xml:space="preserve"> communication process</w:t>
            </w:r>
            <w:r w:rsidRPr="00C32342">
              <w:rPr>
                <w:rFonts w:cs="Arial"/>
                <w:sz w:val="22"/>
                <w:szCs w:val="22"/>
              </w:rPr>
              <w:t xml:space="preserve"> to ensure any required actions are carried out as quickly as possible.</w:t>
            </w:r>
          </w:p>
          <w:p w14:paraId="12CA3CCD" w14:textId="01E2B512" w:rsidR="00357380" w:rsidRPr="00C32342" w:rsidRDefault="00C738AE" w:rsidP="00C738AE">
            <w:pPr>
              <w:tabs>
                <w:tab w:val="left" w:leader="dot" w:pos="3960"/>
                <w:tab w:val="left" w:pos="4500"/>
                <w:tab w:val="left" w:leader="dot" w:pos="8820"/>
              </w:tabs>
              <w:rPr>
                <w:rFonts w:cs="Arial"/>
                <w:sz w:val="22"/>
                <w:szCs w:val="22"/>
              </w:rPr>
            </w:pPr>
            <w:r w:rsidRPr="00C32342">
              <w:rPr>
                <w:rFonts w:cs="Arial"/>
                <w:sz w:val="22"/>
                <w:szCs w:val="22"/>
              </w:rPr>
              <w:t>Arrange a process so that in the event of a case in the same cohort, all students will be asked if they have any higher risk vulnerabilities and each case will be considered with</w:t>
            </w:r>
            <w:r w:rsidR="00870053" w:rsidRPr="00C32342">
              <w:rPr>
                <w:rFonts w:cs="Arial"/>
                <w:sz w:val="22"/>
                <w:szCs w:val="22"/>
              </w:rPr>
              <w:t xml:space="preserve"> PHE.</w:t>
            </w:r>
          </w:p>
        </w:tc>
        <w:tc>
          <w:tcPr>
            <w:tcW w:w="1559" w:type="dxa"/>
          </w:tcPr>
          <w:p w14:paraId="738B5099" w14:textId="77777777" w:rsidR="00357380" w:rsidRDefault="00357380" w:rsidP="0092195B">
            <w:pPr>
              <w:tabs>
                <w:tab w:val="left" w:leader="dot" w:pos="3960"/>
                <w:tab w:val="left" w:pos="4500"/>
                <w:tab w:val="left" w:leader="dot" w:pos="8820"/>
              </w:tabs>
            </w:pPr>
          </w:p>
        </w:tc>
        <w:tc>
          <w:tcPr>
            <w:tcW w:w="1559" w:type="dxa"/>
          </w:tcPr>
          <w:p w14:paraId="429FEC67" w14:textId="77777777" w:rsidR="00357380" w:rsidRDefault="00357380" w:rsidP="0092195B">
            <w:pPr>
              <w:tabs>
                <w:tab w:val="left" w:leader="dot" w:pos="3960"/>
                <w:tab w:val="left" w:pos="4500"/>
                <w:tab w:val="left" w:leader="dot" w:pos="8820"/>
              </w:tabs>
            </w:pPr>
          </w:p>
        </w:tc>
      </w:tr>
      <w:tr w:rsidR="00357380" w14:paraId="7EB25A9F" w14:textId="77777777" w:rsidTr="0092195B">
        <w:tc>
          <w:tcPr>
            <w:tcW w:w="817" w:type="dxa"/>
          </w:tcPr>
          <w:p w14:paraId="6EAB3FF2" w14:textId="11BA2BD0" w:rsidR="00357380" w:rsidRDefault="002B10E1" w:rsidP="0092195B">
            <w:pPr>
              <w:tabs>
                <w:tab w:val="left" w:leader="dot" w:pos="3960"/>
                <w:tab w:val="left" w:pos="4500"/>
                <w:tab w:val="left" w:leader="dot" w:pos="8820"/>
              </w:tabs>
              <w:jc w:val="center"/>
              <w:rPr>
                <w:sz w:val="22"/>
                <w:szCs w:val="22"/>
              </w:rPr>
            </w:pPr>
            <w:r>
              <w:rPr>
                <w:sz w:val="22"/>
                <w:szCs w:val="22"/>
              </w:rPr>
              <w:t>X</w:t>
            </w:r>
          </w:p>
        </w:tc>
        <w:tc>
          <w:tcPr>
            <w:tcW w:w="11057" w:type="dxa"/>
          </w:tcPr>
          <w:p w14:paraId="03AAE3A2" w14:textId="77777777" w:rsidR="00357380" w:rsidRPr="00C32342" w:rsidRDefault="00870053" w:rsidP="000E018A">
            <w:pPr>
              <w:tabs>
                <w:tab w:val="left" w:leader="dot" w:pos="3960"/>
                <w:tab w:val="left" w:pos="4500"/>
                <w:tab w:val="left" w:leader="dot" w:pos="8820"/>
              </w:tabs>
              <w:rPr>
                <w:rFonts w:cs="Arial"/>
                <w:sz w:val="22"/>
                <w:szCs w:val="22"/>
              </w:rPr>
            </w:pPr>
            <w:r w:rsidRPr="00C32342">
              <w:rPr>
                <w:rFonts w:cs="Arial"/>
                <w:sz w:val="22"/>
                <w:szCs w:val="22"/>
              </w:rPr>
              <w:t>Follow sequence on the local action card.</w:t>
            </w:r>
          </w:p>
          <w:p w14:paraId="4860BBF3" w14:textId="7A3917AD" w:rsidR="00870053" w:rsidRPr="00C32342" w:rsidRDefault="00870053" w:rsidP="000E018A">
            <w:pPr>
              <w:tabs>
                <w:tab w:val="left" w:leader="dot" w:pos="3960"/>
                <w:tab w:val="left" w:pos="4500"/>
                <w:tab w:val="left" w:leader="dot" w:pos="8820"/>
              </w:tabs>
              <w:rPr>
                <w:rFonts w:cs="Arial"/>
                <w:sz w:val="22"/>
                <w:szCs w:val="22"/>
              </w:rPr>
            </w:pPr>
            <w:r w:rsidRPr="00C32342">
              <w:rPr>
                <w:rFonts w:cs="Arial"/>
                <w:sz w:val="22"/>
                <w:szCs w:val="22"/>
              </w:rPr>
              <w:t xml:space="preserve">Contact the </w:t>
            </w:r>
            <w:hyperlink r:id="rId16" w:history="1">
              <w:r w:rsidRPr="007C30D8">
                <w:rPr>
                  <w:rStyle w:val="Hyperlink"/>
                  <w:rFonts w:cs="Arial"/>
                  <w:sz w:val="22"/>
                  <w:szCs w:val="22"/>
                </w:rPr>
                <w:t>Rapid Response Hub</w:t>
              </w:r>
            </w:hyperlink>
            <w:r w:rsidRPr="00C32342">
              <w:rPr>
                <w:rFonts w:cs="Arial"/>
                <w:sz w:val="22"/>
                <w:szCs w:val="22"/>
              </w:rPr>
              <w:t>.</w:t>
            </w:r>
          </w:p>
          <w:p w14:paraId="3AC1100A" w14:textId="4D31B2D1" w:rsidR="00870053" w:rsidRPr="00C32342" w:rsidRDefault="00870053" w:rsidP="000E018A">
            <w:pPr>
              <w:tabs>
                <w:tab w:val="left" w:leader="dot" w:pos="3960"/>
                <w:tab w:val="left" w:pos="4500"/>
                <w:tab w:val="left" w:leader="dot" w:pos="8820"/>
              </w:tabs>
              <w:rPr>
                <w:rFonts w:cs="Arial"/>
                <w:sz w:val="22"/>
                <w:szCs w:val="22"/>
              </w:rPr>
            </w:pPr>
            <w:r w:rsidRPr="00C32342">
              <w:rPr>
                <w:rFonts w:cs="Arial"/>
                <w:sz w:val="22"/>
                <w:szCs w:val="22"/>
              </w:rPr>
              <w:t>Stay at home, self-isolate, request a test.</w:t>
            </w:r>
          </w:p>
        </w:tc>
        <w:tc>
          <w:tcPr>
            <w:tcW w:w="1559" w:type="dxa"/>
          </w:tcPr>
          <w:p w14:paraId="1B91237B" w14:textId="77777777" w:rsidR="00357380" w:rsidRDefault="00357380" w:rsidP="0092195B">
            <w:pPr>
              <w:tabs>
                <w:tab w:val="left" w:leader="dot" w:pos="3960"/>
                <w:tab w:val="left" w:pos="4500"/>
                <w:tab w:val="left" w:leader="dot" w:pos="8820"/>
              </w:tabs>
            </w:pPr>
          </w:p>
        </w:tc>
        <w:tc>
          <w:tcPr>
            <w:tcW w:w="1559" w:type="dxa"/>
          </w:tcPr>
          <w:p w14:paraId="2A0AE2FA" w14:textId="77777777" w:rsidR="00357380" w:rsidRDefault="00357380" w:rsidP="0092195B">
            <w:pPr>
              <w:tabs>
                <w:tab w:val="left" w:leader="dot" w:pos="3960"/>
                <w:tab w:val="left" w:pos="4500"/>
                <w:tab w:val="left" w:leader="dot" w:pos="8820"/>
              </w:tabs>
            </w:pPr>
          </w:p>
        </w:tc>
      </w:tr>
      <w:tr w:rsidR="00357380" w14:paraId="35D6D389" w14:textId="77777777" w:rsidTr="0092195B">
        <w:tc>
          <w:tcPr>
            <w:tcW w:w="817" w:type="dxa"/>
          </w:tcPr>
          <w:p w14:paraId="113EE17D" w14:textId="6057A82B" w:rsidR="00357380" w:rsidRDefault="002B10E1" w:rsidP="0092195B">
            <w:pPr>
              <w:tabs>
                <w:tab w:val="left" w:leader="dot" w:pos="3960"/>
                <w:tab w:val="left" w:pos="4500"/>
                <w:tab w:val="left" w:leader="dot" w:pos="8820"/>
              </w:tabs>
              <w:jc w:val="center"/>
              <w:rPr>
                <w:sz w:val="22"/>
                <w:szCs w:val="22"/>
              </w:rPr>
            </w:pPr>
            <w:r>
              <w:rPr>
                <w:sz w:val="22"/>
                <w:szCs w:val="22"/>
              </w:rPr>
              <w:t>Y</w:t>
            </w:r>
          </w:p>
        </w:tc>
        <w:tc>
          <w:tcPr>
            <w:tcW w:w="11057" w:type="dxa"/>
          </w:tcPr>
          <w:p w14:paraId="66E834BA" w14:textId="05F6C1A5" w:rsidR="00357380" w:rsidRDefault="00C738AE" w:rsidP="00C738AE">
            <w:pPr>
              <w:tabs>
                <w:tab w:val="left" w:pos="2962"/>
              </w:tabs>
              <w:rPr>
                <w:rFonts w:cs="Arial"/>
                <w:sz w:val="22"/>
                <w:szCs w:val="22"/>
              </w:rPr>
            </w:pPr>
            <w:r w:rsidRPr="00C32342">
              <w:rPr>
                <w:rFonts w:cs="Arial"/>
                <w:sz w:val="22"/>
                <w:szCs w:val="22"/>
              </w:rPr>
              <w:t>Take aside an obviously unwell student, maintaining 2m distance and</w:t>
            </w:r>
            <w:r w:rsidRPr="00C32342">
              <w:rPr>
                <w:rFonts w:cs="Arial"/>
                <w:color w:val="FF0000"/>
                <w:sz w:val="22"/>
                <w:szCs w:val="22"/>
              </w:rPr>
              <w:t xml:space="preserve"> </w:t>
            </w:r>
            <w:r w:rsidRPr="00C32342">
              <w:rPr>
                <w:rFonts w:cs="Arial"/>
                <w:sz w:val="22"/>
                <w:szCs w:val="22"/>
              </w:rPr>
              <w:t xml:space="preserve">request they return immediately to their accommodation and contact the </w:t>
            </w:r>
            <w:hyperlink r:id="rId17" w:history="1">
              <w:r w:rsidR="000532E1">
                <w:rPr>
                  <w:rStyle w:val="Hyperlink"/>
                  <w:rFonts w:cs="Arial"/>
                  <w:sz w:val="22"/>
                  <w:szCs w:val="22"/>
                </w:rPr>
                <w:t>Rapid Response Hub</w:t>
              </w:r>
            </w:hyperlink>
            <w:r w:rsidRPr="00C32342">
              <w:rPr>
                <w:rFonts w:cs="Arial"/>
                <w:sz w:val="22"/>
                <w:szCs w:val="22"/>
              </w:rPr>
              <w:t>, if they have not already had a negative test result. Remind them to stay home, self-isolate and request a test.</w:t>
            </w:r>
          </w:p>
          <w:p w14:paraId="345D21B2" w14:textId="7E2EF48B" w:rsidR="00C71CF1" w:rsidRPr="00C32342" w:rsidRDefault="00C71CF1" w:rsidP="000532E1">
            <w:pPr>
              <w:rPr>
                <w:rFonts w:cs="Arial"/>
                <w:sz w:val="22"/>
                <w:szCs w:val="22"/>
              </w:rPr>
            </w:pPr>
            <w:r>
              <w:rPr>
                <w:rFonts w:cs="Arial"/>
                <w:sz w:val="22"/>
                <w:szCs w:val="22"/>
              </w:rPr>
              <w:t xml:space="preserve">Wipe down space and use ‘do not sit here’ sign. Contact </w:t>
            </w:r>
            <w:hyperlink r:id="rId18" w:history="1">
              <w:r w:rsidRPr="00C71CF1">
                <w:rPr>
                  <w:rStyle w:val="Hyperlink"/>
                  <w:rFonts w:cs="Arial"/>
                  <w:sz w:val="22"/>
                  <w:szCs w:val="22"/>
                </w:rPr>
                <w:t>Facilities Management</w:t>
              </w:r>
            </w:hyperlink>
            <w:r>
              <w:rPr>
                <w:rFonts w:cs="Arial"/>
                <w:sz w:val="22"/>
                <w:szCs w:val="22"/>
              </w:rPr>
              <w:t xml:space="preserve"> to requ</w:t>
            </w:r>
            <w:r w:rsidR="000532E1">
              <w:rPr>
                <w:rFonts w:cs="Arial"/>
                <w:sz w:val="22"/>
                <w:szCs w:val="22"/>
              </w:rPr>
              <w:t>est emergency cleaning support.</w:t>
            </w:r>
          </w:p>
        </w:tc>
        <w:tc>
          <w:tcPr>
            <w:tcW w:w="1559" w:type="dxa"/>
          </w:tcPr>
          <w:p w14:paraId="73E286B9" w14:textId="77777777" w:rsidR="00357380" w:rsidRDefault="00357380" w:rsidP="0092195B">
            <w:pPr>
              <w:tabs>
                <w:tab w:val="left" w:leader="dot" w:pos="3960"/>
                <w:tab w:val="left" w:pos="4500"/>
                <w:tab w:val="left" w:leader="dot" w:pos="8820"/>
              </w:tabs>
            </w:pPr>
          </w:p>
        </w:tc>
        <w:tc>
          <w:tcPr>
            <w:tcW w:w="1559" w:type="dxa"/>
          </w:tcPr>
          <w:p w14:paraId="545757F9" w14:textId="77777777" w:rsidR="00357380" w:rsidRDefault="00357380" w:rsidP="0092195B">
            <w:pPr>
              <w:tabs>
                <w:tab w:val="left" w:leader="dot" w:pos="3960"/>
                <w:tab w:val="left" w:pos="4500"/>
                <w:tab w:val="left" w:leader="dot" w:pos="8820"/>
              </w:tabs>
            </w:pPr>
          </w:p>
        </w:tc>
      </w:tr>
      <w:tr w:rsidR="00357380" w14:paraId="6C8F85BE" w14:textId="77777777" w:rsidTr="0092195B">
        <w:tc>
          <w:tcPr>
            <w:tcW w:w="817" w:type="dxa"/>
          </w:tcPr>
          <w:p w14:paraId="2F1F15B1" w14:textId="77777777" w:rsidR="00357380" w:rsidRDefault="00357380" w:rsidP="0092195B">
            <w:pPr>
              <w:tabs>
                <w:tab w:val="left" w:leader="dot" w:pos="3960"/>
                <w:tab w:val="left" w:pos="4500"/>
                <w:tab w:val="left" w:leader="dot" w:pos="8820"/>
              </w:tabs>
              <w:jc w:val="center"/>
              <w:rPr>
                <w:sz w:val="22"/>
                <w:szCs w:val="22"/>
              </w:rPr>
            </w:pPr>
          </w:p>
        </w:tc>
        <w:tc>
          <w:tcPr>
            <w:tcW w:w="11057" w:type="dxa"/>
          </w:tcPr>
          <w:p w14:paraId="568FFCDE" w14:textId="77777777" w:rsidR="00357380" w:rsidRPr="00A06578" w:rsidRDefault="00357380" w:rsidP="000E018A">
            <w:pPr>
              <w:tabs>
                <w:tab w:val="left" w:leader="dot" w:pos="3960"/>
                <w:tab w:val="left" w:pos="4500"/>
                <w:tab w:val="left" w:leader="dot" w:pos="8820"/>
              </w:tabs>
            </w:pPr>
          </w:p>
        </w:tc>
        <w:tc>
          <w:tcPr>
            <w:tcW w:w="1559" w:type="dxa"/>
          </w:tcPr>
          <w:p w14:paraId="6CE4BB1E" w14:textId="77777777" w:rsidR="00357380" w:rsidRDefault="00357380" w:rsidP="0092195B">
            <w:pPr>
              <w:tabs>
                <w:tab w:val="left" w:leader="dot" w:pos="3960"/>
                <w:tab w:val="left" w:pos="4500"/>
                <w:tab w:val="left" w:leader="dot" w:pos="8820"/>
              </w:tabs>
            </w:pPr>
          </w:p>
        </w:tc>
        <w:tc>
          <w:tcPr>
            <w:tcW w:w="1559" w:type="dxa"/>
          </w:tcPr>
          <w:p w14:paraId="1DEB7260" w14:textId="77777777" w:rsidR="00357380" w:rsidRDefault="00357380" w:rsidP="0092195B">
            <w:pPr>
              <w:tabs>
                <w:tab w:val="left" w:leader="dot" w:pos="3960"/>
                <w:tab w:val="left" w:pos="4500"/>
                <w:tab w:val="left" w:leader="dot" w:pos="8820"/>
              </w:tabs>
            </w:pPr>
          </w:p>
        </w:tc>
      </w:tr>
      <w:tr w:rsidR="0092195B" w14:paraId="079C8C90" w14:textId="77777777" w:rsidTr="0092195B">
        <w:tc>
          <w:tcPr>
            <w:tcW w:w="14992" w:type="dxa"/>
            <w:gridSpan w:val="4"/>
          </w:tcPr>
          <w:p w14:paraId="6F28B45F" w14:textId="77777777" w:rsidR="0092195B" w:rsidRPr="00EC5F6F" w:rsidRDefault="0092195B" w:rsidP="0092195B">
            <w:pPr>
              <w:tabs>
                <w:tab w:val="left" w:leader="dot" w:pos="3960"/>
                <w:tab w:val="left" w:pos="4500"/>
                <w:tab w:val="left" w:leader="dot" w:pos="8820"/>
              </w:tabs>
              <w:rPr>
                <w:sz w:val="20"/>
                <w:szCs w:val="20"/>
              </w:rPr>
            </w:pPr>
            <w:r w:rsidRPr="00EC5F6F">
              <w:rPr>
                <w:b/>
                <w:sz w:val="20"/>
                <w:szCs w:val="20"/>
              </w:rPr>
              <w:t xml:space="preserve">NB: </w:t>
            </w:r>
            <w:r w:rsidRPr="00EC5F6F">
              <w:rPr>
                <w:sz w:val="20"/>
                <w:szCs w:val="20"/>
              </w:rPr>
              <w:t>When actions are complete they need to be transferred to the section above as now being ‘control measures already in place’.  The risk rating scores may also need to be amended to acknowledge that these additional controls measures are now in place.</w:t>
            </w:r>
          </w:p>
        </w:tc>
      </w:tr>
    </w:tbl>
    <w:p w14:paraId="57FCAA03" w14:textId="590AC50E" w:rsidR="00357380" w:rsidRDefault="00357380">
      <w:pPr>
        <w:tabs>
          <w:tab w:val="left" w:leader="dot" w:pos="3960"/>
          <w:tab w:val="left" w:pos="4500"/>
          <w:tab w:val="left" w:leader="dot" w:pos="8820"/>
        </w:tabs>
        <w:rPr>
          <w:b/>
          <w:sz w:val="16"/>
        </w:rPr>
      </w:pPr>
    </w:p>
    <w:p w14:paraId="0E0752B7" w14:textId="77777777" w:rsidR="0092195B" w:rsidRDefault="0092195B">
      <w:pPr>
        <w:tabs>
          <w:tab w:val="left" w:leader="dot" w:pos="3960"/>
          <w:tab w:val="left" w:pos="4500"/>
          <w:tab w:val="left" w:leader="dot" w:pos="8820"/>
        </w:tabs>
        <w:rPr>
          <w:b/>
          <w:sz w:val="16"/>
        </w:rPr>
      </w:pPr>
    </w:p>
    <w:tbl>
      <w:tblPr>
        <w:tblpPr w:leftFromText="180" w:rightFromText="180" w:vertAnchor="text" w:horzAnchor="margin" w:tblpY="-7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127"/>
        <w:gridCol w:w="2409"/>
        <w:gridCol w:w="284"/>
        <w:gridCol w:w="5528"/>
      </w:tblGrid>
      <w:tr w:rsidR="0092195B" w14:paraId="05D37740" w14:textId="77777777" w:rsidTr="0092195B">
        <w:trPr>
          <w:gridAfter w:val="3"/>
          <w:wAfter w:w="8221" w:type="dxa"/>
          <w:cantSplit/>
        </w:trPr>
        <w:tc>
          <w:tcPr>
            <w:tcW w:w="6771" w:type="dxa"/>
            <w:gridSpan w:val="3"/>
            <w:shd w:val="clear" w:color="auto" w:fill="E0E0E0"/>
          </w:tcPr>
          <w:p w14:paraId="49FCE469" w14:textId="77777777" w:rsidR="0092195B" w:rsidRDefault="0092195B" w:rsidP="0092195B">
            <w:pPr>
              <w:tabs>
                <w:tab w:val="left" w:pos="720"/>
                <w:tab w:val="left" w:pos="1350"/>
                <w:tab w:val="left" w:pos="2790"/>
                <w:tab w:val="left" w:leader="dot" w:pos="3960"/>
                <w:tab w:val="left" w:pos="4500"/>
                <w:tab w:val="left" w:leader="dot" w:pos="8820"/>
              </w:tabs>
              <w:jc w:val="center"/>
              <w:rPr>
                <w:rFonts w:cs="Arial"/>
                <w:b/>
              </w:rPr>
            </w:pPr>
            <w:r w:rsidRPr="00120E9F">
              <w:rPr>
                <w:rFonts w:cs="Arial"/>
                <w:b/>
                <w:sz w:val="22"/>
                <w:szCs w:val="22"/>
              </w:rPr>
              <w:t>ASSESSMENT SIGN OFF</w:t>
            </w:r>
            <w:r>
              <w:rPr>
                <w:rFonts w:cs="Arial"/>
                <w:b/>
              </w:rPr>
              <w:t xml:space="preserve"> </w:t>
            </w:r>
          </w:p>
        </w:tc>
      </w:tr>
      <w:tr w:rsidR="0092195B" w14:paraId="644721BE" w14:textId="77777777" w:rsidTr="0092195B">
        <w:trPr>
          <w:trHeight w:val="441"/>
        </w:trPr>
        <w:tc>
          <w:tcPr>
            <w:tcW w:w="2660" w:type="dxa"/>
            <w:shd w:val="clear" w:color="auto" w:fill="E0E0E0"/>
            <w:vAlign w:val="center"/>
          </w:tcPr>
          <w:p w14:paraId="1C928355" w14:textId="77777777"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203F2B">
              <w:rPr>
                <w:rFonts w:cs="Arial"/>
                <w:b/>
                <w:sz w:val="20"/>
                <w:szCs w:val="20"/>
              </w:rPr>
              <w:t>Assessor’s Signature</w:t>
            </w:r>
          </w:p>
        </w:tc>
        <w:tc>
          <w:tcPr>
            <w:tcW w:w="4111" w:type="dxa"/>
            <w:gridSpan w:val="2"/>
            <w:vAlign w:val="center"/>
          </w:tcPr>
          <w:p w14:paraId="3BC50662" w14:textId="77777777"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r w:rsidRPr="00EC5F6F">
              <w:rPr>
                <w:b/>
                <w:sz w:val="20"/>
                <w:szCs w:val="20"/>
              </w:rPr>
              <w:t xml:space="preserve"> </w:t>
            </w:r>
          </w:p>
        </w:tc>
        <w:tc>
          <w:tcPr>
            <w:tcW w:w="8221" w:type="dxa"/>
            <w:gridSpan w:val="3"/>
            <w:shd w:val="clear" w:color="auto" w:fill="E0E0E0"/>
            <w:vAlign w:val="center"/>
          </w:tcPr>
          <w:p w14:paraId="1092A16A" w14:textId="77777777"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r>
      <w:tr w:rsidR="0092195B" w14:paraId="7F15F4BD" w14:textId="77777777" w:rsidTr="0092195B">
        <w:trPr>
          <w:trHeight w:val="463"/>
        </w:trPr>
        <w:tc>
          <w:tcPr>
            <w:tcW w:w="2660" w:type="dxa"/>
            <w:shd w:val="clear" w:color="auto" w:fill="E0E0E0"/>
            <w:vAlign w:val="center"/>
          </w:tcPr>
          <w:p w14:paraId="17E665BF" w14:textId="77777777"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Pr>
                <w:rFonts w:cs="Arial"/>
                <w:b/>
                <w:sz w:val="20"/>
                <w:szCs w:val="20"/>
              </w:rPr>
              <w:t>Manager’s Name</w:t>
            </w:r>
          </w:p>
        </w:tc>
        <w:tc>
          <w:tcPr>
            <w:tcW w:w="4111" w:type="dxa"/>
            <w:gridSpan w:val="2"/>
            <w:vAlign w:val="center"/>
          </w:tcPr>
          <w:p w14:paraId="7CD9FD31" w14:textId="77777777"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c>
          <w:tcPr>
            <w:tcW w:w="2693" w:type="dxa"/>
            <w:gridSpan w:val="2"/>
            <w:tcBorders>
              <w:bottom w:val="single" w:sz="4" w:space="0" w:color="auto"/>
            </w:tcBorders>
            <w:shd w:val="clear" w:color="auto" w:fill="E0E0E0"/>
            <w:vAlign w:val="center"/>
          </w:tcPr>
          <w:p w14:paraId="51D33277" w14:textId="77777777"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 xml:space="preserve">Manager’s Signature </w:t>
            </w:r>
          </w:p>
        </w:tc>
        <w:tc>
          <w:tcPr>
            <w:tcW w:w="5528" w:type="dxa"/>
          </w:tcPr>
          <w:p w14:paraId="2E43EE33" w14:textId="77777777"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r>
      <w:tr w:rsidR="0092195B" w14:paraId="0753D6C4" w14:textId="77777777" w:rsidTr="0092195B">
        <w:tc>
          <w:tcPr>
            <w:tcW w:w="2660" w:type="dxa"/>
            <w:shd w:val="clear" w:color="auto" w:fill="E0E0E0"/>
            <w:vAlign w:val="center"/>
          </w:tcPr>
          <w:p w14:paraId="085AEB2D" w14:textId="77777777"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Date signed</w:t>
            </w:r>
          </w:p>
        </w:tc>
        <w:tc>
          <w:tcPr>
            <w:tcW w:w="4111" w:type="dxa"/>
            <w:gridSpan w:val="2"/>
            <w:vAlign w:val="center"/>
          </w:tcPr>
          <w:p w14:paraId="22FCE235" w14:textId="77777777"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c>
          <w:tcPr>
            <w:tcW w:w="2693" w:type="dxa"/>
            <w:gridSpan w:val="2"/>
            <w:shd w:val="clear" w:color="auto" w:fill="E0E0E0"/>
            <w:vAlign w:val="center"/>
          </w:tcPr>
          <w:p w14:paraId="5A7EE252" w14:textId="77777777"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Local monitoring to be performed by:</w:t>
            </w:r>
          </w:p>
        </w:tc>
        <w:tc>
          <w:tcPr>
            <w:tcW w:w="5528" w:type="dxa"/>
          </w:tcPr>
          <w:p w14:paraId="50BD402D" w14:textId="77777777"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r>
      <w:tr w:rsidR="0092195B" w14:paraId="77D321DF" w14:textId="77777777" w:rsidTr="0092195B">
        <w:trPr>
          <w:cantSplit/>
          <w:trHeight w:val="300"/>
        </w:trPr>
        <w:tc>
          <w:tcPr>
            <w:tcW w:w="2660" w:type="dxa"/>
            <w:shd w:val="clear" w:color="auto" w:fill="E0E0E0"/>
            <w:vAlign w:val="center"/>
          </w:tcPr>
          <w:p w14:paraId="3662DD91" w14:textId="77777777"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 xml:space="preserve">Review Period: </w:t>
            </w:r>
          </w:p>
          <w:p w14:paraId="09DADEA4" w14:textId="77777777" w:rsidR="0092195B" w:rsidRPr="00203F2B" w:rsidRDefault="0092195B" w:rsidP="0092195B">
            <w:pPr>
              <w:tabs>
                <w:tab w:val="left" w:pos="720"/>
                <w:tab w:val="left" w:pos="1350"/>
                <w:tab w:val="left" w:pos="2790"/>
                <w:tab w:val="left" w:leader="dot" w:pos="3960"/>
                <w:tab w:val="left" w:pos="4500"/>
                <w:tab w:val="left" w:leader="dot" w:pos="8820"/>
              </w:tabs>
              <w:jc w:val="center"/>
              <w:rPr>
                <w:rFonts w:cs="Arial"/>
                <w:sz w:val="16"/>
                <w:szCs w:val="16"/>
              </w:rPr>
            </w:pPr>
            <w:r w:rsidRPr="00203F2B">
              <w:rPr>
                <w:rFonts w:cs="Arial"/>
                <w:b/>
                <w:sz w:val="16"/>
                <w:szCs w:val="16"/>
              </w:rPr>
              <w:t>(please circle as appropriate</w:t>
            </w:r>
            <w:r w:rsidRPr="00203F2B">
              <w:rPr>
                <w:rFonts w:cs="Arial"/>
                <w:sz w:val="16"/>
                <w:szCs w:val="16"/>
              </w:rPr>
              <w:t>)</w:t>
            </w:r>
          </w:p>
        </w:tc>
        <w:tc>
          <w:tcPr>
            <w:tcW w:w="12332" w:type="dxa"/>
            <w:gridSpan w:val="5"/>
            <w:vAlign w:val="center"/>
          </w:tcPr>
          <w:p w14:paraId="2C9C00B0" w14:textId="77777777" w:rsidR="0092195B" w:rsidRPr="0092195B" w:rsidRDefault="0092195B" w:rsidP="0092195B">
            <w:pPr>
              <w:tabs>
                <w:tab w:val="left" w:pos="720"/>
                <w:tab w:val="left" w:pos="1350"/>
                <w:tab w:val="left" w:pos="2790"/>
                <w:tab w:val="left" w:leader="dot" w:pos="3960"/>
                <w:tab w:val="left" w:pos="4500"/>
                <w:tab w:val="left" w:leader="dot" w:pos="8820"/>
              </w:tabs>
              <w:rPr>
                <w:rFonts w:cs="Arial"/>
                <w:sz w:val="22"/>
                <w:szCs w:val="22"/>
              </w:rPr>
            </w:pPr>
            <w:r>
              <w:rPr>
                <w:rFonts w:cs="Arial"/>
              </w:rPr>
              <w:t xml:space="preserve"> </w:t>
            </w:r>
            <w:r w:rsidRPr="0092195B">
              <w:rPr>
                <w:rFonts w:cs="Arial"/>
                <w:sz w:val="22"/>
                <w:szCs w:val="22"/>
              </w:rPr>
              <w:t>continuous         daily         weekly        monthly       annually        after significant change</w:t>
            </w:r>
          </w:p>
        </w:tc>
      </w:tr>
      <w:tr w:rsidR="0092195B" w14:paraId="30207CDF" w14:textId="77777777" w:rsidTr="0092195B">
        <w:trPr>
          <w:cantSplit/>
          <w:trHeight w:val="276"/>
        </w:trPr>
        <w:tc>
          <w:tcPr>
            <w:tcW w:w="2660" w:type="dxa"/>
            <w:shd w:val="clear" w:color="auto" w:fill="E0E0E0"/>
            <w:vAlign w:val="center"/>
          </w:tcPr>
          <w:p w14:paraId="79C76237" w14:textId="77777777"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Risk Assessment Review Dates:</w:t>
            </w:r>
          </w:p>
        </w:tc>
        <w:tc>
          <w:tcPr>
            <w:tcW w:w="1984" w:type="dxa"/>
          </w:tcPr>
          <w:p w14:paraId="710FE212" w14:textId="77777777"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c>
          <w:tcPr>
            <w:tcW w:w="2127" w:type="dxa"/>
          </w:tcPr>
          <w:p w14:paraId="0960C3C1" w14:textId="77777777"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c>
          <w:tcPr>
            <w:tcW w:w="2409" w:type="dxa"/>
            <w:shd w:val="clear" w:color="auto" w:fill="E0E0E0"/>
            <w:vAlign w:val="center"/>
          </w:tcPr>
          <w:p w14:paraId="6042764A" w14:textId="77777777"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 xml:space="preserve">Copies of Assessment to: </w:t>
            </w:r>
            <w:r w:rsidRPr="00203F2B">
              <w:rPr>
                <w:rFonts w:cs="Arial"/>
                <w:b/>
                <w:sz w:val="16"/>
                <w:szCs w:val="16"/>
              </w:rPr>
              <w:t>(please identify)</w:t>
            </w:r>
          </w:p>
        </w:tc>
        <w:tc>
          <w:tcPr>
            <w:tcW w:w="5812" w:type="dxa"/>
            <w:gridSpan w:val="2"/>
          </w:tcPr>
          <w:p w14:paraId="70C0D10B" w14:textId="77777777" w:rsidR="0092195B" w:rsidRDefault="0092195B" w:rsidP="0092195B">
            <w:pPr>
              <w:tabs>
                <w:tab w:val="left" w:pos="720"/>
                <w:tab w:val="left" w:pos="1350"/>
                <w:tab w:val="left" w:pos="2790"/>
                <w:tab w:val="left" w:leader="dot" w:pos="3960"/>
                <w:tab w:val="left" w:pos="4500"/>
                <w:tab w:val="left" w:leader="dot" w:pos="8820"/>
              </w:tabs>
            </w:pPr>
          </w:p>
        </w:tc>
      </w:tr>
    </w:tbl>
    <w:p w14:paraId="16DEA479" w14:textId="77777777" w:rsidR="002F4765" w:rsidRDefault="002F4765" w:rsidP="0092195B">
      <w:pPr>
        <w:rPr>
          <w:rFonts w:cs="Arial"/>
          <w:b/>
          <w:u w:val="single"/>
        </w:rPr>
      </w:pPr>
    </w:p>
    <w:p w14:paraId="76586D1A" w14:textId="77777777" w:rsidR="00FA252F" w:rsidRDefault="002F4765" w:rsidP="0092195B">
      <w:pPr>
        <w:jc w:val="center"/>
        <w:rPr>
          <w:rFonts w:cs="Arial"/>
          <w:b/>
          <w:u w:val="single"/>
        </w:rPr>
      </w:pPr>
      <w:r>
        <w:rPr>
          <w:rFonts w:cs="Arial"/>
          <w:b/>
          <w:u w:val="single"/>
        </w:rPr>
        <w:br w:type="page"/>
      </w:r>
      <w:r w:rsidR="00A27C60" w:rsidRPr="00A27C60">
        <w:rPr>
          <w:rFonts w:cs="Arial"/>
          <w:b/>
        </w:rPr>
        <w:t xml:space="preserve">Table 1a </w:t>
      </w:r>
      <w:r w:rsidR="00FA252F">
        <w:rPr>
          <w:rFonts w:cs="Arial"/>
          <w:b/>
        </w:rPr>
        <w:tab/>
      </w:r>
      <w:r w:rsidR="00A27C60">
        <w:rPr>
          <w:rFonts w:cs="Arial"/>
          <w:b/>
          <w:u w:val="single"/>
        </w:rPr>
        <w:t>Consequence Scoring Matrix</w:t>
      </w:r>
    </w:p>
    <w:tbl>
      <w:tblPr>
        <w:tblW w:w="15026" w:type="dxa"/>
        <w:tblInd w:w="108" w:type="dxa"/>
        <w:tblLook w:val="04A0" w:firstRow="1" w:lastRow="0" w:firstColumn="1" w:lastColumn="0" w:noHBand="0" w:noVBand="1"/>
      </w:tblPr>
      <w:tblGrid>
        <w:gridCol w:w="1439"/>
        <w:gridCol w:w="475"/>
        <w:gridCol w:w="2764"/>
        <w:gridCol w:w="2206"/>
        <w:gridCol w:w="2897"/>
        <w:gridCol w:w="2552"/>
        <w:gridCol w:w="2693"/>
      </w:tblGrid>
      <w:tr w:rsidR="00FA252F" w:rsidRPr="00FA252F" w14:paraId="429C766C" w14:textId="77777777" w:rsidTr="00FA252F">
        <w:trPr>
          <w:trHeight w:val="300"/>
        </w:trPr>
        <w:tc>
          <w:tcPr>
            <w:tcW w:w="1439" w:type="dxa"/>
            <w:tcBorders>
              <w:top w:val="nil"/>
              <w:left w:val="nil"/>
              <w:bottom w:val="nil"/>
              <w:right w:val="nil"/>
            </w:tcBorders>
            <w:shd w:val="clear" w:color="auto" w:fill="auto"/>
            <w:vAlign w:val="center"/>
            <w:hideMark/>
          </w:tcPr>
          <w:p w14:paraId="395E72A9" w14:textId="77777777" w:rsidR="00FA252F" w:rsidRPr="00FA252F" w:rsidRDefault="00FA252F" w:rsidP="00FA252F">
            <w:pPr>
              <w:rPr>
                <w:rFonts w:ascii="Calibri" w:hAnsi="Calibri"/>
                <w:b/>
                <w:bCs/>
                <w:color w:val="000000"/>
                <w:sz w:val="22"/>
                <w:szCs w:val="22"/>
                <w:u w:val="single"/>
                <w:lang w:eastAsia="en-GB"/>
              </w:rPr>
            </w:pPr>
          </w:p>
        </w:tc>
        <w:tc>
          <w:tcPr>
            <w:tcW w:w="475" w:type="dxa"/>
            <w:tcBorders>
              <w:top w:val="nil"/>
              <w:left w:val="nil"/>
              <w:bottom w:val="nil"/>
              <w:right w:val="nil"/>
            </w:tcBorders>
            <w:shd w:val="clear" w:color="auto" w:fill="auto"/>
            <w:vAlign w:val="center"/>
            <w:hideMark/>
          </w:tcPr>
          <w:p w14:paraId="77618CBE" w14:textId="77777777" w:rsidR="00FA252F" w:rsidRPr="00FA252F" w:rsidRDefault="00FA252F" w:rsidP="00FA252F">
            <w:pPr>
              <w:rPr>
                <w:rFonts w:ascii="Calibri" w:hAnsi="Calibri"/>
                <w:b/>
                <w:bCs/>
                <w:color w:val="000000"/>
                <w:sz w:val="22"/>
                <w:szCs w:val="22"/>
                <w:u w:val="single"/>
                <w:lang w:eastAsia="en-GB"/>
              </w:rPr>
            </w:pPr>
          </w:p>
        </w:tc>
        <w:tc>
          <w:tcPr>
            <w:tcW w:w="2764" w:type="dxa"/>
            <w:tcBorders>
              <w:top w:val="nil"/>
              <w:left w:val="nil"/>
              <w:bottom w:val="nil"/>
              <w:right w:val="nil"/>
            </w:tcBorders>
            <w:shd w:val="clear" w:color="auto" w:fill="auto"/>
            <w:vAlign w:val="center"/>
            <w:hideMark/>
          </w:tcPr>
          <w:p w14:paraId="74613C92" w14:textId="77777777" w:rsidR="00FA252F" w:rsidRPr="00FA252F" w:rsidRDefault="00FA252F" w:rsidP="00FA252F">
            <w:pPr>
              <w:rPr>
                <w:rFonts w:ascii="Calibri" w:hAnsi="Calibri"/>
                <w:b/>
                <w:bCs/>
                <w:color w:val="000000"/>
                <w:sz w:val="22"/>
                <w:szCs w:val="22"/>
                <w:u w:val="single"/>
                <w:lang w:eastAsia="en-GB"/>
              </w:rPr>
            </w:pPr>
          </w:p>
        </w:tc>
        <w:tc>
          <w:tcPr>
            <w:tcW w:w="2206" w:type="dxa"/>
            <w:tcBorders>
              <w:top w:val="nil"/>
              <w:left w:val="nil"/>
              <w:bottom w:val="nil"/>
              <w:right w:val="nil"/>
            </w:tcBorders>
            <w:shd w:val="clear" w:color="auto" w:fill="auto"/>
            <w:vAlign w:val="bottom"/>
            <w:hideMark/>
          </w:tcPr>
          <w:p w14:paraId="515DAE71" w14:textId="77777777" w:rsidR="00FA252F" w:rsidRPr="00FA252F" w:rsidRDefault="00FA252F" w:rsidP="00FA252F">
            <w:pPr>
              <w:jc w:val="center"/>
              <w:rPr>
                <w:rFonts w:ascii="Calibri" w:hAnsi="Calibri"/>
                <w:color w:val="000000"/>
                <w:sz w:val="22"/>
                <w:szCs w:val="22"/>
                <w:lang w:eastAsia="en-GB"/>
              </w:rPr>
            </w:pPr>
          </w:p>
        </w:tc>
        <w:tc>
          <w:tcPr>
            <w:tcW w:w="2897" w:type="dxa"/>
            <w:tcBorders>
              <w:top w:val="nil"/>
              <w:left w:val="nil"/>
              <w:bottom w:val="nil"/>
              <w:right w:val="nil"/>
            </w:tcBorders>
            <w:shd w:val="clear" w:color="auto" w:fill="auto"/>
            <w:vAlign w:val="bottom"/>
            <w:hideMark/>
          </w:tcPr>
          <w:p w14:paraId="11F9F334" w14:textId="77777777" w:rsidR="00FA252F" w:rsidRPr="00FA252F" w:rsidRDefault="00FA252F" w:rsidP="00FA252F">
            <w:pPr>
              <w:jc w:val="center"/>
              <w:rPr>
                <w:rFonts w:ascii="Calibri" w:hAnsi="Calibri"/>
                <w:color w:val="000000"/>
                <w:sz w:val="22"/>
                <w:szCs w:val="22"/>
                <w:lang w:eastAsia="en-GB"/>
              </w:rPr>
            </w:pPr>
          </w:p>
        </w:tc>
        <w:tc>
          <w:tcPr>
            <w:tcW w:w="2552" w:type="dxa"/>
            <w:tcBorders>
              <w:top w:val="nil"/>
              <w:left w:val="nil"/>
              <w:bottom w:val="nil"/>
              <w:right w:val="nil"/>
            </w:tcBorders>
            <w:shd w:val="clear" w:color="auto" w:fill="auto"/>
            <w:vAlign w:val="bottom"/>
            <w:hideMark/>
          </w:tcPr>
          <w:p w14:paraId="3CF3D6AD" w14:textId="77777777" w:rsidR="00FA252F" w:rsidRPr="00FA252F" w:rsidRDefault="00FA252F" w:rsidP="00FA252F">
            <w:pPr>
              <w:jc w:val="center"/>
              <w:rPr>
                <w:rFonts w:ascii="Calibri" w:hAnsi="Calibri"/>
                <w:b/>
                <w:bCs/>
                <w:color w:val="000000"/>
                <w:sz w:val="22"/>
                <w:szCs w:val="22"/>
                <w:u w:val="single"/>
                <w:lang w:eastAsia="en-GB"/>
              </w:rPr>
            </w:pPr>
          </w:p>
        </w:tc>
        <w:tc>
          <w:tcPr>
            <w:tcW w:w="2693" w:type="dxa"/>
            <w:tcBorders>
              <w:top w:val="nil"/>
              <w:left w:val="nil"/>
              <w:bottom w:val="nil"/>
              <w:right w:val="nil"/>
            </w:tcBorders>
            <w:shd w:val="clear" w:color="auto" w:fill="auto"/>
            <w:vAlign w:val="bottom"/>
            <w:hideMark/>
          </w:tcPr>
          <w:p w14:paraId="717F7AF1" w14:textId="77777777" w:rsidR="00FA252F" w:rsidRPr="00FA252F" w:rsidRDefault="00FA252F" w:rsidP="00FA252F">
            <w:pPr>
              <w:jc w:val="center"/>
              <w:rPr>
                <w:rFonts w:ascii="Calibri" w:hAnsi="Calibri"/>
                <w:color w:val="000000"/>
                <w:sz w:val="22"/>
                <w:szCs w:val="22"/>
                <w:lang w:eastAsia="en-GB"/>
              </w:rPr>
            </w:pPr>
          </w:p>
        </w:tc>
      </w:tr>
      <w:tr w:rsidR="00FA252F" w:rsidRPr="00FA252F" w14:paraId="021CC8E4" w14:textId="77777777" w:rsidTr="00FA252F">
        <w:trPr>
          <w:trHeight w:val="315"/>
        </w:trPr>
        <w:tc>
          <w:tcPr>
            <w:tcW w:w="1439" w:type="dxa"/>
            <w:tcBorders>
              <w:top w:val="nil"/>
              <w:left w:val="nil"/>
              <w:bottom w:val="nil"/>
              <w:right w:val="nil"/>
            </w:tcBorders>
            <w:shd w:val="clear" w:color="auto" w:fill="auto"/>
            <w:vAlign w:val="bottom"/>
            <w:hideMark/>
          </w:tcPr>
          <w:p w14:paraId="0777E547" w14:textId="77777777" w:rsidR="00FA252F" w:rsidRPr="00FA252F" w:rsidRDefault="00FA252F" w:rsidP="00FA252F">
            <w:pPr>
              <w:jc w:val="center"/>
              <w:rPr>
                <w:rFonts w:ascii="Calibri" w:hAnsi="Calibri"/>
                <w:b/>
                <w:bCs/>
                <w:color w:val="000000"/>
                <w:sz w:val="20"/>
                <w:szCs w:val="20"/>
                <w:lang w:eastAsia="en-GB"/>
              </w:rPr>
            </w:pPr>
          </w:p>
        </w:tc>
        <w:tc>
          <w:tcPr>
            <w:tcW w:w="475" w:type="dxa"/>
            <w:tcBorders>
              <w:top w:val="nil"/>
              <w:left w:val="nil"/>
              <w:bottom w:val="nil"/>
              <w:right w:val="nil"/>
            </w:tcBorders>
            <w:shd w:val="clear" w:color="auto" w:fill="auto"/>
            <w:vAlign w:val="bottom"/>
            <w:hideMark/>
          </w:tcPr>
          <w:p w14:paraId="1DA398AE" w14:textId="77777777" w:rsidR="00FA252F" w:rsidRPr="00FA252F" w:rsidRDefault="00FA252F" w:rsidP="00FA252F">
            <w:pPr>
              <w:jc w:val="center"/>
              <w:rPr>
                <w:rFonts w:ascii="Calibri" w:hAnsi="Calibri"/>
                <w:color w:val="000000"/>
                <w:sz w:val="20"/>
                <w:szCs w:val="20"/>
                <w:lang w:eastAsia="en-GB"/>
              </w:rPr>
            </w:pPr>
          </w:p>
        </w:tc>
        <w:tc>
          <w:tcPr>
            <w:tcW w:w="2764" w:type="dxa"/>
            <w:tcBorders>
              <w:top w:val="single" w:sz="4" w:space="0" w:color="auto"/>
              <w:left w:val="single" w:sz="4" w:space="0" w:color="auto"/>
              <w:bottom w:val="single" w:sz="4" w:space="0" w:color="auto"/>
              <w:right w:val="nil"/>
            </w:tcBorders>
            <w:shd w:val="clear" w:color="auto" w:fill="auto"/>
            <w:vAlign w:val="bottom"/>
            <w:hideMark/>
          </w:tcPr>
          <w:p w14:paraId="2825146B" w14:textId="77777777"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206" w:type="dxa"/>
            <w:tcBorders>
              <w:top w:val="single" w:sz="4" w:space="0" w:color="auto"/>
              <w:left w:val="nil"/>
              <w:bottom w:val="single" w:sz="4" w:space="0" w:color="auto"/>
              <w:right w:val="nil"/>
            </w:tcBorders>
            <w:shd w:val="clear" w:color="auto" w:fill="auto"/>
            <w:vAlign w:val="bottom"/>
            <w:hideMark/>
          </w:tcPr>
          <w:p w14:paraId="318D121B" w14:textId="77777777"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897" w:type="dxa"/>
            <w:tcBorders>
              <w:top w:val="single" w:sz="4" w:space="0" w:color="auto"/>
              <w:left w:val="nil"/>
              <w:bottom w:val="single" w:sz="4" w:space="0" w:color="auto"/>
              <w:right w:val="nil"/>
            </w:tcBorders>
            <w:shd w:val="clear" w:color="auto" w:fill="auto"/>
            <w:vAlign w:val="bottom"/>
            <w:hideMark/>
          </w:tcPr>
          <w:p w14:paraId="0BFC695B" w14:textId="77777777" w:rsidR="00FA252F" w:rsidRPr="00FA252F" w:rsidRDefault="00FA252F" w:rsidP="00FA252F">
            <w:pPr>
              <w:rPr>
                <w:rFonts w:ascii="Calibri" w:hAnsi="Calibri"/>
                <w:b/>
                <w:bCs/>
                <w:color w:val="000000"/>
                <w:lang w:eastAsia="en-GB"/>
              </w:rPr>
            </w:pPr>
            <w:r w:rsidRPr="00FA252F">
              <w:rPr>
                <w:rFonts w:ascii="Calibri" w:hAnsi="Calibri"/>
                <w:b/>
                <w:bCs/>
                <w:color w:val="000000"/>
                <w:lang w:eastAsia="en-GB"/>
              </w:rPr>
              <w:t>Consequence</w:t>
            </w:r>
          </w:p>
        </w:tc>
        <w:tc>
          <w:tcPr>
            <w:tcW w:w="2552" w:type="dxa"/>
            <w:tcBorders>
              <w:top w:val="single" w:sz="4" w:space="0" w:color="auto"/>
              <w:left w:val="nil"/>
              <w:bottom w:val="single" w:sz="4" w:space="0" w:color="auto"/>
              <w:right w:val="nil"/>
            </w:tcBorders>
            <w:shd w:val="clear" w:color="auto" w:fill="auto"/>
            <w:vAlign w:val="bottom"/>
            <w:hideMark/>
          </w:tcPr>
          <w:p w14:paraId="6D628FD6" w14:textId="77777777"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79350564" w14:textId="77777777"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r>
      <w:tr w:rsidR="00FA252F" w:rsidRPr="00FA252F" w14:paraId="330FE890" w14:textId="77777777" w:rsidTr="00FA252F">
        <w:trPr>
          <w:trHeight w:val="300"/>
        </w:trPr>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553742C" w14:textId="77777777" w:rsidR="00FA252F" w:rsidRPr="00FA252F" w:rsidRDefault="00FA252F" w:rsidP="00FA252F">
            <w:pPr>
              <w:jc w:val="center"/>
              <w:rPr>
                <w:rFonts w:ascii="Calibri" w:hAnsi="Calibri"/>
                <w:b/>
                <w:bCs/>
                <w:color w:val="000000"/>
                <w:lang w:eastAsia="en-GB"/>
              </w:rPr>
            </w:pPr>
            <w:r w:rsidRPr="00FA252F">
              <w:rPr>
                <w:rFonts w:ascii="Calibri" w:hAnsi="Calibri"/>
                <w:b/>
                <w:bCs/>
                <w:color w:val="000000"/>
                <w:lang w:eastAsia="en-GB"/>
              </w:rPr>
              <w:t>Hazard Descriptor</w:t>
            </w:r>
          </w:p>
        </w:tc>
        <w:tc>
          <w:tcPr>
            <w:tcW w:w="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9C8F4F"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ref</w:t>
            </w:r>
          </w:p>
        </w:tc>
        <w:tc>
          <w:tcPr>
            <w:tcW w:w="2764" w:type="dxa"/>
            <w:tcBorders>
              <w:top w:val="nil"/>
              <w:left w:val="nil"/>
              <w:bottom w:val="single" w:sz="4" w:space="0" w:color="auto"/>
              <w:right w:val="single" w:sz="4" w:space="0" w:color="auto"/>
            </w:tcBorders>
            <w:shd w:val="clear" w:color="000000" w:fill="92D050"/>
            <w:vAlign w:val="bottom"/>
            <w:hideMark/>
          </w:tcPr>
          <w:p w14:paraId="4A329394"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1</w:t>
            </w:r>
          </w:p>
        </w:tc>
        <w:tc>
          <w:tcPr>
            <w:tcW w:w="2206" w:type="dxa"/>
            <w:tcBorders>
              <w:top w:val="nil"/>
              <w:left w:val="nil"/>
              <w:bottom w:val="single" w:sz="4" w:space="0" w:color="auto"/>
              <w:right w:val="single" w:sz="4" w:space="0" w:color="auto"/>
            </w:tcBorders>
            <w:shd w:val="clear" w:color="000000" w:fill="92D050"/>
            <w:vAlign w:val="bottom"/>
            <w:hideMark/>
          </w:tcPr>
          <w:p w14:paraId="1154725B"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2</w:t>
            </w:r>
          </w:p>
        </w:tc>
        <w:tc>
          <w:tcPr>
            <w:tcW w:w="2897" w:type="dxa"/>
            <w:tcBorders>
              <w:top w:val="nil"/>
              <w:left w:val="nil"/>
              <w:bottom w:val="single" w:sz="4" w:space="0" w:color="auto"/>
              <w:right w:val="single" w:sz="4" w:space="0" w:color="auto"/>
            </w:tcBorders>
            <w:shd w:val="clear" w:color="000000" w:fill="FFC000"/>
            <w:vAlign w:val="bottom"/>
            <w:hideMark/>
          </w:tcPr>
          <w:p w14:paraId="6FB3BB83"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3</w:t>
            </w:r>
          </w:p>
        </w:tc>
        <w:tc>
          <w:tcPr>
            <w:tcW w:w="2552" w:type="dxa"/>
            <w:tcBorders>
              <w:top w:val="nil"/>
              <w:left w:val="nil"/>
              <w:bottom w:val="single" w:sz="4" w:space="0" w:color="auto"/>
              <w:right w:val="single" w:sz="4" w:space="0" w:color="auto"/>
            </w:tcBorders>
            <w:shd w:val="clear" w:color="000000" w:fill="FFC000"/>
            <w:vAlign w:val="bottom"/>
            <w:hideMark/>
          </w:tcPr>
          <w:p w14:paraId="5D2D821B"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4</w:t>
            </w:r>
          </w:p>
        </w:tc>
        <w:tc>
          <w:tcPr>
            <w:tcW w:w="2693" w:type="dxa"/>
            <w:tcBorders>
              <w:top w:val="nil"/>
              <w:left w:val="nil"/>
              <w:bottom w:val="single" w:sz="4" w:space="0" w:color="auto"/>
              <w:right w:val="single" w:sz="4" w:space="0" w:color="auto"/>
            </w:tcBorders>
            <w:shd w:val="clear" w:color="000000" w:fill="FF0000"/>
            <w:vAlign w:val="bottom"/>
            <w:hideMark/>
          </w:tcPr>
          <w:p w14:paraId="35E526D7"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5</w:t>
            </w:r>
          </w:p>
        </w:tc>
      </w:tr>
      <w:tr w:rsidR="00FA252F" w:rsidRPr="00FA252F" w14:paraId="117BBDB0" w14:textId="77777777" w:rsidTr="00FA252F">
        <w:trPr>
          <w:trHeight w:val="300"/>
        </w:trPr>
        <w:tc>
          <w:tcPr>
            <w:tcW w:w="1439" w:type="dxa"/>
            <w:vMerge/>
            <w:tcBorders>
              <w:top w:val="single" w:sz="4" w:space="0" w:color="auto"/>
              <w:left w:val="single" w:sz="4" w:space="0" w:color="auto"/>
              <w:bottom w:val="single" w:sz="4" w:space="0" w:color="000000"/>
              <w:right w:val="single" w:sz="4" w:space="0" w:color="auto"/>
            </w:tcBorders>
            <w:vAlign w:val="center"/>
            <w:hideMark/>
          </w:tcPr>
          <w:p w14:paraId="0459A9B8" w14:textId="77777777" w:rsidR="00FA252F" w:rsidRPr="00FA252F" w:rsidRDefault="00FA252F" w:rsidP="00FA252F">
            <w:pPr>
              <w:rPr>
                <w:rFonts w:ascii="Calibri" w:hAnsi="Calibri"/>
                <w:b/>
                <w:bCs/>
                <w:color w:val="000000"/>
                <w:lang w:eastAsia="en-GB"/>
              </w:rPr>
            </w:pPr>
          </w:p>
        </w:tc>
        <w:tc>
          <w:tcPr>
            <w:tcW w:w="475" w:type="dxa"/>
            <w:vMerge/>
            <w:tcBorders>
              <w:top w:val="single" w:sz="4" w:space="0" w:color="auto"/>
              <w:left w:val="single" w:sz="4" w:space="0" w:color="auto"/>
              <w:bottom w:val="single" w:sz="4" w:space="0" w:color="000000"/>
              <w:right w:val="single" w:sz="4" w:space="0" w:color="auto"/>
            </w:tcBorders>
            <w:vAlign w:val="center"/>
            <w:hideMark/>
          </w:tcPr>
          <w:p w14:paraId="7ED09D4E" w14:textId="77777777" w:rsidR="00FA252F" w:rsidRPr="00FA252F" w:rsidRDefault="00FA252F" w:rsidP="00FA252F">
            <w:pPr>
              <w:rPr>
                <w:rFonts w:ascii="Calibri" w:hAnsi="Calibri"/>
                <w:b/>
                <w:bCs/>
                <w:color w:val="000000"/>
                <w:sz w:val="22"/>
                <w:szCs w:val="22"/>
                <w:lang w:eastAsia="en-GB"/>
              </w:rPr>
            </w:pPr>
          </w:p>
        </w:tc>
        <w:tc>
          <w:tcPr>
            <w:tcW w:w="2764" w:type="dxa"/>
            <w:tcBorders>
              <w:top w:val="nil"/>
              <w:left w:val="nil"/>
              <w:bottom w:val="single" w:sz="4" w:space="0" w:color="auto"/>
              <w:right w:val="single" w:sz="4" w:space="0" w:color="auto"/>
            </w:tcBorders>
            <w:shd w:val="clear" w:color="000000" w:fill="92D050"/>
            <w:vAlign w:val="bottom"/>
            <w:hideMark/>
          </w:tcPr>
          <w:p w14:paraId="242FB2A6"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Insignificant</w:t>
            </w:r>
          </w:p>
        </w:tc>
        <w:tc>
          <w:tcPr>
            <w:tcW w:w="2206" w:type="dxa"/>
            <w:tcBorders>
              <w:top w:val="nil"/>
              <w:left w:val="nil"/>
              <w:bottom w:val="single" w:sz="4" w:space="0" w:color="auto"/>
              <w:right w:val="single" w:sz="4" w:space="0" w:color="auto"/>
            </w:tcBorders>
            <w:shd w:val="clear" w:color="000000" w:fill="92D050"/>
            <w:vAlign w:val="bottom"/>
            <w:hideMark/>
          </w:tcPr>
          <w:p w14:paraId="54E540C7"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Minor</w:t>
            </w:r>
          </w:p>
        </w:tc>
        <w:tc>
          <w:tcPr>
            <w:tcW w:w="2897" w:type="dxa"/>
            <w:tcBorders>
              <w:top w:val="nil"/>
              <w:left w:val="nil"/>
              <w:bottom w:val="single" w:sz="4" w:space="0" w:color="auto"/>
              <w:right w:val="single" w:sz="4" w:space="0" w:color="auto"/>
            </w:tcBorders>
            <w:shd w:val="clear" w:color="000000" w:fill="FFC000"/>
            <w:vAlign w:val="bottom"/>
            <w:hideMark/>
          </w:tcPr>
          <w:p w14:paraId="79F2EE27"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Moderate</w:t>
            </w:r>
          </w:p>
        </w:tc>
        <w:tc>
          <w:tcPr>
            <w:tcW w:w="2552" w:type="dxa"/>
            <w:tcBorders>
              <w:top w:val="nil"/>
              <w:left w:val="nil"/>
              <w:bottom w:val="single" w:sz="4" w:space="0" w:color="auto"/>
              <w:right w:val="single" w:sz="4" w:space="0" w:color="auto"/>
            </w:tcBorders>
            <w:shd w:val="clear" w:color="000000" w:fill="FFC000"/>
            <w:vAlign w:val="bottom"/>
            <w:hideMark/>
          </w:tcPr>
          <w:p w14:paraId="77A74287"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Major</w:t>
            </w:r>
          </w:p>
        </w:tc>
        <w:tc>
          <w:tcPr>
            <w:tcW w:w="2693" w:type="dxa"/>
            <w:tcBorders>
              <w:top w:val="nil"/>
              <w:left w:val="nil"/>
              <w:bottom w:val="single" w:sz="4" w:space="0" w:color="auto"/>
              <w:right w:val="single" w:sz="4" w:space="0" w:color="auto"/>
            </w:tcBorders>
            <w:shd w:val="clear" w:color="000000" w:fill="FF0000"/>
            <w:vAlign w:val="bottom"/>
            <w:hideMark/>
          </w:tcPr>
          <w:p w14:paraId="66B038B1" w14:textId="77777777"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Catastrophic</w:t>
            </w:r>
          </w:p>
        </w:tc>
      </w:tr>
      <w:tr w:rsidR="00FA252F" w:rsidRPr="00FA252F" w14:paraId="3B96601B" w14:textId="77777777" w:rsidTr="00C70AC2">
        <w:trPr>
          <w:trHeight w:val="876"/>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5328C52E"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Injury</w:t>
            </w:r>
          </w:p>
        </w:tc>
        <w:tc>
          <w:tcPr>
            <w:tcW w:w="475" w:type="dxa"/>
            <w:tcBorders>
              <w:top w:val="nil"/>
              <w:left w:val="nil"/>
              <w:bottom w:val="single" w:sz="4" w:space="0" w:color="auto"/>
              <w:right w:val="single" w:sz="4" w:space="0" w:color="auto"/>
            </w:tcBorders>
            <w:shd w:val="clear" w:color="auto" w:fill="auto"/>
            <w:vAlign w:val="center"/>
            <w:hideMark/>
          </w:tcPr>
          <w:p w14:paraId="5E21510C"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a</w:t>
            </w:r>
          </w:p>
        </w:tc>
        <w:tc>
          <w:tcPr>
            <w:tcW w:w="2764" w:type="dxa"/>
            <w:tcBorders>
              <w:top w:val="nil"/>
              <w:left w:val="nil"/>
              <w:bottom w:val="single" w:sz="4" w:space="0" w:color="auto"/>
              <w:right w:val="single" w:sz="4" w:space="0" w:color="auto"/>
            </w:tcBorders>
            <w:shd w:val="clear" w:color="auto" w:fill="auto"/>
            <w:vAlign w:val="center"/>
            <w:hideMark/>
          </w:tcPr>
          <w:p w14:paraId="3F2F234F"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injury not requiring first aid treatment</w:t>
            </w:r>
          </w:p>
        </w:tc>
        <w:tc>
          <w:tcPr>
            <w:tcW w:w="2206" w:type="dxa"/>
            <w:tcBorders>
              <w:top w:val="nil"/>
              <w:left w:val="nil"/>
              <w:bottom w:val="single" w:sz="4" w:space="0" w:color="auto"/>
              <w:right w:val="single" w:sz="4" w:space="0" w:color="auto"/>
            </w:tcBorders>
            <w:shd w:val="clear" w:color="auto" w:fill="auto"/>
            <w:vAlign w:val="center"/>
            <w:hideMark/>
          </w:tcPr>
          <w:p w14:paraId="0E6A6166"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injury (e.g. cut, bruise) /  illness (e.g. faint) requiring first aid treatment</w:t>
            </w:r>
          </w:p>
        </w:tc>
        <w:tc>
          <w:tcPr>
            <w:tcW w:w="2897" w:type="dxa"/>
            <w:tcBorders>
              <w:top w:val="nil"/>
              <w:left w:val="nil"/>
              <w:bottom w:val="single" w:sz="4" w:space="0" w:color="auto"/>
              <w:right w:val="single" w:sz="4" w:space="0" w:color="auto"/>
            </w:tcBorders>
            <w:shd w:val="clear" w:color="auto" w:fill="auto"/>
            <w:vAlign w:val="center"/>
            <w:hideMark/>
          </w:tcPr>
          <w:p w14:paraId="22273569"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Moderate injury (e.g. sprain strain, fractures) / ill health / absent from work/studies for more than 3  days but</w:t>
            </w:r>
            <w:r w:rsidRPr="00FA252F">
              <w:rPr>
                <w:rFonts w:ascii="Calibri" w:hAnsi="Calibri"/>
                <w:color w:val="000000"/>
                <w:sz w:val="16"/>
                <w:szCs w:val="16"/>
                <w:lang w:eastAsia="en-GB"/>
              </w:rPr>
              <w:br/>
              <w:t>less than 7 days</w:t>
            </w:r>
          </w:p>
        </w:tc>
        <w:tc>
          <w:tcPr>
            <w:tcW w:w="2552" w:type="dxa"/>
            <w:tcBorders>
              <w:top w:val="nil"/>
              <w:left w:val="nil"/>
              <w:bottom w:val="single" w:sz="4" w:space="0" w:color="auto"/>
              <w:right w:val="single" w:sz="4" w:space="0" w:color="auto"/>
            </w:tcBorders>
            <w:shd w:val="clear" w:color="auto" w:fill="auto"/>
            <w:vAlign w:val="center"/>
            <w:hideMark/>
          </w:tcPr>
          <w:p w14:paraId="5538CF31"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Major / multiple injuries /  long-term incapacity / disability / absent from work/studies </w:t>
            </w:r>
            <w:r w:rsidRPr="00FA252F">
              <w:rPr>
                <w:rFonts w:ascii="Calibri" w:hAnsi="Calibri"/>
                <w:color w:val="000000"/>
                <w:sz w:val="16"/>
                <w:szCs w:val="16"/>
                <w:lang w:eastAsia="en-GB"/>
              </w:rPr>
              <w:br/>
              <w:t>for 7 days or more</w:t>
            </w:r>
          </w:p>
        </w:tc>
        <w:tc>
          <w:tcPr>
            <w:tcW w:w="2693" w:type="dxa"/>
            <w:tcBorders>
              <w:top w:val="nil"/>
              <w:left w:val="nil"/>
              <w:bottom w:val="single" w:sz="4" w:space="0" w:color="auto"/>
              <w:right w:val="single" w:sz="4" w:space="0" w:color="auto"/>
            </w:tcBorders>
            <w:shd w:val="clear" w:color="auto" w:fill="auto"/>
            <w:vAlign w:val="center"/>
            <w:hideMark/>
          </w:tcPr>
          <w:p w14:paraId="7F7160AA"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Serious injury / multiple persons injured /  permanent incapacity /  fatality</w:t>
            </w:r>
          </w:p>
        </w:tc>
      </w:tr>
      <w:tr w:rsidR="00FA252F" w:rsidRPr="00FA252F" w14:paraId="6CD8307A" w14:textId="77777777" w:rsidTr="00C70AC2">
        <w:trPr>
          <w:trHeight w:val="549"/>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12F1B983"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Student Experience</w:t>
            </w:r>
          </w:p>
        </w:tc>
        <w:tc>
          <w:tcPr>
            <w:tcW w:w="475" w:type="dxa"/>
            <w:tcBorders>
              <w:top w:val="nil"/>
              <w:left w:val="nil"/>
              <w:bottom w:val="single" w:sz="4" w:space="0" w:color="auto"/>
              <w:right w:val="single" w:sz="4" w:space="0" w:color="auto"/>
            </w:tcBorders>
            <w:shd w:val="clear" w:color="auto" w:fill="auto"/>
            <w:vAlign w:val="center"/>
            <w:hideMark/>
          </w:tcPr>
          <w:p w14:paraId="5E6697ED"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b</w:t>
            </w:r>
          </w:p>
        </w:tc>
        <w:tc>
          <w:tcPr>
            <w:tcW w:w="2764" w:type="dxa"/>
            <w:tcBorders>
              <w:top w:val="nil"/>
              <w:left w:val="nil"/>
              <w:bottom w:val="single" w:sz="4" w:space="0" w:color="auto"/>
              <w:right w:val="single" w:sz="4" w:space="0" w:color="auto"/>
            </w:tcBorders>
            <w:shd w:val="clear" w:color="auto" w:fill="auto"/>
            <w:vAlign w:val="center"/>
            <w:hideMark/>
          </w:tcPr>
          <w:p w14:paraId="20DF47ED"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Unsatisfactory experience (resolved)</w:t>
            </w:r>
          </w:p>
        </w:tc>
        <w:tc>
          <w:tcPr>
            <w:tcW w:w="2206" w:type="dxa"/>
            <w:tcBorders>
              <w:top w:val="nil"/>
              <w:left w:val="nil"/>
              <w:bottom w:val="single" w:sz="4" w:space="0" w:color="auto"/>
              <w:right w:val="single" w:sz="4" w:space="0" w:color="auto"/>
            </w:tcBorders>
            <w:shd w:val="clear" w:color="auto" w:fill="auto"/>
            <w:vAlign w:val="center"/>
            <w:hideMark/>
          </w:tcPr>
          <w:p w14:paraId="30D706FF"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Unsatisfactory experience </w:t>
            </w:r>
            <w:r w:rsidRPr="00FA252F">
              <w:rPr>
                <w:rFonts w:ascii="Calibri" w:hAnsi="Calibri"/>
                <w:color w:val="000000"/>
                <w:sz w:val="16"/>
                <w:szCs w:val="16"/>
                <w:lang w:eastAsia="en-GB"/>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hideMark/>
          </w:tcPr>
          <w:p w14:paraId="44342B72" w14:textId="77777777" w:rsidR="00FA252F" w:rsidRPr="00FA252F" w:rsidRDefault="00C70AC2"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Miss</w:t>
            </w:r>
            <w:r w:rsidR="00FA252F" w:rsidRPr="00FA252F">
              <w:rPr>
                <w:rFonts w:ascii="Calibri" w:hAnsi="Calibri"/>
                <w:color w:val="000000"/>
                <w:sz w:val="16"/>
                <w:szCs w:val="16"/>
                <w:lang w:eastAsia="en-GB"/>
              </w:rPr>
              <w:t xml:space="preserve">-managed </w:t>
            </w:r>
            <w:r w:rsidR="00FA252F" w:rsidRPr="00FA252F">
              <w:rPr>
                <w:rFonts w:ascii="Calibri" w:hAnsi="Calibri"/>
                <w:color w:val="000000"/>
                <w:sz w:val="16"/>
                <w:szCs w:val="16"/>
                <w:lang w:eastAsia="en-GB"/>
              </w:rPr>
              <w:br/>
              <w:t>(short term effects)</w:t>
            </w:r>
          </w:p>
        </w:tc>
        <w:tc>
          <w:tcPr>
            <w:tcW w:w="2552" w:type="dxa"/>
            <w:tcBorders>
              <w:top w:val="nil"/>
              <w:left w:val="nil"/>
              <w:bottom w:val="single" w:sz="4" w:space="0" w:color="auto"/>
              <w:right w:val="single" w:sz="4" w:space="0" w:color="auto"/>
            </w:tcBorders>
            <w:shd w:val="clear" w:color="auto" w:fill="auto"/>
            <w:vAlign w:val="center"/>
            <w:hideMark/>
          </w:tcPr>
          <w:p w14:paraId="207380D8" w14:textId="77777777" w:rsidR="00FA252F" w:rsidRPr="00FA252F" w:rsidRDefault="00C70AC2"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Miss</w:t>
            </w:r>
            <w:r w:rsidR="00FA252F" w:rsidRPr="00FA252F">
              <w:rPr>
                <w:rFonts w:ascii="Calibri" w:hAnsi="Calibri"/>
                <w:color w:val="000000"/>
                <w:sz w:val="16"/>
                <w:szCs w:val="16"/>
                <w:lang w:eastAsia="en-GB"/>
              </w:rPr>
              <w:t xml:space="preserve">-managed </w:t>
            </w:r>
            <w:r w:rsidR="00FA252F" w:rsidRPr="00FA252F">
              <w:rPr>
                <w:rFonts w:ascii="Calibri" w:hAnsi="Calibri"/>
                <w:color w:val="000000"/>
                <w:sz w:val="16"/>
                <w:szCs w:val="16"/>
                <w:lang w:eastAsia="en-GB"/>
              </w:rPr>
              <w:br/>
              <w:t>(long term effects)</w:t>
            </w:r>
          </w:p>
        </w:tc>
        <w:tc>
          <w:tcPr>
            <w:tcW w:w="2693" w:type="dxa"/>
            <w:tcBorders>
              <w:top w:val="nil"/>
              <w:left w:val="nil"/>
              <w:bottom w:val="single" w:sz="4" w:space="0" w:color="auto"/>
              <w:right w:val="single" w:sz="4" w:space="0" w:color="auto"/>
            </w:tcBorders>
            <w:shd w:val="clear" w:color="auto" w:fill="auto"/>
            <w:vAlign w:val="center"/>
            <w:hideMark/>
          </w:tcPr>
          <w:p w14:paraId="0A229C70"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Totally unsatisfactory outcome </w:t>
            </w:r>
            <w:r w:rsidRPr="00FA252F">
              <w:rPr>
                <w:rFonts w:ascii="Calibri" w:hAnsi="Calibri"/>
                <w:color w:val="000000"/>
                <w:sz w:val="16"/>
                <w:szCs w:val="16"/>
                <w:lang w:eastAsia="en-GB"/>
              </w:rPr>
              <w:br/>
              <w:t>or experience</w:t>
            </w:r>
          </w:p>
        </w:tc>
      </w:tr>
      <w:tr w:rsidR="00FA252F" w:rsidRPr="00FA252F" w14:paraId="5BD5DA8D" w14:textId="77777777" w:rsidTr="00C70AC2">
        <w:trPr>
          <w:trHeight w:val="85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3CC8B693"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Complaint / Claim Potential </w:t>
            </w:r>
          </w:p>
        </w:tc>
        <w:tc>
          <w:tcPr>
            <w:tcW w:w="475" w:type="dxa"/>
            <w:tcBorders>
              <w:top w:val="nil"/>
              <w:left w:val="nil"/>
              <w:bottom w:val="single" w:sz="4" w:space="0" w:color="auto"/>
              <w:right w:val="single" w:sz="4" w:space="0" w:color="auto"/>
            </w:tcBorders>
            <w:shd w:val="clear" w:color="auto" w:fill="auto"/>
            <w:vAlign w:val="center"/>
            <w:hideMark/>
          </w:tcPr>
          <w:p w14:paraId="7B1101C9"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c</w:t>
            </w:r>
          </w:p>
        </w:tc>
        <w:tc>
          <w:tcPr>
            <w:tcW w:w="2764" w:type="dxa"/>
            <w:tcBorders>
              <w:top w:val="nil"/>
              <w:left w:val="nil"/>
              <w:bottom w:val="single" w:sz="4" w:space="0" w:color="auto"/>
              <w:right w:val="single" w:sz="4" w:space="0" w:color="auto"/>
            </w:tcBorders>
            <w:shd w:val="clear" w:color="auto" w:fill="auto"/>
            <w:vAlign w:val="center"/>
            <w:hideMark/>
          </w:tcPr>
          <w:p w14:paraId="567E7ACC"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Locally resolved complaint</w:t>
            </w:r>
          </w:p>
        </w:tc>
        <w:tc>
          <w:tcPr>
            <w:tcW w:w="2206" w:type="dxa"/>
            <w:tcBorders>
              <w:top w:val="nil"/>
              <w:left w:val="nil"/>
              <w:bottom w:val="single" w:sz="4" w:space="0" w:color="auto"/>
              <w:right w:val="single" w:sz="4" w:space="0" w:color="auto"/>
            </w:tcBorders>
            <w:shd w:val="clear" w:color="auto" w:fill="auto"/>
            <w:vAlign w:val="center"/>
            <w:hideMark/>
          </w:tcPr>
          <w:p w14:paraId="4D39CAD6"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Justified complaint</w:t>
            </w:r>
          </w:p>
        </w:tc>
        <w:tc>
          <w:tcPr>
            <w:tcW w:w="2897" w:type="dxa"/>
            <w:tcBorders>
              <w:top w:val="nil"/>
              <w:left w:val="nil"/>
              <w:bottom w:val="single" w:sz="4" w:space="0" w:color="auto"/>
              <w:right w:val="single" w:sz="4" w:space="0" w:color="auto"/>
            </w:tcBorders>
            <w:shd w:val="clear" w:color="auto" w:fill="auto"/>
            <w:vAlign w:val="center"/>
            <w:hideMark/>
          </w:tcPr>
          <w:p w14:paraId="3D274EB5"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Below excess claim / justified complaint involving lack of appropriate care</w:t>
            </w:r>
          </w:p>
        </w:tc>
        <w:tc>
          <w:tcPr>
            <w:tcW w:w="2552" w:type="dxa"/>
            <w:tcBorders>
              <w:top w:val="nil"/>
              <w:left w:val="nil"/>
              <w:bottom w:val="single" w:sz="4" w:space="0" w:color="auto"/>
              <w:right w:val="single" w:sz="4" w:space="0" w:color="auto"/>
            </w:tcBorders>
            <w:shd w:val="clear" w:color="auto" w:fill="auto"/>
            <w:vAlign w:val="center"/>
            <w:hideMark/>
          </w:tcPr>
          <w:p w14:paraId="28033CDD"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Claim above excess level / multiple justified complaints </w:t>
            </w:r>
          </w:p>
        </w:tc>
        <w:tc>
          <w:tcPr>
            <w:tcW w:w="2693" w:type="dxa"/>
            <w:tcBorders>
              <w:top w:val="nil"/>
              <w:left w:val="nil"/>
              <w:bottom w:val="single" w:sz="4" w:space="0" w:color="auto"/>
              <w:right w:val="single" w:sz="4" w:space="0" w:color="auto"/>
            </w:tcBorders>
            <w:shd w:val="clear" w:color="auto" w:fill="auto"/>
            <w:vAlign w:val="center"/>
            <w:hideMark/>
          </w:tcPr>
          <w:p w14:paraId="1F42AC39"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Multiple claims or </w:t>
            </w:r>
            <w:r w:rsidRPr="00FA252F">
              <w:rPr>
                <w:rFonts w:ascii="Calibri" w:hAnsi="Calibri"/>
                <w:color w:val="000000"/>
                <w:sz w:val="16"/>
                <w:szCs w:val="16"/>
                <w:lang w:eastAsia="en-GB"/>
              </w:rPr>
              <w:br/>
              <w:t>single major claim</w:t>
            </w:r>
          </w:p>
        </w:tc>
      </w:tr>
      <w:tr w:rsidR="00FA252F" w:rsidRPr="00FA252F" w14:paraId="0CAA2C85" w14:textId="77777777" w:rsidTr="00C70AC2">
        <w:trPr>
          <w:trHeight w:val="683"/>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362E36E1"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Objectives / Projects </w:t>
            </w:r>
          </w:p>
        </w:tc>
        <w:tc>
          <w:tcPr>
            <w:tcW w:w="475" w:type="dxa"/>
            <w:tcBorders>
              <w:top w:val="nil"/>
              <w:left w:val="nil"/>
              <w:bottom w:val="single" w:sz="4" w:space="0" w:color="auto"/>
              <w:right w:val="single" w:sz="4" w:space="0" w:color="auto"/>
            </w:tcBorders>
            <w:shd w:val="clear" w:color="auto" w:fill="auto"/>
            <w:vAlign w:val="center"/>
            <w:hideMark/>
          </w:tcPr>
          <w:p w14:paraId="25FC1F8B"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d</w:t>
            </w:r>
          </w:p>
        </w:tc>
        <w:tc>
          <w:tcPr>
            <w:tcW w:w="2764" w:type="dxa"/>
            <w:tcBorders>
              <w:top w:val="nil"/>
              <w:left w:val="nil"/>
              <w:bottom w:val="single" w:sz="4" w:space="0" w:color="auto"/>
              <w:right w:val="single" w:sz="4" w:space="0" w:color="auto"/>
            </w:tcBorders>
            <w:shd w:val="clear" w:color="auto" w:fill="auto"/>
            <w:vAlign w:val="center"/>
            <w:hideMark/>
          </w:tcPr>
          <w:p w14:paraId="5452EE1D"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Insignificant costs increase / schedule slippage /barely noticeable reduction in scope or quality</w:t>
            </w:r>
          </w:p>
        </w:tc>
        <w:tc>
          <w:tcPr>
            <w:tcW w:w="2206" w:type="dxa"/>
            <w:tcBorders>
              <w:top w:val="nil"/>
              <w:left w:val="nil"/>
              <w:bottom w:val="single" w:sz="4" w:space="0" w:color="auto"/>
              <w:right w:val="single" w:sz="4" w:space="0" w:color="auto"/>
            </w:tcBorders>
            <w:shd w:val="clear" w:color="auto" w:fill="auto"/>
            <w:vAlign w:val="center"/>
            <w:hideMark/>
          </w:tcPr>
          <w:p w14:paraId="0C85A77A"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&lt;5% over budget / schedule slippage / minor reduction in quality / scope</w:t>
            </w:r>
          </w:p>
        </w:tc>
        <w:tc>
          <w:tcPr>
            <w:tcW w:w="2897" w:type="dxa"/>
            <w:tcBorders>
              <w:top w:val="nil"/>
              <w:left w:val="nil"/>
              <w:bottom w:val="single" w:sz="4" w:space="0" w:color="auto"/>
              <w:right w:val="single" w:sz="4" w:space="0" w:color="auto"/>
            </w:tcBorders>
            <w:shd w:val="clear" w:color="auto" w:fill="auto"/>
            <w:vAlign w:val="center"/>
            <w:hideMark/>
          </w:tcPr>
          <w:p w14:paraId="7E76BE18"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5-10% over budget / schedule slippage /  reduction in scope of quality requiring client approval</w:t>
            </w:r>
          </w:p>
        </w:tc>
        <w:tc>
          <w:tcPr>
            <w:tcW w:w="2552" w:type="dxa"/>
            <w:tcBorders>
              <w:top w:val="nil"/>
              <w:left w:val="nil"/>
              <w:bottom w:val="single" w:sz="4" w:space="0" w:color="auto"/>
              <w:right w:val="single" w:sz="4" w:space="0" w:color="auto"/>
            </w:tcBorders>
            <w:shd w:val="clear" w:color="auto" w:fill="auto"/>
            <w:vAlign w:val="center"/>
            <w:hideMark/>
          </w:tcPr>
          <w:p w14:paraId="2C67A990"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1-25% over budget / schedule slippage / doesn't meet </w:t>
            </w:r>
            <w:r w:rsidRPr="00FA252F">
              <w:rPr>
                <w:rFonts w:ascii="Calibri" w:hAnsi="Calibri"/>
                <w:color w:val="000000"/>
                <w:sz w:val="16"/>
                <w:szCs w:val="16"/>
                <w:lang w:eastAsia="en-GB"/>
              </w:rPr>
              <w:br/>
              <w:t>secondary objectives</w:t>
            </w:r>
          </w:p>
        </w:tc>
        <w:tc>
          <w:tcPr>
            <w:tcW w:w="2693" w:type="dxa"/>
            <w:tcBorders>
              <w:top w:val="nil"/>
              <w:left w:val="nil"/>
              <w:bottom w:val="single" w:sz="4" w:space="0" w:color="auto"/>
              <w:right w:val="single" w:sz="4" w:space="0" w:color="auto"/>
            </w:tcBorders>
            <w:shd w:val="clear" w:color="auto" w:fill="auto"/>
            <w:vAlign w:val="center"/>
            <w:hideMark/>
          </w:tcPr>
          <w:p w14:paraId="1FE0C31F"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&gt;25% over budget / schedule slippage / doesn't meet </w:t>
            </w:r>
            <w:r w:rsidRPr="00FA252F">
              <w:rPr>
                <w:rFonts w:ascii="Calibri" w:hAnsi="Calibri"/>
                <w:color w:val="000000"/>
                <w:sz w:val="16"/>
                <w:szCs w:val="16"/>
                <w:lang w:eastAsia="en-GB"/>
              </w:rPr>
              <w:br/>
              <w:t>primary objectives</w:t>
            </w:r>
          </w:p>
        </w:tc>
      </w:tr>
      <w:tr w:rsidR="00FA252F" w:rsidRPr="00FA252F" w14:paraId="72412EDE" w14:textId="77777777" w:rsidTr="00C70AC2">
        <w:trPr>
          <w:trHeight w:val="849"/>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777A9CE4"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Service / Business Interruption</w:t>
            </w:r>
          </w:p>
        </w:tc>
        <w:tc>
          <w:tcPr>
            <w:tcW w:w="475" w:type="dxa"/>
            <w:tcBorders>
              <w:top w:val="nil"/>
              <w:left w:val="nil"/>
              <w:bottom w:val="single" w:sz="4" w:space="0" w:color="auto"/>
              <w:right w:val="single" w:sz="4" w:space="0" w:color="auto"/>
            </w:tcBorders>
            <w:shd w:val="clear" w:color="auto" w:fill="auto"/>
            <w:vAlign w:val="center"/>
            <w:hideMark/>
          </w:tcPr>
          <w:p w14:paraId="35E1C7F9"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e</w:t>
            </w:r>
          </w:p>
        </w:tc>
        <w:tc>
          <w:tcPr>
            <w:tcW w:w="2764" w:type="dxa"/>
            <w:tcBorders>
              <w:top w:val="nil"/>
              <w:left w:val="nil"/>
              <w:bottom w:val="single" w:sz="4" w:space="0" w:color="auto"/>
              <w:right w:val="single" w:sz="4" w:space="0" w:color="auto"/>
            </w:tcBorders>
            <w:shd w:val="clear" w:color="auto" w:fill="auto"/>
            <w:vAlign w:val="center"/>
            <w:hideMark/>
          </w:tcPr>
          <w:p w14:paraId="31C159B9"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&lt;1 hour</w:t>
            </w:r>
          </w:p>
        </w:tc>
        <w:tc>
          <w:tcPr>
            <w:tcW w:w="2206" w:type="dxa"/>
            <w:tcBorders>
              <w:top w:val="nil"/>
              <w:left w:val="nil"/>
              <w:bottom w:val="single" w:sz="4" w:space="0" w:color="auto"/>
              <w:right w:val="single" w:sz="4" w:space="0" w:color="auto"/>
            </w:tcBorders>
            <w:shd w:val="clear" w:color="auto" w:fill="auto"/>
            <w:vAlign w:val="center"/>
            <w:hideMark/>
          </w:tcPr>
          <w:p w14:paraId="619BE5DF"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&gt;8 hours</w:t>
            </w:r>
          </w:p>
        </w:tc>
        <w:tc>
          <w:tcPr>
            <w:tcW w:w="2897" w:type="dxa"/>
            <w:tcBorders>
              <w:top w:val="nil"/>
              <w:left w:val="nil"/>
              <w:bottom w:val="single" w:sz="4" w:space="0" w:color="auto"/>
              <w:right w:val="single" w:sz="4" w:space="0" w:color="auto"/>
            </w:tcBorders>
            <w:shd w:val="clear" w:color="auto" w:fill="auto"/>
            <w:vAlign w:val="center"/>
            <w:hideMark/>
          </w:tcPr>
          <w:p w14:paraId="34CE89C8"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&gt;1 day</w:t>
            </w:r>
          </w:p>
        </w:tc>
        <w:tc>
          <w:tcPr>
            <w:tcW w:w="2552" w:type="dxa"/>
            <w:tcBorders>
              <w:top w:val="nil"/>
              <w:left w:val="nil"/>
              <w:bottom w:val="single" w:sz="4" w:space="0" w:color="auto"/>
              <w:right w:val="single" w:sz="4" w:space="0" w:color="auto"/>
            </w:tcBorders>
            <w:shd w:val="clear" w:color="auto" w:fill="auto"/>
            <w:vAlign w:val="center"/>
            <w:hideMark/>
          </w:tcPr>
          <w:p w14:paraId="72889B77"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 / interruption</w:t>
            </w:r>
            <w:r w:rsidRPr="00FA252F">
              <w:rPr>
                <w:rFonts w:ascii="Calibri" w:hAnsi="Calibri"/>
                <w:color w:val="000000"/>
                <w:sz w:val="16"/>
                <w:szCs w:val="16"/>
                <w:lang w:eastAsia="en-GB"/>
              </w:rPr>
              <w:br/>
              <w:t xml:space="preserve"> &gt;1 week</w:t>
            </w:r>
          </w:p>
        </w:tc>
        <w:tc>
          <w:tcPr>
            <w:tcW w:w="2693" w:type="dxa"/>
            <w:tcBorders>
              <w:top w:val="nil"/>
              <w:left w:val="nil"/>
              <w:bottom w:val="single" w:sz="4" w:space="0" w:color="auto"/>
              <w:right w:val="single" w:sz="4" w:space="0" w:color="auto"/>
            </w:tcBorders>
            <w:shd w:val="clear" w:color="auto" w:fill="auto"/>
            <w:vAlign w:val="center"/>
            <w:hideMark/>
          </w:tcPr>
          <w:p w14:paraId="7DC10DF3"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Permanent loss of </w:t>
            </w:r>
            <w:r w:rsidRPr="00FA252F">
              <w:rPr>
                <w:rFonts w:ascii="Calibri" w:hAnsi="Calibri"/>
                <w:color w:val="000000"/>
                <w:sz w:val="16"/>
                <w:szCs w:val="16"/>
                <w:lang w:eastAsia="en-GB"/>
              </w:rPr>
              <w:br/>
              <w:t>service or facility</w:t>
            </w:r>
          </w:p>
        </w:tc>
      </w:tr>
      <w:tr w:rsidR="00FA252F" w:rsidRPr="00FA252F" w14:paraId="444369DE" w14:textId="77777777" w:rsidTr="00C70AC2">
        <w:trPr>
          <w:trHeight w:val="1130"/>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49AFE3C6"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Human Resources / Organisational Development</w:t>
            </w:r>
          </w:p>
        </w:tc>
        <w:tc>
          <w:tcPr>
            <w:tcW w:w="475" w:type="dxa"/>
            <w:tcBorders>
              <w:top w:val="nil"/>
              <w:left w:val="nil"/>
              <w:bottom w:val="single" w:sz="4" w:space="0" w:color="auto"/>
              <w:right w:val="single" w:sz="4" w:space="0" w:color="auto"/>
            </w:tcBorders>
            <w:shd w:val="clear" w:color="auto" w:fill="auto"/>
            <w:vAlign w:val="center"/>
            <w:hideMark/>
          </w:tcPr>
          <w:p w14:paraId="7BC1F6C5"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f</w:t>
            </w:r>
          </w:p>
        </w:tc>
        <w:tc>
          <w:tcPr>
            <w:tcW w:w="2764" w:type="dxa"/>
            <w:tcBorders>
              <w:top w:val="nil"/>
              <w:left w:val="nil"/>
              <w:bottom w:val="single" w:sz="4" w:space="0" w:color="auto"/>
              <w:right w:val="single" w:sz="4" w:space="0" w:color="auto"/>
            </w:tcBorders>
            <w:shd w:val="clear" w:color="auto" w:fill="auto"/>
            <w:vAlign w:val="center"/>
            <w:hideMark/>
          </w:tcPr>
          <w:p w14:paraId="5B24ED95"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Short-term low staffing level / temporary reduction in service quality </w:t>
            </w:r>
            <w:r w:rsidRPr="00FA252F">
              <w:rPr>
                <w:rFonts w:ascii="Calibri" w:hAnsi="Calibri"/>
                <w:color w:val="000000"/>
                <w:sz w:val="16"/>
                <w:szCs w:val="16"/>
                <w:lang w:eastAsia="en-GB"/>
              </w:rPr>
              <w:br/>
              <w:t>&lt;1 day</w:t>
            </w:r>
          </w:p>
        </w:tc>
        <w:tc>
          <w:tcPr>
            <w:tcW w:w="2206" w:type="dxa"/>
            <w:tcBorders>
              <w:top w:val="nil"/>
              <w:left w:val="nil"/>
              <w:bottom w:val="single" w:sz="4" w:space="0" w:color="auto"/>
              <w:right w:val="single" w:sz="4" w:space="0" w:color="auto"/>
            </w:tcBorders>
            <w:shd w:val="clear" w:color="auto" w:fill="auto"/>
            <w:vAlign w:val="center"/>
            <w:hideMark/>
          </w:tcPr>
          <w:p w14:paraId="32BB5D73"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Ongoing low staffing level reduction in service quality</w:t>
            </w:r>
          </w:p>
        </w:tc>
        <w:tc>
          <w:tcPr>
            <w:tcW w:w="2897" w:type="dxa"/>
            <w:tcBorders>
              <w:top w:val="nil"/>
              <w:left w:val="nil"/>
              <w:bottom w:val="single" w:sz="4" w:space="0" w:color="auto"/>
              <w:right w:val="single" w:sz="4" w:space="0" w:color="auto"/>
            </w:tcBorders>
            <w:shd w:val="clear" w:color="auto" w:fill="auto"/>
            <w:vAlign w:val="center"/>
            <w:hideMark/>
          </w:tcPr>
          <w:p w14:paraId="58FCC2F7"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Late delivery of key objectives / services due to lack of staff (e.g. recruitment, retention, sickness) . Minor error due to insufficient training / ongoing unsafe staffing level</w:t>
            </w:r>
          </w:p>
        </w:tc>
        <w:tc>
          <w:tcPr>
            <w:tcW w:w="2552" w:type="dxa"/>
            <w:tcBorders>
              <w:top w:val="nil"/>
              <w:left w:val="nil"/>
              <w:bottom w:val="single" w:sz="4" w:space="0" w:color="auto"/>
              <w:right w:val="single" w:sz="4" w:space="0" w:color="auto"/>
            </w:tcBorders>
            <w:shd w:val="clear" w:color="auto" w:fill="auto"/>
            <w:vAlign w:val="center"/>
            <w:hideMark/>
          </w:tcPr>
          <w:p w14:paraId="73D074CA"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Uncertain delivery of key objective/service due to</w:t>
            </w:r>
            <w:r w:rsidRPr="00FA252F">
              <w:rPr>
                <w:rFonts w:ascii="Calibri" w:hAnsi="Calibri"/>
                <w:color w:val="000000"/>
                <w:sz w:val="16"/>
                <w:szCs w:val="16"/>
                <w:lang w:eastAsia="en-GB"/>
              </w:rPr>
              <w:br/>
              <w:t xml:space="preserve"> lack of staff</w:t>
            </w:r>
          </w:p>
        </w:tc>
        <w:tc>
          <w:tcPr>
            <w:tcW w:w="2693" w:type="dxa"/>
            <w:tcBorders>
              <w:top w:val="nil"/>
              <w:left w:val="nil"/>
              <w:bottom w:val="single" w:sz="4" w:space="0" w:color="auto"/>
              <w:right w:val="single" w:sz="4" w:space="0" w:color="auto"/>
            </w:tcBorders>
            <w:shd w:val="clear" w:color="auto" w:fill="auto"/>
            <w:vAlign w:val="center"/>
            <w:hideMark/>
          </w:tcPr>
          <w:p w14:paraId="1F1D5B47"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Non-delivery of key objective/service due to lack of staff / loss of key staff / </w:t>
            </w:r>
            <w:r w:rsidRPr="00FA252F">
              <w:rPr>
                <w:rFonts w:ascii="Calibri" w:hAnsi="Calibri"/>
                <w:color w:val="000000"/>
                <w:sz w:val="16"/>
                <w:szCs w:val="16"/>
                <w:lang w:eastAsia="en-GB"/>
              </w:rPr>
              <w:br/>
              <w:t>very high turnover</w:t>
            </w:r>
          </w:p>
        </w:tc>
      </w:tr>
      <w:tr w:rsidR="00C70AC2" w:rsidRPr="00FA252F" w14:paraId="3D4E6A8E" w14:textId="77777777" w:rsidTr="00C70AC2">
        <w:trPr>
          <w:trHeight w:val="693"/>
        </w:trPr>
        <w:tc>
          <w:tcPr>
            <w:tcW w:w="1439" w:type="dxa"/>
            <w:tcBorders>
              <w:top w:val="nil"/>
              <w:left w:val="single" w:sz="4" w:space="0" w:color="auto"/>
              <w:bottom w:val="single" w:sz="4" w:space="0" w:color="auto"/>
              <w:right w:val="single" w:sz="4" w:space="0" w:color="auto"/>
            </w:tcBorders>
            <w:shd w:val="clear" w:color="auto" w:fill="auto"/>
            <w:vAlign w:val="center"/>
          </w:tcPr>
          <w:p w14:paraId="69413087" w14:textId="77777777" w:rsidR="00C70AC2" w:rsidRDefault="00C70AC2" w:rsidP="00C70AC2">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St</w:t>
            </w:r>
            <w:r>
              <w:rPr>
                <w:rFonts w:ascii="Calibri" w:hAnsi="Calibri"/>
                <w:b/>
                <w:bCs/>
                <w:color w:val="000000"/>
                <w:sz w:val="20"/>
                <w:szCs w:val="20"/>
                <w:lang w:eastAsia="en-GB"/>
              </w:rPr>
              <w:t>aff</w:t>
            </w:r>
          </w:p>
          <w:p w14:paraId="04EFA4CE" w14:textId="77777777" w:rsidR="00C70AC2" w:rsidRPr="00FA252F" w:rsidRDefault="00C70AC2" w:rsidP="00C70AC2">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Experience</w:t>
            </w:r>
          </w:p>
        </w:tc>
        <w:tc>
          <w:tcPr>
            <w:tcW w:w="475" w:type="dxa"/>
            <w:tcBorders>
              <w:top w:val="nil"/>
              <w:left w:val="nil"/>
              <w:bottom w:val="single" w:sz="4" w:space="0" w:color="auto"/>
              <w:right w:val="single" w:sz="4" w:space="0" w:color="auto"/>
            </w:tcBorders>
            <w:shd w:val="clear" w:color="auto" w:fill="auto"/>
            <w:vAlign w:val="center"/>
          </w:tcPr>
          <w:p w14:paraId="78922CAD" w14:textId="77777777" w:rsidR="00C70AC2" w:rsidRPr="00FA252F" w:rsidRDefault="00C70AC2" w:rsidP="00A63135">
            <w:pPr>
              <w:jc w:val="center"/>
              <w:rPr>
                <w:rFonts w:ascii="Calibri" w:hAnsi="Calibri"/>
                <w:color w:val="000000"/>
                <w:sz w:val="20"/>
                <w:szCs w:val="20"/>
                <w:lang w:eastAsia="en-GB"/>
              </w:rPr>
            </w:pPr>
            <w:r w:rsidRPr="00FA252F">
              <w:rPr>
                <w:rFonts w:ascii="Calibri" w:hAnsi="Calibri"/>
                <w:color w:val="000000"/>
                <w:sz w:val="20"/>
                <w:szCs w:val="20"/>
                <w:lang w:eastAsia="en-GB"/>
              </w:rPr>
              <w:t>b</w:t>
            </w:r>
          </w:p>
        </w:tc>
        <w:tc>
          <w:tcPr>
            <w:tcW w:w="2764" w:type="dxa"/>
            <w:tcBorders>
              <w:top w:val="nil"/>
              <w:left w:val="nil"/>
              <w:bottom w:val="single" w:sz="4" w:space="0" w:color="auto"/>
              <w:right w:val="single" w:sz="4" w:space="0" w:color="auto"/>
            </w:tcBorders>
            <w:shd w:val="clear" w:color="auto" w:fill="auto"/>
            <w:vAlign w:val="center"/>
          </w:tcPr>
          <w:p w14:paraId="1AC8F1BF" w14:textId="77777777" w:rsidR="00C70AC2" w:rsidRPr="00FA252F" w:rsidRDefault="00C70AC2" w:rsidP="00A63135">
            <w:pPr>
              <w:jc w:val="center"/>
              <w:rPr>
                <w:rFonts w:ascii="Calibri" w:hAnsi="Calibri"/>
                <w:color w:val="000000"/>
                <w:sz w:val="16"/>
                <w:szCs w:val="16"/>
                <w:lang w:eastAsia="en-GB"/>
              </w:rPr>
            </w:pPr>
            <w:r w:rsidRPr="00FA252F">
              <w:rPr>
                <w:rFonts w:ascii="Calibri" w:hAnsi="Calibri"/>
                <w:color w:val="000000"/>
                <w:sz w:val="16"/>
                <w:szCs w:val="16"/>
                <w:lang w:eastAsia="en-GB"/>
              </w:rPr>
              <w:t>Unsatisfactory experience (resolved)</w:t>
            </w:r>
          </w:p>
        </w:tc>
        <w:tc>
          <w:tcPr>
            <w:tcW w:w="2206" w:type="dxa"/>
            <w:tcBorders>
              <w:top w:val="nil"/>
              <w:left w:val="nil"/>
              <w:bottom w:val="single" w:sz="4" w:space="0" w:color="auto"/>
              <w:right w:val="single" w:sz="4" w:space="0" w:color="auto"/>
            </w:tcBorders>
            <w:shd w:val="clear" w:color="auto" w:fill="auto"/>
            <w:vAlign w:val="center"/>
          </w:tcPr>
          <w:p w14:paraId="29EEDA78" w14:textId="77777777" w:rsidR="00C70AC2" w:rsidRPr="00FA252F" w:rsidRDefault="00C70AC2" w:rsidP="00A63135">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Unsatisfactory experience </w:t>
            </w:r>
            <w:r w:rsidRPr="00FA252F">
              <w:rPr>
                <w:rFonts w:ascii="Calibri" w:hAnsi="Calibri"/>
                <w:color w:val="000000"/>
                <w:sz w:val="16"/>
                <w:szCs w:val="16"/>
                <w:lang w:eastAsia="en-GB"/>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tcPr>
          <w:p w14:paraId="4B3FFC45" w14:textId="77777777" w:rsidR="00C70AC2" w:rsidRPr="00FA252F" w:rsidRDefault="00C70AC2" w:rsidP="00A63135">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Miss-managed </w:t>
            </w:r>
            <w:r w:rsidRPr="00FA252F">
              <w:rPr>
                <w:rFonts w:ascii="Calibri" w:hAnsi="Calibri"/>
                <w:color w:val="000000"/>
                <w:sz w:val="16"/>
                <w:szCs w:val="16"/>
                <w:lang w:eastAsia="en-GB"/>
              </w:rPr>
              <w:br/>
              <w:t>(short term effects)</w:t>
            </w:r>
          </w:p>
        </w:tc>
        <w:tc>
          <w:tcPr>
            <w:tcW w:w="2552" w:type="dxa"/>
            <w:tcBorders>
              <w:top w:val="nil"/>
              <w:left w:val="nil"/>
              <w:bottom w:val="single" w:sz="4" w:space="0" w:color="auto"/>
              <w:right w:val="single" w:sz="4" w:space="0" w:color="auto"/>
            </w:tcBorders>
            <w:shd w:val="clear" w:color="auto" w:fill="auto"/>
            <w:vAlign w:val="center"/>
          </w:tcPr>
          <w:p w14:paraId="70BDB243" w14:textId="77777777" w:rsidR="00C70AC2" w:rsidRPr="00FA252F" w:rsidRDefault="00C70AC2" w:rsidP="00A63135">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Miss-managed </w:t>
            </w:r>
            <w:r w:rsidRPr="00FA252F">
              <w:rPr>
                <w:rFonts w:ascii="Calibri" w:hAnsi="Calibri"/>
                <w:color w:val="000000"/>
                <w:sz w:val="16"/>
                <w:szCs w:val="16"/>
                <w:lang w:eastAsia="en-GB"/>
              </w:rPr>
              <w:br/>
              <w:t>(long term effects)</w:t>
            </w:r>
          </w:p>
        </w:tc>
        <w:tc>
          <w:tcPr>
            <w:tcW w:w="2693" w:type="dxa"/>
            <w:tcBorders>
              <w:top w:val="nil"/>
              <w:left w:val="nil"/>
              <w:bottom w:val="single" w:sz="4" w:space="0" w:color="auto"/>
              <w:right w:val="single" w:sz="4" w:space="0" w:color="auto"/>
            </w:tcBorders>
            <w:shd w:val="clear" w:color="auto" w:fill="auto"/>
            <w:vAlign w:val="center"/>
          </w:tcPr>
          <w:p w14:paraId="386CB451" w14:textId="77777777" w:rsidR="00C70AC2" w:rsidRPr="00FA252F" w:rsidRDefault="00C70AC2" w:rsidP="00A63135">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Totally unsatisfactory outcome </w:t>
            </w:r>
            <w:r w:rsidRPr="00FA252F">
              <w:rPr>
                <w:rFonts w:ascii="Calibri" w:hAnsi="Calibri"/>
                <w:color w:val="000000"/>
                <w:sz w:val="16"/>
                <w:szCs w:val="16"/>
                <w:lang w:eastAsia="en-GB"/>
              </w:rPr>
              <w:br/>
              <w:t>or experience</w:t>
            </w:r>
          </w:p>
        </w:tc>
      </w:tr>
      <w:tr w:rsidR="00FA252F" w:rsidRPr="00FA252F" w14:paraId="780A9F1E" w14:textId="77777777" w:rsidTr="00C70AC2">
        <w:trPr>
          <w:trHeight w:val="420"/>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045AAF58"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Financial </w:t>
            </w:r>
          </w:p>
        </w:tc>
        <w:tc>
          <w:tcPr>
            <w:tcW w:w="475" w:type="dxa"/>
            <w:tcBorders>
              <w:top w:val="nil"/>
              <w:left w:val="nil"/>
              <w:bottom w:val="single" w:sz="4" w:space="0" w:color="auto"/>
              <w:right w:val="single" w:sz="4" w:space="0" w:color="auto"/>
            </w:tcBorders>
            <w:shd w:val="clear" w:color="auto" w:fill="auto"/>
            <w:vAlign w:val="center"/>
            <w:hideMark/>
          </w:tcPr>
          <w:p w14:paraId="260569B5"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g</w:t>
            </w:r>
          </w:p>
        </w:tc>
        <w:tc>
          <w:tcPr>
            <w:tcW w:w="2764" w:type="dxa"/>
            <w:tcBorders>
              <w:top w:val="nil"/>
              <w:left w:val="nil"/>
              <w:bottom w:val="single" w:sz="4" w:space="0" w:color="auto"/>
              <w:right w:val="single" w:sz="4" w:space="0" w:color="auto"/>
            </w:tcBorders>
            <w:shd w:val="clear" w:color="auto" w:fill="auto"/>
            <w:vAlign w:val="center"/>
            <w:hideMark/>
          </w:tcPr>
          <w:p w14:paraId="38B51B12"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Small loss </w:t>
            </w:r>
            <w:r w:rsidRPr="00FA252F">
              <w:rPr>
                <w:rFonts w:ascii="Calibri" w:hAnsi="Calibri"/>
                <w:color w:val="000000"/>
                <w:sz w:val="16"/>
                <w:szCs w:val="16"/>
                <w:lang w:eastAsia="en-GB"/>
              </w:rPr>
              <w:br/>
              <w:t>&gt;£100</w:t>
            </w:r>
          </w:p>
        </w:tc>
        <w:tc>
          <w:tcPr>
            <w:tcW w:w="2206" w:type="dxa"/>
            <w:tcBorders>
              <w:top w:val="nil"/>
              <w:left w:val="nil"/>
              <w:bottom w:val="single" w:sz="4" w:space="0" w:color="auto"/>
              <w:right w:val="single" w:sz="4" w:space="0" w:color="auto"/>
            </w:tcBorders>
            <w:shd w:val="clear" w:color="auto" w:fill="auto"/>
            <w:vAlign w:val="center"/>
            <w:hideMark/>
          </w:tcPr>
          <w:p w14:paraId="16DC64F9"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w:t>
            </w:r>
            <w:r w:rsidRPr="00FA252F">
              <w:rPr>
                <w:rFonts w:ascii="Calibri" w:hAnsi="Calibri"/>
                <w:color w:val="000000"/>
                <w:sz w:val="16"/>
                <w:szCs w:val="16"/>
                <w:lang w:eastAsia="en-GB"/>
              </w:rPr>
              <w:br/>
              <w:t>&gt;£1,000</w:t>
            </w:r>
          </w:p>
        </w:tc>
        <w:tc>
          <w:tcPr>
            <w:tcW w:w="2897" w:type="dxa"/>
            <w:tcBorders>
              <w:top w:val="nil"/>
              <w:left w:val="nil"/>
              <w:bottom w:val="single" w:sz="4" w:space="0" w:color="auto"/>
              <w:right w:val="single" w:sz="4" w:space="0" w:color="auto"/>
            </w:tcBorders>
            <w:shd w:val="clear" w:color="auto" w:fill="auto"/>
            <w:vAlign w:val="center"/>
            <w:hideMark/>
          </w:tcPr>
          <w:p w14:paraId="201A595C"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w:t>
            </w:r>
            <w:r w:rsidRPr="00FA252F">
              <w:rPr>
                <w:rFonts w:ascii="Calibri" w:hAnsi="Calibri"/>
                <w:color w:val="000000"/>
                <w:sz w:val="16"/>
                <w:szCs w:val="16"/>
                <w:lang w:eastAsia="en-GB"/>
              </w:rPr>
              <w:br/>
              <w:t xml:space="preserve"> &gt;£10,000</w:t>
            </w:r>
          </w:p>
        </w:tc>
        <w:tc>
          <w:tcPr>
            <w:tcW w:w="2552" w:type="dxa"/>
            <w:tcBorders>
              <w:top w:val="nil"/>
              <w:left w:val="nil"/>
              <w:bottom w:val="single" w:sz="4" w:space="0" w:color="auto"/>
              <w:right w:val="single" w:sz="4" w:space="0" w:color="auto"/>
            </w:tcBorders>
            <w:shd w:val="clear" w:color="auto" w:fill="auto"/>
            <w:vAlign w:val="center"/>
            <w:hideMark/>
          </w:tcPr>
          <w:p w14:paraId="2DE2DB0A"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w:t>
            </w:r>
            <w:r w:rsidRPr="00FA252F">
              <w:rPr>
                <w:rFonts w:ascii="Calibri" w:hAnsi="Calibri"/>
                <w:color w:val="000000"/>
                <w:sz w:val="16"/>
                <w:szCs w:val="16"/>
                <w:lang w:eastAsia="en-GB"/>
              </w:rPr>
              <w:br/>
              <w:t>&gt;£100,000</w:t>
            </w:r>
          </w:p>
        </w:tc>
        <w:tc>
          <w:tcPr>
            <w:tcW w:w="2693" w:type="dxa"/>
            <w:tcBorders>
              <w:top w:val="nil"/>
              <w:left w:val="nil"/>
              <w:bottom w:val="single" w:sz="4" w:space="0" w:color="auto"/>
              <w:right w:val="single" w:sz="4" w:space="0" w:color="auto"/>
            </w:tcBorders>
            <w:shd w:val="clear" w:color="auto" w:fill="auto"/>
            <w:vAlign w:val="center"/>
            <w:hideMark/>
          </w:tcPr>
          <w:p w14:paraId="72F9E672"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w:t>
            </w:r>
            <w:r w:rsidRPr="00FA252F">
              <w:rPr>
                <w:rFonts w:ascii="Calibri" w:hAnsi="Calibri"/>
                <w:color w:val="000000"/>
                <w:sz w:val="16"/>
                <w:szCs w:val="16"/>
                <w:lang w:eastAsia="en-GB"/>
              </w:rPr>
              <w:br/>
              <w:t>&gt;£1,000,000</w:t>
            </w:r>
          </w:p>
        </w:tc>
      </w:tr>
      <w:tr w:rsidR="00FA252F" w:rsidRPr="00FA252F" w14:paraId="7B158BFF" w14:textId="77777777" w:rsidTr="00C70AC2">
        <w:trPr>
          <w:trHeight w:val="695"/>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4A873DE8"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Inspection / Audit</w:t>
            </w:r>
          </w:p>
        </w:tc>
        <w:tc>
          <w:tcPr>
            <w:tcW w:w="475" w:type="dxa"/>
            <w:tcBorders>
              <w:top w:val="nil"/>
              <w:left w:val="nil"/>
              <w:bottom w:val="single" w:sz="4" w:space="0" w:color="auto"/>
              <w:right w:val="single" w:sz="4" w:space="0" w:color="auto"/>
            </w:tcBorders>
            <w:shd w:val="clear" w:color="auto" w:fill="auto"/>
            <w:vAlign w:val="center"/>
            <w:hideMark/>
          </w:tcPr>
          <w:p w14:paraId="415EB86F"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h</w:t>
            </w:r>
          </w:p>
        </w:tc>
        <w:tc>
          <w:tcPr>
            <w:tcW w:w="2764" w:type="dxa"/>
            <w:tcBorders>
              <w:top w:val="nil"/>
              <w:left w:val="nil"/>
              <w:bottom w:val="single" w:sz="4" w:space="0" w:color="auto"/>
              <w:right w:val="single" w:sz="4" w:space="0" w:color="auto"/>
            </w:tcBorders>
            <w:shd w:val="clear" w:color="auto" w:fill="auto"/>
            <w:vAlign w:val="center"/>
            <w:hideMark/>
          </w:tcPr>
          <w:p w14:paraId="69D65B47"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recommendations / minor non-compliance with standards</w:t>
            </w:r>
          </w:p>
        </w:tc>
        <w:tc>
          <w:tcPr>
            <w:tcW w:w="2206" w:type="dxa"/>
            <w:tcBorders>
              <w:top w:val="nil"/>
              <w:left w:val="nil"/>
              <w:bottom w:val="single" w:sz="4" w:space="0" w:color="auto"/>
              <w:right w:val="single" w:sz="4" w:space="0" w:color="auto"/>
            </w:tcBorders>
            <w:shd w:val="clear" w:color="auto" w:fill="auto"/>
            <w:vAlign w:val="center"/>
            <w:hideMark/>
          </w:tcPr>
          <w:p w14:paraId="5F78B4A4"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Recommendations given / non-compliance with standards</w:t>
            </w:r>
          </w:p>
        </w:tc>
        <w:tc>
          <w:tcPr>
            <w:tcW w:w="2897" w:type="dxa"/>
            <w:tcBorders>
              <w:top w:val="nil"/>
              <w:left w:val="nil"/>
              <w:bottom w:val="single" w:sz="4" w:space="0" w:color="auto"/>
              <w:right w:val="single" w:sz="4" w:space="0" w:color="auto"/>
            </w:tcBorders>
            <w:shd w:val="clear" w:color="auto" w:fill="auto"/>
            <w:vAlign w:val="center"/>
            <w:hideMark/>
          </w:tcPr>
          <w:p w14:paraId="34B6EF77"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Challenging recommendations / non-compliance</w:t>
            </w:r>
          </w:p>
        </w:tc>
        <w:tc>
          <w:tcPr>
            <w:tcW w:w="2552" w:type="dxa"/>
            <w:tcBorders>
              <w:top w:val="nil"/>
              <w:left w:val="nil"/>
              <w:bottom w:val="single" w:sz="4" w:space="0" w:color="auto"/>
              <w:right w:val="single" w:sz="4" w:space="0" w:color="auto"/>
            </w:tcBorders>
            <w:shd w:val="clear" w:color="auto" w:fill="auto"/>
            <w:vAlign w:val="center"/>
            <w:hideMark/>
          </w:tcPr>
          <w:p w14:paraId="690D73AE"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Enforcement Action / multiple challenging recommendations / major non-compliance</w:t>
            </w:r>
          </w:p>
        </w:tc>
        <w:tc>
          <w:tcPr>
            <w:tcW w:w="2693" w:type="dxa"/>
            <w:tcBorders>
              <w:top w:val="nil"/>
              <w:left w:val="nil"/>
              <w:bottom w:val="single" w:sz="4" w:space="0" w:color="auto"/>
              <w:right w:val="single" w:sz="4" w:space="0" w:color="auto"/>
            </w:tcBorders>
            <w:shd w:val="clear" w:color="auto" w:fill="auto"/>
            <w:vAlign w:val="center"/>
            <w:hideMark/>
          </w:tcPr>
          <w:p w14:paraId="441BD70B"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Prosecution / </w:t>
            </w:r>
            <w:r w:rsidR="00C70AC2" w:rsidRPr="00FA252F">
              <w:rPr>
                <w:rFonts w:ascii="Calibri" w:hAnsi="Calibri"/>
                <w:color w:val="000000"/>
                <w:sz w:val="16"/>
                <w:szCs w:val="16"/>
                <w:lang w:eastAsia="en-GB"/>
              </w:rPr>
              <w:t>severely</w:t>
            </w:r>
            <w:r w:rsidRPr="00FA252F">
              <w:rPr>
                <w:rFonts w:ascii="Calibri" w:hAnsi="Calibri"/>
                <w:color w:val="000000"/>
                <w:sz w:val="16"/>
                <w:szCs w:val="16"/>
                <w:lang w:eastAsia="en-GB"/>
              </w:rPr>
              <w:br/>
              <w:t xml:space="preserve"> critical report</w:t>
            </w:r>
          </w:p>
        </w:tc>
      </w:tr>
      <w:tr w:rsidR="00FA252F" w:rsidRPr="00FA252F" w14:paraId="77D1F909" w14:textId="77777777" w:rsidTr="00C70AC2">
        <w:trPr>
          <w:trHeight w:val="833"/>
        </w:trPr>
        <w:tc>
          <w:tcPr>
            <w:tcW w:w="1439" w:type="dxa"/>
            <w:tcBorders>
              <w:top w:val="nil"/>
              <w:left w:val="single" w:sz="4" w:space="0" w:color="auto"/>
              <w:bottom w:val="single" w:sz="4" w:space="0" w:color="auto"/>
              <w:right w:val="single" w:sz="4" w:space="0" w:color="auto"/>
            </w:tcBorders>
            <w:shd w:val="clear" w:color="auto" w:fill="auto"/>
            <w:vAlign w:val="center"/>
            <w:hideMark/>
          </w:tcPr>
          <w:p w14:paraId="04A8AF06" w14:textId="77777777"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Adverse Publicity / Reputation </w:t>
            </w:r>
          </w:p>
        </w:tc>
        <w:tc>
          <w:tcPr>
            <w:tcW w:w="475" w:type="dxa"/>
            <w:tcBorders>
              <w:top w:val="nil"/>
              <w:left w:val="nil"/>
              <w:bottom w:val="single" w:sz="4" w:space="0" w:color="auto"/>
              <w:right w:val="single" w:sz="4" w:space="0" w:color="auto"/>
            </w:tcBorders>
            <w:shd w:val="clear" w:color="auto" w:fill="auto"/>
            <w:vAlign w:val="center"/>
            <w:hideMark/>
          </w:tcPr>
          <w:p w14:paraId="564F368C" w14:textId="77777777"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i</w:t>
            </w:r>
          </w:p>
        </w:tc>
        <w:tc>
          <w:tcPr>
            <w:tcW w:w="2764" w:type="dxa"/>
            <w:tcBorders>
              <w:top w:val="nil"/>
              <w:left w:val="nil"/>
              <w:bottom w:val="single" w:sz="4" w:space="0" w:color="auto"/>
              <w:right w:val="single" w:sz="4" w:space="0" w:color="auto"/>
            </w:tcBorders>
            <w:shd w:val="clear" w:color="auto" w:fill="auto"/>
            <w:vAlign w:val="center"/>
            <w:hideMark/>
          </w:tcPr>
          <w:p w14:paraId="37EC69A2"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Rumours</w:t>
            </w:r>
          </w:p>
        </w:tc>
        <w:tc>
          <w:tcPr>
            <w:tcW w:w="2206" w:type="dxa"/>
            <w:tcBorders>
              <w:top w:val="nil"/>
              <w:left w:val="nil"/>
              <w:bottom w:val="single" w:sz="4" w:space="0" w:color="auto"/>
              <w:right w:val="single" w:sz="4" w:space="0" w:color="auto"/>
            </w:tcBorders>
            <w:shd w:val="clear" w:color="auto" w:fill="auto"/>
            <w:vAlign w:val="center"/>
            <w:hideMark/>
          </w:tcPr>
          <w:p w14:paraId="039D3E5A"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 Media</w:t>
            </w:r>
            <w:r w:rsidRPr="00FA252F">
              <w:rPr>
                <w:rFonts w:ascii="Calibri" w:hAnsi="Calibri"/>
                <w:color w:val="000000"/>
                <w:sz w:val="16"/>
                <w:szCs w:val="16"/>
                <w:lang w:eastAsia="en-GB"/>
              </w:rPr>
              <w:br/>
              <w:t>(short-term)</w:t>
            </w:r>
          </w:p>
        </w:tc>
        <w:tc>
          <w:tcPr>
            <w:tcW w:w="2897" w:type="dxa"/>
            <w:tcBorders>
              <w:top w:val="nil"/>
              <w:left w:val="nil"/>
              <w:bottom w:val="single" w:sz="4" w:space="0" w:color="auto"/>
              <w:right w:val="single" w:sz="4" w:space="0" w:color="auto"/>
            </w:tcBorders>
            <w:shd w:val="clear" w:color="auto" w:fill="auto"/>
            <w:vAlign w:val="center"/>
            <w:hideMark/>
          </w:tcPr>
          <w:p w14:paraId="426DB5A6"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 Media</w:t>
            </w:r>
            <w:r w:rsidRPr="00FA252F">
              <w:rPr>
                <w:rFonts w:ascii="Calibri" w:hAnsi="Calibri"/>
                <w:color w:val="000000"/>
                <w:sz w:val="16"/>
                <w:szCs w:val="16"/>
                <w:lang w:eastAsia="en-GB"/>
              </w:rPr>
              <w:br/>
              <w:t>(long-term)</w:t>
            </w:r>
          </w:p>
        </w:tc>
        <w:tc>
          <w:tcPr>
            <w:tcW w:w="2552" w:type="dxa"/>
            <w:tcBorders>
              <w:top w:val="nil"/>
              <w:left w:val="nil"/>
              <w:bottom w:val="single" w:sz="4" w:space="0" w:color="auto"/>
              <w:right w:val="single" w:sz="4" w:space="0" w:color="auto"/>
            </w:tcBorders>
            <w:shd w:val="clear" w:color="auto" w:fill="auto"/>
            <w:vAlign w:val="center"/>
            <w:hideMark/>
          </w:tcPr>
          <w:p w14:paraId="05DE6891"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National Media</w:t>
            </w:r>
            <w:r w:rsidRPr="00FA252F">
              <w:rPr>
                <w:rFonts w:ascii="Calibri" w:hAnsi="Calibri"/>
                <w:color w:val="000000"/>
                <w:sz w:val="16"/>
                <w:szCs w:val="16"/>
                <w:lang w:eastAsia="en-GB"/>
              </w:rPr>
              <w:br/>
              <w:t>&lt;3 days</w:t>
            </w:r>
          </w:p>
        </w:tc>
        <w:tc>
          <w:tcPr>
            <w:tcW w:w="2693" w:type="dxa"/>
            <w:tcBorders>
              <w:top w:val="nil"/>
              <w:left w:val="nil"/>
              <w:bottom w:val="single" w:sz="4" w:space="0" w:color="auto"/>
              <w:right w:val="single" w:sz="4" w:space="0" w:color="auto"/>
            </w:tcBorders>
            <w:shd w:val="clear" w:color="auto" w:fill="auto"/>
            <w:vAlign w:val="center"/>
            <w:hideMark/>
          </w:tcPr>
          <w:p w14:paraId="405E2C30" w14:textId="77777777"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National Media</w:t>
            </w:r>
            <w:r w:rsidRPr="00FA252F">
              <w:rPr>
                <w:rFonts w:ascii="Calibri" w:hAnsi="Calibri"/>
                <w:color w:val="000000"/>
                <w:sz w:val="16"/>
                <w:szCs w:val="16"/>
                <w:lang w:eastAsia="en-GB"/>
              </w:rPr>
              <w:br/>
              <w:t>&gt;3 days</w:t>
            </w:r>
            <w:r w:rsidRPr="00FA252F">
              <w:rPr>
                <w:rFonts w:ascii="Calibri" w:hAnsi="Calibri"/>
                <w:color w:val="000000"/>
                <w:sz w:val="16"/>
                <w:szCs w:val="16"/>
                <w:lang w:eastAsia="en-GB"/>
              </w:rPr>
              <w:br/>
              <w:t>MP concern (Questions in House)</w:t>
            </w:r>
          </w:p>
        </w:tc>
      </w:tr>
    </w:tbl>
    <w:p w14:paraId="4D4BD909" w14:textId="77777777" w:rsidR="00462CA2" w:rsidRDefault="002F4765">
      <w:pPr>
        <w:jc w:val="center"/>
        <w:rPr>
          <w:rFonts w:cs="Arial"/>
          <w:b/>
          <w:u w:val="single"/>
        </w:rPr>
      </w:pPr>
      <w:r>
        <w:rPr>
          <w:rFonts w:cs="Arial"/>
          <w:b/>
          <w:u w:val="single"/>
        </w:rPr>
        <w:br w:type="page"/>
      </w:r>
    </w:p>
    <w:p w14:paraId="71D21764" w14:textId="77777777" w:rsidR="00A27C60" w:rsidRDefault="00A27C60">
      <w:pPr>
        <w:jc w:val="center"/>
        <w:rPr>
          <w:rFonts w:cs="Arial"/>
          <w:b/>
          <w:u w:val="single"/>
        </w:rPr>
      </w:pPr>
    </w:p>
    <w:p w14:paraId="23D85177" w14:textId="77777777" w:rsidR="00A27C60" w:rsidRDefault="00A27C60">
      <w:pPr>
        <w:jc w:val="center"/>
        <w:rPr>
          <w:rFonts w:cs="Arial"/>
          <w:b/>
          <w:u w:val="single"/>
        </w:rPr>
      </w:pPr>
    </w:p>
    <w:p w14:paraId="3CB9F8B4" w14:textId="77777777" w:rsidR="00A27C60" w:rsidRPr="00FA252F" w:rsidRDefault="00FA252F" w:rsidP="00FA252F">
      <w:pPr>
        <w:rPr>
          <w:rFonts w:cs="Arial"/>
          <w:b/>
        </w:rPr>
      </w:pPr>
      <w:r>
        <w:rPr>
          <w:rFonts w:cs="Arial"/>
          <w:b/>
        </w:rPr>
        <w:t xml:space="preserve">Table 1b </w:t>
      </w:r>
      <w:r>
        <w:rPr>
          <w:rFonts w:cs="Arial"/>
          <w:b/>
        </w:rPr>
        <w:tab/>
      </w:r>
      <w:r w:rsidR="00A27C60">
        <w:rPr>
          <w:rFonts w:cs="Arial"/>
          <w:b/>
          <w:u w:val="single"/>
        </w:rPr>
        <w:t>Likelihood Score</w:t>
      </w:r>
    </w:p>
    <w:p w14:paraId="4586ED41" w14:textId="77777777" w:rsidR="00A27C60" w:rsidRDefault="00A27C60" w:rsidP="00A27C60">
      <w:pPr>
        <w:rPr>
          <w:rFonts w:cs="Arial"/>
          <w:b/>
          <w:u w:val="single"/>
        </w:rPr>
      </w:pPr>
    </w:p>
    <w:tbl>
      <w:tblPr>
        <w:tblW w:w="0" w:type="auto"/>
        <w:jc w:val="center"/>
        <w:tblLayout w:type="fixed"/>
        <w:tblCellMar>
          <w:left w:w="0" w:type="dxa"/>
          <w:right w:w="0" w:type="dxa"/>
        </w:tblCellMar>
        <w:tblLook w:val="0000" w:firstRow="0" w:lastRow="0" w:firstColumn="0" w:lastColumn="0" w:noHBand="0" w:noVBand="0"/>
      </w:tblPr>
      <w:tblGrid>
        <w:gridCol w:w="1355"/>
        <w:gridCol w:w="1530"/>
        <w:gridCol w:w="1440"/>
        <w:gridCol w:w="1620"/>
        <w:gridCol w:w="1530"/>
        <w:gridCol w:w="1440"/>
      </w:tblGrid>
      <w:tr w:rsidR="002F4765" w14:paraId="2BC2CB0B" w14:textId="77777777" w:rsidTr="002F4765">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14:paraId="6448A49D" w14:textId="77777777" w:rsidR="002F4765" w:rsidRDefault="002F4765" w:rsidP="00462CA2">
            <w:pPr>
              <w:rPr>
                <w:rFonts w:eastAsia="Arial Unicode MS"/>
                <w:b/>
                <w:sz w:val="18"/>
              </w:rPr>
            </w:pPr>
            <w:r>
              <w:rPr>
                <w:b/>
                <w:sz w:val="18"/>
              </w:rPr>
              <w:t> </w:t>
            </w:r>
          </w:p>
        </w:tc>
        <w:tc>
          <w:tcPr>
            <w:tcW w:w="1530" w:type="dxa"/>
            <w:tcBorders>
              <w:top w:val="single" w:sz="12" w:space="0" w:color="auto"/>
              <w:left w:val="nil"/>
              <w:right w:val="single" w:sz="4" w:space="0" w:color="auto"/>
            </w:tcBorders>
            <w:shd w:val="clear" w:color="auto" w:fill="92D050"/>
            <w:vAlign w:val="bottom"/>
          </w:tcPr>
          <w:p w14:paraId="51DFF83F" w14:textId="77777777" w:rsidR="002F4765" w:rsidRDefault="002F4765" w:rsidP="00462CA2">
            <w:pPr>
              <w:jc w:val="center"/>
              <w:rPr>
                <w:rFonts w:eastAsia="Arial Unicode MS"/>
                <w:b/>
                <w:sz w:val="18"/>
              </w:rPr>
            </w:pPr>
            <w:r>
              <w:rPr>
                <w:b/>
                <w:sz w:val="18"/>
              </w:rPr>
              <w:t>1</w:t>
            </w:r>
          </w:p>
        </w:tc>
        <w:tc>
          <w:tcPr>
            <w:tcW w:w="1440" w:type="dxa"/>
            <w:tcBorders>
              <w:top w:val="single" w:sz="12" w:space="0" w:color="auto"/>
              <w:left w:val="nil"/>
              <w:right w:val="single" w:sz="4" w:space="0" w:color="auto"/>
            </w:tcBorders>
            <w:shd w:val="clear" w:color="auto" w:fill="92D050"/>
            <w:vAlign w:val="bottom"/>
          </w:tcPr>
          <w:p w14:paraId="1843613B" w14:textId="77777777" w:rsidR="002F4765" w:rsidRDefault="002F4765" w:rsidP="00462CA2">
            <w:pPr>
              <w:jc w:val="center"/>
              <w:rPr>
                <w:rFonts w:eastAsia="Arial Unicode MS"/>
                <w:b/>
                <w:sz w:val="18"/>
              </w:rPr>
            </w:pPr>
            <w:r>
              <w:rPr>
                <w:b/>
                <w:sz w:val="18"/>
              </w:rPr>
              <w:t>2</w:t>
            </w:r>
          </w:p>
        </w:tc>
        <w:tc>
          <w:tcPr>
            <w:tcW w:w="1620" w:type="dxa"/>
            <w:tcBorders>
              <w:top w:val="single" w:sz="12" w:space="0" w:color="auto"/>
              <w:left w:val="nil"/>
              <w:right w:val="single" w:sz="4" w:space="0" w:color="auto"/>
            </w:tcBorders>
            <w:shd w:val="clear" w:color="auto" w:fill="FFC000"/>
            <w:vAlign w:val="bottom"/>
          </w:tcPr>
          <w:p w14:paraId="6BF5CDD4" w14:textId="77777777" w:rsidR="002F4765" w:rsidRDefault="002F4765" w:rsidP="00462CA2">
            <w:pPr>
              <w:jc w:val="center"/>
              <w:rPr>
                <w:rFonts w:eastAsia="Arial Unicode MS"/>
                <w:b/>
                <w:sz w:val="18"/>
              </w:rPr>
            </w:pPr>
            <w:r>
              <w:rPr>
                <w:b/>
                <w:sz w:val="18"/>
              </w:rPr>
              <w:t>3</w:t>
            </w:r>
          </w:p>
        </w:tc>
        <w:tc>
          <w:tcPr>
            <w:tcW w:w="1530" w:type="dxa"/>
            <w:tcBorders>
              <w:top w:val="single" w:sz="12" w:space="0" w:color="auto"/>
              <w:left w:val="nil"/>
              <w:right w:val="single" w:sz="4" w:space="0" w:color="auto"/>
            </w:tcBorders>
            <w:shd w:val="clear" w:color="auto" w:fill="FFC000"/>
            <w:vAlign w:val="bottom"/>
          </w:tcPr>
          <w:p w14:paraId="4FE61D19" w14:textId="77777777" w:rsidR="002F4765" w:rsidRDefault="002F4765" w:rsidP="00462CA2">
            <w:pPr>
              <w:jc w:val="center"/>
              <w:rPr>
                <w:rFonts w:eastAsia="Arial Unicode MS"/>
                <w:b/>
                <w:sz w:val="18"/>
              </w:rPr>
            </w:pPr>
            <w:r>
              <w:rPr>
                <w:b/>
                <w:sz w:val="18"/>
              </w:rPr>
              <w:t>4</w:t>
            </w:r>
          </w:p>
        </w:tc>
        <w:tc>
          <w:tcPr>
            <w:tcW w:w="1440" w:type="dxa"/>
            <w:tcBorders>
              <w:top w:val="single" w:sz="12" w:space="0" w:color="auto"/>
              <w:left w:val="nil"/>
              <w:right w:val="single" w:sz="12" w:space="0" w:color="auto"/>
            </w:tcBorders>
            <w:shd w:val="clear" w:color="auto" w:fill="FF0000"/>
            <w:vAlign w:val="bottom"/>
          </w:tcPr>
          <w:p w14:paraId="49F73541" w14:textId="77777777" w:rsidR="002F4765" w:rsidRDefault="002F4765" w:rsidP="00462CA2">
            <w:pPr>
              <w:jc w:val="center"/>
              <w:rPr>
                <w:rFonts w:eastAsia="Arial Unicode MS"/>
                <w:b/>
                <w:sz w:val="18"/>
              </w:rPr>
            </w:pPr>
            <w:r>
              <w:rPr>
                <w:b/>
                <w:sz w:val="18"/>
              </w:rPr>
              <w:t>5</w:t>
            </w:r>
          </w:p>
        </w:tc>
      </w:tr>
      <w:tr w:rsidR="002F4765" w14:paraId="4D905434" w14:textId="77777777" w:rsidTr="002F4765">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14:paraId="6AF422F6" w14:textId="77777777" w:rsidR="002F4765" w:rsidRDefault="002F4765" w:rsidP="00462CA2">
            <w:pPr>
              <w:jc w:val="center"/>
              <w:rPr>
                <w:rFonts w:eastAsia="Arial Unicode MS"/>
                <w:b/>
                <w:sz w:val="18"/>
              </w:rPr>
            </w:pPr>
            <w:r>
              <w:rPr>
                <w:b/>
                <w:sz w:val="18"/>
              </w:rPr>
              <w:t>Descriptor</w:t>
            </w:r>
          </w:p>
        </w:tc>
        <w:tc>
          <w:tcPr>
            <w:tcW w:w="1530" w:type="dxa"/>
            <w:tcBorders>
              <w:top w:val="single" w:sz="12" w:space="0" w:color="auto"/>
              <w:left w:val="nil"/>
              <w:bottom w:val="single" w:sz="12" w:space="0" w:color="auto"/>
              <w:right w:val="single" w:sz="4" w:space="0" w:color="auto"/>
            </w:tcBorders>
            <w:vAlign w:val="center"/>
          </w:tcPr>
          <w:p w14:paraId="32EE1986" w14:textId="77777777" w:rsidR="002F4765" w:rsidRDefault="002F4765" w:rsidP="00462CA2">
            <w:pPr>
              <w:jc w:val="center"/>
              <w:rPr>
                <w:rFonts w:eastAsia="Arial Unicode MS"/>
                <w:b/>
                <w:sz w:val="18"/>
              </w:rPr>
            </w:pPr>
            <w:r>
              <w:rPr>
                <w:b/>
                <w:sz w:val="18"/>
              </w:rPr>
              <w:t>Rare</w:t>
            </w:r>
          </w:p>
        </w:tc>
        <w:tc>
          <w:tcPr>
            <w:tcW w:w="1440" w:type="dxa"/>
            <w:tcBorders>
              <w:top w:val="single" w:sz="12" w:space="0" w:color="auto"/>
              <w:left w:val="nil"/>
              <w:bottom w:val="single" w:sz="12" w:space="0" w:color="auto"/>
              <w:right w:val="single" w:sz="4" w:space="0" w:color="auto"/>
            </w:tcBorders>
            <w:vAlign w:val="center"/>
          </w:tcPr>
          <w:p w14:paraId="735601B8" w14:textId="77777777" w:rsidR="002F4765" w:rsidRDefault="002F4765" w:rsidP="00462CA2">
            <w:pPr>
              <w:jc w:val="center"/>
              <w:rPr>
                <w:rFonts w:eastAsia="Arial Unicode MS"/>
                <w:b/>
                <w:sz w:val="18"/>
              </w:rPr>
            </w:pPr>
            <w:r>
              <w:rPr>
                <w:b/>
                <w:sz w:val="18"/>
              </w:rPr>
              <w:t>Unlikely</w:t>
            </w:r>
          </w:p>
        </w:tc>
        <w:tc>
          <w:tcPr>
            <w:tcW w:w="1620" w:type="dxa"/>
            <w:tcBorders>
              <w:top w:val="single" w:sz="12" w:space="0" w:color="auto"/>
              <w:left w:val="nil"/>
              <w:bottom w:val="single" w:sz="12" w:space="0" w:color="auto"/>
              <w:right w:val="single" w:sz="4" w:space="0" w:color="auto"/>
            </w:tcBorders>
            <w:vAlign w:val="center"/>
          </w:tcPr>
          <w:p w14:paraId="458CDA18" w14:textId="77777777" w:rsidR="002F4765" w:rsidRDefault="002F4765" w:rsidP="00462CA2">
            <w:pPr>
              <w:jc w:val="center"/>
              <w:rPr>
                <w:rFonts w:eastAsia="Arial Unicode MS"/>
                <w:b/>
                <w:sz w:val="18"/>
              </w:rPr>
            </w:pPr>
            <w:r>
              <w:rPr>
                <w:b/>
                <w:sz w:val="18"/>
              </w:rPr>
              <w:t>Possible</w:t>
            </w:r>
          </w:p>
        </w:tc>
        <w:tc>
          <w:tcPr>
            <w:tcW w:w="1530" w:type="dxa"/>
            <w:tcBorders>
              <w:top w:val="single" w:sz="12" w:space="0" w:color="auto"/>
              <w:left w:val="nil"/>
              <w:bottom w:val="single" w:sz="12" w:space="0" w:color="auto"/>
              <w:right w:val="single" w:sz="4" w:space="0" w:color="auto"/>
            </w:tcBorders>
            <w:vAlign w:val="center"/>
          </w:tcPr>
          <w:p w14:paraId="47979413" w14:textId="77777777" w:rsidR="002F4765" w:rsidRDefault="002F4765" w:rsidP="00462CA2">
            <w:pPr>
              <w:jc w:val="center"/>
              <w:rPr>
                <w:rFonts w:eastAsia="Arial Unicode MS"/>
                <w:b/>
                <w:sz w:val="18"/>
              </w:rPr>
            </w:pPr>
            <w:r>
              <w:rPr>
                <w:b/>
                <w:sz w:val="18"/>
              </w:rPr>
              <w:t>Likely</w:t>
            </w:r>
          </w:p>
        </w:tc>
        <w:tc>
          <w:tcPr>
            <w:tcW w:w="1440" w:type="dxa"/>
            <w:tcBorders>
              <w:top w:val="single" w:sz="12" w:space="0" w:color="auto"/>
              <w:left w:val="nil"/>
              <w:bottom w:val="single" w:sz="12" w:space="0" w:color="auto"/>
              <w:right w:val="single" w:sz="12" w:space="0" w:color="auto"/>
            </w:tcBorders>
            <w:vAlign w:val="center"/>
          </w:tcPr>
          <w:p w14:paraId="1D187013" w14:textId="77777777" w:rsidR="002F4765" w:rsidRDefault="002F4765" w:rsidP="00462CA2">
            <w:pPr>
              <w:jc w:val="center"/>
              <w:rPr>
                <w:rFonts w:eastAsia="Arial Unicode MS"/>
                <w:b/>
                <w:sz w:val="18"/>
              </w:rPr>
            </w:pPr>
            <w:r>
              <w:rPr>
                <w:b/>
                <w:sz w:val="18"/>
              </w:rPr>
              <w:t>Almost Certain</w:t>
            </w:r>
          </w:p>
        </w:tc>
      </w:tr>
      <w:tr w:rsidR="002F4765" w14:paraId="1EA647CE" w14:textId="77777777" w:rsidTr="002F4765">
        <w:trPr>
          <w:trHeight w:val="510"/>
          <w:jc w:val="center"/>
        </w:trPr>
        <w:tc>
          <w:tcPr>
            <w:tcW w:w="1355" w:type="dxa"/>
            <w:tcBorders>
              <w:left w:val="single" w:sz="12" w:space="0" w:color="auto"/>
              <w:right w:val="single" w:sz="12" w:space="0" w:color="auto"/>
            </w:tcBorders>
            <w:vAlign w:val="center"/>
          </w:tcPr>
          <w:p w14:paraId="34FB3DC9" w14:textId="77777777" w:rsidR="002F4765" w:rsidRDefault="002F4765" w:rsidP="00462CA2">
            <w:pPr>
              <w:jc w:val="center"/>
              <w:rPr>
                <w:rFonts w:eastAsia="Arial Unicode MS"/>
                <w:b/>
                <w:sz w:val="18"/>
              </w:rPr>
            </w:pPr>
            <w:r>
              <w:rPr>
                <w:b/>
                <w:sz w:val="18"/>
              </w:rPr>
              <w:t>Frequency</w:t>
            </w:r>
          </w:p>
        </w:tc>
        <w:tc>
          <w:tcPr>
            <w:tcW w:w="1530" w:type="dxa"/>
            <w:tcBorders>
              <w:left w:val="nil"/>
              <w:bottom w:val="single" w:sz="4" w:space="0" w:color="auto"/>
              <w:right w:val="single" w:sz="4" w:space="0" w:color="auto"/>
            </w:tcBorders>
            <w:vAlign w:val="center"/>
          </w:tcPr>
          <w:p w14:paraId="257E1B44" w14:textId="77777777" w:rsidR="002F4765" w:rsidRDefault="002F4765" w:rsidP="00462CA2">
            <w:pPr>
              <w:jc w:val="center"/>
              <w:rPr>
                <w:rFonts w:eastAsia="Arial Unicode MS"/>
                <w:sz w:val="18"/>
              </w:rPr>
            </w:pPr>
            <w:r>
              <w:rPr>
                <w:sz w:val="18"/>
              </w:rPr>
              <w:t>Not expected to occur for years</w:t>
            </w:r>
          </w:p>
        </w:tc>
        <w:tc>
          <w:tcPr>
            <w:tcW w:w="1440" w:type="dxa"/>
            <w:tcBorders>
              <w:left w:val="nil"/>
              <w:bottom w:val="single" w:sz="4" w:space="0" w:color="auto"/>
              <w:right w:val="single" w:sz="4" w:space="0" w:color="auto"/>
            </w:tcBorders>
            <w:vAlign w:val="center"/>
          </w:tcPr>
          <w:p w14:paraId="71E8D1F9" w14:textId="77777777" w:rsidR="002F4765" w:rsidRDefault="002F4765" w:rsidP="00462CA2">
            <w:pPr>
              <w:jc w:val="center"/>
              <w:rPr>
                <w:rFonts w:eastAsia="Arial Unicode MS"/>
                <w:sz w:val="18"/>
              </w:rPr>
            </w:pPr>
            <w:r>
              <w:rPr>
                <w:sz w:val="18"/>
              </w:rPr>
              <w:t>Expected to occur at least annually</w:t>
            </w:r>
          </w:p>
        </w:tc>
        <w:tc>
          <w:tcPr>
            <w:tcW w:w="1620" w:type="dxa"/>
            <w:tcBorders>
              <w:left w:val="nil"/>
              <w:bottom w:val="single" w:sz="4" w:space="0" w:color="auto"/>
              <w:right w:val="single" w:sz="4" w:space="0" w:color="auto"/>
            </w:tcBorders>
            <w:vAlign w:val="center"/>
          </w:tcPr>
          <w:p w14:paraId="0BCC283C" w14:textId="77777777" w:rsidR="002F4765" w:rsidRDefault="002F4765" w:rsidP="00462CA2">
            <w:pPr>
              <w:jc w:val="center"/>
              <w:rPr>
                <w:rFonts w:eastAsia="Arial Unicode MS"/>
                <w:sz w:val="18"/>
              </w:rPr>
            </w:pPr>
            <w:r>
              <w:rPr>
                <w:sz w:val="18"/>
              </w:rPr>
              <w:t>Expected to occur at least monthly</w:t>
            </w:r>
          </w:p>
        </w:tc>
        <w:tc>
          <w:tcPr>
            <w:tcW w:w="1530" w:type="dxa"/>
            <w:tcBorders>
              <w:left w:val="nil"/>
              <w:bottom w:val="single" w:sz="4" w:space="0" w:color="auto"/>
              <w:right w:val="single" w:sz="4" w:space="0" w:color="auto"/>
            </w:tcBorders>
            <w:vAlign w:val="center"/>
          </w:tcPr>
          <w:p w14:paraId="32303321" w14:textId="77777777" w:rsidR="002F4765" w:rsidRDefault="002F4765" w:rsidP="00462CA2">
            <w:pPr>
              <w:jc w:val="center"/>
              <w:rPr>
                <w:rFonts w:eastAsia="Arial Unicode MS"/>
                <w:sz w:val="18"/>
              </w:rPr>
            </w:pPr>
            <w:r>
              <w:rPr>
                <w:sz w:val="18"/>
              </w:rPr>
              <w:t>Expected to occur at least weekly</w:t>
            </w:r>
          </w:p>
        </w:tc>
        <w:tc>
          <w:tcPr>
            <w:tcW w:w="1440" w:type="dxa"/>
            <w:tcBorders>
              <w:left w:val="nil"/>
              <w:bottom w:val="single" w:sz="4" w:space="0" w:color="auto"/>
              <w:right w:val="single" w:sz="12" w:space="0" w:color="auto"/>
            </w:tcBorders>
            <w:vAlign w:val="center"/>
          </w:tcPr>
          <w:p w14:paraId="7E264EB4" w14:textId="77777777" w:rsidR="002F4765" w:rsidRDefault="002F4765" w:rsidP="00462CA2">
            <w:pPr>
              <w:jc w:val="center"/>
              <w:rPr>
                <w:rFonts w:eastAsia="Arial Unicode MS"/>
                <w:sz w:val="18"/>
              </w:rPr>
            </w:pPr>
            <w:r>
              <w:rPr>
                <w:sz w:val="18"/>
              </w:rPr>
              <w:t>Expected to occur at least daily</w:t>
            </w:r>
          </w:p>
        </w:tc>
      </w:tr>
      <w:tr w:rsidR="002F4765" w14:paraId="5E1CCBC3" w14:textId="77777777" w:rsidTr="002F4765">
        <w:trPr>
          <w:cantSplit/>
          <w:trHeight w:val="255"/>
          <w:jc w:val="center"/>
        </w:trPr>
        <w:tc>
          <w:tcPr>
            <w:tcW w:w="1355" w:type="dxa"/>
            <w:vMerge w:val="restart"/>
            <w:tcBorders>
              <w:top w:val="single" w:sz="4" w:space="0" w:color="auto"/>
              <w:left w:val="single" w:sz="12" w:space="0" w:color="auto"/>
              <w:bottom w:val="single" w:sz="12" w:space="0" w:color="auto"/>
              <w:right w:val="single" w:sz="12" w:space="0" w:color="auto"/>
            </w:tcBorders>
            <w:vAlign w:val="center"/>
          </w:tcPr>
          <w:p w14:paraId="6C1D596A" w14:textId="77777777" w:rsidR="002F4765" w:rsidRDefault="002F4765" w:rsidP="00462CA2">
            <w:pPr>
              <w:jc w:val="center"/>
              <w:rPr>
                <w:rFonts w:eastAsia="Arial Unicode MS"/>
                <w:b/>
                <w:sz w:val="18"/>
              </w:rPr>
            </w:pPr>
            <w:r>
              <w:rPr>
                <w:b/>
                <w:sz w:val="18"/>
              </w:rPr>
              <w:t>Probability</w:t>
            </w:r>
          </w:p>
        </w:tc>
        <w:tc>
          <w:tcPr>
            <w:tcW w:w="1530" w:type="dxa"/>
            <w:tcBorders>
              <w:top w:val="nil"/>
              <w:left w:val="nil"/>
              <w:bottom w:val="single" w:sz="4" w:space="0" w:color="auto"/>
              <w:right w:val="single" w:sz="4" w:space="0" w:color="auto"/>
            </w:tcBorders>
            <w:vAlign w:val="center"/>
          </w:tcPr>
          <w:p w14:paraId="3CFC1E76" w14:textId="77777777" w:rsidR="002F4765" w:rsidRDefault="002F4765" w:rsidP="00462CA2">
            <w:pPr>
              <w:jc w:val="center"/>
              <w:rPr>
                <w:rFonts w:eastAsia="Arial Unicode MS"/>
                <w:sz w:val="18"/>
              </w:rPr>
            </w:pPr>
            <w:r>
              <w:rPr>
                <w:sz w:val="18"/>
              </w:rPr>
              <w:t>&lt; 1%</w:t>
            </w:r>
          </w:p>
        </w:tc>
        <w:tc>
          <w:tcPr>
            <w:tcW w:w="1440" w:type="dxa"/>
            <w:tcBorders>
              <w:top w:val="nil"/>
              <w:left w:val="nil"/>
              <w:bottom w:val="single" w:sz="4" w:space="0" w:color="auto"/>
              <w:right w:val="single" w:sz="4" w:space="0" w:color="auto"/>
            </w:tcBorders>
            <w:vAlign w:val="center"/>
          </w:tcPr>
          <w:p w14:paraId="2F295E86" w14:textId="77777777" w:rsidR="002F4765" w:rsidRDefault="002F4765" w:rsidP="00462CA2">
            <w:pPr>
              <w:jc w:val="center"/>
              <w:rPr>
                <w:rFonts w:eastAsia="Arial Unicode MS"/>
                <w:sz w:val="18"/>
              </w:rPr>
            </w:pPr>
            <w:r>
              <w:rPr>
                <w:sz w:val="18"/>
              </w:rPr>
              <w:t>1 – 5%</w:t>
            </w:r>
          </w:p>
        </w:tc>
        <w:tc>
          <w:tcPr>
            <w:tcW w:w="1620" w:type="dxa"/>
            <w:tcBorders>
              <w:top w:val="nil"/>
              <w:left w:val="nil"/>
              <w:bottom w:val="single" w:sz="4" w:space="0" w:color="auto"/>
              <w:right w:val="single" w:sz="4" w:space="0" w:color="auto"/>
            </w:tcBorders>
            <w:vAlign w:val="center"/>
          </w:tcPr>
          <w:p w14:paraId="611C035C" w14:textId="77777777" w:rsidR="002F4765" w:rsidRDefault="002F4765" w:rsidP="00462CA2">
            <w:pPr>
              <w:jc w:val="center"/>
              <w:rPr>
                <w:rFonts w:eastAsia="Arial Unicode MS"/>
                <w:sz w:val="18"/>
              </w:rPr>
            </w:pPr>
            <w:r>
              <w:rPr>
                <w:sz w:val="18"/>
              </w:rPr>
              <w:t>6 – 20%</w:t>
            </w:r>
          </w:p>
        </w:tc>
        <w:tc>
          <w:tcPr>
            <w:tcW w:w="1530" w:type="dxa"/>
            <w:tcBorders>
              <w:top w:val="nil"/>
              <w:left w:val="nil"/>
              <w:bottom w:val="single" w:sz="4" w:space="0" w:color="auto"/>
              <w:right w:val="single" w:sz="4" w:space="0" w:color="auto"/>
            </w:tcBorders>
            <w:vAlign w:val="center"/>
          </w:tcPr>
          <w:p w14:paraId="0AB9C19C" w14:textId="77777777" w:rsidR="002F4765" w:rsidRDefault="002F4765" w:rsidP="00462CA2">
            <w:pPr>
              <w:jc w:val="center"/>
              <w:rPr>
                <w:rFonts w:eastAsia="Arial Unicode MS"/>
                <w:sz w:val="18"/>
              </w:rPr>
            </w:pPr>
            <w:r>
              <w:rPr>
                <w:sz w:val="18"/>
              </w:rPr>
              <w:t>21 – 50%</w:t>
            </w:r>
          </w:p>
        </w:tc>
        <w:tc>
          <w:tcPr>
            <w:tcW w:w="1440" w:type="dxa"/>
            <w:tcBorders>
              <w:top w:val="nil"/>
              <w:left w:val="nil"/>
              <w:bottom w:val="single" w:sz="4" w:space="0" w:color="auto"/>
              <w:right w:val="single" w:sz="12" w:space="0" w:color="auto"/>
            </w:tcBorders>
            <w:vAlign w:val="center"/>
          </w:tcPr>
          <w:p w14:paraId="13452157" w14:textId="77777777" w:rsidR="002F4765" w:rsidRDefault="002F4765" w:rsidP="00462CA2">
            <w:pPr>
              <w:jc w:val="center"/>
              <w:rPr>
                <w:rFonts w:eastAsia="Arial Unicode MS"/>
                <w:sz w:val="18"/>
              </w:rPr>
            </w:pPr>
            <w:r>
              <w:rPr>
                <w:sz w:val="18"/>
              </w:rPr>
              <w:t>&gt; 50%</w:t>
            </w:r>
          </w:p>
        </w:tc>
      </w:tr>
      <w:tr w:rsidR="002F4765" w14:paraId="09AB55FC" w14:textId="77777777" w:rsidTr="002F4765">
        <w:trPr>
          <w:cantSplit/>
          <w:trHeight w:val="765"/>
          <w:jc w:val="center"/>
        </w:trPr>
        <w:tc>
          <w:tcPr>
            <w:tcW w:w="1355" w:type="dxa"/>
            <w:vMerge/>
            <w:tcBorders>
              <w:top w:val="single" w:sz="12" w:space="0" w:color="auto"/>
              <w:left w:val="single" w:sz="12" w:space="0" w:color="auto"/>
              <w:bottom w:val="single" w:sz="12" w:space="0" w:color="auto"/>
              <w:right w:val="single" w:sz="12" w:space="0" w:color="auto"/>
            </w:tcBorders>
            <w:vAlign w:val="center"/>
          </w:tcPr>
          <w:p w14:paraId="11C1EAC8" w14:textId="77777777" w:rsidR="002F4765" w:rsidRDefault="002F4765" w:rsidP="00462CA2">
            <w:pPr>
              <w:rPr>
                <w:rFonts w:eastAsia="Arial Unicode MS"/>
                <w:b/>
                <w:sz w:val="18"/>
              </w:rPr>
            </w:pPr>
          </w:p>
        </w:tc>
        <w:tc>
          <w:tcPr>
            <w:tcW w:w="1530" w:type="dxa"/>
            <w:tcBorders>
              <w:top w:val="nil"/>
              <w:left w:val="nil"/>
              <w:bottom w:val="single" w:sz="12" w:space="0" w:color="auto"/>
              <w:right w:val="single" w:sz="4" w:space="0" w:color="auto"/>
            </w:tcBorders>
            <w:vAlign w:val="center"/>
          </w:tcPr>
          <w:p w14:paraId="5758C68F" w14:textId="77777777" w:rsidR="002F4765" w:rsidRDefault="002F4765" w:rsidP="00462CA2">
            <w:pPr>
              <w:jc w:val="center"/>
              <w:rPr>
                <w:rFonts w:eastAsia="Arial Unicode MS"/>
                <w:sz w:val="18"/>
              </w:rPr>
            </w:pPr>
            <w:r>
              <w:rPr>
                <w:sz w:val="18"/>
              </w:rPr>
              <w:t>Will only occur in exceptional circumstances</w:t>
            </w:r>
          </w:p>
        </w:tc>
        <w:tc>
          <w:tcPr>
            <w:tcW w:w="1440" w:type="dxa"/>
            <w:tcBorders>
              <w:top w:val="nil"/>
              <w:left w:val="nil"/>
              <w:bottom w:val="single" w:sz="12" w:space="0" w:color="auto"/>
              <w:right w:val="single" w:sz="4" w:space="0" w:color="auto"/>
            </w:tcBorders>
            <w:vAlign w:val="center"/>
          </w:tcPr>
          <w:p w14:paraId="03C635DE" w14:textId="77777777" w:rsidR="002F4765" w:rsidRDefault="002F4765" w:rsidP="00462CA2">
            <w:pPr>
              <w:jc w:val="center"/>
              <w:rPr>
                <w:rFonts w:eastAsia="Arial Unicode MS"/>
                <w:sz w:val="18"/>
              </w:rPr>
            </w:pPr>
            <w:r>
              <w:rPr>
                <w:sz w:val="18"/>
              </w:rPr>
              <w:t>Unlikely to occur</w:t>
            </w:r>
          </w:p>
        </w:tc>
        <w:tc>
          <w:tcPr>
            <w:tcW w:w="1620" w:type="dxa"/>
            <w:tcBorders>
              <w:top w:val="nil"/>
              <w:left w:val="nil"/>
              <w:bottom w:val="single" w:sz="12" w:space="0" w:color="auto"/>
              <w:right w:val="single" w:sz="4" w:space="0" w:color="auto"/>
            </w:tcBorders>
            <w:vAlign w:val="center"/>
          </w:tcPr>
          <w:p w14:paraId="660D37EC" w14:textId="77777777" w:rsidR="002F4765" w:rsidRDefault="002F4765" w:rsidP="00462CA2">
            <w:pPr>
              <w:jc w:val="center"/>
              <w:rPr>
                <w:rFonts w:eastAsia="Arial Unicode MS"/>
                <w:sz w:val="18"/>
              </w:rPr>
            </w:pPr>
            <w:r>
              <w:rPr>
                <w:sz w:val="18"/>
              </w:rPr>
              <w:t>Reasonable chance of occurring</w:t>
            </w:r>
          </w:p>
        </w:tc>
        <w:tc>
          <w:tcPr>
            <w:tcW w:w="1530" w:type="dxa"/>
            <w:tcBorders>
              <w:top w:val="nil"/>
              <w:left w:val="nil"/>
              <w:bottom w:val="single" w:sz="12" w:space="0" w:color="auto"/>
              <w:right w:val="single" w:sz="4" w:space="0" w:color="auto"/>
            </w:tcBorders>
            <w:vAlign w:val="center"/>
          </w:tcPr>
          <w:p w14:paraId="2427545E" w14:textId="77777777" w:rsidR="002F4765" w:rsidRDefault="002F4765" w:rsidP="00462CA2">
            <w:pPr>
              <w:jc w:val="center"/>
              <w:rPr>
                <w:rFonts w:eastAsia="Arial Unicode MS"/>
                <w:sz w:val="18"/>
              </w:rPr>
            </w:pPr>
            <w:r>
              <w:rPr>
                <w:sz w:val="18"/>
              </w:rPr>
              <w:t>Likely to occur</w:t>
            </w:r>
          </w:p>
        </w:tc>
        <w:tc>
          <w:tcPr>
            <w:tcW w:w="1440" w:type="dxa"/>
            <w:tcBorders>
              <w:top w:val="nil"/>
              <w:left w:val="nil"/>
              <w:bottom w:val="single" w:sz="12" w:space="0" w:color="auto"/>
              <w:right w:val="single" w:sz="12" w:space="0" w:color="auto"/>
            </w:tcBorders>
            <w:vAlign w:val="center"/>
          </w:tcPr>
          <w:p w14:paraId="13DC68C0" w14:textId="77777777" w:rsidR="002F4765" w:rsidRDefault="002F4765" w:rsidP="00462CA2">
            <w:pPr>
              <w:jc w:val="center"/>
              <w:rPr>
                <w:rFonts w:eastAsia="Arial Unicode MS"/>
                <w:sz w:val="18"/>
              </w:rPr>
            </w:pPr>
            <w:r>
              <w:rPr>
                <w:sz w:val="18"/>
              </w:rPr>
              <w:t>More likely to occur than not</w:t>
            </w:r>
          </w:p>
        </w:tc>
      </w:tr>
    </w:tbl>
    <w:p w14:paraId="0D0E5BEC" w14:textId="77777777" w:rsidR="002F4765" w:rsidRDefault="002F4765" w:rsidP="002F4765">
      <w:pPr>
        <w:tabs>
          <w:tab w:val="left" w:pos="720"/>
        </w:tabs>
        <w:rPr>
          <w:sz w:val="22"/>
        </w:rPr>
      </w:pPr>
    </w:p>
    <w:p w14:paraId="7AE92920" w14:textId="77777777" w:rsidR="002F4765" w:rsidRDefault="002F4765" w:rsidP="002F4765">
      <w:pPr>
        <w:tabs>
          <w:tab w:val="left" w:pos="720"/>
        </w:tabs>
        <w:rPr>
          <w:sz w:val="22"/>
        </w:rPr>
      </w:pPr>
    </w:p>
    <w:p w14:paraId="5DDB99E6" w14:textId="77777777" w:rsidR="00A27C60" w:rsidRDefault="00A27C60" w:rsidP="002F4765">
      <w:pPr>
        <w:tabs>
          <w:tab w:val="left" w:pos="720"/>
        </w:tabs>
        <w:rPr>
          <w:sz w:val="22"/>
        </w:rPr>
      </w:pPr>
      <w:r w:rsidRPr="00A27C60">
        <w:rPr>
          <w:b/>
          <w:sz w:val="22"/>
        </w:rPr>
        <w:t>Table 1c</w:t>
      </w:r>
      <w:r>
        <w:rPr>
          <w:sz w:val="22"/>
        </w:rPr>
        <w:t xml:space="preserve"> </w:t>
      </w:r>
      <w:r>
        <w:rPr>
          <w:sz w:val="22"/>
        </w:rPr>
        <w:tab/>
      </w:r>
      <w:r w:rsidRPr="00A27C60">
        <w:rPr>
          <w:b/>
          <w:sz w:val="22"/>
          <w:u w:val="single"/>
        </w:rPr>
        <w:t>Risk Score</w:t>
      </w:r>
      <w:r>
        <w:rPr>
          <w:sz w:val="22"/>
        </w:rPr>
        <w:t xml:space="preserve"> </w:t>
      </w:r>
    </w:p>
    <w:p w14:paraId="4CABEE56" w14:textId="77777777" w:rsidR="002F4765" w:rsidRDefault="002F4765" w:rsidP="002F4765">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2F4765" w14:paraId="205FD925" w14:textId="77777777" w:rsidTr="002F4765">
        <w:trPr>
          <w:cantSplit/>
          <w:trHeight w:val="336"/>
          <w:jc w:val="center"/>
        </w:trPr>
        <w:tc>
          <w:tcPr>
            <w:tcW w:w="1488" w:type="dxa"/>
            <w:vMerge w:val="restart"/>
            <w:tcBorders>
              <w:top w:val="single" w:sz="12" w:space="0" w:color="auto"/>
              <w:left w:val="single" w:sz="12" w:space="0" w:color="auto"/>
              <w:bottom w:val="single" w:sz="8" w:space="0" w:color="auto"/>
              <w:right w:val="single" w:sz="12" w:space="0" w:color="auto"/>
            </w:tcBorders>
            <w:vAlign w:val="bottom"/>
          </w:tcPr>
          <w:p w14:paraId="7AE334A7" w14:textId="77777777" w:rsidR="002F4765" w:rsidRDefault="002F4765" w:rsidP="00462CA2">
            <w:pPr>
              <w:pStyle w:val="Heading1"/>
              <w:rPr>
                <w:rFonts w:ascii="Arial" w:hAnsi="Arial"/>
                <w:u w:val="none"/>
              </w:rPr>
            </w:pPr>
            <w:r>
              <w:rPr>
                <w:rFonts w:ascii="Arial" w:hAnsi="Arial"/>
                <w:sz w:val="22"/>
                <w:u w:val="none"/>
              </w:rPr>
              <w:t>Likelihood</w:t>
            </w:r>
          </w:p>
        </w:tc>
        <w:tc>
          <w:tcPr>
            <w:tcW w:w="7443" w:type="dxa"/>
            <w:gridSpan w:val="5"/>
            <w:tcBorders>
              <w:top w:val="single" w:sz="12" w:space="0" w:color="auto"/>
              <w:left w:val="nil"/>
              <w:right w:val="single" w:sz="12" w:space="0" w:color="auto"/>
            </w:tcBorders>
            <w:vAlign w:val="center"/>
          </w:tcPr>
          <w:p w14:paraId="7967DB95" w14:textId="77777777" w:rsidR="002F4765" w:rsidRDefault="002F4765" w:rsidP="00462CA2">
            <w:pPr>
              <w:pStyle w:val="Heading2"/>
              <w:jc w:val="center"/>
              <w:rPr>
                <w:rFonts w:ascii="Arial" w:hAnsi="Arial"/>
              </w:rPr>
            </w:pPr>
            <w:r>
              <w:rPr>
                <w:rFonts w:ascii="Arial" w:hAnsi="Arial"/>
              </w:rPr>
              <w:t>Consequence</w:t>
            </w:r>
          </w:p>
        </w:tc>
      </w:tr>
      <w:tr w:rsidR="002F4765" w14:paraId="44E396D9" w14:textId="77777777" w:rsidTr="002F4765">
        <w:trPr>
          <w:cantSplit/>
          <w:trHeight w:val="398"/>
          <w:jc w:val="center"/>
        </w:trPr>
        <w:tc>
          <w:tcPr>
            <w:tcW w:w="1488" w:type="dxa"/>
            <w:vMerge/>
            <w:tcBorders>
              <w:top w:val="single" w:sz="8" w:space="0" w:color="auto"/>
              <w:left w:val="single" w:sz="12" w:space="0" w:color="auto"/>
              <w:bottom w:val="single" w:sz="8" w:space="0" w:color="auto"/>
              <w:right w:val="single" w:sz="12" w:space="0" w:color="auto"/>
            </w:tcBorders>
          </w:tcPr>
          <w:p w14:paraId="181A1737" w14:textId="77777777" w:rsidR="002F4765" w:rsidRDefault="002F4765" w:rsidP="00462CA2">
            <w:pPr>
              <w:tabs>
                <w:tab w:val="left" w:pos="-912"/>
                <w:tab w:val="left" w:pos="-720"/>
                <w:tab w:val="left" w:pos="0"/>
                <w:tab w:val="left" w:pos="648"/>
                <w:tab w:val="left" w:pos="1440"/>
              </w:tabs>
              <w:spacing w:after="58"/>
            </w:pPr>
          </w:p>
        </w:tc>
        <w:tc>
          <w:tcPr>
            <w:tcW w:w="1489" w:type="dxa"/>
            <w:tcBorders>
              <w:top w:val="single" w:sz="12" w:space="0" w:color="auto"/>
              <w:left w:val="nil"/>
              <w:bottom w:val="single" w:sz="12" w:space="0" w:color="auto"/>
              <w:right w:val="single" w:sz="8" w:space="0" w:color="auto"/>
            </w:tcBorders>
            <w:vAlign w:val="center"/>
          </w:tcPr>
          <w:p w14:paraId="3BF96A5A" w14:textId="77777777" w:rsidR="002F4765" w:rsidRDefault="002F4765" w:rsidP="00462CA2">
            <w:pPr>
              <w:tabs>
                <w:tab w:val="left" w:pos="-912"/>
                <w:tab w:val="left" w:pos="-720"/>
                <w:tab w:val="left" w:pos="0"/>
                <w:tab w:val="left" w:pos="648"/>
                <w:tab w:val="left" w:pos="1440"/>
              </w:tabs>
              <w:jc w:val="center"/>
              <w:rPr>
                <w:b/>
                <w:sz w:val="20"/>
              </w:rPr>
            </w:pPr>
            <w:r>
              <w:rPr>
                <w:b/>
                <w:sz w:val="20"/>
              </w:rPr>
              <w:t>1</w:t>
            </w:r>
          </w:p>
          <w:p w14:paraId="6A71E293" w14:textId="77777777" w:rsidR="002F4765" w:rsidRDefault="002F4765" w:rsidP="00462CA2">
            <w:pPr>
              <w:tabs>
                <w:tab w:val="left" w:pos="-912"/>
                <w:tab w:val="left" w:pos="-720"/>
                <w:tab w:val="left" w:pos="0"/>
                <w:tab w:val="left" w:pos="648"/>
                <w:tab w:val="left" w:pos="1440"/>
              </w:tabs>
              <w:spacing w:after="58"/>
              <w:jc w:val="center"/>
              <w:rPr>
                <w:b/>
                <w:sz w:val="20"/>
              </w:rPr>
            </w:pPr>
            <w:r>
              <w:rPr>
                <w:b/>
                <w:sz w:val="20"/>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14:paraId="2E0E001D" w14:textId="77777777" w:rsidR="002F4765" w:rsidRDefault="002F4765" w:rsidP="00462CA2">
            <w:pPr>
              <w:tabs>
                <w:tab w:val="left" w:pos="-912"/>
                <w:tab w:val="left" w:pos="-720"/>
                <w:tab w:val="left" w:pos="0"/>
                <w:tab w:val="left" w:pos="648"/>
                <w:tab w:val="left" w:pos="1440"/>
              </w:tabs>
              <w:jc w:val="center"/>
              <w:rPr>
                <w:b/>
                <w:sz w:val="20"/>
              </w:rPr>
            </w:pPr>
            <w:r>
              <w:rPr>
                <w:b/>
                <w:sz w:val="20"/>
              </w:rPr>
              <w:t>2</w:t>
            </w:r>
          </w:p>
          <w:p w14:paraId="6A2722C9" w14:textId="77777777" w:rsidR="002F4765" w:rsidRDefault="002F4765" w:rsidP="00462CA2">
            <w:pPr>
              <w:tabs>
                <w:tab w:val="left" w:pos="-912"/>
                <w:tab w:val="left" w:pos="-720"/>
                <w:tab w:val="left" w:pos="0"/>
                <w:tab w:val="left" w:pos="648"/>
                <w:tab w:val="left" w:pos="1440"/>
              </w:tabs>
              <w:spacing w:after="58"/>
              <w:jc w:val="center"/>
              <w:rPr>
                <w:b/>
                <w:sz w:val="20"/>
              </w:rPr>
            </w:pPr>
            <w:r>
              <w:rPr>
                <w:b/>
                <w:sz w:val="20"/>
              </w:rPr>
              <w:t>Minor</w:t>
            </w:r>
          </w:p>
        </w:tc>
        <w:tc>
          <w:tcPr>
            <w:tcW w:w="1489" w:type="dxa"/>
            <w:tcBorders>
              <w:top w:val="single" w:sz="12" w:space="0" w:color="auto"/>
              <w:left w:val="single" w:sz="8" w:space="0" w:color="auto"/>
              <w:bottom w:val="single" w:sz="12" w:space="0" w:color="auto"/>
              <w:right w:val="single" w:sz="8" w:space="0" w:color="auto"/>
            </w:tcBorders>
            <w:vAlign w:val="center"/>
          </w:tcPr>
          <w:p w14:paraId="7A6E7972" w14:textId="77777777" w:rsidR="002F4765" w:rsidRDefault="002F4765" w:rsidP="00462CA2">
            <w:pPr>
              <w:tabs>
                <w:tab w:val="left" w:pos="-912"/>
                <w:tab w:val="left" w:pos="-720"/>
                <w:tab w:val="left" w:pos="0"/>
                <w:tab w:val="left" w:pos="648"/>
                <w:tab w:val="left" w:pos="1440"/>
              </w:tabs>
              <w:jc w:val="center"/>
              <w:rPr>
                <w:b/>
                <w:sz w:val="20"/>
              </w:rPr>
            </w:pPr>
            <w:r>
              <w:rPr>
                <w:b/>
                <w:sz w:val="20"/>
              </w:rPr>
              <w:t>3</w:t>
            </w:r>
          </w:p>
          <w:p w14:paraId="7B35F0FD" w14:textId="77777777" w:rsidR="002F4765" w:rsidRDefault="002F4765" w:rsidP="00462CA2">
            <w:pPr>
              <w:tabs>
                <w:tab w:val="left" w:pos="-912"/>
                <w:tab w:val="left" w:pos="-720"/>
                <w:tab w:val="left" w:pos="0"/>
                <w:tab w:val="left" w:pos="648"/>
                <w:tab w:val="left" w:pos="1440"/>
              </w:tabs>
              <w:spacing w:after="58"/>
              <w:jc w:val="center"/>
              <w:rPr>
                <w:b/>
                <w:sz w:val="20"/>
              </w:rPr>
            </w:pPr>
            <w:r>
              <w:rPr>
                <w:b/>
                <w:sz w:val="20"/>
              </w:rPr>
              <w:t>Moderate</w:t>
            </w:r>
          </w:p>
        </w:tc>
        <w:tc>
          <w:tcPr>
            <w:tcW w:w="1488" w:type="dxa"/>
            <w:tcBorders>
              <w:top w:val="single" w:sz="12" w:space="0" w:color="auto"/>
              <w:left w:val="single" w:sz="8" w:space="0" w:color="auto"/>
              <w:bottom w:val="single" w:sz="12" w:space="0" w:color="auto"/>
              <w:right w:val="single" w:sz="8" w:space="0" w:color="auto"/>
            </w:tcBorders>
            <w:vAlign w:val="center"/>
          </w:tcPr>
          <w:p w14:paraId="5F6B0D60" w14:textId="77777777" w:rsidR="002F4765" w:rsidRDefault="002F4765" w:rsidP="00462CA2">
            <w:pPr>
              <w:tabs>
                <w:tab w:val="left" w:pos="-912"/>
                <w:tab w:val="left" w:pos="-720"/>
                <w:tab w:val="left" w:pos="0"/>
                <w:tab w:val="left" w:pos="648"/>
                <w:tab w:val="left" w:pos="1440"/>
              </w:tabs>
              <w:jc w:val="center"/>
              <w:rPr>
                <w:b/>
                <w:sz w:val="20"/>
              </w:rPr>
            </w:pPr>
            <w:r>
              <w:rPr>
                <w:b/>
                <w:sz w:val="20"/>
              </w:rPr>
              <w:t>4</w:t>
            </w:r>
          </w:p>
          <w:p w14:paraId="28ECF245" w14:textId="77777777" w:rsidR="002F4765" w:rsidRDefault="002F4765" w:rsidP="00462CA2">
            <w:pPr>
              <w:tabs>
                <w:tab w:val="left" w:pos="-912"/>
                <w:tab w:val="left" w:pos="-720"/>
                <w:tab w:val="left" w:pos="0"/>
                <w:tab w:val="left" w:pos="648"/>
                <w:tab w:val="left" w:pos="1440"/>
              </w:tabs>
              <w:spacing w:after="58"/>
              <w:jc w:val="center"/>
              <w:rPr>
                <w:b/>
                <w:sz w:val="20"/>
              </w:rPr>
            </w:pPr>
            <w:r>
              <w:rPr>
                <w:b/>
                <w:sz w:val="20"/>
              </w:rPr>
              <w:t>Major</w:t>
            </w:r>
          </w:p>
        </w:tc>
        <w:tc>
          <w:tcPr>
            <w:tcW w:w="1489" w:type="dxa"/>
            <w:tcBorders>
              <w:top w:val="single" w:sz="12" w:space="0" w:color="auto"/>
              <w:left w:val="single" w:sz="8" w:space="0" w:color="auto"/>
              <w:bottom w:val="single" w:sz="12" w:space="0" w:color="auto"/>
              <w:right w:val="single" w:sz="12" w:space="0" w:color="auto"/>
            </w:tcBorders>
            <w:vAlign w:val="center"/>
          </w:tcPr>
          <w:p w14:paraId="2517051A" w14:textId="77777777" w:rsidR="002F4765" w:rsidRDefault="002F4765" w:rsidP="00462CA2">
            <w:pPr>
              <w:tabs>
                <w:tab w:val="left" w:pos="-912"/>
                <w:tab w:val="left" w:pos="-720"/>
                <w:tab w:val="left" w:pos="0"/>
                <w:tab w:val="left" w:pos="648"/>
                <w:tab w:val="left" w:pos="1440"/>
              </w:tabs>
              <w:jc w:val="center"/>
              <w:rPr>
                <w:b/>
                <w:sz w:val="20"/>
              </w:rPr>
            </w:pPr>
            <w:r>
              <w:rPr>
                <w:b/>
                <w:sz w:val="20"/>
              </w:rPr>
              <w:t>5</w:t>
            </w:r>
          </w:p>
          <w:p w14:paraId="7F2B8D95" w14:textId="77777777" w:rsidR="002F4765" w:rsidRDefault="002F4765" w:rsidP="00462CA2">
            <w:pPr>
              <w:tabs>
                <w:tab w:val="left" w:pos="-912"/>
                <w:tab w:val="left" w:pos="-720"/>
                <w:tab w:val="left" w:pos="0"/>
                <w:tab w:val="left" w:pos="648"/>
                <w:tab w:val="left" w:pos="1440"/>
              </w:tabs>
              <w:spacing w:after="58"/>
              <w:jc w:val="center"/>
              <w:rPr>
                <w:b/>
                <w:sz w:val="20"/>
              </w:rPr>
            </w:pPr>
            <w:r>
              <w:rPr>
                <w:b/>
                <w:sz w:val="20"/>
              </w:rPr>
              <w:t>Catastrophic</w:t>
            </w:r>
          </w:p>
        </w:tc>
      </w:tr>
      <w:tr w:rsidR="002F4765" w14:paraId="33A849EC" w14:textId="77777777"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14:paraId="6A1ED746" w14:textId="77777777" w:rsidR="002F4765" w:rsidRDefault="002F4765" w:rsidP="00462CA2">
            <w:pPr>
              <w:tabs>
                <w:tab w:val="left" w:pos="-912"/>
                <w:tab w:val="left" w:pos="-720"/>
                <w:tab w:val="left" w:pos="0"/>
                <w:tab w:val="left" w:pos="648"/>
                <w:tab w:val="left" w:pos="1440"/>
              </w:tabs>
              <w:spacing w:after="58"/>
              <w:rPr>
                <w:b/>
                <w:sz w:val="20"/>
              </w:rPr>
            </w:pPr>
            <w:r>
              <w:rPr>
                <w:b/>
                <w:sz w:val="20"/>
              </w:rPr>
              <w:t>1 - Rare</w:t>
            </w:r>
          </w:p>
        </w:tc>
        <w:tc>
          <w:tcPr>
            <w:tcW w:w="1489" w:type="dxa"/>
            <w:tcBorders>
              <w:left w:val="nil"/>
              <w:bottom w:val="single" w:sz="4" w:space="0" w:color="auto"/>
              <w:right w:val="single" w:sz="4" w:space="0" w:color="auto"/>
            </w:tcBorders>
            <w:shd w:val="clear" w:color="auto" w:fill="92D050"/>
            <w:vAlign w:val="center"/>
          </w:tcPr>
          <w:p w14:paraId="3C358D78"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1</w:t>
            </w:r>
          </w:p>
        </w:tc>
        <w:tc>
          <w:tcPr>
            <w:tcW w:w="1488" w:type="dxa"/>
            <w:tcBorders>
              <w:left w:val="single" w:sz="4" w:space="0" w:color="auto"/>
              <w:bottom w:val="single" w:sz="4" w:space="0" w:color="auto"/>
              <w:right w:val="single" w:sz="4" w:space="0" w:color="auto"/>
            </w:tcBorders>
            <w:shd w:val="clear" w:color="auto" w:fill="92D050"/>
            <w:vAlign w:val="center"/>
          </w:tcPr>
          <w:p w14:paraId="6D8103CA"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2</w:t>
            </w:r>
          </w:p>
        </w:tc>
        <w:tc>
          <w:tcPr>
            <w:tcW w:w="1489" w:type="dxa"/>
            <w:tcBorders>
              <w:left w:val="single" w:sz="4" w:space="0" w:color="auto"/>
              <w:bottom w:val="single" w:sz="4" w:space="0" w:color="auto"/>
              <w:right w:val="single" w:sz="4" w:space="0" w:color="auto"/>
            </w:tcBorders>
            <w:shd w:val="clear" w:color="auto" w:fill="92D050"/>
            <w:vAlign w:val="center"/>
          </w:tcPr>
          <w:p w14:paraId="097B5C5D"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3</w:t>
            </w:r>
          </w:p>
        </w:tc>
        <w:tc>
          <w:tcPr>
            <w:tcW w:w="1488" w:type="dxa"/>
            <w:tcBorders>
              <w:left w:val="single" w:sz="4" w:space="0" w:color="auto"/>
              <w:bottom w:val="single" w:sz="4" w:space="0" w:color="auto"/>
              <w:right w:val="single" w:sz="4" w:space="0" w:color="auto"/>
            </w:tcBorders>
            <w:shd w:val="clear" w:color="auto" w:fill="92D050"/>
            <w:vAlign w:val="center"/>
          </w:tcPr>
          <w:p w14:paraId="5C93188D"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9" w:type="dxa"/>
            <w:tcBorders>
              <w:left w:val="single" w:sz="4" w:space="0" w:color="auto"/>
              <w:bottom w:val="single" w:sz="4" w:space="0" w:color="auto"/>
              <w:right w:val="single" w:sz="12" w:space="0" w:color="auto"/>
            </w:tcBorders>
            <w:shd w:val="clear" w:color="auto" w:fill="92D050"/>
            <w:vAlign w:val="center"/>
          </w:tcPr>
          <w:p w14:paraId="1221BEFA"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5</w:t>
            </w:r>
          </w:p>
        </w:tc>
      </w:tr>
      <w:tr w:rsidR="002F4765" w14:paraId="16949B58" w14:textId="77777777" w:rsidTr="002F4765">
        <w:trPr>
          <w:trHeight w:hRule="exact" w:val="694"/>
          <w:jc w:val="center"/>
        </w:trPr>
        <w:tc>
          <w:tcPr>
            <w:tcW w:w="1488" w:type="dxa"/>
            <w:tcBorders>
              <w:top w:val="single" w:sz="8" w:space="0" w:color="auto"/>
              <w:left w:val="single" w:sz="12" w:space="0" w:color="auto"/>
              <w:bottom w:val="single" w:sz="8" w:space="0" w:color="auto"/>
              <w:right w:val="single" w:sz="12" w:space="0" w:color="auto"/>
            </w:tcBorders>
            <w:vAlign w:val="center"/>
          </w:tcPr>
          <w:p w14:paraId="5A28B90D" w14:textId="77777777"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67500B27"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04C8B26F"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14:paraId="227208F1"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0BCDDD5F"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14:paraId="73B2347D"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10</w:t>
            </w:r>
          </w:p>
        </w:tc>
      </w:tr>
      <w:tr w:rsidR="002F4765" w14:paraId="448EB7FA" w14:textId="77777777"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14:paraId="5E18433A" w14:textId="77777777"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63D7F41D" w14:textId="77777777" w:rsidR="002F4765" w:rsidRDefault="002F4765" w:rsidP="002F4765">
            <w:pPr>
              <w:tabs>
                <w:tab w:val="left" w:pos="-912"/>
                <w:tab w:val="left" w:pos="-720"/>
                <w:tab w:val="left" w:pos="0"/>
                <w:tab w:val="left" w:pos="648"/>
                <w:tab w:val="left" w:pos="1440"/>
              </w:tabs>
              <w:spacing w:after="58"/>
              <w:jc w:val="center"/>
              <w:rPr>
                <w:b/>
                <w:sz w:val="32"/>
              </w:rPr>
            </w:pPr>
            <w:r>
              <w:rPr>
                <w:b/>
                <w:sz w:val="32"/>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6EBCF9E3"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62CB753F"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325DCE6D"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53C4EB96"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15</w:t>
            </w:r>
          </w:p>
        </w:tc>
      </w:tr>
      <w:tr w:rsidR="002F4765" w14:paraId="7847FF9C" w14:textId="77777777"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14:paraId="3234CD89" w14:textId="77777777"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2EBDC0D6"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409B90D5"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B1012F9"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14:paraId="22B49AE6"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05A72520"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20</w:t>
            </w:r>
          </w:p>
        </w:tc>
      </w:tr>
      <w:tr w:rsidR="002F4765" w14:paraId="5B8187FC" w14:textId="77777777" w:rsidTr="002F4765">
        <w:trPr>
          <w:trHeight w:hRule="exact" w:val="600"/>
          <w:jc w:val="center"/>
        </w:trPr>
        <w:tc>
          <w:tcPr>
            <w:tcW w:w="1488" w:type="dxa"/>
            <w:tcBorders>
              <w:top w:val="single" w:sz="8" w:space="0" w:color="auto"/>
              <w:left w:val="single" w:sz="12" w:space="0" w:color="auto"/>
              <w:bottom w:val="single" w:sz="12" w:space="0" w:color="auto"/>
              <w:right w:val="single" w:sz="12" w:space="0" w:color="auto"/>
            </w:tcBorders>
            <w:vAlign w:val="center"/>
          </w:tcPr>
          <w:p w14:paraId="7D25EC58" w14:textId="77777777" w:rsidR="002F4765" w:rsidRDefault="002F4765" w:rsidP="00462CA2">
            <w:pPr>
              <w:tabs>
                <w:tab w:val="left" w:pos="-912"/>
                <w:tab w:val="left" w:pos="-720"/>
                <w:tab w:val="left" w:pos="0"/>
                <w:tab w:val="left" w:pos="648"/>
                <w:tab w:val="left" w:pos="1440"/>
              </w:tabs>
              <w:rPr>
                <w:b/>
                <w:color w:val="000000"/>
                <w:sz w:val="20"/>
              </w:rPr>
            </w:pPr>
            <w:r>
              <w:rPr>
                <w:b/>
                <w:color w:val="000000"/>
                <w:sz w:val="20"/>
              </w:rPr>
              <w:t>5 - Almost</w:t>
            </w:r>
          </w:p>
          <w:p w14:paraId="32E8E2BB" w14:textId="77777777" w:rsidR="002F4765" w:rsidRDefault="002F4765" w:rsidP="00462CA2">
            <w:pPr>
              <w:tabs>
                <w:tab w:val="left" w:pos="-912"/>
                <w:tab w:val="left" w:pos="-720"/>
                <w:tab w:val="left" w:pos="0"/>
                <w:tab w:val="left" w:pos="648"/>
                <w:tab w:val="left" w:pos="1440"/>
              </w:tabs>
              <w:rPr>
                <w:b/>
                <w:color w:val="000000"/>
                <w:sz w:val="20"/>
              </w:rPr>
            </w:pPr>
            <w:r>
              <w:rPr>
                <w:b/>
                <w:color w:val="000000"/>
                <w:sz w:val="20"/>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14:paraId="2B4EF607"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14:paraId="0F413912"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14:paraId="543728CD"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14:paraId="63252254"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14:paraId="22A2D2E6" w14:textId="77777777" w:rsidR="002F4765" w:rsidRDefault="002F4765" w:rsidP="00462CA2">
            <w:pPr>
              <w:tabs>
                <w:tab w:val="left" w:pos="-912"/>
                <w:tab w:val="left" w:pos="-720"/>
                <w:tab w:val="left" w:pos="0"/>
                <w:tab w:val="left" w:pos="648"/>
                <w:tab w:val="left" w:pos="1440"/>
              </w:tabs>
              <w:spacing w:after="58"/>
              <w:jc w:val="center"/>
              <w:rPr>
                <w:b/>
                <w:sz w:val="32"/>
              </w:rPr>
            </w:pPr>
            <w:r>
              <w:rPr>
                <w:b/>
                <w:sz w:val="32"/>
              </w:rPr>
              <w:t>25</w:t>
            </w:r>
          </w:p>
        </w:tc>
      </w:tr>
    </w:tbl>
    <w:p w14:paraId="134AC4DD" w14:textId="77777777" w:rsidR="00462CA2" w:rsidRDefault="00462CA2"/>
    <w:sectPr w:rsidR="00462CA2" w:rsidSect="00FA252F">
      <w:type w:val="oddPage"/>
      <w:pgSz w:w="15842" w:h="12242" w:orient="landscape" w:code="1"/>
      <w:pgMar w:top="964" w:right="284" w:bottom="964" w:left="397"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3B23AD" w16cid:durableId="22DB89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1DB9" w14:textId="77777777" w:rsidR="00B86BC4" w:rsidRDefault="00B86BC4" w:rsidP="00940529">
      <w:r>
        <w:separator/>
      </w:r>
    </w:p>
  </w:endnote>
  <w:endnote w:type="continuationSeparator" w:id="0">
    <w:p w14:paraId="2C9C7969" w14:textId="77777777" w:rsidR="00B86BC4" w:rsidRDefault="00B86BC4" w:rsidP="0094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43F1" w14:textId="77777777" w:rsidR="00B86BC4" w:rsidRDefault="00B86BC4" w:rsidP="00940529">
      <w:r>
        <w:separator/>
      </w:r>
    </w:p>
  </w:footnote>
  <w:footnote w:type="continuationSeparator" w:id="0">
    <w:p w14:paraId="6705F95A" w14:textId="77777777" w:rsidR="00B86BC4" w:rsidRDefault="00B86BC4" w:rsidP="0094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99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A247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E641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3A26E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BD10AC"/>
    <w:multiLevelType w:val="singleLevel"/>
    <w:tmpl w:val="C29C4CEA"/>
    <w:lvl w:ilvl="0">
      <w:numFmt w:val="bullet"/>
      <w:lvlText w:val="•"/>
      <w:lvlJc w:val="left"/>
      <w:pPr>
        <w:tabs>
          <w:tab w:val="num" w:pos="397"/>
        </w:tabs>
        <w:ind w:left="397" w:hanging="397"/>
      </w:pPr>
      <w:rPr>
        <w:rFonts w:ascii="Times New Roman" w:hAnsi="Times New Roman" w:hint="default"/>
      </w:rPr>
    </w:lvl>
  </w:abstractNum>
  <w:abstractNum w:abstractNumId="5" w15:restartNumberingAfterBreak="0">
    <w:nsid w:val="0F863E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284E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250F6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91558B"/>
    <w:multiLevelType w:val="hybridMultilevel"/>
    <w:tmpl w:val="F112ECA8"/>
    <w:lvl w:ilvl="0" w:tplc="C1AA0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563DC"/>
    <w:multiLevelType w:val="hybridMultilevel"/>
    <w:tmpl w:val="726C2EAE"/>
    <w:lvl w:ilvl="0" w:tplc="EB443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E29E8"/>
    <w:multiLevelType w:val="singleLevel"/>
    <w:tmpl w:val="B0844046"/>
    <w:lvl w:ilvl="0">
      <w:start w:val="13"/>
      <w:numFmt w:val="bullet"/>
      <w:lvlText w:val="-"/>
      <w:lvlJc w:val="left"/>
      <w:pPr>
        <w:tabs>
          <w:tab w:val="num" w:pos="720"/>
        </w:tabs>
        <w:ind w:left="720" w:hanging="360"/>
      </w:pPr>
      <w:rPr>
        <w:rFonts w:hint="default"/>
      </w:rPr>
    </w:lvl>
  </w:abstractNum>
  <w:abstractNum w:abstractNumId="11" w15:restartNumberingAfterBreak="0">
    <w:nsid w:val="23E25C21"/>
    <w:multiLevelType w:val="hybridMultilevel"/>
    <w:tmpl w:val="4AB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D1B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774477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8F279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96073B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B5924F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09A37D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5D749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BF02558"/>
    <w:multiLevelType w:val="hybridMultilevel"/>
    <w:tmpl w:val="FD4E28C2"/>
    <w:lvl w:ilvl="0" w:tplc="4016F22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BF1EB4"/>
    <w:multiLevelType w:val="singleLevel"/>
    <w:tmpl w:val="7D86FB82"/>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2335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4208B0"/>
    <w:multiLevelType w:val="hybridMultilevel"/>
    <w:tmpl w:val="0F72C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1F7E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94533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5922D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3D37AF"/>
    <w:multiLevelType w:val="hybridMultilevel"/>
    <w:tmpl w:val="3E1E7040"/>
    <w:lvl w:ilvl="0" w:tplc="09AC8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DF13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8E2BF8"/>
    <w:multiLevelType w:val="hybridMultilevel"/>
    <w:tmpl w:val="9334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76A6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46200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2F7B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3E1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BC55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9C3BC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FEA5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B32FC5"/>
    <w:multiLevelType w:val="hybridMultilevel"/>
    <w:tmpl w:val="5596E508"/>
    <w:lvl w:ilvl="0" w:tplc="2C506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B5734"/>
    <w:multiLevelType w:val="hybridMultilevel"/>
    <w:tmpl w:val="5394B03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632D7D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7D80C57"/>
    <w:multiLevelType w:val="hybridMultilevel"/>
    <w:tmpl w:val="B4826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8232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016BE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6E521F"/>
    <w:multiLevelType w:val="hybridMultilevel"/>
    <w:tmpl w:val="C72A4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0B45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37A6F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4B811D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BCA5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2436F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C4778D9"/>
    <w:multiLevelType w:val="hybridMultilevel"/>
    <w:tmpl w:val="F7008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71117E"/>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6"/>
  </w:num>
  <w:num w:numId="3">
    <w:abstractNumId w:val="4"/>
  </w:num>
  <w:num w:numId="4">
    <w:abstractNumId w:val="21"/>
  </w:num>
  <w:num w:numId="5">
    <w:abstractNumId w:val="31"/>
  </w:num>
  <w:num w:numId="6">
    <w:abstractNumId w:val="33"/>
  </w:num>
  <w:num w:numId="7">
    <w:abstractNumId w:val="10"/>
  </w:num>
  <w:num w:numId="8">
    <w:abstractNumId w:val="40"/>
  </w:num>
  <w:num w:numId="9">
    <w:abstractNumId w:val="35"/>
  </w:num>
  <w:num w:numId="10">
    <w:abstractNumId w:val="30"/>
  </w:num>
  <w:num w:numId="11">
    <w:abstractNumId w:val="5"/>
  </w:num>
  <w:num w:numId="12">
    <w:abstractNumId w:val="46"/>
  </w:num>
  <w:num w:numId="13">
    <w:abstractNumId w:val="49"/>
  </w:num>
  <w:num w:numId="14">
    <w:abstractNumId w:val="25"/>
  </w:num>
  <w:num w:numId="15">
    <w:abstractNumId w:val="3"/>
  </w:num>
  <w:num w:numId="16">
    <w:abstractNumId w:val="29"/>
  </w:num>
  <w:num w:numId="17">
    <w:abstractNumId w:val="38"/>
  </w:num>
  <w:num w:numId="18">
    <w:abstractNumId w:val="13"/>
  </w:num>
  <w:num w:numId="19">
    <w:abstractNumId w:val="47"/>
  </w:num>
  <w:num w:numId="20">
    <w:abstractNumId w:val="23"/>
  </w:num>
  <w:num w:numId="21">
    <w:abstractNumId w:val="16"/>
  </w:num>
  <w:num w:numId="22">
    <w:abstractNumId w:val="7"/>
  </w:num>
  <w:num w:numId="23">
    <w:abstractNumId w:val="18"/>
  </w:num>
  <w:num w:numId="24">
    <w:abstractNumId w:val="0"/>
  </w:num>
  <w:num w:numId="25">
    <w:abstractNumId w:val="12"/>
  </w:num>
  <w:num w:numId="26">
    <w:abstractNumId w:val="44"/>
  </w:num>
  <w:num w:numId="27">
    <w:abstractNumId w:val="27"/>
  </w:num>
  <w:num w:numId="28">
    <w:abstractNumId w:val="43"/>
  </w:num>
  <w:num w:numId="29">
    <w:abstractNumId w:val="34"/>
  </w:num>
  <w:num w:numId="30">
    <w:abstractNumId w:val="14"/>
  </w:num>
  <w:num w:numId="31">
    <w:abstractNumId w:val="45"/>
  </w:num>
  <w:num w:numId="32">
    <w:abstractNumId w:val="41"/>
  </w:num>
  <w:num w:numId="33">
    <w:abstractNumId w:val="24"/>
  </w:num>
  <w:num w:numId="34">
    <w:abstractNumId w:val="1"/>
  </w:num>
  <w:num w:numId="35">
    <w:abstractNumId w:val="32"/>
  </w:num>
  <w:num w:numId="36">
    <w:abstractNumId w:val="2"/>
  </w:num>
  <w:num w:numId="37">
    <w:abstractNumId w:val="17"/>
  </w:num>
  <w:num w:numId="38">
    <w:abstractNumId w:val="15"/>
  </w:num>
  <w:num w:numId="39">
    <w:abstractNumId w:val="26"/>
  </w:num>
  <w:num w:numId="40">
    <w:abstractNumId w:val="39"/>
  </w:num>
  <w:num w:numId="41">
    <w:abstractNumId w:val="42"/>
  </w:num>
  <w:num w:numId="42">
    <w:abstractNumId w:val="9"/>
  </w:num>
  <w:num w:numId="43">
    <w:abstractNumId w:val="48"/>
  </w:num>
  <w:num w:numId="44">
    <w:abstractNumId w:val="8"/>
  </w:num>
  <w:num w:numId="45">
    <w:abstractNumId w:val="28"/>
  </w:num>
  <w:num w:numId="46">
    <w:abstractNumId w:val="36"/>
  </w:num>
  <w:num w:numId="47">
    <w:abstractNumId w:val="19"/>
  </w:num>
  <w:num w:numId="48">
    <w:abstractNumId w:val="22"/>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43"/>
    <w:rsid w:val="000351E7"/>
    <w:rsid w:val="000532E1"/>
    <w:rsid w:val="000868E1"/>
    <w:rsid w:val="00097EF1"/>
    <w:rsid w:val="000C7EF7"/>
    <w:rsid w:val="000E018A"/>
    <w:rsid w:val="00120E9F"/>
    <w:rsid w:val="00126162"/>
    <w:rsid w:val="00150AE0"/>
    <w:rsid w:val="001701FF"/>
    <w:rsid w:val="00170956"/>
    <w:rsid w:val="001A61DB"/>
    <w:rsid w:val="001B3169"/>
    <w:rsid w:val="001C07FE"/>
    <w:rsid w:val="001C7D42"/>
    <w:rsid w:val="001F3448"/>
    <w:rsid w:val="00201DED"/>
    <w:rsid w:val="00203F2B"/>
    <w:rsid w:val="00211EA9"/>
    <w:rsid w:val="002134EF"/>
    <w:rsid w:val="00216629"/>
    <w:rsid w:val="00221FE3"/>
    <w:rsid w:val="00222D43"/>
    <w:rsid w:val="00234131"/>
    <w:rsid w:val="00243C19"/>
    <w:rsid w:val="0026294F"/>
    <w:rsid w:val="00272443"/>
    <w:rsid w:val="00290BEE"/>
    <w:rsid w:val="002B10E1"/>
    <w:rsid w:val="002D4BC8"/>
    <w:rsid w:val="002F4765"/>
    <w:rsid w:val="00320BFC"/>
    <w:rsid w:val="00341732"/>
    <w:rsid w:val="00347ACD"/>
    <w:rsid w:val="00357380"/>
    <w:rsid w:val="00361839"/>
    <w:rsid w:val="00380C91"/>
    <w:rsid w:val="00383648"/>
    <w:rsid w:val="00396905"/>
    <w:rsid w:val="003A373F"/>
    <w:rsid w:val="003B2314"/>
    <w:rsid w:val="003C1384"/>
    <w:rsid w:val="003E4D67"/>
    <w:rsid w:val="003F1943"/>
    <w:rsid w:val="004164C6"/>
    <w:rsid w:val="004548DD"/>
    <w:rsid w:val="00455554"/>
    <w:rsid w:val="00462CA2"/>
    <w:rsid w:val="0047342E"/>
    <w:rsid w:val="00476C2B"/>
    <w:rsid w:val="004822ED"/>
    <w:rsid w:val="004A7F6B"/>
    <w:rsid w:val="004C6B3A"/>
    <w:rsid w:val="004E1AF3"/>
    <w:rsid w:val="00525845"/>
    <w:rsid w:val="005B2EDD"/>
    <w:rsid w:val="005C5A6C"/>
    <w:rsid w:val="005C7FDC"/>
    <w:rsid w:val="00605A6B"/>
    <w:rsid w:val="006414E2"/>
    <w:rsid w:val="00650E9F"/>
    <w:rsid w:val="00664907"/>
    <w:rsid w:val="006767B1"/>
    <w:rsid w:val="006C228E"/>
    <w:rsid w:val="006D1315"/>
    <w:rsid w:val="00763502"/>
    <w:rsid w:val="007973DF"/>
    <w:rsid w:val="007A456E"/>
    <w:rsid w:val="007A57C1"/>
    <w:rsid w:val="007B5C1B"/>
    <w:rsid w:val="007C2736"/>
    <w:rsid w:val="007C30D8"/>
    <w:rsid w:val="0085378B"/>
    <w:rsid w:val="00870053"/>
    <w:rsid w:val="00871173"/>
    <w:rsid w:val="0087327D"/>
    <w:rsid w:val="0088348E"/>
    <w:rsid w:val="00894E3E"/>
    <w:rsid w:val="008A767E"/>
    <w:rsid w:val="008C2CDA"/>
    <w:rsid w:val="008C56B1"/>
    <w:rsid w:val="008E73E2"/>
    <w:rsid w:val="008E7A5F"/>
    <w:rsid w:val="009044B4"/>
    <w:rsid w:val="0092195B"/>
    <w:rsid w:val="00925AD2"/>
    <w:rsid w:val="00940529"/>
    <w:rsid w:val="00941507"/>
    <w:rsid w:val="00961898"/>
    <w:rsid w:val="009927FE"/>
    <w:rsid w:val="00A06578"/>
    <w:rsid w:val="00A21D9C"/>
    <w:rsid w:val="00A27C60"/>
    <w:rsid w:val="00A34F0A"/>
    <w:rsid w:val="00A61055"/>
    <w:rsid w:val="00A63135"/>
    <w:rsid w:val="00AB22B1"/>
    <w:rsid w:val="00AB5099"/>
    <w:rsid w:val="00AB66C0"/>
    <w:rsid w:val="00AF695E"/>
    <w:rsid w:val="00B1146B"/>
    <w:rsid w:val="00B44778"/>
    <w:rsid w:val="00B713E4"/>
    <w:rsid w:val="00B736A1"/>
    <w:rsid w:val="00B829FE"/>
    <w:rsid w:val="00B845BB"/>
    <w:rsid w:val="00B86BC4"/>
    <w:rsid w:val="00B961ED"/>
    <w:rsid w:val="00BA0261"/>
    <w:rsid w:val="00BA5E7A"/>
    <w:rsid w:val="00BD7A02"/>
    <w:rsid w:val="00BF7FB7"/>
    <w:rsid w:val="00C16E19"/>
    <w:rsid w:val="00C205CE"/>
    <w:rsid w:val="00C2245A"/>
    <w:rsid w:val="00C24DC5"/>
    <w:rsid w:val="00C32342"/>
    <w:rsid w:val="00C5110B"/>
    <w:rsid w:val="00C56CB5"/>
    <w:rsid w:val="00C5735E"/>
    <w:rsid w:val="00C64901"/>
    <w:rsid w:val="00C651A0"/>
    <w:rsid w:val="00C70AC2"/>
    <w:rsid w:val="00C71CF1"/>
    <w:rsid w:val="00C738AE"/>
    <w:rsid w:val="00C841E9"/>
    <w:rsid w:val="00CB23D4"/>
    <w:rsid w:val="00CD43DA"/>
    <w:rsid w:val="00D25996"/>
    <w:rsid w:val="00D35E3E"/>
    <w:rsid w:val="00D66ECE"/>
    <w:rsid w:val="00D9172E"/>
    <w:rsid w:val="00E0743E"/>
    <w:rsid w:val="00E73988"/>
    <w:rsid w:val="00E83449"/>
    <w:rsid w:val="00E94546"/>
    <w:rsid w:val="00EA5910"/>
    <w:rsid w:val="00EB44B1"/>
    <w:rsid w:val="00EC5F6F"/>
    <w:rsid w:val="00EE72C9"/>
    <w:rsid w:val="00EF080B"/>
    <w:rsid w:val="00F15407"/>
    <w:rsid w:val="00F23428"/>
    <w:rsid w:val="00F80549"/>
    <w:rsid w:val="00F86A0C"/>
    <w:rsid w:val="00FA252F"/>
    <w:rsid w:val="00FB1F25"/>
    <w:rsid w:val="00FB574B"/>
    <w:rsid w:val="00FF0B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A24D1"/>
  <w15:docId w15:val="{0FE98DB0-CC5B-47D0-857A-01CCA97C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2F4765"/>
    <w:pPr>
      <w:keepNext/>
      <w:jc w:val="center"/>
      <w:outlineLvl w:val="0"/>
    </w:pPr>
    <w:rPr>
      <w:rFonts w:ascii="Times New Roman" w:hAnsi="Times New Roman"/>
      <w:b/>
      <w:smallCaps/>
      <w:sz w:val="32"/>
      <w:szCs w:val="20"/>
      <w:u w:val="single"/>
      <w:lang w:eastAsia="en-GB"/>
    </w:rPr>
  </w:style>
  <w:style w:type="paragraph" w:styleId="Heading2">
    <w:name w:val="heading 2"/>
    <w:basedOn w:val="Normal"/>
    <w:next w:val="Normal"/>
    <w:link w:val="Heading2Char"/>
    <w:qFormat/>
    <w:rsid w:val="002F4765"/>
    <w:pPr>
      <w:keepNext/>
      <w:suppressAutoHyphens/>
      <w:outlineLvl w:val="1"/>
    </w:pPr>
    <w:rPr>
      <w:rFonts w:ascii="CG Times" w:hAnsi="CG Times"/>
      <w:b/>
      <w:smallCaps/>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leader="dot" w:pos="3960"/>
        <w:tab w:val="left" w:pos="4500"/>
        <w:tab w:val="left" w:leader="dot" w:pos="8820"/>
      </w:tabs>
    </w:pPr>
    <w:rPr>
      <w:rFonts w:ascii="Times New Roman" w:hAnsi="Times New Roman"/>
      <w:i/>
      <w:sz w:val="18"/>
      <w:szCs w:val="20"/>
      <w:lang w:eastAsia="en-GB"/>
    </w:rPr>
  </w:style>
  <w:style w:type="character" w:customStyle="1" w:styleId="Heading1Char">
    <w:name w:val="Heading 1 Char"/>
    <w:link w:val="Heading1"/>
    <w:rsid w:val="002F4765"/>
    <w:rPr>
      <w:b/>
      <w:smallCaps/>
      <w:sz w:val="32"/>
      <w:u w:val="single"/>
    </w:rPr>
  </w:style>
  <w:style w:type="character" w:customStyle="1" w:styleId="Heading2Char">
    <w:name w:val="Heading 2 Char"/>
    <w:link w:val="Heading2"/>
    <w:rsid w:val="002F4765"/>
    <w:rPr>
      <w:rFonts w:ascii="CG Times" w:hAnsi="CG Times"/>
      <w:b/>
      <w:smallCaps/>
      <w:sz w:val="22"/>
    </w:rPr>
  </w:style>
  <w:style w:type="paragraph" w:styleId="BalloonText">
    <w:name w:val="Balloon Text"/>
    <w:basedOn w:val="Normal"/>
    <w:link w:val="BalloonTextChar"/>
    <w:uiPriority w:val="99"/>
    <w:semiHidden/>
    <w:unhideWhenUsed/>
    <w:rsid w:val="00D66ECE"/>
    <w:rPr>
      <w:rFonts w:ascii="Tahoma" w:hAnsi="Tahoma" w:cs="Tahoma"/>
      <w:sz w:val="16"/>
      <w:szCs w:val="16"/>
    </w:rPr>
  </w:style>
  <w:style w:type="character" w:customStyle="1" w:styleId="BalloonTextChar">
    <w:name w:val="Balloon Text Char"/>
    <w:basedOn w:val="DefaultParagraphFont"/>
    <w:link w:val="BalloonText"/>
    <w:uiPriority w:val="99"/>
    <w:semiHidden/>
    <w:rsid w:val="00D66ECE"/>
    <w:rPr>
      <w:rFonts w:ascii="Tahoma" w:hAnsi="Tahoma" w:cs="Tahoma"/>
      <w:sz w:val="16"/>
      <w:szCs w:val="16"/>
      <w:lang w:eastAsia="en-US"/>
    </w:rPr>
  </w:style>
  <w:style w:type="paragraph" w:styleId="ListParagraph">
    <w:name w:val="List Paragraph"/>
    <w:basedOn w:val="Normal"/>
    <w:uiPriority w:val="34"/>
    <w:qFormat/>
    <w:rsid w:val="00E73988"/>
    <w:pPr>
      <w:ind w:left="720"/>
      <w:contextualSpacing/>
    </w:pPr>
  </w:style>
  <w:style w:type="paragraph" w:styleId="Revision">
    <w:name w:val="Revision"/>
    <w:hidden/>
    <w:uiPriority w:val="99"/>
    <w:semiHidden/>
    <w:rsid w:val="00EE72C9"/>
    <w:rPr>
      <w:rFonts w:ascii="Arial" w:hAnsi="Arial"/>
      <w:sz w:val="24"/>
      <w:szCs w:val="24"/>
      <w:lang w:eastAsia="en-US"/>
    </w:rPr>
  </w:style>
  <w:style w:type="character" w:styleId="CommentReference">
    <w:name w:val="annotation reference"/>
    <w:basedOn w:val="DefaultParagraphFont"/>
    <w:uiPriority w:val="99"/>
    <w:semiHidden/>
    <w:unhideWhenUsed/>
    <w:rsid w:val="000E018A"/>
    <w:rPr>
      <w:sz w:val="16"/>
      <w:szCs w:val="16"/>
    </w:rPr>
  </w:style>
  <w:style w:type="paragraph" w:styleId="CommentText">
    <w:name w:val="annotation text"/>
    <w:basedOn w:val="Normal"/>
    <w:link w:val="CommentTextChar"/>
    <w:uiPriority w:val="99"/>
    <w:semiHidden/>
    <w:unhideWhenUsed/>
    <w:rsid w:val="000E018A"/>
    <w:rPr>
      <w:sz w:val="20"/>
      <w:szCs w:val="20"/>
    </w:rPr>
  </w:style>
  <w:style w:type="character" w:customStyle="1" w:styleId="CommentTextChar">
    <w:name w:val="Comment Text Char"/>
    <w:basedOn w:val="DefaultParagraphFont"/>
    <w:link w:val="CommentText"/>
    <w:uiPriority w:val="99"/>
    <w:semiHidden/>
    <w:rsid w:val="000E01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E018A"/>
    <w:rPr>
      <w:b/>
      <w:bCs/>
    </w:rPr>
  </w:style>
  <w:style w:type="character" w:customStyle="1" w:styleId="CommentSubjectChar">
    <w:name w:val="Comment Subject Char"/>
    <w:basedOn w:val="CommentTextChar"/>
    <w:link w:val="CommentSubject"/>
    <w:uiPriority w:val="99"/>
    <w:semiHidden/>
    <w:rsid w:val="000E018A"/>
    <w:rPr>
      <w:rFonts w:ascii="Arial" w:hAnsi="Arial"/>
      <w:b/>
      <w:bCs/>
      <w:lang w:eastAsia="en-US"/>
    </w:rPr>
  </w:style>
  <w:style w:type="character" w:styleId="Hyperlink">
    <w:name w:val="Hyperlink"/>
    <w:basedOn w:val="DefaultParagraphFont"/>
    <w:uiPriority w:val="99"/>
    <w:unhideWhenUsed/>
    <w:rsid w:val="00C71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596">
      <w:bodyDiv w:val="1"/>
      <w:marLeft w:val="0"/>
      <w:marRight w:val="0"/>
      <w:marTop w:val="0"/>
      <w:marBottom w:val="0"/>
      <w:divBdr>
        <w:top w:val="none" w:sz="0" w:space="0" w:color="auto"/>
        <w:left w:val="none" w:sz="0" w:space="0" w:color="auto"/>
        <w:bottom w:val="none" w:sz="0" w:space="0" w:color="auto"/>
        <w:right w:val="none" w:sz="0" w:space="0" w:color="auto"/>
      </w:divBdr>
      <w:divsChild>
        <w:div w:id="321979272">
          <w:marLeft w:val="0"/>
          <w:marRight w:val="0"/>
          <w:marTop w:val="0"/>
          <w:marBottom w:val="0"/>
          <w:divBdr>
            <w:top w:val="none" w:sz="0" w:space="0" w:color="auto"/>
            <w:left w:val="none" w:sz="0" w:space="0" w:color="auto"/>
            <w:bottom w:val="none" w:sz="0" w:space="0" w:color="auto"/>
            <w:right w:val="none" w:sz="0" w:space="0" w:color="auto"/>
          </w:divBdr>
        </w:div>
      </w:divsChild>
    </w:div>
    <w:div w:id="302274918">
      <w:bodyDiv w:val="1"/>
      <w:marLeft w:val="0"/>
      <w:marRight w:val="0"/>
      <w:marTop w:val="0"/>
      <w:marBottom w:val="0"/>
      <w:divBdr>
        <w:top w:val="none" w:sz="0" w:space="0" w:color="auto"/>
        <w:left w:val="none" w:sz="0" w:space="0" w:color="auto"/>
        <w:bottom w:val="none" w:sz="0" w:space="0" w:color="auto"/>
        <w:right w:val="none" w:sz="0" w:space="0" w:color="auto"/>
      </w:divBdr>
    </w:div>
    <w:div w:id="17908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idresponsehub@exeter.ac.uk" TargetMode="External"/><Relationship Id="rId18" Type="http://schemas.openxmlformats.org/officeDocument/2006/relationships/hyperlink" Target="mailto:facilitiesmanagement@exeter.ac.uk"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universityofexeteruk.sharepoint.com/sites/CampusActivityPlanner" TargetMode="External"/><Relationship Id="rId17" Type="http://schemas.openxmlformats.org/officeDocument/2006/relationships/hyperlink" Target="mailto:rapidresponsehub@exeter.ac.uk" TargetMode="External"/><Relationship Id="rId2" Type="http://schemas.openxmlformats.org/officeDocument/2006/relationships/customXml" Target="../customXml/item2.xml"/><Relationship Id="rId16" Type="http://schemas.openxmlformats.org/officeDocument/2006/relationships/hyperlink" Target="mailto:rapidresponsehub@exe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acilitiesmanagement@exeter.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idresponsehub@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3" ma:contentTypeDescription="Create a new document." ma:contentTypeScope="" ma:versionID="f8cf6bf943f4873fe1bcc60408f2b0fd">
  <xsd:schema xmlns:xsd="http://www.w3.org/2001/XMLSchema" xmlns:xs="http://www.w3.org/2001/XMLSchema" xmlns:p="http://schemas.microsoft.com/office/2006/metadata/properties" xmlns:ns3="3190fef2-146d-4cb3-88e5-a612589f5e92" xmlns:ns4="1a703673-5156-40d6-bd17-9d77e817651c" targetNamespace="http://schemas.microsoft.com/office/2006/metadata/properties" ma:root="true" ma:fieldsID="4febc553b65344641289be0f9f0c24cc" ns3:_="" ns4:_="">
    <xsd:import namespace="3190fef2-146d-4cb3-88e5-a612589f5e92"/>
    <xsd:import namespace="1a703673-5156-40d6-bd17-9d77e8176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B879-AF3E-4982-864E-533CBCBE2F4F}">
  <ds:schemaRefs>
    <ds:schemaRef ds:uri="http://purl.org/dc/dcmitype/"/>
    <ds:schemaRef ds:uri="http://schemas.microsoft.com/office/2006/documentManagement/types"/>
    <ds:schemaRef ds:uri="3190fef2-146d-4cb3-88e5-a612589f5e92"/>
    <ds:schemaRef ds:uri="1a703673-5156-40d6-bd17-9d77e817651c"/>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29B3179-8FC8-42E0-BAA0-56819600B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fef2-146d-4cb3-88e5-a612589f5e92"/>
    <ds:schemaRef ds:uri="1a703673-5156-40d6-bd17-9d77e817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8D7BB-EAB4-4BBC-AC56-475FB9C629DD}">
  <ds:schemaRefs>
    <ds:schemaRef ds:uri="http://schemas.microsoft.com/sharepoint/v3/contenttype/forms"/>
  </ds:schemaRefs>
</ds:datastoreItem>
</file>

<file path=customXml/itemProps4.xml><?xml version="1.0" encoding="utf-8"?>
<ds:datastoreItem xmlns:ds="http://schemas.openxmlformats.org/officeDocument/2006/customXml" ds:itemID="{66E6EF68-FF0B-4869-8440-F81788AE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4963</Words>
  <Characters>26869</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Taunton &amp; Somerset NHS Trust</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Wortley, Sara</cp:lastModifiedBy>
  <cp:revision>2</cp:revision>
  <cp:lastPrinted>2009-03-10T11:03:00Z</cp:lastPrinted>
  <dcterms:created xsi:type="dcterms:W3CDTF">2020-09-02T13:15:00Z</dcterms:created>
  <dcterms:modified xsi:type="dcterms:W3CDTF">2020-09-02T13:15:00Z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