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130" w:rsidRDefault="003E2018" w:rsidP="0076269E">
      <w:pPr>
        <w:pStyle w:val="GuidanceHeading"/>
        <w:jc w:val="both"/>
      </w:pPr>
      <w:r>
        <w:t>Annual teaching r</w:t>
      </w:r>
      <w:r w:rsidR="007877F1">
        <w:t>estriction application</w:t>
      </w:r>
      <w:r w:rsidR="00751C0F">
        <w:t xml:space="preserve"> – Streatham and St Luke’s Campuses</w:t>
      </w:r>
    </w:p>
    <w:p w:rsidR="00A6347E" w:rsidRPr="00E84DD4" w:rsidRDefault="005143F3" w:rsidP="0076269E">
      <w:pPr>
        <w:pStyle w:val="Guidancebodytext"/>
        <w:jc w:val="both"/>
      </w:pPr>
      <w:r w:rsidRPr="00E84DD4">
        <w:t>To assist in scheduling a timetable which is acceptable to students and utilise</w:t>
      </w:r>
      <w:r w:rsidR="000C30F1" w:rsidRPr="00E84DD4">
        <w:t>s</w:t>
      </w:r>
      <w:r w:rsidRPr="00E84DD4">
        <w:t xml:space="preserve"> space on campus effectively, the University has agreed that all teaching staff should be available to teach at all times in the teac</w:t>
      </w:r>
      <w:r w:rsidR="00A6347E" w:rsidRPr="00E84DD4">
        <w:t>hing week, unless a successful annual teaching r</w:t>
      </w:r>
      <w:r w:rsidRPr="00E84DD4">
        <w:t>estriction application is made.</w:t>
      </w:r>
    </w:p>
    <w:p w:rsidR="00CF3640" w:rsidRDefault="00A6347E" w:rsidP="0076269E">
      <w:pPr>
        <w:pStyle w:val="Guidancebodytext"/>
        <w:jc w:val="both"/>
      </w:pPr>
      <w:r w:rsidRPr="00E84DD4">
        <w:t>An annual teaching r</w:t>
      </w:r>
      <w:r w:rsidR="00C235DE" w:rsidRPr="00E84DD4">
        <w:t>estriction application is a request to restrict hours of teaching to certain days or times</w:t>
      </w:r>
      <w:r w:rsidRPr="00E84DD4">
        <w:t xml:space="preserve"> for one year</w:t>
      </w:r>
      <w:r w:rsidR="00E84DD4" w:rsidRPr="00E84DD4">
        <w:t xml:space="preserve">. </w:t>
      </w:r>
      <w:r w:rsidR="00E84DD4" w:rsidRPr="00E84DD4">
        <w:rPr>
          <w:color w:val="727272" w:themeColor="text1" w:themeShade="BF"/>
        </w:rPr>
        <w:t>It does not reduce your overall working hours and as such, a successful teaching restriction application will have no impact on your overall workload.</w:t>
      </w:r>
      <w:r w:rsidR="00E84DD4" w:rsidRPr="00E84DD4">
        <w:t xml:space="preserve"> </w:t>
      </w:r>
      <w:r w:rsidR="007877F1" w:rsidRPr="00E84DD4">
        <w:t>Please read the guidance notes below before completing the form over</w:t>
      </w:r>
      <w:r w:rsidRPr="00E84DD4">
        <w:t xml:space="preserve">leaf. </w:t>
      </w:r>
    </w:p>
    <w:p w:rsidR="005143F3" w:rsidRPr="00CF3640" w:rsidRDefault="00A6347E" w:rsidP="0076269E">
      <w:pPr>
        <w:pStyle w:val="Guidancebodytext"/>
        <w:jc w:val="both"/>
        <w:rPr>
          <w:b/>
          <w:i/>
        </w:rPr>
      </w:pPr>
      <w:r w:rsidRPr="00CF3640">
        <w:rPr>
          <w:b/>
          <w:i/>
        </w:rPr>
        <w:t>Please note that not all teaching r</w:t>
      </w:r>
      <w:r w:rsidR="007877F1" w:rsidRPr="00CF3640">
        <w:rPr>
          <w:b/>
          <w:i/>
        </w:rPr>
        <w:t xml:space="preserve">estriction applications </w:t>
      </w:r>
      <w:r w:rsidR="00932FB8">
        <w:rPr>
          <w:b/>
          <w:i/>
        </w:rPr>
        <w:t xml:space="preserve">can be accommodated </w:t>
      </w:r>
      <w:r w:rsidR="007877F1" w:rsidRPr="00CF3640">
        <w:rPr>
          <w:b/>
          <w:i/>
        </w:rPr>
        <w:t xml:space="preserve">and </w:t>
      </w:r>
      <w:r w:rsidR="00932FB8">
        <w:rPr>
          <w:b/>
          <w:i/>
        </w:rPr>
        <w:t xml:space="preserve">the University reserves the right to turn down </w:t>
      </w:r>
      <w:r w:rsidR="007877F1" w:rsidRPr="00CF3640">
        <w:rPr>
          <w:b/>
          <w:i/>
        </w:rPr>
        <w:t xml:space="preserve">your request or </w:t>
      </w:r>
      <w:r w:rsidR="00932FB8">
        <w:rPr>
          <w:b/>
          <w:i/>
        </w:rPr>
        <w:t xml:space="preserve">agree it in </w:t>
      </w:r>
      <w:r w:rsidR="007877F1" w:rsidRPr="00CF3640">
        <w:rPr>
          <w:b/>
          <w:i/>
        </w:rPr>
        <w:t xml:space="preserve">part </w:t>
      </w:r>
      <w:r w:rsidR="00260616" w:rsidRPr="00CF3640">
        <w:rPr>
          <w:b/>
          <w:i/>
        </w:rPr>
        <w:t xml:space="preserve">if it is not in the business or operating interests of the University to approve it.  </w:t>
      </w:r>
    </w:p>
    <w:p w:rsidR="007877F1" w:rsidRPr="007877F1" w:rsidRDefault="007877F1" w:rsidP="0076269E">
      <w:pPr>
        <w:pStyle w:val="Guidancesub-heading"/>
        <w:jc w:val="both"/>
      </w:pPr>
      <w:r w:rsidRPr="007877F1">
        <w:t>Guidance notes</w:t>
      </w:r>
    </w:p>
    <w:p w:rsidR="00491130" w:rsidRPr="009F3A5F" w:rsidRDefault="00491130" w:rsidP="0076269E">
      <w:pPr>
        <w:pStyle w:val="ListParagraph"/>
        <w:numPr>
          <w:ilvl w:val="0"/>
          <w:numId w:val="1"/>
        </w:numPr>
        <w:ind w:hanging="357"/>
        <w:contextualSpacing w:val="0"/>
        <w:jc w:val="both"/>
        <w:rPr>
          <w:color w:val="727272" w:themeColor="text1" w:themeShade="BF"/>
        </w:rPr>
      </w:pPr>
      <w:r w:rsidRPr="009F3A5F">
        <w:rPr>
          <w:color w:val="727272" w:themeColor="text1" w:themeShade="BF"/>
        </w:rPr>
        <w:t xml:space="preserve">The teaching </w:t>
      </w:r>
      <w:r w:rsidR="00245362" w:rsidRPr="009F3A5F">
        <w:rPr>
          <w:color w:val="727272" w:themeColor="text1" w:themeShade="BF"/>
        </w:rPr>
        <w:t>week</w:t>
      </w:r>
      <w:r w:rsidR="00245362">
        <w:rPr>
          <w:color w:val="727272" w:themeColor="text1" w:themeShade="BF"/>
        </w:rPr>
        <w:t xml:space="preserve"> </w:t>
      </w:r>
      <w:r w:rsidR="00245362" w:rsidRPr="009F3A5F">
        <w:rPr>
          <w:color w:val="727272" w:themeColor="text1" w:themeShade="BF"/>
        </w:rPr>
        <w:t>runs</w:t>
      </w:r>
      <w:r w:rsidRPr="009F3A5F">
        <w:rPr>
          <w:color w:val="727272" w:themeColor="text1" w:themeShade="BF"/>
        </w:rPr>
        <w:t xml:space="preserve"> from </w:t>
      </w:r>
      <w:r w:rsidR="002518FA" w:rsidRPr="009F3A5F">
        <w:rPr>
          <w:color w:val="727272" w:themeColor="text1" w:themeShade="BF"/>
        </w:rPr>
        <w:t>8.30</w:t>
      </w:r>
      <w:r w:rsidRPr="009F3A5F">
        <w:rPr>
          <w:color w:val="727272" w:themeColor="text1" w:themeShade="BF"/>
        </w:rPr>
        <w:t xml:space="preserve">am </w:t>
      </w:r>
      <w:r w:rsidR="002518FA" w:rsidRPr="009F3A5F">
        <w:rPr>
          <w:color w:val="727272" w:themeColor="text1" w:themeShade="BF"/>
        </w:rPr>
        <w:t>to</w:t>
      </w:r>
      <w:r w:rsidRPr="009F3A5F">
        <w:rPr>
          <w:color w:val="727272" w:themeColor="text1" w:themeShade="BF"/>
        </w:rPr>
        <w:t xml:space="preserve"> 6</w:t>
      </w:r>
      <w:r w:rsidR="002518FA" w:rsidRPr="009F3A5F">
        <w:rPr>
          <w:color w:val="727272" w:themeColor="text1" w:themeShade="BF"/>
        </w:rPr>
        <w:t>.30</w:t>
      </w:r>
      <w:r w:rsidRPr="009F3A5F">
        <w:rPr>
          <w:color w:val="727272" w:themeColor="text1" w:themeShade="BF"/>
        </w:rPr>
        <w:t>pm Monday</w:t>
      </w:r>
      <w:r w:rsidR="000C30F1" w:rsidRPr="009F3A5F">
        <w:rPr>
          <w:color w:val="727272" w:themeColor="text1" w:themeShade="BF"/>
        </w:rPr>
        <w:t xml:space="preserve">, Tuesday and </w:t>
      </w:r>
      <w:r w:rsidR="002518FA" w:rsidRPr="009F3A5F">
        <w:rPr>
          <w:color w:val="727272" w:themeColor="text1" w:themeShade="BF"/>
        </w:rPr>
        <w:t xml:space="preserve">Thursday </w:t>
      </w:r>
      <w:r w:rsidR="000C30F1" w:rsidRPr="009F3A5F">
        <w:rPr>
          <w:color w:val="727272" w:themeColor="text1" w:themeShade="BF"/>
        </w:rPr>
        <w:t>and</w:t>
      </w:r>
      <w:r w:rsidR="002518FA" w:rsidRPr="009F3A5F">
        <w:rPr>
          <w:color w:val="727272" w:themeColor="text1" w:themeShade="BF"/>
        </w:rPr>
        <w:t xml:space="preserve"> 8.30am to </w:t>
      </w:r>
      <w:r w:rsidR="00147870" w:rsidRPr="009F3A5F">
        <w:rPr>
          <w:color w:val="727272" w:themeColor="text1" w:themeShade="BF"/>
        </w:rPr>
        <w:t>5</w:t>
      </w:r>
      <w:r w:rsidR="002518FA" w:rsidRPr="009F3A5F">
        <w:rPr>
          <w:color w:val="727272" w:themeColor="text1" w:themeShade="BF"/>
        </w:rPr>
        <w:t>.30pm on Fridays</w:t>
      </w:r>
      <w:r w:rsidRPr="009F3A5F">
        <w:rPr>
          <w:color w:val="727272" w:themeColor="text1" w:themeShade="BF"/>
        </w:rPr>
        <w:t>.</w:t>
      </w:r>
    </w:p>
    <w:p w:rsidR="00491130" w:rsidRPr="009F3A5F" w:rsidRDefault="000C30F1" w:rsidP="0076269E">
      <w:pPr>
        <w:pStyle w:val="ListParagraph"/>
        <w:numPr>
          <w:ilvl w:val="0"/>
          <w:numId w:val="1"/>
        </w:numPr>
        <w:ind w:hanging="357"/>
        <w:contextualSpacing w:val="0"/>
        <w:jc w:val="both"/>
        <w:rPr>
          <w:color w:val="727272" w:themeColor="text1" w:themeShade="BF"/>
        </w:rPr>
      </w:pPr>
      <w:r w:rsidRPr="009F3A5F">
        <w:rPr>
          <w:color w:val="727272" w:themeColor="text1" w:themeShade="BF"/>
        </w:rPr>
        <w:t xml:space="preserve">The normal undergraduate teaching day on </w:t>
      </w:r>
      <w:r w:rsidR="00491130" w:rsidRPr="009F3A5F">
        <w:rPr>
          <w:color w:val="727272" w:themeColor="text1" w:themeShade="BF"/>
        </w:rPr>
        <w:t>Wed</w:t>
      </w:r>
      <w:r w:rsidR="00B459AD" w:rsidRPr="009F3A5F">
        <w:rPr>
          <w:color w:val="727272" w:themeColor="text1" w:themeShade="BF"/>
        </w:rPr>
        <w:t>nesday</w:t>
      </w:r>
      <w:r w:rsidRPr="009F3A5F">
        <w:rPr>
          <w:color w:val="727272" w:themeColor="text1" w:themeShade="BF"/>
        </w:rPr>
        <w:t xml:space="preserve"> is 8.30am to 12.30pm. Wednesday</w:t>
      </w:r>
      <w:r w:rsidR="00B459AD" w:rsidRPr="009F3A5F">
        <w:rPr>
          <w:color w:val="727272" w:themeColor="text1" w:themeShade="BF"/>
        </w:rPr>
        <w:t xml:space="preserve"> afternoons (</w:t>
      </w:r>
      <w:r w:rsidR="00F710F3" w:rsidRPr="009F3A5F">
        <w:rPr>
          <w:color w:val="727272" w:themeColor="text1" w:themeShade="BF"/>
        </w:rPr>
        <w:t>12.30 to 6</w:t>
      </w:r>
      <w:r w:rsidR="00162EF1" w:rsidRPr="009F3A5F">
        <w:rPr>
          <w:color w:val="727272" w:themeColor="text1" w:themeShade="BF"/>
        </w:rPr>
        <w:t>.30pm</w:t>
      </w:r>
      <w:r w:rsidR="00B459AD" w:rsidRPr="009F3A5F">
        <w:rPr>
          <w:color w:val="727272" w:themeColor="text1" w:themeShade="BF"/>
        </w:rPr>
        <w:t>) are</w:t>
      </w:r>
      <w:r w:rsidR="00491130" w:rsidRPr="009F3A5F">
        <w:rPr>
          <w:color w:val="727272" w:themeColor="text1" w:themeShade="BF"/>
        </w:rPr>
        <w:t xml:space="preserve"> reserved for postgraduate teaching</w:t>
      </w:r>
      <w:r w:rsidRPr="009F3A5F">
        <w:rPr>
          <w:color w:val="727272" w:themeColor="text1" w:themeShade="BF"/>
        </w:rPr>
        <w:t>. Undergraduate teaching may be scheduled on Wednesday afternoons</w:t>
      </w:r>
      <w:r w:rsidR="00F710F3" w:rsidRPr="009F3A5F">
        <w:rPr>
          <w:color w:val="727272" w:themeColor="text1" w:themeShade="BF"/>
        </w:rPr>
        <w:t xml:space="preserve"> for example, when multiple taught sessions are required</w:t>
      </w:r>
      <w:r w:rsidRPr="009F3A5F">
        <w:rPr>
          <w:color w:val="727272" w:themeColor="text1" w:themeShade="BF"/>
        </w:rPr>
        <w:t xml:space="preserve"> </w:t>
      </w:r>
      <w:r w:rsidR="00F710F3" w:rsidRPr="009F3A5F">
        <w:rPr>
          <w:color w:val="727272" w:themeColor="text1" w:themeShade="BF"/>
        </w:rPr>
        <w:t>which cannot be scheduled elsewhere and students have indicated that they are available to attend sessions scheduled on a Wednesday afternoon.</w:t>
      </w:r>
    </w:p>
    <w:p w:rsidR="00532B5A" w:rsidRDefault="00A6347E" w:rsidP="0076269E">
      <w:pPr>
        <w:pStyle w:val="ListParagraph"/>
        <w:numPr>
          <w:ilvl w:val="0"/>
          <w:numId w:val="1"/>
        </w:numPr>
        <w:ind w:hanging="357"/>
        <w:contextualSpacing w:val="0"/>
        <w:jc w:val="both"/>
        <w:rPr>
          <w:color w:val="727272" w:themeColor="text1" w:themeShade="BF"/>
        </w:rPr>
      </w:pPr>
      <w:r w:rsidRPr="009F3A5F">
        <w:rPr>
          <w:color w:val="727272" w:themeColor="text1" w:themeShade="BF"/>
        </w:rPr>
        <w:t>Teaching r</w:t>
      </w:r>
      <w:r w:rsidR="00DF66C4" w:rsidRPr="009F3A5F">
        <w:rPr>
          <w:color w:val="727272" w:themeColor="text1" w:themeShade="BF"/>
        </w:rPr>
        <w:t xml:space="preserve">estrictions </w:t>
      </w:r>
      <w:r w:rsidR="00C90C44" w:rsidRPr="009F3A5F">
        <w:rPr>
          <w:color w:val="727272" w:themeColor="text1" w:themeShade="BF"/>
        </w:rPr>
        <w:t xml:space="preserve">can only be applied for </w:t>
      </w:r>
      <w:r w:rsidR="00DF66C4" w:rsidRPr="009F3A5F">
        <w:rPr>
          <w:color w:val="727272" w:themeColor="text1" w:themeShade="BF"/>
        </w:rPr>
        <w:t>one</w:t>
      </w:r>
      <w:r w:rsidR="00C90C44" w:rsidRPr="009F3A5F">
        <w:rPr>
          <w:color w:val="727272" w:themeColor="text1" w:themeShade="BF"/>
        </w:rPr>
        <w:t xml:space="preserve"> academic year and </w:t>
      </w:r>
      <w:r w:rsidR="00DF66C4" w:rsidRPr="009F3A5F">
        <w:rPr>
          <w:color w:val="727272" w:themeColor="text1" w:themeShade="BF"/>
        </w:rPr>
        <w:t xml:space="preserve">if required again </w:t>
      </w:r>
      <w:r w:rsidR="00C90C44" w:rsidRPr="009F3A5F">
        <w:rPr>
          <w:color w:val="727272" w:themeColor="text1" w:themeShade="BF"/>
        </w:rPr>
        <w:t>the following year</w:t>
      </w:r>
      <w:r w:rsidR="00DF66C4" w:rsidRPr="009F3A5F">
        <w:rPr>
          <w:color w:val="727272" w:themeColor="text1" w:themeShade="BF"/>
        </w:rPr>
        <w:t>,</w:t>
      </w:r>
      <w:r w:rsidR="00C90C44" w:rsidRPr="009F3A5F">
        <w:rPr>
          <w:color w:val="727272" w:themeColor="text1" w:themeShade="BF"/>
        </w:rPr>
        <w:t xml:space="preserve"> a new application must be made</w:t>
      </w:r>
      <w:r w:rsidR="00532B5A" w:rsidRPr="009F3A5F">
        <w:rPr>
          <w:color w:val="727272" w:themeColor="text1" w:themeShade="BF"/>
        </w:rPr>
        <w:t>.</w:t>
      </w:r>
    </w:p>
    <w:p w:rsidR="00245362" w:rsidRPr="009F3A5F" w:rsidRDefault="00245362" w:rsidP="0076269E">
      <w:pPr>
        <w:pStyle w:val="ListParagraph"/>
        <w:numPr>
          <w:ilvl w:val="0"/>
          <w:numId w:val="1"/>
        </w:numPr>
        <w:ind w:hanging="357"/>
        <w:contextualSpacing w:val="0"/>
        <w:jc w:val="both"/>
        <w:rPr>
          <w:color w:val="727272" w:themeColor="text1" w:themeShade="BF"/>
        </w:rPr>
      </w:pPr>
      <w:r w:rsidRPr="00245362">
        <w:rPr>
          <w:color w:val="727272" w:themeColor="text1" w:themeShade="BF"/>
        </w:rPr>
        <w:t>Compiling the timetable is a challenging process which involves ba</w:t>
      </w:r>
      <w:r>
        <w:rPr>
          <w:color w:val="727272" w:themeColor="text1" w:themeShade="BF"/>
        </w:rPr>
        <w:t xml:space="preserve">lancing curriculum requirements, </w:t>
      </w:r>
      <w:r w:rsidRPr="00245362">
        <w:rPr>
          <w:color w:val="727272" w:themeColor="text1" w:themeShade="BF"/>
        </w:rPr>
        <w:t>teaching spaces, student choice and the requests made by colleagues under the Teaching Restrictions process. This means that it will not normally be possible to amend your request after the submission deadline notified to you by your College/Department other than in exceptional circumstances (e.g. for compassionate grounds).</w:t>
      </w:r>
    </w:p>
    <w:p w:rsidR="00722035" w:rsidRPr="009F3A5F" w:rsidRDefault="00A6347E" w:rsidP="0076269E">
      <w:pPr>
        <w:pStyle w:val="ListParagraph"/>
        <w:numPr>
          <w:ilvl w:val="0"/>
          <w:numId w:val="1"/>
        </w:numPr>
        <w:ind w:hanging="357"/>
        <w:contextualSpacing w:val="0"/>
        <w:jc w:val="both"/>
        <w:rPr>
          <w:color w:val="727272" w:themeColor="text1" w:themeShade="BF"/>
        </w:rPr>
      </w:pPr>
      <w:r w:rsidRPr="009F3A5F">
        <w:rPr>
          <w:color w:val="727272" w:themeColor="text1" w:themeShade="BF"/>
        </w:rPr>
        <w:t>Teaching r</w:t>
      </w:r>
      <w:r w:rsidR="00C90C44" w:rsidRPr="009F3A5F">
        <w:rPr>
          <w:color w:val="727272" w:themeColor="text1" w:themeShade="BF"/>
        </w:rPr>
        <w:t>estriction applications will be approved when</w:t>
      </w:r>
      <w:r w:rsidR="00722035" w:rsidRPr="009F3A5F">
        <w:rPr>
          <w:color w:val="727272" w:themeColor="text1" w:themeShade="BF"/>
        </w:rPr>
        <w:t>:</w:t>
      </w:r>
    </w:p>
    <w:p w:rsidR="00491130" w:rsidRPr="009F3A5F" w:rsidRDefault="00722035" w:rsidP="0076269E">
      <w:pPr>
        <w:pStyle w:val="ListParagraph"/>
        <w:numPr>
          <w:ilvl w:val="0"/>
          <w:numId w:val="2"/>
        </w:numPr>
        <w:ind w:hanging="357"/>
        <w:contextualSpacing w:val="0"/>
        <w:jc w:val="both"/>
        <w:rPr>
          <w:color w:val="727272" w:themeColor="text1" w:themeShade="BF"/>
        </w:rPr>
      </w:pPr>
      <w:r w:rsidRPr="009F3A5F">
        <w:rPr>
          <w:color w:val="727272" w:themeColor="text1" w:themeShade="BF"/>
        </w:rPr>
        <w:t xml:space="preserve">There is evidence of a </w:t>
      </w:r>
      <w:r w:rsidR="001E6313" w:rsidRPr="009F3A5F">
        <w:rPr>
          <w:color w:val="727272" w:themeColor="text1" w:themeShade="BF"/>
        </w:rPr>
        <w:t xml:space="preserve">contractual </w:t>
      </w:r>
      <w:r w:rsidRPr="009F3A5F">
        <w:rPr>
          <w:color w:val="727272" w:themeColor="text1" w:themeShade="BF"/>
        </w:rPr>
        <w:t xml:space="preserve">agreement </w:t>
      </w:r>
      <w:r w:rsidR="000C30F1" w:rsidRPr="009F3A5F">
        <w:rPr>
          <w:color w:val="727272" w:themeColor="text1" w:themeShade="BF"/>
        </w:rPr>
        <w:t xml:space="preserve">between the University and the member of staff </w:t>
      </w:r>
      <w:r w:rsidRPr="009F3A5F">
        <w:rPr>
          <w:color w:val="727272" w:themeColor="text1" w:themeShade="BF"/>
        </w:rPr>
        <w:t xml:space="preserve">which states that a certain working pattern </w:t>
      </w:r>
      <w:r w:rsidR="000C30F1" w:rsidRPr="009F3A5F">
        <w:rPr>
          <w:color w:val="727272" w:themeColor="text1" w:themeShade="BF"/>
        </w:rPr>
        <w:t>will be followed</w:t>
      </w:r>
      <w:r w:rsidRPr="009F3A5F">
        <w:rPr>
          <w:color w:val="727272" w:themeColor="text1" w:themeShade="BF"/>
        </w:rPr>
        <w:t>.</w:t>
      </w:r>
    </w:p>
    <w:p w:rsidR="00461DDB" w:rsidRPr="00461DDB" w:rsidRDefault="00C90C44" w:rsidP="0076269E">
      <w:pPr>
        <w:pStyle w:val="ListParagraph"/>
        <w:numPr>
          <w:ilvl w:val="0"/>
          <w:numId w:val="2"/>
        </w:numPr>
        <w:ind w:hanging="357"/>
        <w:contextualSpacing w:val="0"/>
        <w:jc w:val="both"/>
        <w:rPr>
          <w:color w:val="727272" w:themeColor="text1" w:themeShade="BF"/>
        </w:rPr>
      </w:pPr>
      <w:r w:rsidRPr="009F3A5F">
        <w:rPr>
          <w:color w:val="727272" w:themeColor="text1" w:themeShade="BF"/>
        </w:rPr>
        <w:t xml:space="preserve">A formal </w:t>
      </w:r>
      <w:r w:rsidR="00461DDB">
        <w:rPr>
          <w:color w:val="727272" w:themeColor="text1" w:themeShade="BF"/>
        </w:rPr>
        <w:t>request for flexible working</w:t>
      </w:r>
      <w:r w:rsidRPr="009F3A5F">
        <w:rPr>
          <w:color w:val="727272" w:themeColor="text1" w:themeShade="BF"/>
        </w:rPr>
        <w:t xml:space="preserve"> </w:t>
      </w:r>
      <w:r w:rsidR="00230A40">
        <w:rPr>
          <w:color w:val="727272" w:themeColor="text1" w:themeShade="BF"/>
        </w:rPr>
        <w:t xml:space="preserve">e.g. for part time working following maternity/paternity leave, </w:t>
      </w:r>
      <w:r w:rsidRPr="009F3A5F">
        <w:rPr>
          <w:color w:val="727272" w:themeColor="text1" w:themeShade="BF"/>
        </w:rPr>
        <w:t>has been agreed with</w:t>
      </w:r>
      <w:r w:rsidR="000C30F1" w:rsidRPr="009F3A5F">
        <w:rPr>
          <w:color w:val="727272" w:themeColor="text1" w:themeShade="BF"/>
        </w:rPr>
        <w:t xml:space="preserve"> the College and</w:t>
      </w:r>
      <w:r w:rsidRPr="009F3A5F">
        <w:rPr>
          <w:color w:val="727272" w:themeColor="text1" w:themeShade="BF"/>
        </w:rPr>
        <w:t xml:space="preserve"> HR and is in place. For further details of how to make a request, please see </w:t>
      </w:r>
      <w:hyperlink r:id="rId8" w:history="1">
        <w:r w:rsidR="00461DDB" w:rsidRPr="00B03A33">
          <w:rPr>
            <w:rStyle w:val="Hyperlink"/>
          </w:rPr>
          <w:t>www.exeter.ac.uk/staff/employment/leave/flexibleworking/staff/requesting</w:t>
        </w:r>
      </w:hyperlink>
      <w:r w:rsidR="00461DDB">
        <w:rPr>
          <w:color w:val="727272" w:themeColor="text1" w:themeShade="BF"/>
        </w:rPr>
        <w:t xml:space="preserve"> </w:t>
      </w:r>
    </w:p>
    <w:p w:rsidR="00C90C44" w:rsidRPr="009F3A5F" w:rsidRDefault="00C90C44" w:rsidP="0076269E">
      <w:pPr>
        <w:pStyle w:val="ListParagraph"/>
        <w:numPr>
          <w:ilvl w:val="0"/>
          <w:numId w:val="2"/>
        </w:numPr>
        <w:ind w:hanging="357"/>
        <w:contextualSpacing w:val="0"/>
        <w:jc w:val="both"/>
        <w:rPr>
          <w:color w:val="727272" w:themeColor="text1" w:themeShade="BF"/>
        </w:rPr>
      </w:pPr>
      <w:r w:rsidRPr="009F3A5F">
        <w:rPr>
          <w:color w:val="727272" w:themeColor="text1" w:themeShade="BF"/>
        </w:rPr>
        <w:t xml:space="preserve">Your request </w:t>
      </w:r>
      <w:r w:rsidR="001B6B43" w:rsidRPr="009F3A5F">
        <w:rPr>
          <w:color w:val="727272" w:themeColor="text1" w:themeShade="BF"/>
        </w:rPr>
        <w:t>relates to a reasonable adjustment required by the Equality Act 2010</w:t>
      </w:r>
      <w:r w:rsidR="00C235DE" w:rsidRPr="009F3A5F">
        <w:rPr>
          <w:color w:val="727272" w:themeColor="text1" w:themeShade="BF"/>
        </w:rPr>
        <w:t>, for example</w:t>
      </w:r>
      <w:r w:rsidR="001B6B43" w:rsidRPr="009F3A5F">
        <w:rPr>
          <w:color w:val="727272" w:themeColor="text1" w:themeShade="BF"/>
        </w:rPr>
        <w:t xml:space="preserve"> to accommodate a disability.</w:t>
      </w:r>
    </w:p>
    <w:p w:rsidR="00C90C44" w:rsidRPr="009F3A5F" w:rsidRDefault="00A6347E" w:rsidP="0076269E">
      <w:pPr>
        <w:pStyle w:val="ListParagraph"/>
        <w:numPr>
          <w:ilvl w:val="0"/>
          <w:numId w:val="1"/>
        </w:numPr>
        <w:ind w:hanging="357"/>
        <w:contextualSpacing w:val="0"/>
        <w:jc w:val="both"/>
        <w:rPr>
          <w:color w:val="727272" w:themeColor="text1" w:themeShade="BF"/>
        </w:rPr>
      </w:pPr>
      <w:r w:rsidRPr="009F3A5F">
        <w:rPr>
          <w:color w:val="727272" w:themeColor="text1" w:themeShade="BF"/>
        </w:rPr>
        <w:t>Teaching r</w:t>
      </w:r>
      <w:r w:rsidR="00C90C44" w:rsidRPr="009F3A5F">
        <w:rPr>
          <w:color w:val="727272" w:themeColor="text1" w:themeShade="BF"/>
        </w:rPr>
        <w:t xml:space="preserve">estriction applications will be considered carefully when made for any other reason </w:t>
      </w:r>
      <w:r w:rsidR="00BF1AD3" w:rsidRPr="009F3A5F">
        <w:rPr>
          <w:color w:val="727272" w:themeColor="text1" w:themeShade="BF"/>
        </w:rPr>
        <w:t>but</w:t>
      </w:r>
      <w:r w:rsidR="00C90C44" w:rsidRPr="009F3A5F">
        <w:rPr>
          <w:color w:val="727272" w:themeColor="text1" w:themeShade="BF"/>
        </w:rPr>
        <w:t xml:space="preserve"> may be refused</w:t>
      </w:r>
      <w:r w:rsidR="00DF66C4" w:rsidRPr="009F3A5F">
        <w:rPr>
          <w:color w:val="727272" w:themeColor="text1" w:themeShade="BF"/>
        </w:rPr>
        <w:t xml:space="preserve"> on the following grounds:</w:t>
      </w:r>
    </w:p>
    <w:p w:rsidR="009C1F51" w:rsidRPr="009F3A5F" w:rsidRDefault="009C1F51" w:rsidP="0076269E">
      <w:pPr>
        <w:pStyle w:val="ListParagraph"/>
        <w:numPr>
          <w:ilvl w:val="0"/>
          <w:numId w:val="7"/>
        </w:numPr>
        <w:spacing w:after="80"/>
        <w:ind w:hanging="357"/>
        <w:contextualSpacing w:val="0"/>
        <w:jc w:val="both"/>
        <w:rPr>
          <w:color w:val="727272" w:themeColor="text1" w:themeShade="BF"/>
        </w:rPr>
      </w:pPr>
      <w:r w:rsidRPr="009F3A5F">
        <w:rPr>
          <w:color w:val="727272" w:themeColor="text1" w:themeShade="BF"/>
        </w:rPr>
        <w:t xml:space="preserve">detrimental effect on ability to meet </w:t>
      </w:r>
      <w:r w:rsidR="000C30F1" w:rsidRPr="009F3A5F">
        <w:rPr>
          <w:color w:val="727272" w:themeColor="text1" w:themeShade="BF"/>
        </w:rPr>
        <w:t>student/work</w:t>
      </w:r>
      <w:r w:rsidRPr="009F3A5F">
        <w:rPr>
          <w:color w:val="727272" w:themeColor="text1" w:themeShade="BF"/>
        </w:rPr>
        <w:t xml:space="preserve"> demand;</w:t>
      </w:r>
    </w:p>
    <w:p w:rsidR="009C1F51" w:rsidRPr="009F3A5F" w:rsidRDefault="009C1F51" w:rsidP="0076269E">
      <w:pPr>
        <w:pStyle w:val="ListParagraph"/>
        <w:numPr>
          <w:ilvl w:val="0"/>
          <w:numId w:val="7"/>
        </w:numPr>
        <w:spacing w:after="80"/>
        <w:ind w:hanging="357"/>
        <w:contextualSpacing w:val="0"/>
        <w:jc w:val="both"/>
        <w:rPr>
          <w:color w:val="727272" w:themeColor="text1" w:themeShade="BF"/>
        </w:rPr>
      </w:pPr>
      <w:r w:rsidRPr="009F3A5F">
        <w:rPr>
          <w:color w:val="727272" w:themeColor="text1" w:themeShade="BF"/>
        </w:rPr>
        <w:lastRenderedPageBreak/>
        <w:t xml:space="preserve">inability to re-organise </w:t>
      </w:r>
      <w:r w:rsidR="000C30F1" w:rsidRPr="009F3A5F">
        <w:rPr>
          <w:color w:val="727272" w:themeColor="text1" w:themeShade="BF"/>
        </w:rPr>
        <w:t>teaching</w:t>
      </w:r>
      <w:r w:rsidRPr="009F3A5F">
        <w:rPr>
          <w:color w:val="727272" w:themeColor="text1" w:themeShade="BF"/>
        </w:rPr>
        <w:t xml:space="preserve"> among existing staff;</w:t>
      </w:r>
    </w:p>
    <w:p w:rsidR="009C1F51" w:rsidRPr="009F3A5F" w:rsidRDefault="009C1F51" w:rsidP="0076269E">
      <w:pPr>
        <w:pStyle w:val="ListParagraph"/>
        <w:numPr>
          <w:ilvl w:val="0"/>
          <w:numId w:val="7"/>
        </w:numPr>
        <w:spacing w:after="80"/>
        <w:ind w:hanging="357"/>
        <w:contextualSpacing w:val="0"/>
        <w:jc w:val="both"/>
        <w:rPr>
          <w:color w:val="727272" w:themeColor="text1" w:themeShade="BF"/>
        </w:rPr>
      </w:pPr>
      <w:r w:rsidRPr="009F3A5F">
        <w:rPr>
          <w:color w:val="727272" w:themeColor="text1" w:themeShade="BF"/>
        </w:rPr>
        <w:t>detrimental impact on quality;</w:t>
      </w:r>
    </w:p>
    <w:p w:rsidR="009C1F51" w:rsidRPr="009F3A5F" w:rsidRDefault="009C1F51" w:rsidP="0076269E">
      <w:pPr>
        <w:pStyle w:val="ListParagraph"/>
        <w:numPr>
          <w:ilvl w:val="0"/>
          <w:numId w:val="7"/>
        </w:numPr>
        <w:spacing w:after="80"/>
        <w:ind w:hanging="357"/>
        <w:contextualSpacing w:val="0"/>
        <w:jc w:val="both"/>
        <w:rPr>
          <w:color w:val="727272" w:themeColor="text1" w:themeShade="BF"/>
        </w:rPr>
      </w:pPr>
      <w:r w:rsidRPr="009F3A5F">
        <w:rPr>
          <w:color w:val="727272" w:themeColor="text1" w:themeShade="BF"/>
        </w:rPr>
        <w:t xml:space="preserve">insufficiency of </w:t>
      </w:r>
      <w:r w:rsidR="00C235DE" w:rsidRPr="009F3A5F">
        <w:rPr>
          <w:color w:val="727272" w:themeColor="text1" w:themeShade="BF"/>
        </w:rPr>
        <w:t>teaching</w:t>
      </w:r>
      <w:r w:rsidRPr="009F3A5F">
        <w:rPr>
          <w:color w:val="727272" w:themeColor="text1" w:themeShade="BF"/>
        </w:rPr>
        <w:t xml:space="preserve"> during the periods </w:t>
      </w:r>
      <w:r w:rsidR="00C235DE" w:rsidRPr="009F3A5F">
        <w:rPr>
          <w:color w:val="727272" w:themeColor="text1" w:themeShade="BF"/>
        </w:rPr>
        <w:t>of proposed availability</w:t>
      </w:r>
      <w:r w:rsidRPr="009F3A5F">
        <w:rPr>
          <w:color w:val="727272" w:themeColor="text1" w:themeShade="BF"/>
        </w:rPr>
        <w:t>;</w:t>
      </w:r>
    </w:p>
    <w:p w:rsidR="0054579C" w:rsidRPr="009F3A5F" w:rsidRDefault="0054579C" w:rsidP="0076269E">
      <w:pPr>
        <w:pStyle w:val="ListParagraph"/>
        <w:numPr>
          <w:ilvl w:val="0"/>
          <w:numId w:val="7"/>
        </w:numPr>
        <w:spacing w:after="80"/>
        <w:ind w:hanging="357"/>
        <w:contextualSpacing w:val="0"/>
        <w:jc w:val="both"/>
        <w:rPr>
          <w:color w:val="727272" w:themeColor="text1" w:themeShade="BF"/>
        </w:rPr>
      </w:pPr>
      <w:r w:rsidRPr="009F3A5F">
        <w:rPr>
          <w:color w:val="727272" w:themeColor="text1" w:themeShade="BF"/>
        </w:rPr>
        <w:t>the burden of additional costs;</w:t>
      </w:r>
    </w:p>
    <w:p w:rsidR="0054579C" w:rsidRPr="009F3A5F" w:rsidRDefault="0054579C" w:rsidP="0076269E">
      <w:pPr>
        <w:pStyle w:val="ListParagraph"/>
        <w:numPr>
          <w:ilvl w:val="0"/>
          <w:numId w:val="7"/>
        </w:numPr>
        <w:spacing w:after="80"/>
        <w:ind w:hanging="357"/>
        <w:contextualSpacing w:val="0"/>
        <w:jc w:val="both"/>
        <w:rPr>
          <w:color w:val="727272" w:themeColor="text1" w:themeShade="BF"/>
        </w:rPr>
      </w:pPr>
      <w:r w:rsidRPr="009F3A5F">
        <w:rPr>
          <w:color w:val="727272" w:themeColor="text1" w:themeShade="BF"/>
        </w:rPr>
        <w:t>inability to recruit additional staff</w:t>
      </w:r>
      <w:r w:rsidR="000C30F1" w:rsidRPr="009F3A5F">
        <w:rPr>
          <w:color w:val="727272" w:themeColor="text1" w:themeShade="BF"/>
        </w:rPr>
        <w:t xml:space="preserve"> to cover teaching requirements</w:t>
      </w:r>
      <w:r w:rsidRPr="009F3A5F">
        <w:rPr>
          <w:color w:val="727272" w:themeColor="text1" w:themeShade="BF"/>
        </w:rPr>
        <w:t>;</w:t>
      </w:r>
    </w:p>
    <w:p w:rsidR="0054579C" w:rsidRPr="009F3A5F" w:rsidRDefault="0054579C" w:rsidP="0076269E">
      <w:pPr>
        <w:pStyle w:val="ListParagraph"/>
        <w:numPr>
          <w:ilvl w:val="0"/>
          <w:numId w:val="7"/>
        </w:numPr>
        <w:spacing w:after="80"/>
        <w:ind w:hanging="357"/>
        <w:contextualSpacing w:val="0"/>
        <w:jc w:val="both"/>
        <w:rPr>
          <w:color w:val="727272" w:themeColor="text1" w:themeShade="BF"/>
        </w:rPr>
      </w:pPr>
      <w:r w:rsidRPr="009F3A5F">
        <w:rPr>
          <w:color w:val="727272" w:themeColor="text1" w:themeShade="BF"/>
        </w:rPr>
        <w:t>detrimental impact on performance</w:t>
      </w:r>
      <w:r w:rsidR="000C30F1" w:rsidRPr="009F3A5F">
        <w:rPr>
          <w:color w:val="727272" w:themeColor="text1" w:themeShade="BF"/>
        </w:rPr>
        <w:t xml:space="preserve"> of the discipline/department</w:t>
      </w:r>
      <w:r w:rsidRPr="009F3A5F">
        <w:rPr>
          <w:color w:val="727272" w:themeColor="text1" w:themeShade="BF"/>
        </w:rPr>
        <w:t>;</w:t>
      </w:r>
    </w:p>
    <w:p w:rsidR="00DF66C4" w:rsidRPr="009F3A5F" w:rsidRDefault="0054579C" w:rsidP="0076269E">
      <w:pPr>
        <w:pStyle w:val="ListParagraph"/>
        <w:numPr>
          <w:ilvl w:val="0"/>
          <w:numId w:val="7"/>
        </w:numPr>
        <w:spacing w:after="120"/>
        <w:ind w:hanging="357"/>
        <w:contextualSpacing w:val="0"/>
        <w:jc w:val="both"/>
        <w:rPr>
          <w:color w:val="727272" w:themeColor="text1" w:themeShade="BF"/>
        </w:rPr>
      </w:pPr>
      <w:r w:rsidRPr="009F3A5F">
        <w:rPr>
          <w:color w:val="727272" w:themeColor="text1" w:themeShade="BF"/>
        </w:rPr>
        <w:t>planned structural changes.</w:t>
      </w:r>
    </w:p>
    <w:p w:rsidR="003145D4" w:rsidRDefault="00F42EFA" w:rsidP="0076269E">
      <w:pPr>
        <w:pStyle w:val="ListParagraph"/>
        <w:numPr>
          <w:ilvl w:val="0"/>
          <w:numId w:val="1"/>
        </w:numPr>
        <w:ind w:hanging="357"/>
        <w:contextualSpacing w:val="0"/>
        <w:jc w:val="both"/>
        <w:rPr>
          <w:color w:val="727272" w:themeColor="text1" w:themeShade="BF"/>
        </w:rPr>
      </w:pPr>
      <w:r w:rsidRPr="009F3A5F">
        <w:rPr>
          <w:color w:val="727272" w:themeColor="text1" w:themeShade="BF"/>
        </w:rPr>
        <w:t xml:space="preserve">To assist with the full consideration of your application, it is best to provide as much detail as possible on your </w:t>
      </w:r>
      <w:r w:rsidR="007877F1" w:rsidRPr="009F3A5F">
        <w:rPr>
          <w:color w:val="727272" w:themeColor="text1" w:themeShade="BF"/>
        </w:rPr>
        <w:t>form</w:t>
      </w:r>
      <w:r w:rsidRPr="009F3A5F">
        <w:rPr>
          <w:color w:val="727272" w:themeColor="text1" w:themeShade="BF"/>
        </w:rPr>
        <w:t xml:space="preserve">. </w:t>
      </w:r>
      <w:r w:rsidR="003145D4">
        <w:rPr>
          <w:color w:val="727272" w:themeColor="text1" w:themeShade="BF"/>
        </w:rPr>
        <w:t xml:space="preserve">Please note that if your </w:t>
      </w:r>
      <w:r w:rsidR="003145D4" w:rsidRPr="003145D4">
        <w:rPr>
          <w:color w:val="727272" w:themeColor="text1" w:themeShade="BF"/>
        </w:rPr>
        <w:t>application</w:t>
      </w:r>
      <w:r w:rsidR="003145D4">
        <w:rPr>
          <w:color w:val="727272" w:themeColor="text1" w:themeShade="BF"/>
        </w:rPr>
        <w:t xml:space="preserve"> i</w:t>
      </w:r>
      <w:r w:rsidR="003145D4" w:rsidRPr="003145D4">
        <w:rPr>
          <w:color w:val="727272" w:themeColor="text1" w:themeShade="BF"/>
        </w:rPr>
        <w:t>s</w:t>
      </w:r>
      <w:r w:rsidR="003145D4">
        <w:rPr>
          <w:color w:val="727272" w:themeColor="text1" w:themeShade="BF"/>
        </w:rPr>
        <w:t xml:space="preserve"> successful</w:t>
      </w:r>
      <w:r w:rsidR="003145D4" w:rsidRPr="003145D4">
        <w:rPr>
          <w:color w:val="727272" w:themeColor="text1" w:themeShade="BF"/>
        </w:rPr>
        <w:t xml:space="preserve">, a copy of </w:t>
      </w:r>
      <w:r w:rsidR="003145D4">
        <w:rPr>
          <w:color w:val="727272" w:themeColor="text1" w:themeShade="BF"/>
        </w:rPr>
        <w:t xml:space="preserve">your application </w:t>
      </w:r>
      <w:r w:rsidR="003145D4" w:rsidRPr="003145D4">
        <w:rPr>
          <w:color w:val="727272" w:themeColor="text1" w:themeShade="BF"/>
        </w:rPr>
        <w:t>form will be sent to Timetabling t</w:t>
      </w:r>
      <w:r w:rsidR="005119B0">
        <w:rPr>
          <w:color w:val="727272" w:themeColor="text1" w:themeShade="BF"/>
        </w:rPr>
        <w:t>o enable scheduling of teaching.</w:t>
      </w:r>
      <w:r w:rsidR="003145D4" w:rsidRPr="003145D4">
        <w:rPr>
          <w:color w:val="727272" w:themeColor="text1" w:themeShade="BF"/>
        </w:rPr>
        <w:t xml:space="preserve"> If you wish to keep the detailed reason for your unavailability confidential, please </w:t>
      </w:r>
      <w:r w:rsidR="005119B0">
        <w:rPr>
          <w:color w:val="727272" w:themeColor="text1" w:themeShade="BF"/>
        </w:rPr>
        <w:t>indicate this on the application form.</w:t>
      </w:r>
    </w:p>
    <w:p w:rsidR="005119B0" w:rsidRPr="003145D4" w:rsidRDefault="005119B0" w:rsidP="0076269E">
      <w:pPr>
        <w:pStyle w:val="ListParagraph"/>
        <w:ind w:left="360"/>
        <w:contextualSpacing w:val="0"/>
        <w:jc w:val="both"/>
        <w:rPr>
          <w:color w:val="727272" w:themeColor="text1" w:themeShade="BF"/>
        </w:rPr>
      </w:pPr>
      <w:r>
        <w:rPr>
          <w:color w:val="727272" w:themeColor="text1" w:themeShade="BF"/>
        </w:rPr>
        <w:t xml:space="preserve">Data protection: Information provided on your application form will only be processed </w:t>
      </w:r>
      <w:r w:rsidRPr="003145D4">
        <w:rPr>
          <w:color w:val="727272" w:themeColor="text1" w:themeShade="BF"/>
        </w:rPr>
        <w:t xml:space="preserve">to </w:t>
      </w:r>
      <w:r>
        <w:rPr>
          <w:color w:val="727272" w:themeColor="text1" w:themeShade="BF"/>
        </w:rPr>
        <w:t xml:space="preserve">consider your application, to </w:t>
      </w:r>
      <w:r w:rsidRPr="003145D4">
        <w:rPr>
          <w:color w:val="727272" w:themeColor="text1" w:themeShade="BF"/>
        </w:rPr>
        <w:t>schedul</w:t>
      </w:r>
      <w:r>
        <w:rPr>
          <w:color w:val="727272" w:themeColor="text1" w:themeShade="BF"/>
        </w:rPr>
        <w:t>e</w:t>
      </w:r>
      <w:r w:rsidRPr="003145D4">
        <w:rPr>
          <w:color w:val="727272" w:themeColor="text1" w:themeShade="BF"/>
        </w:rPr>
        <w:t xml:space="preserve"> teaching and to monitor the effectiveness of </w:t>
      </w:r>
      <w:r>
        <w:rPr>
          <w:color w:val="727272" w:themeColor="text1" w:themeShade="BF"/>
        </w:rPr>
        <w:t xml:space="preserve">the </w:t>
      </w:r>
      <w:r w:rsidRPr="003145D4">
        <w:rPr>
          <w:color w:val="727272" w:themeColor="text1" w:themeShade="BF"/>
        </w:rPr>
        <w:t>polic</w:t>
      </w:r>
      <w:r>
        <w:rPr>
          <w:color w:val="727272" w:themeColor="text1" w:themeShade="BF"/>
        </w:rPr>
        <w:t>y.</w:t>
      </w:r>
    </w:p>
    <w:p w:rsidR="00AA04C8" w:rsidRPr="003145D4" w:rsidRDefault="00F42EFA" w:rsidP="0076269E">
      <w:pPr>
        <w:pStyle w:val="ListParagraph"/>
        <w:ind w:left="360"/>
        <w:contextualSpacing w:val="0"/>
        <w:jc w:val="both"/>
        <w:rPr>
          <w:color w:val="727272" w:themeColor="text1" w:themeShade="BF"/>
        </w:rPr>
      </w:pPr>
      <w:r w:rsidRPr="009F3A5F">
        <w:rPr>
          <w:color w:val="727272" w:themeColor="text1" w:themeShade="BF"/>
        </w:rPr>
        <w:t>If clarity is required, y</w:t>
      </w:r>
      <w:r w:rsidR="002C6725" w:rsidRPr="009F3A5F">
        <w:rPr>
          <w:color w:val="727272" w:themeColor="text1" w:themeShade="BF"/>
        </w:rPr>
        <w:t>ou may be asked for further details or there may be a meeting to discuss your application. Sometimes it is possible to</w:t>
      </w:r>
      <w:r w:rsidR="0036444B" w:rsidRPr="009F3A5F">
        <w:rPr>
          <w:color w:val="727272" w:themeColor="text1" w:themeShade="BF"/>
        </w:rPr>
        <w:t xml:space="preserve"> only</w:t>
      </w:r>
      <w:r w:rsidR="002C6725" w:rsidRPr="009F3A5F">
        <w:rPr>
          <w:color w:val="727272" w:themeColor="text1" w:themeShade="BF"/>
        </w:rPr>
        <w:t xml:space="preserve"> partially accommodate a request</w:t>
      </w:r>
      <w:r w:rsidR="00542393" w:rsidRPr="009F3A5F">
        <w:rPr>
          <w:color w:val="727272" w:themeColor="text1" w:themeShade="BF"/>
        </w:rPr>
        <w:t>,</w:t>
      </w:r>
      <w:r w:rsidR="002C6725" w:rsidRPr="009F3A5F">
        <w:rPr>
          <w:color w:val="727272" w:themeColor="text1" w:themeShade="BF"/>
        </w:rPr>
        <w:t xml:space="preserve"> so a compromise may be discussed.</w:t>
      </w:r>
      <w:r w:rsidRPr="009F3A5F">
        <w:rPr>
          <w:color w:val="727272" w:themeColor="text1" w:themeShade="BF"/>
        </w:rPr>
        <w:t xml:space="preserve"> </w:t>
      </w:r>
      <w:r w:rsidR="00A906C2" w:rsidRPr="009F3A5F">
        <w:rPr>
          <w:color w:val="727272" w:themeColor="text1" w:themeShade="BF"/>
        </w:rPr>
        <w:t xml:space="preserve"> Staff making an application should consider the potential impact on their colleagues</w:t>
      </w:r>
      <w:r w:rsidR="00174FDD">
        <w:rPr>
          <w:color w:val="727272" w:themeColor="text1" w:themeShade="BF"/>
        </w:rPr>
        <w:t xml:space="preserve"> and how it will impact on the ability to deliver effective teaching provision within</w:t>
      </w:r>
      <w:r w:rsidR="00A906C2" w:rsidRPr="009F3A5F">
        <w:rPr>
          <w:color w:val="727272" w:themeColor="text1" w:themeShade="BF"/>
        </w:rPr>
        <w:t xml:space="preserve"> </w:t>
      </w:r>
      <w:r w:rsidR="00174FDD">
        <w:rPr>
          <w:color w:val="727272" w:themeColor="text1" w:themeShade="BF"/>
        </w:rPr>
        <w:t xml:space="preserve">their discipline </w:t>
      </w:r>
      <w:r w:rsidR="00A906C2" w:rsidRPr="009F3A5F">
        <w:rPr>
          <w:color w:val="727272" w:themeColor="text1" w:themeShade="BF"/>
        </w:rPr>
        <w:t>when making their application.</w:t>
      </w:r>
      <w:r w:rsidR="003145D4">
        <w:rPr>
          <w:color w:val="727272" w:themeColor="text1" w:themeShade="BF"/>
        </w:rPr>
        <w:t xml:space="preserve"> </w:t>
      </w:r>
    </w:p>
    <w:p w:rsidR="00AA04C8" w:rsidRPr="009F3A5F" w:rsidRDefault="00C90C44" w:rsidP="0076269E">
      <w:pPr>
        <w:pStyle w:val="ListParagraph"/>
        <w:numPr>
          <w:ilvl w:val="0"/>
          <w:numId w:val="1"/>
        </w:numPr>
        <w:ind w:hanging="357"/>
        <w:contextualSpacing w:val="0"/>
        <w:jc w:val="both"/>
        <w:rPr>
          <w:color w:val="727272" w:themeColor="text1" w:themeShade="BF"/>
        </w:rPr>
      </w:pPr>
      <w:r w:rsidRPr="009F3A5F">
        <w:rPr>
          <w:color w:val="727272" w:themeColor="text1" w:themeShade="BF"/>
        </w:rPr>
        <w:t xml:space="preserve">Staff who have formally agreed </w:t>
      </w:r>
      <w:r w:rsidR="002A4A76" w:rsidRPr="009F3A5F">
        <w:rPr>
          <w:color w:val="727272" w:themeColor="text1" w:themeShade="BF"/>
        </w:rPr>
        <w:t>long term</w:t>
      </w:r>
      <w:r w:rsidRPr="009F3A5F">
        <w:rPr>
          <w:color w:val="727272" w:themeColor="text1" w:themeShade="BF"/>
        </w:rPr>
        <w:t xml:space="preserve"> </w:t>
      </w:r>
      <w:r w:rsidR="001E6313" w:rsidRPr="009F3A5F">
        <w:rPr>
          <w:color w:val="727272" w:themeColor="text1" w:themeShade="BF"/>
        </w:rPr>
        <w:t>leave</w:t>
      </w:r>
      <w:r w:rsidR="00162EF1" w:rsidRPr="009F3A5F">
        <w:rPr>
          <w:color w:val="727272" w:themeColor="text1" w:themeShade="BF"/>
        </w:rPr>
        <w:t xml:space="preserve"> or other </w:t>
      </w:r>
      <w:r w:rsidR="00C235DE" w:rsidRPr="009F3A5F">
        <w:rPr>
          <w:color w:val="727272" w:themeColor="text1" w:themeShade="BF"/>
        </w:rPr>
        <w:t xml:space="preserve">study </w:t>
      </w:r>
      <w:r w:rsidR="00162EF1" w:rsidRPr="009F3A5F">
        <w:rPr>
          <w:color w:val="727272" w:themeColor="text1" w:themeShade="BF"/>
        </w:rPr>
        <w:t>leave</w:t>
      </w:r>
      <w:r w:rsidR="001E6313" w:rsidRPr="009F3A5F">
        <w:rPr>
          <w:color w:val="727272" w:themeColor="text1" w:themeShade="BF"/>
        </w:rPr>
        <w:t xml:space="preserve"> arrangements</w:t>
      </w:r>
      <w:r w:rsidRPr="009F3A5F">
        <w:rPr>
          <w:color w:val="727272" w:themeColor="text1" w:themeShade="BF"/>
        </w:rPr>
        <w:t xml:space="preserve"> </w:t>
      </w:r>
      <w:r w:rsidR="00162EF1" w:rsidRPr="009F3A5F">
        <w:rPr>
          <w:color w:val="727272" w:themeColor="text1" w:themeShade="BF"/>
        </w:rPr>
        <w:t xml:space="preserve">(such as sabbaticals) </w:t>
      </w:r>
      <w:r w:rsidRPr="009F3A5F">
        <w:rPr>
          <w:color w:val="727272" w:themeColor="text1" w:themeShade="BF"/>
        </w:rPr>
        <w:t>do not</w:t>
      </w:r>
      <w:r w:rsidR="00A6347E" w:rsidRPr="009F3A5F">
        <w:rPr>
          <w:color w:val="727272" w:themeColor="text1" w:themeShade="BF"/>
        </w:rPr>
        <w:t xml:space="preserve"> need to make a teaching r</w:t>
      </w:r>
      <w:r w:rsidR="00DF66C4" w:rsidRPr="009F3A5F">
        <w:rPr>
          <w:color w:val="727272" w:themeColor="text1" w:themeShade="BF"/>
        </w:rPr>
        <w:t>estriction application as they should not be allocated any teaching during their leave</w:t>
      </w:r>
      <w:r w:rsidR="001E6313" w:rsidRPr="009F3A5F">
        <w:rPr>
          <w:color w:val="727272" w:themeColor="text1" w:themeShade="BF"/>
        </w:rPr>
        <w:t>.</w:t>
      </w:r>
    </w:p>
    <w:p w:rsidR="00E84DD4" w:rsidRPr="009F3A5F" w:rsidRDefault="00552C4E" w:rsidP="0076269E">
      <w:pPr>
        <w:pStyle w:val="ListParagraph"/>
        <w:numPr>
          <w:ilvl w:val="0"/>
          <w:numId w:val="1"/>
        </w:numPr>
        <w:ind w:hanging="357"/>
        <w:contextualSpacing w:val="0"/>
        <w:jc w:val="both"/>
        <w:rPr>
          <w:color w:val="727272" w:themeColor="text1" w:themeShade="BF"/>
        </w:rPr>
      </w:pPr>
      <w:r w:rsidRPr="009F3A5F">
        <w:rPr>
          <w:color w:val="727272" w:themeColor="text1" w:themeShade="BF"/>
        </w:rPr>
        <w:t>Staff with temporary</w:t>
      </w:r>
      <w:r w:rsidR="002A09C1" w:rsidRPr="009F3A5F">
        <w:rPr>
          <w:color w:val="727272" w:themeColor="text1" w:themeShade="BF"/>
        </w:rPr>
        <w:t xml:space="preserve"> or</w:t>
      </w:r>
      <w:r w:rsidRPr="009F3A5F">
        <w:rPr>
          <w:color w:val="727272" w:themeColor="text1" w:themeShade="BF"/>
        </w:rPr>
        <w:t xml:space="preserve"> one-off needs (for example</w:t>
      </w:r>
      <w:r w:rsidR="00F43802" w:rsidRPr="009F3A5F">
        <w:rPr>
          <w:color w:val="727272" w:themeColor="text1" w:themeShade="BF"/>
        </w:rPr>
        <w:t>,</w:t>
      </w:r>
      <w:r w:rsidRPr="009F3A5F">
        <w:rPr>
          <w:color w:val="727272" w:themeColor="text1" w:themeShade="BF"/>
        </w:rPr>
        <w:t xml:space="preserve"> attendance at a conference preventing teaching on </w:t>
      </w:r>
      <w:r w:rsidR="00542393" w:rsidRPr="009F3A5F">
        <w:rPr>
          <w:color w:val="727272" w:themeColor="text1" w:themeShade="BF"/>
        </w:rPr>
        <w:t>one</w:t>
      </w:r>
      <w:r w:rsidRPr="009F3A5F">
        <w:rPr>
          <w:color w:val="727272" w:themeColor="text1" w:themeShade="BF"/>
        </w:rPr>
        <w:t xml:space="preserve"> particular day) </w:t>
      </w:r>
      <w:r w:rsidRPr="00174FDD">
        <w:rPr>
          <w:b/>
          <w:i/>
          <w:color w:val="727272" w:themeColor="text1" w:themeShade="BF"/>
        </w:rPr>
        <w:t>do</w:t>
      </w:r>
      <w:r w:rsidRPr="009F3A5F">
        <w:rPr>
          <w:color w:val="727272" w:themeColor="text1" w:themeShade="BF"/>
        </w:rPr>
        <w:t xml:space="preserve"> </w:t>
      </w:r>
      <w:r w:rsidRPr="00174FDD">
        <w:rPr>
          <w:b/>
          <w:i/>
          <w:color w:val="727272" w:themeColor="text1" w:themeShade="BF"/>
        </w:rPr>
        <w:t>not</w:t>
      </w:r>
      <w:r w:rsidRPr="009F3A5F">
        <w:rPr>
          <w:color w:val="727272" w:themeColor="text1" w:themeShade="BF"/>
        </w:rPr>
        <w:t xml:space="preserve"> need </w:t>
      </w:r>
      <w:r w:rsidR="003346F9" w:rsidRPr="009F3A5F">
        <w:rPr>
          <w:color w:val="727272" w:themeColor="text1" w:themeShade="BF"/>
        </w:rPr>
        <w:t>to</w:t>
      </w:r>
      <w:r w:rsidR="00A6347E" w:rsidRPr="009F3A5F">
        <w:rPr>
          <w:color w:val="727272" w:themeColor="text1" w:themeShade="BF"/>
        </w:rPr>
        <w:t xml:space="preserve"> make a teaching r</w:t>
      </w:r>
      <w:r w:rsidR="003346F9" w:rsidRPr="009F3A5F">
        <w:rPr>
          <w:color w:val="727272" w:themeColor="text1" w:themeShade="BF"/>
        </w:rPr>
        <w:t>estriction a</w:t>
      </w:r>
      <w:r w:rsidRPr="009F3A5F">
        <w:rPr>
          <w:color w:val="727272" w:themeColor="text1" w:themeShade="BF"/>
        </w:rPr>
        <w:t xml:space="preserve">pplication but should alert their Head of </w:t>
      </w:r>
      <w:r w:rsidR="00542393" w:rsidRPr="009F3A5F">
        <w:rPr>
          <w:color w:val="727272" w:themeColor="text1" w:themeShade="BF"/>
        </w:rPr>
        <w:t>Discipline/Department</w:t>
      </w:r>
      <w:r w:rsidRPr="009F3A5F">
        <w:rPr>
          <w:color w:val="727272" w:themeColor="text1" w:themeShade="BF"/>
        </w:rPr>
        <w:t xml:space="preserve"> and </w:t>
      </w:r>
      <w:r w:rsidR="00542393" w:rsidRPr="009F3A5F">
        <w:rPr>
          <w:color w:val="727272" w:themeColor="text1" w:themeShade="BF"/>
        </w:rPr>
        <w:t>agree</w:t>
      </w:r>
      <w:r w:rsidRPr="009F3A5F">
        <w:rPr>
          <w:color w:val="727272" w:themeColor="text1" w:themeShade="BF"/>
        </w:rPr>
        <w:t xml:space="preserve"> arrangements for any scheduled teaching to be covered.</w:t>
      </w:r>
    </w:p>
    <w:p w:rsidR="00227E5A" w:rsidRDefault="00227E5A" w:rsidP="0076269E">
      <w:pPr>
        <w:pStyle w:val="ListParagraph"/>
        <w:numPr>
          <w:ilvl w:val="0"/>
          <w:numId w:val="1"/>
        </w:numPr>
        <w:ind w:hanging="357"/>
        <w:contextualSpacing w:val="0"/>
        <w:jc w:val="both"/>
        <w:rPr>
          <w:color w:val="727272" w:themeColor="text1" w:themeShade="BF"/>
        </w:rPr>
      </w:pPr>
      <w:r w:rsidRPr="00174FDD">
        <w:rPr>
          <w:b/>
          <w:i/>
          <w:color w:val="727272" w:themeColor="text1" w:themeShade="BF"/>
        </w:rPr>
        <w:t>Pl</w:t>
      </w:r>
      <w:r w:rsidR="00A6347E" w:rsidRPr="00174FDD">
        <w:rPr>
          <w:b/>
          <w:i/>
          <w:color w:val="727272" w:themeColor="text1" w:themeShade="BF"/>
        </w:rPr>
        <w:t>ease note that agreed teaching r</w:t>
      </w:r>
      <w:r w:rsidRPr="00174FDD">
        <w:rPr>
          <w:b/>
          <w:i/>
          <w:color w:val="727272" w:themeColor="text1" w:themeShade="BF"/>
        </w:rPr>
        <w:t>estrictions are provisional until confirmed by Timetabling a</w:t>
      </w:r>
      <w:r w:rsidR="00260616" w:rsidRPr="00174FDD">
        <w:rPr>
          <w:b/>
          <w:i/>
          <w:color w:val="727272" w:themeColor="text1" w:themeShade="BF"/>
        </w:rPr>
        <w:t xml:space="preserve">s some </w:t>
      </w:r>
      <w:r w:rsidR="00932FB8">
        <w:rPr>
          <w:b/>
          <w:i/>
          <w:color w:val="727272" w:themeColor="text1" w:themeShade="BF"/>
        </w:rPr>
        <w:t>restrictions</w:t>
      </w:r>
      <w:r w:rsidR="00932FB8" w:rsidRPr="00932FB8">
        <w:rPr>
          <w:b/>
          <w:i/>
          <w:color w:val="727272" w:themeColor="text1" w:themeShade="BF"/>
        </w:rPr>
        <w:t xml:space="preserve"> </w:t>
      </w:r>
      <w:r w:rsidR="00932FB8" w:rsidRPr="00174FDD">
        <w:rPr>
          <w:b/>
          <w:i/>
          <w:color w:val="727272" w:themeColor="text1" w:themeShade="BF"/>
        </w:rPr>
        <w:t xml:space="preserve">agreed </w:t>
      </w:r>
      <w:r w:rsidR="00932FB8">
        <w:rPr>
          <w:b/>
          <w:i/>
          <w:color w:val="727272" w:themeColor="text1" w:themeShade="BF"/>
        </w:rPr>
        <w:t xml:space="preserve">provisionally at College level may not be </w:t>
      </w:r>
      <w:r w:rsidRPr="00174FDD">
        <w:rPr>
          <w:b/>
          <w:i/>
          <w:color w:val="727272" w:themeColor="text1" w:themeShade="BF"/>
        </w:rPr>
        <w:t>possible to accommodate within the timetable.</w:t>
      </w:r>
      <w:r w:rsidRPr="009F3A5F">
        <w:rPr>
          <w:color w:val="727272" w:themeColor="text1" w:themeShade="BF"/>
        </w:rPr>
        <w:t xml:space="preserve"> You will be informed as soon a</w:t>
      </w:r>
      <w:r w:rsidR="00260616" w:rsidRPr="009F3A5F">
        <w:rPr>
          <w:color w:val="727272" w:themeColor="text1" w:themeShade="BF"/>
        </w:rPr>
        <w:t>s possible if this is the case following consideration of your application.</w:t>
      </w:r>
    </w:p>
    <w:p w:rsidR="00394570" w:rsidRPr="00394570" w:rsidRDefault="00394570" w:rsidP="0076269E">
      <w:pPr>
        <w:pStyle w:val="ListParagraph"/>
        <w:numPr>
          <w:ilvl w:val="0"/>
          <w:numId w:val="1"/>
        </w:numPr>
        <w:jc w:val="both"/>
        <w:rPr>
          <w:color w:val="727272" w:themeColor="text1" w:themeShade="BF"/>
        </w:rPr>
      </w:pPr>
      <w:r w:rsidRPr="00394570">
        <w:rPr>
          <w:color w:val="727272" w:themeColor="text1" w:themeShade="BF"/>
        </w:rPr>
        <w:t>If you are not happy with the outcome of your application, you can appeal against the decision. You make an appeal by writing to the </w:t>
      </w:r>
      <w:hyperlink r:id="rId9" w:history="1">
        <w:r w:rsidRPr="00394570">
          <w:rPr>
            <w:rStyle w:val="Hyperlink"/>
          </w:rPr>
          <w:t>Director of Human Resources</w:t>
        </w:r>
      </w:hyperlink>
      <w:r w:rsidRPr="00394570">
        <w:rPr>
          <w:color w:val="727272" w:themeColor="text1" w:themeShade="BF"/>
        </w:rPr>
        <w:t>. This must be done within 14 days of receiving the outcome of your application.</w:t>
      </w:r>
    </w:p>
    <w:p w:rsidR="00394570" w:rsidRPr="00394570" w:rsidRDefault="00394570" w:rsidP="0076269E">
      <w:pPr>
        <w:jc w:val="both"/>
        <w:rPr>
          <w:color w:val="727272" w:themeColor="text1" w:themeShade="BF"/>
        </w:rPr>
      </w:pPr>
    </w:p>
    <w:p w:rsidR="009F3A5F" w:rsidRDefault="009F3A5F" w:rsidP="0076269E">
      <w:pPr>
        <w:jc w:val="both"/>
        <w:rPr>
          <w:rFonts w:eastAsiaTheme="minorHAnsi"/>
          <w:b/>
          <w:color w:val="00949E" w:themeColor="accent1"/>
          <w:sz w:val="26"/>
          <w:szCs w:val="26"/>
          <w:u w:color="00949E" w:themeColor="accent1"/>
          <w:lang w:eastAsia="en-US"/>
        </w:rPr>
      </w:pPr>
      <w:r>
        <w:br w:type="page"/>
      </w:r>
    </w:p>
    <w:p w:rsidR="003E6CAE" w:rsidRPr="00AA04C8" w:rsidRDefault="003E6CAE" w:rsidP="0076269E">
      <w:pPr>
        <w:pStyle w:val="Guidancesub-heading"/>
        <w:jc w:val="both"/>
      </w:pPr>
      <w:r>
        <w:lastRenderedPageBreak/>
        <w:t>Annual teaching restriction application form</w:t>
      </w:r>
    </w:p>
    <w:tbl>
      <w:tblPr>
        <w:tblStyle w:val="TableGrid"/>
        <w:tblW w:w="9747" w:type="dxa"/>
        <w:tblInd w:w="-318" w:type="dxa"/>
        <w:tblLook w:val="04A0" w:firstRow="1" w:lastRow="0" w:firstColumn="1" w:lastColumn="0" w:noHBand="0" w:noVBand="1"/>
      </w:tblPr>
      <w:tblGrid>
        <w:gridCol w:w="3166"/>
        <w:gridCol w:w="2025"/>
        <w:gridCol w:w="2025"/>
        <w:gridCol w:w="2531"/>
      </w:tblGrid>
      <w:tr w:rsidR="001E6313" w:rsidTr="00C57711">
        <w:trPr>
          <w:trHeight w:val="340"/>
        </w:trPr>
        <w:tc>
          <w:tcPr>
            <w:tcW w:w="3166" w:type="dxa"/>
            <w:tcBorders>
              <w:bottom w:val="single" w:sz="4" w:space="0" w:color="auto"/>
            </w:tcBorders>
            <w:vAlign w:val="center"/>
          </w:tcPr>
          <w:p w:rsidR="001E6313" w:rsidRPr="00712E6C" w:rsidRDefault="00374ABE" w:rsidP="0076269E">
            <w:pPr>
              <w:jc w:val="both"/>
              <w:rPr>
                <w:b/>
              </w:rPr>
            </w:pPr>
            <w:r>
              <w:rPr>
                <w:b/>
              </w:rPr>
              <w:t>Your n</w:t>
            </w:r>
            <w:r w:rsidR="001E6313" w:rsidRPr="00712E6C">
              <w:rPr>
                <w:b/>
              </w:rPr>
              <w:t>ame:</w:t>
            </w:r>
          </w:p>
          <w:p w:rsidR="00E10F32" w:rsidRPr="00E10F32" w:rsidRDefault="00E10F32" w:rsidP="0076269E">
            <w:pPr>
              <w:jc w:val="both"/>
              <w:rPr>
                <w:sz w:val="8"/>
                <w:szCs w:val="8"/>
              </w:rPr>
            </w:pPr>
          </w:p>
        </w:tc>
        <w:tc>
          <w:tcPr>
            <w:tcW w:w="6581" w:type="dxa"/>
            <w:gridSpan w:val="3"/>
            <w:tcBorders>
              <w:bottom w:val="single" w:sz="4" w:space="0" w:color="auto"/>
            </w:tcBorders>
            <w:vAlign w:val="center"/>
          </w:tcPr>
          <w:p w:rsidR="001E6313" w:rsidRDefault="001E6313" w:rsidP="0076269E">
            <w:pPr>
              <w:jc w:val="both"/>
            </w:pPr>
          </w:p>
        </w:tc>
      </w:tr>
      <w:tr w:rsidR="00932FB8" w:rsidTr="00C57711">
        <w:trPr>
          <w:trHeight w:val="340"/>
        </w:trPr>
        <w:tc>
          <w:tcPr>
            <w:tcW w:w="3166" w:type="dxa"/>
            <w:tcBorders>
              <w:bottom w:val="single" w:sz="4" w:space="0" w:color="auto"/>
            </w:tcBorders>
            <w:vAlign w:val="center"/>
          </w:tcPr>
          <w:p w:rsidR="00932FB8" w:rsidRDefault="00932FB8" w:rsidP="0076269E">
            <w:pPr>
              <w:jc w:val="both"/>
              <w:rPr>
                <w:b/>
              </w:rPr>
            </w:pPr>
            <w:r>
              <w:rPr>
                <w:b/>
              </w:rPr>
              <w:t>Employee Number</w:t>
            </w:r>
          </w:p>
        </w:tc>
        <w:tc>
          <w:tcPr>
            <w:tcW w:w="6581" w:type="dxa"/>
            <w:gridSpan w:val="3"/>
            <w:tcBorders>
              <w:bottom w:val="single" w:sz="4" w:space="0" w:color="auto"/>
            </w:tcBorders>
            <w:vAlign w:val="center"/>
          </w:tcPr>
          <w:p w:rsidR="00932FB8" w:rsidRDefault="00932FB8" w:rsidP="0076269E">
            <w:pPr>
              <w:jc w:val="both"/>
            </w:pPr>
          </w:p>
        </w:tc>
      </w:tr>
      <w:tr w:rsidR="001E6313" w:rsidTr="00C57711">
        <w:trPr>
          <w:trHeight w:val="340"/>
        </w:trPr>
        <w:tc>
          <w:tcPr>
            <w:tcW w:w="3166" w:type="dxa"/>
            <w:vAlign w:val="center"/>
          </w:tcPr>
          <w:p w:rsidR="001E6313" w:rsidRPr="00712E6C" w:rsidRDefault="001E6313" w:rsidP="0076269E">
            <w:pPr>
              <w:tabs>
                <w:tab w:val="right" w:pos="2950"/>
              </w:tabs>
              <w:jc w:val="both"/>
              <w:rPr>
                <w:b/>
              </w:rPr>
            </w:pPr>
            <w:r w:rsidRPr="00712E6C">
              <w:rPr>
                <w:b/>
              </w:rPr>
              <w:t xml:space="preserve">Your </w:t>
            </w:r>
            <w:r w:rsidR="00F42EFA" w:rsidRPr="00712E6C">
              <w:rPr>
                <w:b/>
              </w:rPr>
              <w:t>discipline</w:t>
            </w:r>
            <w:r w:rsidR="00374ABE">
              <w:rPr>
                <w:b/>
              </w:rPr>
              <w:t>/department</w:t>
            </w:r>
            <w:r w:rsidRPr="00712E6C">
              <w:rPr>
                <w:b/>
              </w:rPr>
              <w:t>:</w:t>
            </w:r>
            <w:r w:rsidR="00915CE8">
              <w:rPr>
                <w:b/>
              </w:rPr>
              <w:tab/>
            </w:r>
          </w:p>
        </w:tc>
        <w:tc>
          <w:tcPr>
            <w:tcW w:w="6581" w:type="dxa"/>
            <w:gridSpan w:val="3"/>
            <w:vAlign w:val="center"/>
          </w:tcPr>
          <w:p w:rsidR="001E6313" w:rsidRDefault="001E6313" w:rsidP="0076269E">
            <w:pPr>
              <w:jc w:val="both"/>
            </w:pPr>
          </w:p>
        </w:tc>
      </w:tr>
      <w:tr w:rsidR="009A5895" w:rsidTr="00712E6C">
        <w:trPr>
          <w:trHeight w:val="326"/>
        </w:trPr>
        <w:tc>
          <w:tcPr>
            <w:tcW w:w="3166" w:type="dxa"/>
            <w:vMerge w:val="restart"/>
          </w:tcPr>
          <w:p w:rsidR="009A5895" w:rsidRPr="00712E6C" w:rsidRDefault="009A5895" w:rsidP="0076269E">
            <w:pPr>
              <w:jc w:val="both"/>
              <w:rPr>
                <w:b/>
              </w:rPr>
            </w:pPr>
            <w:r w:rsidRPr="00712E6C">
              <w:rPr>
                <w:b/>
              </w:rPr>
              <w:t>Reason for unavailability (please tick and provide further details if necessary):</w:t>
            </w:r>
          </w:p>
          <w:p w:rsidR="009A5895" w:rsidRPr="00E10F32" w:rsidRDefault="009A5895" w:rsidP="0076269E">
            <w:pPr>
              <w:jc w:val="both"/>
              <w:rPr>
                <w:sz w:val="8"/>
                <w:szCs w:val="8"/>
              </w:rPr>
            </w:pPr>
          </w:p>
        </w:tc>
        <w:tc>
          <w:tcPr>
            <w:tcW w:w="6581" w:type="dxa"/>
            <w:gridSpan w:val="3"/>
          </w:tcPr>
          <w:p w:rsidR="009A5895" w:rsidRDefault="005F2EED" w:rsidP="0076269E">
            <w:pPr>
              <w:jc w:val="both"/>
            </w:pPr>
            <w:sdt>
              <w:sdtPr>
                <w:rPr>
                  <w:rFonts w:ascii="MS Gothic" w:eastAsia="MS Gothic"/>
                </w:rPr>
                <w:id w:val="237060644"/>
                <w14:checkbox>
                  <w14:checked w14:val="0"/>
                  <w14:checkedState w14:val="2612" w14:font="MS Gothic"/>
                  <w14:uncheckedState w14:val="2610" w14:font="MS Gothic"/>
                </w14:checkbox>
              </w:sdtPr>
              <w:sdtEndPr/>
              <w:sdtContent>
                <w:r w:rsidR="009A5895" w:rsidRPr="00F42EFA">
                  <w:rPr>
                    <w:rFonts w:ascii="MS Gothic" w:eastAsia="MS Gothic" w:hint="eastAsia"/>
                  </w:rPr>
                  <w:t>☐</w:t>
                </w:r>
              </w:sdtContent>
            </w:sdt>
            <w:r w:rsidR="009A5895">
              <w:t>Contractual agreement</w:t>
            </w:r>
          </w:p>
          <w:p w:rsidR="009A5895" w:rsidRDefault="005F2EED" w:rsidP="0076269E">
            <w:pPr>
              <w:jc w:val="both"/>
            </w:pPr>
            <w:sdt>
              <w:sdtPr>
                <w:rPr>
                  <w:rFonts w:ascii="MS Gothic" w:eastAsia="MS Gothic" w:hAnsi="MS Gothic"/>
                </w:rPr>
                <w:id w:val="-513602324"/>
                <w14:checkbox>
                  <w14:checked w14:val="0"/>
                  <w14:checkedState w14:val="2612" w14:font="MS Gothic"/>
                  <w14:uncheckedState w14:val="2610" w14:font="MS Gothic"/>
                </w14:checkbox>
              </w:sdtPr>
              <w:sdtEndPr/>
              <w:sdtContent>
                <w:r w:rsidR="009A5895" w:rsidRPr="00F42EFA">
                  <w:rPr>
                    <w:rFonts w:ascii="MS Gothic" w:eastAsia="MS Gothic" w:hAnsi="MS Gothic" w:hint="eastAsia"/>
                  </w:rPr>
                  <w:t>☐</w:t>
                </w:r>
              </w:sdtContent>
            </w:sdt>
            <w:r w:rsidR="009A5895">
              <w:t>Formal request to change working pattern granted</w:t>
            </w:r>
          </w:p>
          <w:p w:rsidR="009A5895" w:rsidRDefault="005F2EED" w:rsidP="0076269E">
            <w:pPr>
              <w:jc w:val="both"/>
            </w:pPr>
            <w:sdt>
              <w:sdtPr>
                <w:rPr>
                  <w:rFonts w:ascii="MS Gothic" w:eastAsia="MS Gothic" w:hAnsi="MS Gothic"/>
                </w:rPr>
                <w:id w:val="-1870757057"/>
                <w14:checkbox>
                  <w14:checked w14:val="0"/>
                  <w14:checkedState w14:val="2612" w14:font="MS Gothic"/>
                  <w14:uncheckedState w14:val="2610" w14:font="MS Gothic"/>
                </w14:checkbox>
              </w:sdtPr>
              <w:sdtEndPr/>
              <w:sdtContent>
                <w:r w:rsidR="009A5895">
                  <w:rPr>
                    <w:rFonts w:ascii="MS Gothic" w:eastAsia="MS Gothic" w:hAnsi="MS Gothic" w:hint="eastAsia"/>
                  </w:rPr>
                  <w:t>☐</w:t>
                </w:r>
              </w:sdtContent>
            </w:sdt>
            <w:r w:rsidR="009A5895">
              <w:t xml:space="preserve">Other, please provide </w:t>
            </w:r>
            <w:r w:rsidR="009A5895" w:rsidRPr="00394570">
              <w:rPr>
                <w:b/>
              </w:rPr>
              <w:t>full details</w:t>
            </w:r>
            <w:r w:rsidR="009F3A5F">
              <w:t xml:space="preserve"> of your request</w:t>
            </w:r>
            <w:r w:rsidR="009A5895">
              <w:t xml:space="preserve"> below</w:t>
            </w:r>
            <w:r w:rsidR="003F7BEF">
              <w:t xml:space="preserve"> </w:t>
            </w:r>
            <w:r w:rsidR="009F3A5F">
              <w:t xml:space="preserve">including </w:t>
            </w:r>
            <w:r w:rsidR="009F3A5F" w:rsidRPr="00B265C5">
              <w:rPr>
                <w:b/>
              </w:rPr>
              <w:t>how you think this will affect the College and</w:t>
            </w:r>
            <w:r w:rsidR="00394570">
              <w:rPr>
                <w:b/>
              </w:rPr>
              <w:t>/or</w:t>
            </w:r>
            <w:r w:rsidR="009F3A5F" w:rsidRPr="00B265C5">
              <w:rPr>
                <w:b/>
              </w:rPr>
              <w:t xml:space="preserve"> students and what can be put in place to mitigate these effects</w:t>
            </w:r>
            <w:r w:rsidR="009F3A5F">
              <w:t xml:space="preserve"> </w:t>
            </w:r>
            <w:r w:rsidR="003F7BEF">
              <w:t>(use an extra sheet if needed)</w:t>
            </w:r>
            <w:r w:rsidR="009A5895">
              <w:t>:</w:t>
            </w:r>
          </w:p>
          <w:p w:rsidR="009A5895" w:rsidRDefault="009A5895" w:rsidP="0076269E">
            <w:pPr>
              <w:jc w:val="both"/>
            </w:pPr>
          </w:p>
        </w:tc>
      </w:tr>
      <w:tr w:rsidR="009A5895" w:rsidTr="00712E6C">
        <w:trPr>
          <w:trHeight w:val="320"/>
        </w:trPr>
        <w:tc>
          <w:tcPr>
            <w:tcW w:w="3166" w:type="dxa"/>
            <w:vMerge/>
          </w:tcPr>
          <w:p w:rsidR="009A5895" w:rsidRDefault="009A5895" w:rsidP="0076269E">
            <w:pPr>
              <w:jc w:val="both"/>
            </w:pPr>
          </w:p>
        </w:tc>
        <w:tc>
          <w:tcPr>
            <w:tcW w:w="6581" w:type="dxa"/>
            <w:gridSpan w:val="3"/>
          </w:tcPr>
          <w:p w:rsidR="009A5895" w:rsidRPr="00F42EFA" w:rsidRDefault="009A5895" w:rsidP="0076269E">
            <w:pPr>
              <w:jc w:val="both"/>
              <w:rPr>
                <w:rFonts w:ascii="MS Gothic" w:eastAsia="MS Gothic"/>
              </w:rPr>
            </w:pPr>
          </w:p>
        </w:tc>
      </w:tr>
      <w:tr w:rsidR="009A5895" w:rsidTr="00712E6C">
        <w:trPr>
          <w:trHeight w:val="320"/>
        </w:trPr>
        <w:tc>
          <w:tcPr>
            <w:tcW w:w="3166" w:type="dxa"/>
            <w:vMerge/>
          </w:tcPr>
          <w:p w:rsidR="009A5895" w:rsidRDefault="009A5895" w:rsidP="0076269E">
            <w:pPr>
              <w:jc w:val="both"/>
            </w:pPr>
          </w:p>
        </w:tc>
        <w:tc>
          <w:tcPr>
            <w:tcW w:w="6581" w:type="dxa"/>
            <w:gridSpan w:val="3"/>
          </w:tcPr>
          <w:p w:rsidR="009A5895" w:rsidRPr="00F42EFA" w:rsidRDefault="009A5895" w:rsidP="0076269E">
            <w:pPr>
              <w:jc w:val="both"/>
              <w:rPr>
                <w:rFonts w:ascii="MS Gothic" w:eastAsia="MS Gothic"/>
              </w:rPr>
            </w:pPr>
          </w:p>
        </w:tc>
      </w:tr>
      <w:tr w:rsidR="009A5895" w:rsidTr="00712E6C">
        <w:trPr>
          <w:trHeight w:val="320"/>
        </w:trPr>
        <w:tc>
          <w:tcPr>
            <w:tcW w:w="3166" w:type="dxa"/>
            <w:vMerge/>
          </w:tcPr>
          <w:p w:rsidR="009A5895" w:rsidRDefault="009A5895" w:rsidP="0076269E">
            <w:pPr>
              <w:jc w:val="both"/>
            </w:pPr>
          </w:p>
        </w:tc>
        <w:tc>
          <w:tcPr>
            <w:tcW w:w="6581" w:type="dxa"/>
            <w:gridSpan w:val="3"/>
          </w:tcPr>
          <w:p w:rsidR="009A5895" w:rsidRPr="00F42EFA" w:rsidRDefault="009A5895" w:rsidP="0076269E">
            <w:pPr>
              <w:jc w:val="both"/>
              <w:rPr>
                <w:rFonts w:ascii="MS Gothic" w:eastAsia="MS Gothic"/>
              </w:rPr>
            </w:pPr>
          </w:p>
        </w:tc>
      </w:tr>
      <w:tr w:rsidR="009A5895" w:rsidTr="00712E6C">
        <w:trPr>
          <w:trHeight w:val="320"/>
        </w:trPr>
        <w:tc>
          <w:tcPr>
            <w:tcW w:w="3166" w:type="dxa"/>
            <w:vMerge/>
          </w:tcPr>
          <w:p w:rsidR="009A5895" w:rsidRDefault="009A5895" w:rsidP="0076269E">
            <w:pPr>
              <w:jc w:val="both"/>
            </w:pPr>
          </w:p>
        </w:tc>
        <w:tc>
          <w:tcPr>
            <w:tcW w:w="6581" w:type="dxa"/>
            <w:gridSpan w:val="3"/>
          </w:tcPr>
          <w:p w:rsidR="009A5895" w:rsidRPr="00F42EFA" w:rsidRDefault="009A5895" w:rsidP="0076269E">
            <w:pPr>
              <w:jc w:val="both"/>
              <w:rPr>
                <w:rFonts w:ascii="MS Gothic" w:eastAsia="MS Gothic"/>
              </w:rPr>
            </w:pPr>
          </w:p>
        </w:tc>
      </w:tr>
      <w:tr w:rsidR="009A5895" w:rsidTr="00712E6C">
        <w:trPr>
          <w:trHeight w:val="320"/>
        </w:trPr>
        <w:tc>
          <w:tcPr>
            <w:tcW w:w="3166" w:type="dxa"/>
            <w:vMerge/>
          </w:tcPr>
          <w:p w:rsidR="009A5895" w:rsidRDefault="009A5895" w:rsidP="0076269E">
            <w:pPr>
              <w:jc w:val="both"/>
            </w:pPr>
          </w:p>
        </w:tc>
        <w:tc>
          <w:tcPr>
            <w:tcW w:w="6581" w:type="dxa"/>
            <w:gridSpan w:val="3"/>
          </w:tcPr>
          <w:p w:rsidR="009A5895" w:rsidRPr="00F42EFA" w:rsidRDefault="009A5895" w:rsidP="0076269E">
            <w:pPr>
              <w:jc w:val="both"/>
              <w:rPr>
                <w:rFonts w:ascii="MS Gothic" w:eastAsia="MS Gothic"/>
              </w:rPr>
            </w:pPr>
          </w:p>
        </w:tc>
      </w:tr>
      <w:tr w:rsidR="009A5895" w:rsidTr="00712E6C">
        <w:trPr>
          <w:trHeight w:val="320"/>
        </w:trPr>
        <w:tc>
          <w:tcPr>
            <w:tcW w:w="3166" w:type="dxa"/>
            <w:vMerge/>
          </w:tcPr>
          <w:p w:rsidR="009A5895" w:rsidRDefault="009A5895" w:rsidP="0076269E">
            <w:pPr>
              <w:jc w:val="both"/>
            </w:pPr>
          </w:p>
        </w:tc>
        <w:tc>
          <w:tcPr>
            <w:tcW w:w="6581" w:type="dxa"/>
            <w:gridSpan w:val="3"/>
          </w:tcPr>
          <w:p w:rsidR="009A5895" w:rsidRPr="00F42EFA" w:rsidRDefault="009A5895" w:rsidP="0076269E">
            <w:pPr>
              <w:jc w:val="both"/>
              <w:rPr>
                <w:rFonts w:ascii="MS Gothic" w:eastAsia="MS Gothic"/>
              </w:rPr>
            </w:pPr>
          </w:p>
        </w:tc>
      </w:tr>
      <w:tr w:rsidR="009A5895" w:rsidTr="00712E6C">
        <w:trPr>
          <w:trHeight w:val="320"/>
        </w:trPr>
        <w:tc>
          <w:tcPr>
            <w:tcW w:w="3166" w:type="dxa"/>
            <w:vMerge/>
          </w:tcPr>
          <w:p w:rsidR="009A5895" w:rsidRDefault="009A5895" w:rsidP="0076269E">
            <w:pPr>
              <w:jc w:val="both"/>
            </w:pPr>
          </w:p>
        </w:tc>
        <w:tc>
          <w:tcPr>
            <w:tcW w:w="6581" w:type="dxa"/>
            <w:gridSpan w:val="3"/>
          </w:tcPr>
          <w:p w:rsidR="009A5895" w:rsidRPr="00F42EFA" w:rsidRDefault="009A5895" w:rsidP="0076269E">
            <w:pPr>
              <w:jc w:val="both"/>
              <w:rPr>
                <w:rFonts w:ascii="MS Gothic" w:eastAsia="MS Gothic"/>
              </w:rPr>
            </w:pPr>
          </w:p>
        </w:tc>
      </w:tr>
      <w:tr w:rsidR="009A5895" w:rsidTr="00712E6C">
        <w:trPr>
          <w:trHeight w:val="320"/>
        </w:trPr>
        <w:tc>
          <w:tcPr>
            <w:tcW w:w="3166" w:type="dxa"/>
            <w:vMerge/>
          </w:tcPr>
          <w:p w:rsidR="009A5895" w:rsidRDefault="009A5895" w:rsidP="0076269E">
            <w:pPr>
              <w:jc w:val="both"/>
            </w:pPr>
          </w:p>
        </w:tc>
        <w:tc>
          <w:tcPr>
            <w:tcW w:w="6581" w:type="dxa"/>
            <w:gridSpan w:val="3"/>
          </w:tcPr>
          <w:p w:rsidR="009A5895" w:rsidRPr="00F42EFA" w:rsidRDefault="009A5895" w:rsidP="0076269E">
            <w:pPr>
              <w:jc w:val="both"/>
              <w:rPr>
                <w:rFonts w:ascii="MS Gothic" w:eastAsia="MS Gothic"/>
              </w:rPr>
            </w:pPr>
          </w:p>
        </w:tc>
      </w:tr>
      <w:tr w:rsidR="009A5895" w:rsidTr="00712E6C">
        <w:trPr>
          <w:trHeight w:val="320"/>
        </w:trPr>
        <w:tc>
          <w:tcPr>
            <w:tcW w:w="3166" w:type="dxa"/>
            <w:vMerge/>
          </w:tcPr>
          <w:p w:rsidR="009A5895" w:rsidRDefault="009A5895" w:rsidP="0076269E">
            <w:pPr>
              <w:jc w:val="both"/>
            </w:pPr>
          </w:p>
        </w:tc>
        <w:tc>
          <w:tcPr>
            <w:tcW w:w="6581" w:type="dxa"/>
            <w:gridSpan w:val="3"/>
          </w:tcPr>
          <w:p w:rsidR="009A5895" w:rsidRPr="00F42EFA" w:rsidRDefault="009A5895" w:rsidP="0076269E">
            <w:pPr>
              <w:jc w:val="both"/>
              <w:rPr>
                <w:rFonts w:ascii="MS Gothic" w:eastAsia="MS Gothic"/>
              </w:rPr>
            </w:pPr>
          </w:p>
        </w:tc>
      </w:tr>
      <w:tr w:rsidR="00FE1335" w:rsidTr="00770CD6">
        <w:trPr>
          <w:trHeight w:val="284"/>
        </w:trPr>
        <w:tc>
          <w:tcPr>
            <w:tcW w:w="3166" w:type="dxa"/>
            <w:tcBorders>
              <w:bottom w:val="single" w:sz="4" w:space="0" w:color="auto"/>
            </w:tcBorders>
          </w:tcPr>
          <w:p w:rsidR="00FE1335" w:rsidRDefault="00FE1335" w:rsidP="0076269E">
            <w:pPr>
              <w:jc w:val="both"/>
              <w:rPr>
                <w:b/>
              </w:rPr>
            </w:pPr>
            <w:r>
              <w:rPr>
                <w:b/>
              </w:rPr>
              <w:t>Academic Year</w:t>
            </w:r>
          </w:p>
        </w:tc>
        <w:tc>
          <w:tcPr>
            <w:tcW w:w="6581" w:type="dxa"/>
            <w:gridSpan w:val="3"/>
            <w:tcBorders>
              <w:bottom w:val="single" w:sz="4" w:space="0" w:color="auto"/>
            </w:tcBorders>
          </w:tcPr>
          <w:p w:rsidR="00FE1335" w:rsidRDefault="00FE1335" w:rsidP="0076269E">
            <w:pPr>
              <w:jc w:val="both"/>
            </w:pPr>
          </w:p>
        </w:tc>
      </w:tr>
      <w:tr w:rsidR="006B6E3D" w:rsidTr="00712E6C">
        <w:trPr>
          <w:cantSplit/>
          <w:trHeight w:val="567"/>
        </w:trPr>
        <w:tc>
          <w:tcPr>
            <w:tcW w:w="3166" w:type="dxa"/>
          </w:tcPr>
          <w:p w:rsidR="006B6E3D" w:rsidRPr="00712E6C" w:rsidRDefault="006B6E3D" w:rsidP="0076269E">
            <w:pPr>
              <w:jc w:val="both"/>
              <w:rPr>
                <w:b/>
              </w:rPr>
            </w:pPr>
            <w:r w:rsidRPr="00712E6C">
              <w:rPr>
                <w:b/>
              </w:rPr>
              <w:t>Please tick - application applies to which term(s)?</w:t>
            </w:r>
          </w:p>
        </w:tc>
        <w:tc>
          <w:tcPr>
            <w:tcW w:w="2025" w:type="dxa"/>
            <w:tcBorders>
              <w:right w:val="nil"/>
            </w:tcBorders>
          </w:tcPr>
          <w:p w:rsidR="006B6E3D" w:rsidRDefault="005F2EED" w:rsidP="0076269E">
            <w:pPr>
              <w:jc w:val="both"/>
            </w:pPr>
            <w:sdt>
              <w:sdtPr>
                <w:id w:val="-491029174"/>
                <w14:checkbox>
                  <w14:checked w14:val="0"/>
                  <w14:checkedState w14:val="2612" w14:font="MS Gothic"/>
                  <w14:uncheckedState w14:val="2610" w14:font="MS Gothic"/>
                </w14:checkbox>
              </w:sdtPr>
              <w:sdtEndPr/>
              <w:sdtContent>
                <w:r w:rsidR="006B6E3D">
                  <w:rPr>
                    <w:rFonts w:ascii="MS Gothic" w:eastAsia="MS Gothic" w:hAnsi="MS Gothic" w:hint="eastAsia"/>
                  </w:rPr>
                  <w:t>☐</w:t>
                </w:r>
              </w:sdtContent>
            </w:sdt>
            <w:r w:rsidR="006B6E3D">
              <w:t xml:space="preserve">Autumn term </w:t>
            </w:r>
          </w:p>
        </w:tc>
        <w:tc>
          <w:tcPr>
            <w:tcW w:w="2025" w:type="dxa"/>
            <w:tcBorders>
              <w:left w:val="nil"/>
              <w:right w:val="nil"/>
            </w:tcBorders>
          </w:tcPr>
          <w:p w:rsidR="006B6E3D" w:rsidRDefault="005F2EED" w:rsidP="0076269E">
            <w:pPr>
              <w:jc w:val="both"/>
            </w:pPr>
            <w:sdt>
              <w:sdtPr>
                <w:id w:val="680941551"/>
                <w14:checkbox>
                  <w14:checked w14:val="0"/>
                  <w14:checkedState w14:val="2612" w14:font="MS Gothic"/>
                  <w14:uncheckedState w14:val="2610" w14:font="MS Gothic"/>
                </w14:checkbox>
              </w:sdtPr>
              <w:sdtEndPr/>
              <w:sdtContent>
                <w:r w:rsidR="00B15346">
                  <w:rPr>
                    <w:rFonts w:ascii="MS Gothic" w:eastAsia="MS Gothic" w:hAnsi="MS Gothic" w:hint="eastAsia"/>
                  </w:rPr>
                  <w:t>☐</w:t>
                </w:r>
              </w:sdtContent>
            </w:sdt>
            <w:r w:rsidR="006B6E3D">
              <w:t>Spring term</w:t>
            </w:r>
          </w:p>
        </w:tc>
        <w:tc>
          <w:tcPr>
            <w:tcW w:w="2531" w:type="dxa"/>
            <w:tcBorders>
              <w:left w:val="nil"/>
            </w:tcBorders>
          </w:tcPr>
          <w:p w:rsidR="006B6E3D" w:rsidRDefault="005F2EED" w:rsidP="0076269E">
            <w:pPr>
              <w:jc w:val="both"/>
            </w:pPr>
            <w:sdt>
              <w:sdtPr>
                <w:id w:val="2081935871"/>
                <w14:checkbox>
                  <w14:checked w14:val="0"/>
                  <w14:checkedState w14:val="2612" w14:font="MS Gothic"/>
                  <w14:uncheckedState w14:val="2610" w14:font="MS Gothic"/>
                </w14:checkbox>
              </w:sdtPr>
              <w:sdtEndPr/>
              <w:sdtContent>
                <w:r w:rsidR="006B6E3D">
                  <w:rPr>
                    <w:rFonts w:ascii="MS Gothic" w:eastAsia="MS Gothic" w:hAnsi="MS Gothic" w:hint="eastAsia"/>
                  </w:rPr>
                  <w:t>☐</w:t>
                </w:r>
              </w:sdtContent>
            </w:sdt>
            <w:r w:rsidR="006B6E3D">
              <w:t>Summer term</w:t>
            </w:r>
          </w:p>
        </w:tc>
      </w:tr>
      <w:tr w:rsidR="003A0877" w:rsidTr="00712E6C">
        <w:trPr>
          <w:cantSplit/>
          <w:trHeight w:val="1051"/>
        </w:trPr>
        <w:tc>
          <w:tcPr>
            <w:tcW w:w="3166" w:type="dxa"/>
            <w:vMerge w:val="restart"/>
          </w:tcPr>
          <w:p w:rsidR="003A0877" w:rsidRDefault="003A0877" w:rsidP="0076269E">
            <w:pPr>
              <w:jc w:val="both"/>
              <w:rPr>
                <w:b/>
              </w:rPr>
            </w:pPr>
            <w:r w:rsidRPr="00712E6C">
              <w:rPr>
                <w:b/>
              </w:rPr>
              <w:t xml:space="preserve">Please </w:t>
            </w:r>
            <w:r w:rsidR="005143F3">
              <w:rPr>
                <w:b/>
              </w:rPr>
              <w:t>block out</w:t>
            </w:r>
            <w:r w:rsidRPr="00712E6C">
              <w:rPr>
                <w:b/>
              </w:rPr>
              <w:t xml:space="preserve"> the times/days you </w:t>
            </w:r>
            <w:r w:rsidR="00EF0421">
              <w:rPr>
                <w:b/>
              </w:rPr>
              <w:t xml:space="preserve">are requesting </w:t>
            </w:r>
            <w:r w:rsidR="00374ABE">
              <w:rPr>
                <w:b/>
              </w:rPr>
              <w:t>to be</w:t>
            </w:r>
            <w:r w:rsidRPr="00712E6C">
              <w:rPr>
                <w:b/>
              </w:rPr>
              <w:t xml:space="preserve"> </w:t>
            </w:r>
            <w:r w:rsidRPr="00712E6C">
              <w:rPr>
                <w:b/>
                <w:u w:val="single"/>
              </w:rPr>
              <w:t>unavailable</w:t>
            </w:r>
            <w:r w:rsidRPr="00712E6C">
              <w:rPr>
                <w:b/>
              </w:rPr>
              <w:t xml:space="preserve"> for teaching using an X. </w:t>
            </w:r>
          </w:p>
          <w:p w:rsidR="003A0877" w:rsidRPr="00712E6C" w:rsidRDefault="003A0877" w:rsidP="0076269E">
            <w:pPr>
              <w:jc w:val="both"/>
              <w:rPr>
                <w:b/>
              </w:rPr>
            </w:pPr>
          </w:p>
          <w:p w:rsidR="003A0877" w:rsidRPr="00712E6C" w:rsidRDefault="003A0877" w:rsidP="0076269E">
            <w:pPr>
              <w:jc w:val="both"/>
              <w:rPr>
                <w:b/>
              </w:rPr>
            </w:pPr>
            <w:r w:rsidRPr="00712E6C">
              <w:rPr>
                <w:b/>
              </w:rPr>
              <w:t>Provide further details in the ‘Notes’ section to add clarity</w:t>
            </w:r>
          </w:p>
          <w:p w:rsidR="003A0877" w:rsidRPr="00E10F32" w:rsidRDefault="003A0877" w:rsidP="0076269E">
            <w:pPr>
              <w:jc w:val="both"/>
              <w:rPr>
                <w:sz w:val="8"/>
                <w:szCs w:val="8"/>
              </w:rPr>
            </w:pPr>
          </w:p>
        </w:tc>
        <w:tc>
          <w:tcPr>
            <w:tcW w:w="6581" w:type="dxa"/>
            <w:gridSpan w:val="3"/>
          </w:tcPr>
          <w:tbl>
            <w:tblPr>
              <w:tblStyle w:val="TableGrid"/>
              <w:tblpPr w:leftFromText="180" w:rightFromText="180" w:horzAnchor="margin" w:tblpY="218"/>
              <w:tblOverlap w:val="never"/>
              <w:tblW w:w="0" w:type="auto"/>
              <w:tblLook w:val="04A0" w:firstRow="1" w:lastRow="0" w:firstColumn="1" w:lastColumn="0" w:noHBand="0" w:noVBand="1"/>
            </w:tblPr>
            <w:tblGrid>
              <w:gridCol w:w="1365"/>
              <w:gridCol w:w="897"/>
              <w:gridCol w:w="897"/>
              <w:gridCol w:w="897"/>
              <w:gridCol w:w="897"/>
              <w:gridCol w:w="897"/>
            </w:tblGrid>
            <w:tr w:rsidR="003A0877" w:rsidTr="00712E6C">
              <w:tc>
                <w:tcPr>
                  <w:tcW w:w="1365" w:type="dxa"/>
                </w:tcPr>
                <w:p w:rsidR="003A0877" w:rsidRPr="00712E6C" w:rsidRDefault="003A0877" w:rsidP="0076269E">
                  <w:pPr>
                    <w:jc w:val="both"/>
                    <w:rPr>
                      <w:b/>
                    </w:rPr>
                  </w:pPr>
                  <w:r w:rsidRPr="00712E6C">
                    <w:rPr>
                      <w:b/>
                    </w:rPr>
                    <w:t>Time</w:t>
                  </w:r>
                </w:p>
              </w:tc>
              <w:tc>
                <w:tcPr>
                  <w:tcW w:w="897" w:type="dxa"/>
                </w:tcPr>
                <w:p w:rsidR="003A0877" w:rsidRPr="00712E6C" w:rsidRDefault="003A0877" w:rsidP="0076269E">
                  <w:pPr>
                    <w:jc w:val="both"/>
                    <w:rPr>
                      <w:b/>
                    </w:rPr>
                  </w:pPr>
                  <w:r w:rsidRPr="00712E6C">
                    <w:rPr>
                      <w:b/>
                    </w:rPr>
                    <w:t>Mon</w:t>
                  </w:r>
                </w:p>
              </w:tc>
              <w:tc>
                <w:tcPr>
                  <w:tcW w:w="897" w:type="dxa"/>
                </w:tcPr>
                <w:p w:rsidR="003A0877" w:rsidRPr="00712E6C" w:rsidRDefault="003A0877" w:rsidP="0076269E">
                  <w:pPr>
                    <w:jc w:val="both"/>
                    <w:rPr>
                      <w:b/>
                    </w:rPr>
                  </w:pPr>
                  <w:r w:rsidRPr="00712E6C">
                    <w:rPr>
                      <w:b/>
                    </w:rPr>
                    <w:t>Tues</w:t>
                  </w:r>
                </w:p>
              </w:tc>
              <w:tc>
                <w:tcPr>
                  <w:tcW w:w="897" w:type="dxa"/>
                </w:tcPr>
                <w:p w:rsidR="003A0877" w:rsidRPr="00712E6C" w:rsidRDefault="003A0877" w:rsidP="0076269E">
                  <w:pPr>
                    <w:jc w:val="both"/>
                    <w:rPr>
                      <w:b/>
                    </w:rPr>
                  </w:pPr>
                  <w:r w:rsidRPr="00712E6C">
                    <w:rPr>
                      <w:b/>
                    </w:rPr>
                    <w:t>Wed</w:t>
                  </w:r>
                </w:p>
              </w:tc>
              <w:tc>
                <w:tcPr>
                  <w:tcW w:w="897" w:type="dxa"/>
                </w:tcPr>
                <w:p w:rsidR="003A0877" w:rsidRPr="00712E6C" w:rsidRDefault="003A0877" w:rsidP="0076269E">
                  <w:pPr>
                    <w:jc w:val="both"/>
                    <w:rPr>
                      <w:b/>
                    </w:rPr>
                  </w:pPr>
                  <w:r w:rsidRPr="00712E6C">
                    <w:rPr>
                      <w:b/>
                    </w:rPr>
                    <w:t>Thurs</w:t>
                  </w:r>
                </w:p>
              </w:tc>
              <w:tc>
                <w:tcPr>
                  <w:tcW w:w="897" w:type="dxa"/>
                </w:tcPr>
                <w:p w:rsidR="003A0877" w:rsidRPr="00712E6C" w:rsidRDefault="003A0877" w:rsidP="0076269E">
                  <w:pPr>
                    <w:jc w:val="both"/>
                    <w:rPr>
                      <w:b/>
                    </w:rPr>
                  </w:pPr>
                  <w:r w:rsidRPr="00712E6C">
                    <w:rPr>
                      <w:b/>
                    </w:rPr>
                    <w:t>Fri</w:t>
                  </w:r>
                </w:p>
              </w:tc>
            </w:tr>
            <w:tr w:rsidR="003A0877" w:rsidTr="00712E6C">
              <w:tc>
                <w:tcPr>
                  <w:tcW w:w="1365" w:type="dxa"/>
                </w:tcPr>
                <w:p w:rsidR="003A0877" w:rsidRDefault="003A0877" w:rsidP="0076269E">
                  <w:pPr>
                    <w:jc w:val="both"/>
                  </w:pPr>
                  <w:r>
                    <w:t>8.30-9.30</w:t>
                  </w:r>
                </w:p>
              </w:tc>
              <w:tc>
                <w:tcPr>
                  <w:tcW w:w="897" w:type="dxa"/>
                </w:tcPr>
                <w:p w:rsidR="003A0877" w:rsidRDefault="003A0877" w:rsidP="0076269E">
                  <w:pPr>
                    <w:jc w:val="both"/>
                  </w:pPr>
                </w:p>
              </w:tc>
              <w:tc>
                <w:tcPr>
                  <w:tcW w:w="897" w:type="dxa"/>
                </w:tcPr>
                <w:p w:rsidR="003A0877" w:rsidRDefault="003A0877" w:rsidP="0076269E">
                  <w:pPr>
                    <w:jc w:val="both"/>
                  </w:pPr>
                </w:p>
              </w:tc>
              <w:tc>
                <w:tcPr>
                  <w:tcW w:w="897" w:type="dxa"/>
                </w:tcPr>
                <w:p w:rsidR="003A0877" w:rsidRDefault="003A0877" w:rsidP="0076269E">
                  <w:pPr>
                    <w:jc w:val="both"/>
                  </w:pPr>
                </w:p>
              </w:tc>
              <w:tc>
                <w:tcPr>
                  <w:tcW w:w="897" w:type="dxa"/>
                </w:tcPr>
                <w:p w:rsidR="003A0877" w:rsidRDefault="003A0877" w:rsidP="0076269E">
                  <w:pPr>
                    <w:jc w:val="both"/>
                  </w:pPr>
                </w:p>
              </w:tc>
              <w:tc>
                <w:tcPr>
                  <w:tcW w:w="897" w:type="dxa"/>
                </w:tcPr>
                <w:p w:rsidR="003A0877" w:rsidRDefault="003A0877" w:rsidP="0076269E">
                  <w:pPr>
                    <w:jc w:val="both"/>
                  </w:pPr>
                </w:p>
              </w:tc>
            </w:tr>
            <w:tr w:rsidR="003A0877" w:rsidTr="00712E6C">
              <w:tc>
                <w:tcPr>
                  <w:tcW w:w="1365" w:type="dxa"/>
                </w:tcPr>
                <w:p w:rsidR="003A0877" w:rsidRDefault="003A0877" w:rsidP="0076269E">
                  <w:pPr>
                    <w:jc w:val="both"/>
                  </w:pPr>
                  <w:r>
                    <w:t>9.30-10.30</w:t>
                  </w:r>
                </w:p>
              </w:tc>
              <w:tc>
                <w:tcPr>
                  <w:tcW w:w="897" w:type="dxa"/>
                </w:tcPr>
                <w:p w:rsidR="003A0877" w:rsidRDefault="003A0877" w:rsidP="0076269E">
                  <w:pPr>
                    <w:jc w:val="both"/>
                  </w:pPr>
                </w:p>
              </w:tc>
              <w:tc>
                <w:tcPr>
                  <w:tcW w:w="897" w:type="dxa"/>
                </w:tcPr>
                <w:p w:rsidR="003A0877" w:rsidRDefault="003A0877" w:rsidP="0076269E">
                  <w:pPr>
                    <w:jc w:val="both"/>
                  </w:pPr>
                </w:p>
              </w:tc>
              <w:tc>
                <w:tcPr>
                  <w:tcW w:w="897" w:type="dxa"/>
                </w:tcPr>
                <w:p w:rsidR="003A0877" w:rsidRDefault="003A0877" w:rsidP="0076269E">
                  <w:pPr>
                    <w:jc w:val="both"/>
                  </w:pPr>
                </w:p>
              </w:tc>
              <w:tc>
                <w:tcPr>
                  <w:tcW w:w="897" w:type="dxa"/>
                </w:tcPr>
                <w:p w:rsidR="003A0877" w:rsidRDefault="003A0877" w:rsidP="0076269E">
                  <w:pPr>
                    <w:jc w:val="both"/>
                  </w:pPr>
                </w:p>
              </w:tc>
              <w:tc>
                <w:tcPr>
                  <w:tcW w:w="897" w:type="dxa"/>
                </w:tcPr>
                <w:p w:rsidR="003A0877" w:rsidRDefault="003A0877" w:rsidP="0076269E">
                  <w:pPr>
                    <w:jc w:val="both"/>
                  </w:pPr>
                </w:p>
              </w:tc>
            </w:tr>
            <w:tr w:rsidR="003A0877" w:rsidTr="00712E6C">
              <w:tc>
                <w:tcPr>
                  <w:tcW w:w="1365" w:type="dxa"/>
                </w:tcPr>
                <w:p w:rsidR="003A0877" w:rsidRDefault="003A0877" w:rsidP="0076269E">
                  <w:pPr>
                    <w:jc w:val="both"/>
                  </w:pPr>
                  <w:r>
                    <w:t>10.30-11.30</w:t>
                  </w:r>
                </w:p>
              </w:tc>
              <w:tc>
                <w:tcPr>
                  <w:tcW w:w="897" w:type="dxa"/>
                </w:tcPr>
                <w:p w:rsidR="003A0877" w:rsidRDefault="003A0877" w:rsidP="0076269E">
                  <w:pPr>
                    <w:jc w:val="both"/>
                  </w:pPr>
                </w:p>
              </w:tc>
              <w:tc>
                <w:tcPr>
                  <w:tcW w:w="897" w:type="dxa"/>
                </w:tcPr>
                <w:p w:rsidR="003A0877" w:rsidRDefault="003A0877" w:rsidP="0076269E">
                  <w:pPr>
                    <w:jc w:val="both"/>
                  </w:pPr>
                </w:p>
              </w:tc>
              <w:tc>
                <w:tcPr>
                  <w:tcW w:w="897" w:type="dxa"/>
                </w:tcPr>
                <w:p w:rsidR="003A0877" w:rsidRDefault="003A0877" w:rsidP="0076269E">
                  <w:pPr>
                    <w:jc w:val="both"/>
                  </w:pPr>
                </w:p>
              </w:tc>
              <w:tc>
                <w:tcPr>
                  <w:tcW w:w="897" w:type="dxa"/>
                </w:tcPr>
                <w:p w:rsidR="003A0877" w:rsidRDefault="003A0877" w:rsidP="0076269E">
                  <w:pPr>
                    <w:jc w:val="both"/>
                  </w:pPr>
                </w:p>
              </w:tc>
              <w:tc>
                <w:tcPr>
                  <w:tcW w:w="897" w:type="dxa"/>
                </w:tcPr>
                <w:p w:rsidR="003A0877" w:rsidRDefault="003A0877" w:rsidP="0076269E">
                  <w:pPr>
                    <w:jc w:val="both"/>
                  </w:pPr>
                </w:p>
              </w:tc>
            </w:tr>
            <w:tr w:rsidR="003A0877" w:rsidTr="00712E6C">
              <w:tc>
                <w:tcPr>
                  <w:tcW w:w="1365" w:type="dxa"/>
                </w:tcPr>
                <w:p w:rsidR="003A0877" w:rsidRDefault="003A0877" w:rsidP="0076269E">
                  <w:pPr>
                    <w:jc w:val="both"/>
                  </w:pPr>
                  <w:r>
                    <w:t>11.30-12.30</w:t>
                  </w:r>
                </w:p>
              </w:tc>
              <w:tc>
                <w:tcPr>
                  <w:tcW w:w="897" w:type="dxa"/>
                </w:tcPr>
                <w:p w:rsidR="003A0877" w:rsidRDefault="003A0877" w:rsidP="0076269E">
                  <w:pPr>
                    <w:jc w:val="both"/>
                  </w:pPr>
                </w:p>
              </w:tc>
              <w:tc>
                <w:tcPr>
                  <w:tcW w:w="897" w:type="dxa"/>
                </w:tcPr>
                <w:p w:rsidR="003A0877" w:rsidRDefault="003A0877" w:rsidP="0076269E">
                  <w:pPr>
                    <w:jc w:val="both"/>
                  </w:pPr>
                </w:p>
              </w:tc>
              <w:tc>
                <w:tcPr>
                  <w:tcW w:w="897" w:type="dxa"/>
                </w:tcPr>
                <w:p w:rsidR="003A0877" w:rsidRDefault="003A0877" w:rsidP="0076269E">
                  <w:pPr>
                    <w:jc w:val="both"/>
                  </w:pPr>
                </w:p>
              </w:tc>
              <w:tc>
                <w:tcPr>
                  <w:tcW w:w="897" w:type="dxa"/>
                </w:tcPr>
                <w:p w:rsidR="003A0877" w:rsidRDefault="003A0877" w:rsidP="0076269E">
                  <w:pPr>
                    <w:jc w:val="both"/>
                  </w:pPr>
                </w:p>
              </w:tc>
              <w:tc>
                <w:tcPr>
                  <w:tcW w:w="897" w:type="dxa"/>
                </w:tcPr>
                <w:p w:rsidR="003A0877" w:rsidRDefault="003A0877" w:rsidP="0076269E">
                  <w:pPr>
                    <w:jc w:val="both"/>
                  </w:pPr>
                </w:p>
              </w:tc>
            </w:tr>
            <w:tr w:rsidR="003A0877" w:rsidTr="00712E6C">
              <w:tc>
                <w:tcPr>
                  <w:tcW w:w="1365" w:type="dxa"/>
                </w:tcPr>
                <w:p w:rsidR="003A0877" w:rsidRDefault="003A0877" w:rsidP="0076269E">
                  <w:pPr>
                    <w:jc w:val="both"/>
                  </w:pPr>
                  <w:r>
                    <w:t>12.30-13.30</w:t>
                  </w:r>
                </w:p>
              </w:tc>
              <w:tc>
                <w:tcPr>
                  <w:tcW w:w="897" w:type="dxa"/>
                </w:tcPr>
                <w:p w:rsidR="003A0877" w:rsidRDefault="003A0877" w:rsidP="0076269E">
                  <w:pPr>
                    <w:jc w:val="both"/>
                  </w:pPr>
                </w:p>
              </w:tc>
              <w:tc>
                <w:tcPr>
                  <w:tcW w:w="897" w:type="dxa"/>
                </w:tcPr>
                <w:p w:rsidR="003A0877" w:rsidRDefault="003A0877" w:rsidP="0076269E">
                  <w:pPr>
                    <w:jc w:val="both"/>
                  </w:pPr>
                </w:p>
              </w:tc>
              <w:tc>
                <w:tcPr>
                  <w:tcW w:w="897" w:type="dxa"/>
                </w:tcPr>
                <w:p w:rsidR="003A0877" w:rsidRDefault="003A0877" w:rsidP="0076269E">
                  <w:pPr>
                    <w:jc w:val="both"/>
                  </w:pPr>
                </w:p>
              </w:tc>
              <w:tc>
                <w:tcPr>
                  <w:tcW w:w="897" w:type="dxa"/>
                </w:tcPr>
                <w:p w:rsidR="003A0877" w:rsidRDefault="003A0877" w:rsidP="0076269E">
                  <w:pPr>
                    <w:jc w:val="both"/>
                  </w:pPr>
                </w:p>
              </w:tc>
              <w:tc>
                <w:tcPr>
                  <w:tcW w:w="897" w:type="dxa"/>
                </w:tcPr>
                <w:p w:rsidR="003A0877" w:rsidRDefault="003A0877" w:rsidP="0076269E">
                  <w:pPr>
                    <w:jc w:val="both"/>
                  </w:pPr>
                </w:p>
              </w:tc>
            </w:tr>
            <w:tr w:rsidR="003A0877" w:rsidTr="00712E6C">
              <w:tc>
                <w:tcPr>
                  <w:tcW w:w="1365" w:type="dxa"/>
                </w:tcPr>
                <w:p w:rsidR="003A0877" w:rsidRDefault="003A0877" w:rsidP="0076269E">
                  <w:pPr>
                    <w:jc w:val="both"/>
                  </w:pPr>
                  <w:r>
                    <w:t>13.30-14.30</w:t>
                  </w:r>
                </w:p>
              </w:tc>
              <w:tc>
                <w:tcPr>
                  <w:tcW w:w="897" w:type="dxa"/>
                </w:tcPr>
                <w:p w:rsidR="003A0877" w:rsidRDefault="003A0877" w:rsidP="0076269E">
                  <w:pPr>
                    <w:jc w:val="both"/>
                  </w:pPr>
                </w:p>
              </w:tc>
              <w:tc>
                <w:tcPr>
                  <w:tcW w:w="897" w:type="dxa"/>
                </w:tcPr>
                <w:p w:rsidR="003A0877" w:rsidRDefault="003A0877" w:rsidP="0076269E">
                  <w:pPr>
                    <w:jc w:val="both"/>
                  </w:pPr>
                </w:p>
              </w:tc>
              <w:tc>
                <w:tcPr>
                  <w:tcW w:w="897" w:type="dxa"/>
                </w:tcPr>
                <w:p w:rsidR="003A0877" w:rsidRDefault="003A0877" w:rsidP="0076269E">
                  <w:pPr>
                    <w:jc w:val="both"/>
                  </w:pPr>
                </w:p>
              </w:tc>
              <w:tc>
                <w:tcPr>
                  <w:tcW w:w="897" w:type="dxa"/>
                </w:tcPr>
                <w:p w:rsidR="003A0877" w:rsidRDefault="003A0877" w:rsidP="0076269E">
                  <w:pPr>
                    <w:jc w:val="both"/>
                  </w:pPr>
                </w:p>
              </w:tc>
              <w:tc>
                <w:tcPr>
                  <w:tcW w:w="897" w:type="dxa"/>
                </w:tcPr>
                <w:p w:rsidR="003A0877" w:rsidRDefault="003A0877" w:rsidP="0076269E">
                  <w:pPr>
                    <w:jc w:val="both"/>
                  </w:pPr>
                </w:p>
              </w:tc>
            </w:tr>
            <w:tr w:rsidR="003A0877" w:rsidTr="00712E6C">
              <w:tc>
                <w:tcPr>
                  <w:tcW w:w="1365" w:type="dxa"/>
                </w:tcPr>
                <w:p w:rsidR="003A0877" w:rsidRDefault="003A0877" w:rsidP="0076269E">
                  <w:pPr>
                    <w:jc w:val="both"/>
                  </w:pPr>
                  <w:r>
                    <w:t>14.30-15.30</w:t>
                  </w:r>
                </w:p>
              </w:tc>
              <w:tc>
                <w:tcPr>
                  <w:tcW w:w="897" w:type="dxa"/>
                </w:tcPr>
                <w:p w:rsidR="003A0877" w:rsidRDefault="003A0877" w:rsidP="0076269E">
                  <w:pPr>
                    <w:jc w:val="both"/>
                  </w:pPr>
                </w:p>
              </w:tc>
              <w:tc>
                <w:tcPr>
                  <w:tcW w:w="897" w:type="dxa"/>
                </w:tcPr>
                <w:p w:rsidR="003A0877" w:rsidRDefault="003A0877" w:rsidP="0076269E">
                  <w:pPr>
                    <w:jc w:val="both"/>
                  </w:pPr>
                </w:p>
              </w:tc>
              <w:tc>
                <w:tcPr>
                  <w:tcW w:w="897" w:type="dxa"/>
                </w:tcPr>
                <w:p w:rsidR="003A0877" w:rsidRDefault="003A0877" w:rsidP="0076269E">
                  <w:pPr>
                    <w:jc w:val="both"/>
                  </w:pPr>
                </w:p>
              </w:tc>
              <w:tc>
                <w:tcPr>
                  <w:tcW w:w="897" w:type="dxa"/>
                </w:tcPr>
                <w:p w:rsidR="003A0877" w:rsidRDefault="003A0877" w:rsidP="0076269E">
                  <w:pPr>
                    <w:jc w:val="both"/>
                  </w:pPr>
                </w:p>
              </w:tc>
              <w:tc>
                <w:tcPr>
                  <w:tcW w:w="897" w:type="dxa"/>
                </w:tcPr>
                <w:p w:rsidR="003A0877" w:rsidRDefault="003A0877" w:rsidP="0076269E">
                  <w:pPr>
                    <w:jc w:val="both"/>
                  </w:pPr>
                </w:p>
              </w:tc>
            </w:tr>
            <w:tr w:rsidR="003A0877" w:rsidTr="00712E6C">
              <w:tc>
                <w:tcPr>
                  <w:tcW w:w="1365" w:type="dxa"/>
                </w:tcPr>
                <w:p w:rsidR="003A0877" w:rsidRDefault="003A0877" w:rsidP="0076269E">
                  <w:pPr>
                    <w:jc w:val="both"/>
                  </w:pPr>
                  <w:r>
                    <w:t>15.30-16.30</w:t>
                  </w:r>
                </w:p>
              </w:tc>
              <w:tc>
                <w:tcPr>
                  <w:tcW w:w="897" w:type="dxa"/>
                </w:tcPr>
                <w:p w:rsidR="003A0877" w:rsidRDefault="003A0877" w:rsidP="0076269E">
                  <w:pPr>
                    <w:jc w:val="both"/>
                  </w:pPr>
                </w:p>
              </w:tc>
              <w:tc>
                <w:tcPr>
                  <w:tcW w:w="897" w:type="dxa"/>
                </w:tcPr>
                <w:p w:rsidR="003A0877" w:rsidRDefault="003A0877" w:rsidP="0076269E">
                  <w:pPr>
                    <w:jc w:val="both"/>
                  </w:pPr>
                </w:p>
              </w:tc>
              <w:tc>
                <w:tcPr>
                  <w:tcW w:w="897" w:type="dxa"/>
                </w:tcPr>
                <w:p w:rsidR="003A0877" w:rsidRDefault="003A0877" w:rsidP="0076269E">
                  <w:pPr>
                    <w:jc w:val="both"/>
                  </w:pPr>
                </w:p>
              </w:tc>
              <w:tc>
                <w:tcPr>
                  <w:tcW w:w="897" w:type="dxa"/>
                </w:tcPr>
                <w:p w:rsidR="003A0877" w:rsidRDefault="003A0877" w:rsidP="0076269E">
                  <w:pPr>
                    <w:jc w:val="both"/>
                  </w:pPr>
                </w:p>
              </w:tc>
              <w:tc>
                <w:tcPr>
                  <w:tcW w:w="897" w:type="dxa"/>
                </w:tcPr>
                <w:p w:rsidR="003A0877" w:rsidRDefault="003A0877" w:rsidP="0076269E">
                  <w:pPr>
                    <w:jc w:val="both"/>
                  </w:pPr>
                </w:p>
              </w:tc>
            </w:tr>
            <w:tr w:rsidR="003A0877" w:rsidTr="00DE2759">
              <w:tc>
                <w:tcPr>
                  <w:tcW w:w="1365" w:type="dxa"/>
                </w:tcPr>
                <w:p w:rsidR="003A0877" w:rsidRDefault="003A0877" w:rsidP="0076269E">
                  <w:pPr>
                    <w:jc w:val="both"/>
                  </w:pPr>
                  <w:r>
                    <w:t>16.30-17.30</w:t>
                  </w:r>
                </w:p>
              </w:tc>
              <w:tc>
                <w:tcPr>
                  <w:tcW w:w="897" w:type="dxa"/>
                </w:tcPr>
                <w:p w:rsidR="003A0877" w:rsidRDefault="003A0877" w:rsidP="0076269E">
                  <w:pPr>
                    <w:jc w:val="both"/>
                  </w:pPr>
                </w:p>
              </w:tc>
              <w:tc>
                <w:tcPr>
                  <w:tcW w:w="897" w:type="dxa"/>
                </w:tcPr>
                <w:p w:rsidR="003A0877" w:rsidRDefault="003A0877" w:rsidP="0076269E">
                  <w:pPr>
                    <w:jc w:val="both"/>
                  </w:pPr>
                </w:p>
              </w:tc>
              <w:tc>
                <w:tcPr>
                  <w:tcW w:w="897" w:type="dxa"/>
                  <w:tcBorders>
                    <w:bottom w:val="single" w:sz="4" w:space="0" w:color="auto"/>
                  </w:tcBorders>
                </w:tcPr>
                <w:p w:rsidR="003A0877" w:rsidRDefault="003A0877" w:rsidP="0076269E">
                  <w:pPr>
                    <w:jc w:val="both"/>
                  </w:pPr>
                </w:p>
              </w:tc>
              <w:tc>
                <w:tcPr>
                  <w:tcW w:w="897" w:type="dxa"/>
                </w:tcPr>
                <w:p w:rsidR="003A0877" w:rsidRDefault="003A0877" w:rsidP="0076269E">
                  <w:pPr>
                    <w:jc w:val="both"/>
                  </w:pPr>
                </w:p>
              </w:tc>
              <w:tc>
                <w:tcPr>
                  <w:tcW w:w="897" w:type="dxa"/>
                </w:tcPr>
                <w:p w:rsidR="003A0877" w:rsidRDefault="003A0877" w:rsidP="0076269E">
                  <w:pPr>
                    <w:jc w:val="both"/>
                  </w:pPr>
                </w:p>
              </w:tc>
            </w:tr>
            <w:tr w:rsidR="003A0877" w:rsidTr="00DE2759">
              <w:tc>
                <w:tcPr>
                  <w:tcW w:w="1365" w:type="dxa"/>
                </w:tcPr>
                <w:p w:rsidR="003A0877" w:rsidRDefault="003A0877" w:rsidP="0076269E">
                  <w:pPr>
                    <w:jc w:val="both"/>
                  </w:pPr>
                  <w:r>
                    <w:t>17.30-18.30</w:t>
                  </w:r>
                </w:p>
              </w:tc>
              <w:tc>
                <w:tcPr>
                  <w:tcW w:w="897" w:type="dxa"/>
                </w:tcPr>
                <w:p w:rsidR="003A0877" w:rsidRDefault="003A0877" w:rsidP="0076269E">
                  <w:pPr>
                    <w:jc w:val="both"/>
                  </w:pPr>
                </w:p>
              </w:tc>
              <w:tc>
                <w:tcPr>
                  <w:tcW w:w="897" w:type="dxa"/>
                </w:tcPr>
                <w:p w:rsidR="003A0877" w:rsidRDefault="003A0877" w:rsidP="0076269E">
                  <w:pPr>
                    <w:jc w:val="both"/>
                  </w:pPr>
                </w:p>
              </w:tc>
              <w:tc>
                <w:tcPr>
                  <w:tcW w:w="897" w:type="dxa"/>
                  <w:shd w:val="clear" w:color="auto" w:fill="FFFFFF" w:themeFill="background1"/>
                </w:tcPr>
                <w:p w:rsidR="003A0877" w:rsidRDefault="003A0877" w:rsidP="0076269E">
                  <w:pPr>
                    <w:jc w:val="both"/>
                  </w:pPr>
                </w:p>
              </w:tc>
              <w:tc>
                <w:tcPr>
                  <w:tcW w:w="897" w:type="dxa"/>
                </w:tcPr>
                <w:p w:rsidR="003A0877" w:rsidRDefault="003A0877" w:rsidP="0076269E">
                  <w:pPr>
                    <w:jc w:val="both"/>
                  </w:pPr>
                </w:p>
              </w:tc>
              <w:tc>
                <w:tcPr>
                  <w:tcW w:w="897" w:type="dxa"/>
                  <w:shd w:val="clear" w:color="auto" w:fill="999999" w:themeFill="text1"/>
                </w:tcPr>
                <w:p w:rsidR="003A0877" w:rsidRDefault="003A0877" w:rsidP="0076269E">
                  <w:pPr>
                    <w:jc w:val="both"/>
                  </w:pPr>
                </w:p>
              </w:tc>
            </w:tr>
          </w:tbl>
          <w:p w:rsidR="003A0877" w:rsidRPr="00712E6C" w:rsidRDefault="003A0877" w:rsidP="0076269E">
            <w:pPr>
              <w:jc w:val="both"/>
              <w:rPr>
                <w:b/>
              </w:rPr>
            </w:pPr>
            <w:r w:rsidRPr="00712E6C">
              <w:rPr>
                <w:b/>
              </w:rPr>
              <w:t>Notes:</w:t>
            </w:r>
          </w:p>
        </w:tc>
      </w:tr>
      <w:tr w:rsidR="003A0877" w:rsidTr="00712E6C">
        <w:trPr>
          <w:cantSplit/>
          <w:trHeight w:val="219"/>
        </w:trPr>
        <w:tc>
          <w:tcPr>
            <w:tcW w:w="3166" w:type="dxa"/>
            <w:vMerge/>
          </w:tcPr>
          <w:p w:rsidR="003A0877" w:rsidRPr="00B93495" w:rsidDel="006B6E3D" w:rsidRDefault="003A0877" w:rsidP="0076269E">
            <w:pPr>
              <w:jc w:val="both"/>
              <w:rPr>
                <w:b/>
              </w:rPr>
            </w:pPr>
          </w:p>
        </w:tc>
        <w:tc>
          <w:tcPr>
            <w:tcW w:w="6581" w:type="dxa"/>
            <w:gridSpan w:val="3"/>
          </w:tcPr>
          <w:p w:rsidR="003A0877" w:rsidRPr="00B93495" w:rsidRDefault="003A0877" w:rsidP="0076269E">
            <w:pPr>
              <w:jc w:val="both"/>
              <w:rPr>
                <w:b/>
              </w:rPr>
            </w:pPr>
          </w:p>
        </w:tc>
      </w:tr>
      <w:tr w:rsidR="003A0877" w:rsidTr="00712E6C">
        <w:trPr>
          <w:cantSplit/>
          <w:trHeight w:val="282"/>
        </w:trPr>
        <w:tc>
          <w:tcPr>
            <w:tcW w:w="3166" w:type="dxa"/>
            <w:vMerge/>
          </w:tcPr>
          <w:p w:rsidR="003A0877" w:rsidRPr="00B93495" w:rsidDel="006B6E3D" w:rsidRDefault="003A0877" w:rsidP="0076269E">
            <w:pPr>
              <w:jc w:val="both"/>
              <w:rPr>
                <w:b/>
              </w:rPr>
            </w:pPr>
          </w:p>
        </w:tc>
        <w:tc>
          <w:tcPr>
            <w:tcW w:w="6581" w:type="dxa"/>
            <w:gridSpan w:val="3"/>
          </w:tcPr>
          <w:p w:rsidR="003A0877" w:rsidRPr="00B93495" w:rsidRDefault="003A0877" w:rsidP="0076269E">
            <w:pPr>
              <w:jc w:val="both"/>
              <w:rPr>
                <w:b/>
              </w:rPr>
            </w:pPr>
          </w:p>
        </w:tc>
      </w:tr>
      <w:tr w:rsidR="003A0877" w:rsidTr="00712E6C">
        <w:trPr>
          <w:cantSplit/>
          <w:trHeight w:val="213"/>
        </w:trPr>
        <w:tc>
          <w:tcPr>
            <w:tcW w:w="3166" w:type="dxa"/>
            <w:vMerge/>
          </w:tcPr>
          <w:p w:rsidR="003A0877" w:rsidRPr="00B93495" w:rsidDel="006B6E3D" w:rsidRDefault="003A0877" w:rsidP="0076269E">
            <w:pPr>
              <w:jc w:val="both"/>
              <w:rPr>
                <w:b/>
              </w:rPr>
            </w:pPr>
          </w:p>
        </w:tc>
        <w:tc>
          <w:tcPr>
            <w:tcW w:w="6581" w:type="dxa"/>
            <w:gridSpan w:val="3"/>
          </w:tcPr>
          <w:p w:rsidR="003A0877" w:rsidRPr="00B93495" w:rsidRDefault="003A0877" w:rsidP="0076269E">
            <w:pPr>
              <w:jc w:val="both"/>
              <w:rPr>
                <w:b/>
              </w:rPr>
            </w:pPr>
          </w:p>
        </w:tc>
      </w:tr>
      <w:tr w:rsidR="003A0877" w:rsidTr="00712E6C">
        <w:trPr>
          <w:cantSplit/>
          <w:trHeight w:val="190"/>
        </w:trPr>
        <w:tc>
          <w:tcPr>
            <w:tcW w:w="3166" w:type="dxa"/>
            <w:vMerge/>
          </w:tcPr>
          <w:p w:rsidR="003A0877" w:rsidRPr="00B93495" w:rsidDel="006B6E3D" w:rsidRDefault="003A0877" w:rsidP="0076269E">
            <w:pPr>
              <w:jc w:val="both"/>
              <w:rPr>
                <w:b/>
              </w:rPr>
            </w:pPr>
          </w:p>
        </w:tc>
        <w:tc>
          <w:tcPr>
            <w:tcW w:w="6581" w:type="dxa"/>
            <w:gridSpan w:val="3"/>
          </w:tcPr>
          <w:p w:rsidR="003A0877" w:rsidRPr="00B93495" w:rsidRDefault="003A0877" w:rsidP="0076269E">
            <w:pPr>
              <w:jc w:val="both"/>
              <w:rPr>
                <w:b/>
              </w:rPr>
            </w:pPr>
          </w:p>
        </w:tc>
      </w:tr>
      <w:tr w:rsidR="003346F9" w:rsidTr="00F2176F">
        <w:trPr>
          <w:trHeight w:val="307"/>
        </w:trPr>
        <w:tc>
          <w:tcPr>
            <w:tcW w:w="9747" w:type="dxa"/>
            <w:gridSpan w:val="4"/>
          </w:tcPr>
          <w:p w:rsidR="003346F9" w:rsidRDefault="003346F9" w:rsidP="0076269E">
            <w:pPr>
              <w:jc w:val="both"/>
            </w:pPr>
            <w:r>
              <w:t>For successful applications, a copy of this fo</w:t>
            </w:r>
            <w:r w:rsidR="00F111CF">
              <w:t xml:space="preserve">rm will be sent to Timetabling to enable scheduling of teaching and to monitor the effectiveness of </w:t>
            </w:r>
            <w:r w:rsidR="005119B0">
              <w:t xml:space="preserve">the </w:t>
            </w:r>
            <w:r w:rsidR="00F111CF">
              <w:t>polic</w:t>
            </w:r>
            <w:r w:rsidR="005119B0">
              <w:t>y</w:t>
            </w:r>
            <w:r w:rsidR="00F111CF">
              <w:t xml:space="preserve">. </w:t>
            </w:r>
            <w:r>
              <w:t xml:space="preserve">If you wish to keep the </w:t>
            </w:r>
            <w:r w:rsidR="00F111CF">
              <w:t xml:space="preserve">detailed </w:t>
            </w:r>
            <w:r>
              <w:t xml:space="preserve">reason for your unavailability confidential, please tick here </w:t>
            </w:r>
            <w:sdt>
              <w:sdtPr>
                <w:id w:val="-11019490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32B5A" w:rsidTr="00712E6C">
        <w:trPr>
          <w:trHeight w:val="307"/>
        </w:trPr>
        <w:tc>
          <w:tcPr>
            <w:tcW w:w="3166" w:type="dxa"/>
          </w:tcPr>
          <w:p w:rsidR="00E10F32" w:rsidRPr="00E10F32" w:rsidRDefault="00532B5A" w:rsidP="0076269E">
            <w:pPr>
              <w:jc w:val="both"/>
              <w:rPr>
                <w:sz w:val="8"/>
                <w:szCs w:val="8"/>
              </w:rPr>
            </w:pPr>
            <w:r>
              <w:t>Signature:</w:t>
            </w:r>
          </w:p>
        </w:tc>
        <w:tc>
          <w:tcPr>
            <w:tcW w:w="6581" w:type="dxa"/>
            <w:gridSpan w:val="3"/>
          </w:tcPr>
          <w:p w:rsidR="00915CE8" w:rsidRDefault="00915CE8" w:rsidP="0076269E">
            <w:pPr>
              <w:jc w:val="both"/>
            </w:pPr>
          </w:p>
          <w:p w:rsidR="009E0BD6" w:rsidRDefault="009E0BD6" w:rsidP="0076269E">
            <w:pPr>
              <w:jc w:val="both"/>
            </w:pPr>
          </w:p>
        </w:tc>
      </w:tr>
    </w:tbl>
    <w:p w:rsidR="00394570" w:rsidRDefault="00394570" w:rsidP="0076269E">
      <w:pPr>
        <w:pStyle w:val="Guidancebodytext"/>
        <w:jc w:val="both"/>
      </w:pPr>
    </w:p>
    <w:p w:rsidR="00932FB8" w:rsidRDefault="00932FB8" w:rsidP="0076269E">
      <w:pPr>
        <w:jc w:val="both"/>
        <w:rPr>
          <w:b/>
          <w:i/>
          <w:color w:val="727272" w:themeColor="text1" w:themeShade="BF"/>
        </w:rPr>
      </w:pPr>
      <w:r>
        <w:rPr>
          <w:b/>
          <w:i/>
          <w:color w:val="727272" w:themeColor="text1" w:themeShade="BF"/>
        </w:rPr>
        <w:br w:type="page"/>
      </w:r>
    </w:p>
    <w:p w:rsidR="004F6D1B" w:rsidRPr="006C0169" w:rsidRDefault="004F6D1B" w:rsidP="0076269E">
      <w:pPr>
        <w:jc w:val="both"/>
        <w:rPr>
          <w:i/>
        </w:rPr>
      </w:pPr>
      <w:r w:rsidRPr="006C0169">
        <w:rPr>
          <w:b/>
          <w:i/>
          <w:color w:val="727272" w:themeColor="text1" w:themeShade="BF"/>
        </w:rPr>
        <w:lastRenderedPageBreak/>
        <w:t xml:space="preserve">Your </w:t>
      </w:r>
      <w:r w:rsidR="006C0169" w:rsidRPr="006C0169">
        <w:rPr>
          <w:b/>
          <w:i/>
          <w:color w:val="727272" w:themeColor="text1" w:themeShade="BF"/>
        </w:rPr>
        <w:t xml:space="preserve">completed </w:t>
      </w:r>
      <w:r w:rsidRPr="006C0169">
        <w:rPr>
          <w:b/>
          <w:i/>
          <w:color w:val="727272" w:themeColor="text1" w:themeShade="BF"/>
        </w:rPr>
        <w:t xml:space="preserve">application should be returned to </w:t>
      </w:r>
      <w:r w:rsidR="006C0169" w:rsidRPr="006C0169">
        <w:rPr>
          <w:b/>
          <w:i/>
          <w:color w:val="727272" w:themeColor="text1" w:themeShade="BF"/>
        </w:rPr>
        <w:t xml:space="preserve">Associate Dean Education/Vice-Dean Education </w:t>
      </w:r>
    </w:p>
    <w:p w:rsidR="00FE6F60" w:rsidRDefault="00A6347E" w:rsidP="0076269E">
      <w:pPr>
        <w:pStyle w:val="Guidancesub-heading"/>
        <w:spacing w:after="120"/>
        <w:jc w:val="both"/>
      </w:pPr>
      <w:r>
        <w:t>Teaching r</w:t>
      </w:r>
      <w:r w:rsidR="005143F3" w:rsidRPr="00712E6C">
        <w:t xml:space="preserve">estriction </w:t>
      </w:r>
      <w:r w:rsidR="001D3AE0">
        <w:t>o</w:t>
      </w:r>
      <w:r w:rsidR="005143F3" w:rsidRPr="00712E6C">
        <w:t>utcome</w:t>
      </w:r>
      <w:r w:rsidR="005143F3">
        <w:t xml:space="preserve"> </w:t>
      </w:r>
    </w:p>
    <w:p w:rsidR="005143F3" w:rsidRDefault="00AA62BC" w:rsidP="0076269E">
      <w:pPr>
        <w:jc w:val="both"/>
        <w:rPr>
          <w:b/>
        </w:rPr>
      </w:pPr>
      <w:r w:rsidRPr="00AA62BC">
        <w:rPr>
          <w:b/>
          <w:i/>
        </w:rPr>
        <w:t xml:space="preserve">(keep on file &amp; send to </w:t>
      </w:r>
      <w:r w:rsidR="00461F35">
        <w:rPr>
          <w:b/>
          <w:i/>
        </w:rPr>
        <w:t>T</w:t>
      </w:r>
      <w:r w:rsidRPr="00AA62BC">
        <w:rPr>
          <w:b/>
          <w:i/>
        </w:rPr>
        <w:t>imetabling if approved/partially approved)</w:t>
      </w:r>
    </w:p>
    <w:p w:rsidR="00C91FA9" w:rsidRPr="00712E6C" w:rsidRDefault="00C91FA9" w:rsidP="0076269E">
      <w:pPr>
        <w:jc w:val="both"/>
        <w:rPr>
          <w:b/>
        </w:rPr>
      </w:pPr>
      <w:r>
        <w:rPr>
          <w:b/>
        </w:rPr>
        <w:t>For ________________________________________ (staff member’s name)</w:t>
      </w:r>
    </w:p>
    <w:p w:rsidR="00C91FA9" w:rsidRDefault="005F2EED" w:rsidP="0076269E">
      <w:pPr>
        <w:jc w:val="both"/>
      </w:pPr>
      <w:sdt>
        <w:sdtPr>
          <w:id w:val="-1865506764"/>
          <w14:checkbox>
            <w14:checked w14:val="0"/>
            <w14:checkedState w14:val="2612" w14:font="MS Gothic"/>
            <w14:uncheckedState w14:val="2610" w14:font="MS Gothic"/>
          </w14:checkbox>
        </w:sdtPr>
        <w:sdtEndPr/>
        <w:sdtContent>
          <w:r w:rsidR="00C91FA9">
            <w:rPr>
              <w:rFonts w:ascii="MS Gothic" w:eastAsia="MS Gothic" w:hAnsi="MS Gothic" w:hint="eastAsia"/>
            </w:rPr>
            <w:t>☐</w:t>
          </w:r>
        </w:sdtContent>
      </w:sdt>
      <w:r w:rsidR="00C91FA9" w:rsidRPr="00712E6C">
        <w:t xml:space="preserve">The arrangements in the attached application </w:t>
      </w:r>
      <w:r w:rsidR="00C91FA9" w:rsidRPr="00712E6C">
        <w:rPr>
          <w:b/>
        </w:rPr>
        <w:t>have been approved</w:t>
      </w:r>
      <w:r w:rsidR="00C91FA9" w:rsidRPr="00712E6C">
        <w:t xml:space="preserve"> and I confirm that the above member of staff </w:t>
      </w:r>
      <w:r w:rsidR="00532B5A">
        <w:t>should be excluded from teaching duties at the times</w:t>
      </w:r>
      <w:r w:rsidR="00070E64">
        <w:t xml:space="preserve"> stated in their application</w:t>
      </w:r>
      <w:r w:rsidR="00532B5A">
        <w:t xml:space="preserve"> for the academic year </w:t>
      </w:r>
      <w:r w:rsidR="0076269E">
        <w:t>_________</w:t>
      </w:r>
      <w:r w:rsidR="00A6257A">
        <w:t>.</w:t>
      </w:r>
      <w:r w:rsidR="00532B5A">
        <w:t xml:space="preserve"> </w:t>
      </w:r>
      <w:r w:rsidR="003346F9" w:rsidRPr="003346F9">
        <w:rPr>
          <w:i/>
        </w:rPr>
        <w:t xml:space="preserve">If </w:t>
      </w:r>
      <w:r w:rsidR="00994C5B">
        <w:rPr>
          <w:i/>
        </w:rPr>
        <w:t xml:space="preserve">the </w:t>
      </w:r>
      <w:r w:rsidR="003346F9" w:rsidRPr="003346F9">
        <w:rPr>
          <w:i/>
        </w:rPr>
        <w:t xml:space="preserve">staff member has requested their form be kept confidential, please use grid below to indicate approved restriction and do not </w:t>
      </w:r>
      <w:r w:rsidR="009E0BD6">
        <w:rPr>
          <w:i/>
        </w:rPr>
        <w:t>send</w:t>
      </w:r>
      <w:r w:rsidR="003346F9" w:rsidRPr="003346F9">
        <w:rPr>
          <w:i/>
        </w:rPr>
        <w:t xml:space="preserve"> application</w:t>
      </w:r>
      <w:r w:rsidR="009E0BD6">
        <w:rPr>
          <w:i/>
        </w:rPr>
        <w:t xml:space="preserve"> to Timetabling</w:t>
      </w:r>
      <w:r w:rsidR="003346F9" w:rsidRPr="003346F9">
        <w:rPr>
          <w:i/>
        </w:rPr>
        <w:t>.</w:t>
      </w:r>
    </w:p>
    <w:p w:rsidR="003346F9" w:rsidRDefault="005F2EED" w:rsidP="0076269E">
      <w:pPr>
        <w:jc w:val="both"/>
      </w:pPr>
      <w:sdt>
        <w:sdtPr>
          <w:rPr>
            <w:rFonts w:ascii="MS Gothic" w:eastAsia="MS Gothic" w:hAnsi="MS Gothic"/>
          </w:rPr>
          <w:id w:val="-1933806696"/>
          <w14:checkbox>
            <w14:checked w14:val="0"/>
            <w14:checkedState w14:val="2612" w14:font="MS Gothic"/>
            <w14:uncheckedState w14:val="2610" w14:font="MS Gothic"/>
          </w14:checkbox>
        </w:sdtPr>
        <w:sdtEndPr/>
        <w:sdtContent>
          <w:r w:rsidR="00FE6F60" w:rsidRPr="00FE6F60">
            <w:rPr>
              <w:rFonts w:ascii="MS Gothic" w:eastAsia="MS Gothic" w:hAnsi="MS Gothic" w:hint="eastAsia"/>
            </w:rPr>
            <w:t>☐</w:t>
          </w:r>
        </w:sdtContent>
      </w:sdt>
      <w:r w:rsidR="00C91FA9" w:rsidRPr="00295F13">
        <w:t>The arrangements in</w:t>
      </w:r>
      <w:r w:rsidR="00C91FA9">
        <w:t xml:space="preserve"> the </w:t>
      </w:r>
      <w:r w:rsidR="00C2786D">
        <w:t>above named’s</w:t>
      </w:r>
      <w:r w:rsidR="00C91FA9">
        <w:t xml:space="preserve"> application </w:t>
      </w:r>
      <w:r w:rsidR="00C91FA9" w:rsidRPr="00FE6F60">
        <w:rPr>
          <w:b/>
        </w:rPr>
        <w:t xml:space="preserve">have been partially </w:t>
      </w:r>
      <w:r w:rsidR="00E21FE6" w:rsidRPr="00FE6F60">
        <w:rPr>
          <w:b/>
        </w:rPr>
        <w:t>approved</w:t>
      </w:r>
      <w:r w:rsidR="00C91FA9">
        <w:t xml:space="preserve"> in discussion with the staff member. The following teaching restrictions should</w:t>
      </w:r>
      <w:r w:rsidR="003A5360">
        <w:t xml:space="preserve"> apply for academic year </w:t>
      </w:r>
      <w:r w:rsidR="00932FB8">
        <w:t>_________</w:t>
      </w:r>
      <w:r w:rsidR="009A1C05">
        <w:t xml:space="preserve"> </w:t>
      </w:r>
      <w:r w:rsidR="009A1C05" w:rsidRPr="00FE6F60">
        <w:rPr>
          <w:i/>
        </w:rPr>
        <w:t xml:space="preserve">(please </w:t>
      </w:r>
      <w:r w:rsidR="003346F9" w:rsidRPr="00FE6F60">
        <w:rPr>
          <w:i/>
        </w:rPr>
        <w:t xml:space="preserve">tick terms this applies to and </w:t>
      </w:r>
      <w:r w:rsidR="009A1C05" w:rsidRPr="00FE6F60">
        <w:rPr>
          <w:i/>
        </w:rPr>
        <w:t xml:space="preserve">use X </w:t>
      </w:r>
      <w:r w:rsidR="003346F9" w:rsidRPr="00FE6F60">
        <w:rPr>
          <w:i/>
        </w:rPr>
        <w:t xml:space="preserve">in the grid </w:t>
      </w:r>
      <w:r w:rsidR="009A1C05" w:rsidRPr="00FE6F60">
        <w:rPr>
          <w:i/>
        </w:rPr>
        <w:t>to indicate unavailability)</w:t>
      </w:r>
      <w:r w:rsidR="00E21FE6" w:rsidRPr="00FE6F60">
        <w:rPr>
          <w:i/>
        </w:rPr>
        <w:t>:</w:t>
      </w:r>
    </w:p>
    <w:p w:rsidR="00C91FA9" w:rsidRDefault="005F2EED" w:rsidP="0076269E">
      <w:pPr>
        <w:jc w:val="both"/>
      </w:pPr>
      <w:sdt>
        <w:sdtPr>
          <w:id w:val="-1781249670"/>
          <w14:checkbox>
            <w14:checked w14:val="0"/>
            <w14:checkedState w14:val="2612" w14:font="MS Gothic"/>
            <w14:uncheckedState w14:val="2610" w14:font="MS Gothic"/>
          </w14:checkbox>
        </w:sdtPr>
        <w:sdtEndPr/>
        <w:sdtContent>
          <w:r w:rsidR="003346F9">
            <w:rPr>
              <w:rFonts w:ascii="MS Gothic" w:eastAsia="MS Gothic" w:hAnsi="MS Gothic" w:hint="eastAsia"/>
            </w:rPr>
            <w:t>☐</w:t>
          </w:r>
        </w:sdtContent>
      </w:sdt>
      <w:r w:rsidR="003346F9">
        <w:t>Autumn term</w:t>
      </w:r>
      <w:r w:rsidR="003346F9">
        <w:tab/>
      </w:r>
      <w:r w:rsidR="003346F9">
        <w:tab/>
      </w:r>
      <w:sdt>
        <w:sdtPr>
          <w:id w:val="-1471660620"/>
          <w14:checkbox>
            <w14:checked w14:val="0"/>
            <w14:checkedState w14:val="2612" w14:font="MS Gothic"/>
            <w14:uncheckedState w14:val="2610" w14:font="MS Gothic"/>
          </w14:checkbox>
        </w:sdtPr>
        <w:sdtEndPr/>
        <w:sdtContent>
          <w:r w:rsidR="003346F9">
            <w:rPr>
              <w:rFonts w:ascii="MS Gothic" w:eastAsia="MS Gothic" w:hAnsi="MS Gothic" w:hint="eastAsia"/>
            </w:rPr>
            <w:t>☐</w:t>
          </w:r>
        </w:sdtContent>
      </w:sdt>
      <w:r w:rsidR="003346F9">
        <w:t>Spring term</w:t>
      </w:r>
      <w:r w:rsidR="003346F9">
        <w:tab/>
      </w:r>
      <w:r w:rsidR="003346F9">
        <w:tab/>
      </w:r>
      <w:r w:rsidR="003346F9" w:rsidRPr="003346F9">
        <w:t xml:space="preserve"> </w:t>
      </w:r>
      <w:sdt>
        <w:sdtPr>
          <w:id w:val="-1911143391"/>
          <w14:checkbox>
            <w14:checked w14:val="0"/>
            <w14:checkedState w14:val="2612" w14:font="MS Gothic"/>
            <w14:uncheckedState w14:val="2610" w14:font="MS Gothic"/>
          </w14:checkbox>
        </w:sdtPr>
        <w:sdtEndPr/>
        <w:sdtContent>
          <w:r w:rsidR="003346F9">
            <w:rPr>
              <w:rFonts w:ascii="MS Gothic" w:eastAsia="MS Gothic" w:hAnsi="MS Gothic" w:hint="eastAsia"/>
            </w:rPr>
            <w:t>☐</w:t>
          </w:r>
        </w:sdtContent>
      </w:sdt>
      <w:r w:rsidR="003346F9">
        <w:t>Summer term</w:t>
      </w:r>
    </w:p>
    <w:tbl>
      <w:tblPr>
        <w:tblStyle w:val="TableGrid"/>
        <w:tblpPr w:leftFromText="181" w:rightFromText="181" w:vertAnchor="text" w:horzAnchor="page" w:tblpX="2116" w:tblpY="29"/>
        <w:tblOverlap w:val="never"/>
        <w:tblW w:w="0" w:type="auto"/>
        <w:tblLook w:val="04A0" w:firstRow="1" w:lastRow="0" w:firstColumn="1" w:lastColumn="0" w:noHBand="0" w:noVBand="1"/>
      </w:tblPr>
      <w:tblGrid>
        <w:gridCol w:w="1365"/>
        <w:gridCol w:w="897"/>
        <w:gridCol w:w="897"/>
        <w:gridCol w:w="897"/>
        <w:gridCol w:w="897"/>
        <w:gridCol w:w="897"/>
      </w:tblGrid>
      <w:tr w:rsidR="00E21FE6" w:rsidTr="00E21FE6">
        <w:tc>
          <w:tcPr>
            <w:tcW w:w="1365" w:type="dxa"/>
          </w:tcPr>
          <w:p w:rsidR="00E21FE6" w:rsidRPr="00295F13" w:rsidRDefault="00E21FE6" w:rsidP="0076269E">
            <w:pPr>
              <w:jc w:val="both"/>
              <w:rPr>
                <w:b/>
              </w:rPr>
            </w:pPr>
            <w:r w:rsidRPr="00295F13">
              <w:rPr>
                <w:b/>
              </w:rPr>
              <w:t>Time</w:t>
            </w:r>
          </w:p>
        </w:tc>
        <w:tc>
          <w:tcPr>
            <w:tcW w:w="897" w:type="dxa"/>
          </w:tcPr>
          <w:p w:rsidR="00E21FE6" w:rsidRPr="00295F13" w:rsidRDefault="00E21FE6" w:rsidP="0076269E">
            <w:pPr>
              <w:jc w:val="both"/>
              <w:rPr>
                <w:b/>
              </w:rPr>
            </w:pPr>
            <w:r w:rsidRPr="00295F13">
              <w:rPr>
                <w:b/>
              </w:rPr>
              <w:t>Mon</w:t>
            </w:r>
          </w:p>
        </w:tc>
        <w:tc>
          <w:tcPr>
            <w:tcW w:w="897" w:type="dxa"/>
          </w:tcPr>
          <w:p w:rsidR="00E21FE6" w:rsidRPr="00295F13" w:rsidRDefault="00E21FE6" w:rsidP="0076269E">
            <w:pPr>
              <w:jc w:val="both"/>
              <w:rPr>
                <w:b/>
              </w:rPr>
            </w:pPr>
            <w:r w:rsidRPr="00295F13">
              <w:rPr>
                <w:b/>
              </w:rPr>
              <w:t>Tues</w:t>
            </w:r>
          </w:p>
        </w:tc>
        <w:tc>
          <w:tcPr>
            <w:tcW w:w="897" w:type="dxa"/>
          </w:tcPr>
          <w:p w:rsidR="00E21FE6" w:rsidRPr="00295F13" w:rsidRDefault="00E21FE6" w:rsidP="0076269E">
            <w:pPr>
              <w:jc w:val="both"/>
              <w:rPr>
                <w:b/>
              </w:rPr>
            </w:pPr>
            <w:r w:rsidRPr="00295F13">
              <w:rPr>
                <w:b/>
              </w:rPr>
              <w:t>Wed</w:t>
            </w:r>
          </w:p>
        </w:tc>
        <w:tc>
          <w:tcPr>
            <w:tcW w:w="897" w:type="dxa"/>
          </w:tcPr>
          <w:p w:rsidR="00E21FE6" w:rsidRPr="00295F13" w:rsidRDefault="00E21FE6" w:rsidP="0076269E">
            <w:pPr>
              <w:jc w:val="both"/>
              <w:rPr>
                <w:b/>
              </w:rPr>
            </w:pPr>
            <w:r w:rsidRPr="00295F13">
              <w:rPr>
                <w:b/>
              </w:rPr>
              <w:t>Thurs</w:t>
            </w:r>
          </w:p>
        </w:tc>
        <w:tc>
          <w:tcPr>
            <w:tcW w:w="897" w:type="dxa"/>
          </w:tcPr>
          <w:p w:rsidR="00E21FE6" w:rsidRPr="00295F13" w:rsidRDefault="00E21FE6" w:rsidP="0076269E">
            <w:pPr>
              <w:jc w:val="both"/>
              <w:rPr>
                <w:b/>
              </w:rPr>
            </w:pPr>
            <w:r w:rsidRPr="00295F13">
              <w:rPr>
                <w:b/>
              </w:rPr>
              <w:t>Fri</w:t>
            </w:r>
          </w:p>
        </w:tc>
      </w:tr>
      <w:tr w:rsidR="00E21FE6" w:rsidTr="00E21FE6">
        <w:tc>
          <w:tcPr>
            <w:tcW w:w="1365" w:type="dxa"/>
          </w:tcPr>
          <w:p w:rsidR="00E21FE6" w:rsidRDefault="00E21FE6" w:rsidP="0076269E">
            <w:pPr>
              <w:jc w:val="both"/>
            </w:pPr>
            <w:r>
              <w:t>8.30-9.30</w:t>
            </w:r>
          </w:p>
        </w:tc>
        <w:tc>
          <w:tcPr>
            <w:tcW w:w="897" w:type="dxa"/>
          </w:tcPr>
          <w:p w:rsidR="00E21FE6" w:rsidRDefault="00E21FE6" w:rsidP="0076269E">
            <w:pPr>
              <w:jc w:val="both"/>
            </w:pPr>
          </w:p>
        </w:tc>
        <w:tc>
          <w:tcPr>
            <w:tcW w:w="897" w:type="dxa"/>
          </w:tcPr>
          <w:p w:rsidR="00E21FE6" w:rsidRDefault="00E21FE6" w:rsidP="0076269E">
            <w:pPr>
              <w:jc w:val="both"/>
            </w:pPr>
          </w:p>
        </w:tc>
        <w:tc>
          <w:tcPr>
            <w:tcW w:w="897" w:type="dxa"/>
          </w:tcPr>
          <w:p w:rsidR="00E21FE6" w:rsidRDefault="00E21FE6" w:rsidP="0076269E">
            <w:pPr>
              <w:jc w:val="both"/>
            </w:pPr>
          </w:p>
        </w:tc>
        <w:tc>
          <w:tcPr>
            <w:tcW w:w="897" w:type="dxa"/>
          </w:tcPr>
          <w:p w:rsidR="00E21FE6" w:rsidRDefault="00E21FE6" w:rsidP="0076269E">
            <w:pPr>
              <w:jc w:val="both"/>
            </w:pPr>
          </w:p>
        </w:tc>
        <w:tc>
          <w:tcPr>
            <w:tcW w:w="897" w:type="dxa"/>
          </w:tcPr>
          <w:p w:rsidR="00E21FE6" w:rsidRDefault="00E21FE6" w:rsidP="0076269E">
            <w:pPr>
              <w:jc w:val="both"/>
            </w:pPr>
          </w:p>
        </w:tc>
      </w:tr>
      <w:tr w:rsidR="00E21FE6" w:rsidTr="00E21FE6">
        <w:tc>
          <w:tcPr>
            <w:tcW w:w="1365" w:type="dxa"/>
          </w:tcPr>
          <w:p w:rsidR="00E21FE6" w:rsidRDefault="00E21FE6" w:rsidP="0076269E">
            <w:pPr>
              <w:jc w:val="both"/>
            </w:pPr>
            <w:r>
              <w:t>9.30-10.30</w:t>
            </w:r>
          </w:p>
        </w:tc>
        <w:tc>
          <w:tcPr>
            <w:tcW w:w="897" w:type="dxa"/>
          </w:tcPr>
          <w:p w:rsidR="00E21FE6" w:rsidRDefault="00E21FE6" w:rsidP="0076269E">
            <w:pPr>
              <w:jc w:val="both"/>
            </w:pPr>
          </w:p>
        </w:tc>
        <w:tc>
          <w:tcPr>
            <w:tcW w:w="897" w:type="dxa"/>
          </w:tcPr>
          <w:p w:rsidR="00E21FE6" w:rsidRDefault="00E21FE6" w:rsidP="0076269E">
            <w:pPr>
              <w:jc w:val="both"/>
            </w:pPr>
          </w:p>
        </w:tc>
        <w:tc>
          <w:tcPr>
            <w:tcW w:w="897" w:type="dxa"/>
          </w:tcPr>
          <w:p w:rsidR="00E21FE6" w:rsidRDefault="00E21FE6" w:rsidP="0076269E">
            <w:pPr>
              <w:jc w:val="both"/>
            </w:pPr>
          </w:p>
        </w:tc>
        <w:tc>
          <w:tcPr>
            <w:tcW w:w="897" w:type="dxa"/>
          </w:tcPr>
          <w:p w:rsidR="00E21FE6" w:rsidRDefault="00E21FE6" w:rsidP="0076269E">
            <w:pPr>
              <w:jc w:val="both"/>
            </w:pPr>
          </w:p>
        </w:tc>
        <w:tc>
          <w:tcPr>
            <w:tcW w:w="897" w:type="dxa"/>
          </w:tcPr>
          <w:p w:rsidR="00E21FE6" w:rsidRDefault="00E21FE6" w:rsidP="0076269E">
            <w:pPr>
              <w:jc w:val="both"/>
            </w:pPr>
          </w:p>
        </w:tc>
      </w:tr>
      <w:tr w:rsidR="00E21FE6" w:rsidTr="00E21FE6">
        <w:tc>
          <w:tcPr>
            <w:tcW w:w="1365" w:type="dxa"/>
          </w:tcPr>
          <w:p w:rsidR="00E21FE6" w:rsidRDefault="00E21FE6" w:rsidP="0076269E">
            <w:pPr>
              <w:jc w:val="both"/>
            </w:pPr>
            <w:r>
              <w:t>10.30-11.30</w:t>
            </w:r>
          </w:p>
        </w:tc>
        <w:tc>
          <w:tcPr>
            <w:tcW w:w="897" w:type="dxa"/>
          </w:tcPr>
          <w:p w:rsidR="00E21FE6" w:rsidRDefault="00E21FE6" w:rsidP="0076269E">
            <w:pPr>
              <w:jc w:val="both"/>
            </w:pPr>
          </w:p>
        </w:tc>
        <w:tc>
          <w:tcPr>
            <w:tcW w:w="897" w:type="dxa"/>
          </w:tcPr>
          <w:p w:rsidR="00E21FE6" w:rsidRDefault="00E21FE6" w:rsidP="0076269E">
            <w:pPr>
              <w:jc w:val="both"/>
            </w:pPr>
          </w:p>
        </w:tc>
        <w:tc>
          <w:tcPr>
            <w:tcW w:w="897" w:type="dxa"/>
          </w:tcPr>
          <w:p w:rsidR="00E21FE6" w:rsidRDefault="00E21FE6" w:rsidP="0076269E">
            <w:pPr>
              <w:jc w:val="both"/>
            </w:pPr>
          </w:p>
        </w:tc>
        <w:tc>
          <w:tcPr>
            <w:tcW w:w="897" w:type="dxa"/>
          </w:tcPr>
          <w:p w:rsidR="00E21FE6" w:rsidRDefault="00E21FE6" w:rsidP="0076269E">
            <w:pPr>
              <w:jc w:val="both"/>
            </w:pPr>
          </w:p>
        </w:tc>
        <w:tc>
          <w:tcPr>
            <w:tcW w:w="897" w:type="dxa"/>
          </w:tcPr>
          <w:p w:rsidR="00E21FE6" w:rsidRDefault="00E21FE6" w:rsidP="0076269E">
            <w:pPr>
              <w:jc w:val="both"/>
            </w:pPr>
          </w:p>
        </w:tc>
      </w:tr>
      <w:tr w:rsidR="00E21FE6" w:rsidTr="00E21FE6">
        <w:tc>
          <w:tcPr>
            <w:tcW w:w="1365" w:type="dxa"/>
          </w:tcPr>
          <w:p w:rsidR="00E21FE6" w:rsidRDefault="00E21FE6" w:rsidP="0076269E">
            <w:pPr>
              <w:jc w:val="both"/>
            </w:pPr>
            <w:r>
              <w:t>11.30-12.30</w:t>
            </w:r>
          </w:p>
        </w:tc>
        <w:tc>
          <w:tcPr>
            <w:tcW w:w="897" w:type="dxa"/>
          </w:tcPr>
          <w:p w:rsidR="00E21FE6" w:rsidRDefault="00E21FE6" w:rsidP="0076269E">
            <w:pPr>
              <w:jc w:val="both"/>
            </w:pPr>
          </w:p>
        </w:tc>
        <w:tc>
          <w:tcPr>
            <w:tcW w:w="897" w:type="dxa"/>
          </w:tcPr>
          <w:p w:rsidR="00E21FE6" w:rsidRDefault="00E21FE6" w:rsidP="0076269E">
            <w:pPr>
              <w:jc w:val="both"/>
            </w:pPr>
          </w:p>
        </w:tc>
        <w:tc>
          <w:tcPr>
            <w:tcW w:w="897" w:type="dxa"/>
          </w:tcPr>
          <w:p w:rsidR="00E21FE6" w:rsidRDefault="00E21FE6" w:rsidP="0076269E">
            <w:pPr>
              <w:jc w:val="both"/>
            </w:pPr>
          </w:p>
        </w:tc>
        <w:tc>
          <w:tcPr>
            <w:tcW w:w="897" w:type="dxa"/>
          </w:tcPr>
          <w:p w:rsidR="00E21FE6" w:rsidRDefault="00E21FE6" w:rsidP="0076269E">
            <w:pPr>
              <w:jc w:val="both"/>
            </w:pPr>
          </w:p>
        </w:tc>
        <w:tc>
          <w:tcPr>
            <w:tcW w:w="897" w:type="dxa"/>
          </w:tcPr>
          <w:p w:rsidR="00E21FE6" w:rsidRDefault="00E21FE6" w:rsidP="0076269E">
            <w:pPr>
              <w:jc w:val="both"/>
            </w:pPr>
          </w:p>
        </w:tc>
      </w:tr>
      <w:tr w:rsidR="00E21FE6" w:rsidTr="00E21FE6">
        <w:tc>
          <w:tcPr>
            <w:tcW w:w="1365" w:type="dxa"/>
          </w:tcPr>
          <w:p w:rsidR="00E21FE6" w:rsidRDefault="00E21FE6" w:rsidP="0076269E">
            <w:pPr>
              <w:jc w:val="both"/>
            </w:pPr>
            <w:r>
              <w:t>12.30-13.30</w:t>
            </w:r>
          </w:p>
        </w:tc>
        <w:tc>
          <w:tcPr>
            <w:tcW w:w="897" w:type="dxa"/>
          </w:tcPr>
          <w:p w:rsidR="00E21FE6" w:rsidRDefault="00E21FE6" w:rsidP="0076269E">
            <w:pPr>
              <w:jc w:val="both"/>
            </w:pPr>
          </w:p>
        </w:tc>
        <w:tc>
          <w:tcPr>
            <w:tcW w:w="897" w:type="dxa"/>
          </w:tcPr>
          <w:p w:rsidR="00E21FE6" w:rsidRDefault="00E21FE6" w:rsidP="0076269E">
            <w:pPr>
              <w:jc w:val="both"/>
            </w:pPr>
          </w:p>
        </w:tc>
        <w:tc>
          <w:tcPr>
            <w:tcW w:w="897" w:type="dxa"/>
          </w:tcPr>
          <w:p w:rsidR="00E21FE6" w:rsidRDefault="00E21FE6" w:rsidP="0076269E">
            <w:pPr>
              <w:jc w:val="both"/>
            </w:pPr>
          </w:p>
        </w:tc>
        <w:tc>
          <w:tcPr>
            <w:tcW w:w="897" w:type="dxa"/>
          </w:tcPr>
          <w:p w:rsidR="00E21FE6" w:rsidRDefault="00E21FE6" w:rsidP="0076269E">
            <w:pPr>
              <w:jc w:val="both"/>
            </w:pPr>
          </w:p>
        </w:tc>
        <w:tc>
          <w:tcPr>
            <w:tcW w:w="897" w:type="dxa"/>
          </w:tcPr>
          <w:p w:rsidR="00E21FE6" w:rsidRDefault="00E21FE6" w:rsidP="0076269E">
            <w:pPr>
              <w:jc w:val="both"/>
            </w:pPr>
          </w:p>
        </w:tc>
      </w:tr>
      <w:tr w:rsidR="00E21FE6" w:rsidTr="00E21FE6">
        <w:tc>
          <w:tcPr>
            <w:tcW w:w="1365" w:type="dxa"/>
          </w:tcPr>
          <w:p w:rsidR="00E21FE6" w:rsidRDefault="00E21FE6" w:rsidP="0076269E">
            <w:pPr>
              <w:jc w:val="both"/>
            </w:pPr>
            <w:r>
              <w:t>13.30-14.30</w:t>
            </w:r>
          </w:p>
        </w:tc>
        <w:tc>
          <w:tcPr>
            <w:tcW w:w="897" w:type="dxa"/>
          </w:tcPr>
          <w:p w:rsidR="00E21FE6" w:rsidRDefault="00E21FE6" w:rsidP="0076269E">
            <w:pPr>
              <w:jc w:val="both"/>
            </w:pPr>
          </w:p>
        </w:tc>
        <w:tc>
          <w:tcPr>
            <w:tcW w:w="897" w:type="dxa"/>
          </w:tcPr>
          <w:p w:rsidR="00E21FE6" w:rsidRDefault="00E21FE6" w:rsidP="0076269E">
            <w:pPr>
              <w:jc w:val="both"/>
            </w:pPr>
          </w:p>
        </w:tc>
        <w:tc>
          <w:tcPr>
            <w:tcW w:w="897" w:type="dxa"/>
          </w:tcPr>
          <w:p w:rsidR="00E21FE6" w:rsidRDefault="00E21FE6" w:rsidP="0076269E">
            <w:pPr>
              <w:jc w:val="both"/>
            </w:pPr>
          </w:p>
        </w:tc>
        <w:tc>
          <w:tcPr>
            <w:tcW w:w="897" w:type="dxa"/>
          </w:tcPr>
          <w:p w:rsidR="00E21FE6" w:rsidRDefault="00E21FE6" w:rsidP="0076269E">
            <w:pPr>
              <w:jc w:val="both"/>
            </w:pPr>
          </w:p>
        </w:tc>
        <w:tc>
          <w:tcPr>
            <w:tcW w:w="897" w:type="dxa"/>
          </w:tcPr>
          <w:p w:rsidR="00E21FE6" w:rsidRDefault="00E21FE6" w:rsidP="0076269E">
            <w:pPr>
              <w:jc w:val="both"/>
            </w:pPr>
          </w:p>
        </w:tc>
      </w:tr>
      <w:tr w:rsidR="00E21FE6" w:rsidTr="00E21FE6">
        <w:tc>
          <w:tcPr>
            <w:tcW w:w="1365" w:type="dxa"/>
          </w:tcPr>
          <w:p w:rsidR="00E21FE6" w:rsidRDefault="00E21FE6" w:rsidP="0076269E">
            <w:pPr>
              <w:jc w:val="both"/>
            </w:pPr>
            <w:r>
              <w:t>14.30-15.30</w:t>
            </w:r>
          </w:p>
        </w:tc>
        <w:tc>
          <w:tcPr>
            <w:tcW w:w="897" w:type="dxa"/>
          </w:tcPr>
          <w:p w:rsidR="00E21FE6" w:rsidRDefault="00E21FE6" w:rsidP="0076269E">
            <w:pPr>
              <w:jc w:val="both"/>
            </w:pPr>
          </w:p>
        </w:tc>
        <w:tc>
          <w:tcPr>
            <w:tcW w:w="897" w:type="dxa"/>
          </w:tcPr>
          <w:p w:rsidR="00E21FE6" w:rsidRDefault="00E21FE6" w:rsidP="0076269E">
            <w:pPr>
              <w:jc w:val="both"/>
            </w:pPr>
          </w:p>
        </w:tc>
        <w:tc>
          <w:tcPr>
            <w:tcW w:w="897" w:type="dxa"/>
          </w:tcPr>
          <w:p w:rsidR="00E21FE6" w:rsidRDefault="00E21FE6" w:rsidP="0076269E">
            <w:pPr>
              <w:jc w:val="both"/>
            </w:pPr>
          </w:p>
        </w:tc>
        <w:tc>
          <w:tcPr>
            <w:tcW w:w="897" w:type="dxa"/>
          </w:tcPr>
          <w:p w:rsidR="00E21FE6" w:rsidRDefault="00E21FE6" w:rsidP="0076269E">
            <w:pPr>
              <w:jc w:val="both"/>
            </w:pPr>
          </w:p>
        </w:tc>
        <w:tc>
          <w:tcPr>
            <w:tcW w:w="897" w:type="dxa"/>
          </w:tcPr>
          <w:p w:rsidR="00E21FE6" w:rsidRDefault="00E21FE6" w:rsidP="0076269E">
            <w:pPr>
              <w:jc w:val="both"/>
            </w:pPr>
          </w:p>
        </w:tc>
      </w:tr>
      <w:tr w:rsidR="00E21FE6" w:rsidTr="00E21FE6">
        <w:tc>
          <w:tcPr>
            <w:tcW w:w="1365" w:type="dxa"/>
          </w:tcPr>
          <w:p w:rsidR="00E21FE6" w:rsidRDefault="00E21FE6" w:rsidP="0076269E">
            <w:pPr>
              <w:jc w:val="both"/>
            </w:pPr>
            <w:r>
              <w:t>15.30-16.30</w:t>
            </w:r>
          </w:p>
        </w:tc>
        <w:tc>
          <w:tcPr>
            <w:tcW w:w="897" w:type="dxa"/>
          </w:tcPr>
          <w:p w:rsidR="00E21FE6" w:rsidRDefault="00E21FE6" w:rsidP="0076269E">
            <w:pPr>
              <w:jc w:val="both"/>
            </w:pPr>
          </w:p>
        </w:tc>
        <w:tc>
          <w:tcPr>
            <w:tcW w:w="897" w:type="dxa"/>
          </w:tcPr>
          <w:p w:rsidR="00E21FE6" w:rsidRDefault="00E21FE6" w:rsidP="0076269E">
            <w:pPr>
              <w:jc w:val="both"/>
            </w:pPr>
          </w:p>
        </w:tc>
        <w:tc>
          <w:tcPr>
            <w:tcW w:w="897" w:type="dxa"/>
          </w:tcPr>
          <w:p w:rsidR="00E21FE6" w:rsidRDefault="00E21FE6" w:rsidP="0076269E">
            <w:pPr>
              <w:jc w:val="both"/>
            </w:pPr>
          </w:p>
        </w:tc>
        <w:tc>
          <w:tcPr>
            <w:tcW w:w="897" w:type="dxa"/>
          </w:tcPr>
          <w:p w:rsidR="00E21FE6" w:rsidRDefault="00E21FE6" w:rsidP="0076269E">
            <w:pPr>
              <w:jc w:val="both"/>
            </w:pPr>
          </w:p>
        </w:tc>
        <w:tc>
          <w:tcPr>
            <w:tcW w:w="897" w:type="dxa"/>
          </w:tcPr>
          <w:p w:rsidR="00E21FE6" w:rsidRDefault="00E21FE6" w:rsidP="0076269E">
            <w:pPr>
              <w:jc w:val="both"/>
            </w:pPr>
          </w:p>
        </w:tc>
      </w:tr>
      <w:tr w:rsidR="00E21FE6" w:rsidTr="00DE2759">
        <w:tc>
          <w:tcPr>
            <w:tcW w:w="1365" w:type="dxa"/>
          </w:tcPr>
          <w:p w:rsidR="00E21FE6" w:rsidRDefault="00E21FE6" w:rsidP="0076269E">
            <w:pPr>
              <w:jc w:val="both"/>
            </w:pPr>
            <w:r>
              <w:t>16.30-17.30</w:t>
            </w:r>
          </w:p>
        </w:tc>
        <w:tc>
          <w:tcPr>
            <w:tcW w:w="897" w:type="dxa"/>
          </w:tcPr>
          <w:p w:rsidR="00E21FE6" w:rsidRDefault="00E21FE6" w:rsidP="0076269E">
            <w:pPr>
              <w:jc w:val="both"/>
            </w:pPr>
          </w:p>
        </w:tc>
        <w:tc>
          <w:tcPr>
            <w:tcW w:w="897" w:type="dxa"/>
          </w:tcPr>
          <w:p w:rsidR="00E21FE6" w:rsidRDefault="00E21FE6" w:rsidP="0076269E">
            <w:pPr>
              <w:jc w:val="both"/>
            </w:pPr>
          </w:p>
        </w:tc>
        <w:tc>
          <w:tcPr>
            <w:tcW w:w="897" w:type="dxa"/>
            <w:tcBorders>
              <w:bottom w:val="single" w:sz="4" w:space="0" w:color="auto"/>
            </w:tcBorders>
          </w:tcPr>
          <w:p w:rsidR="00E21FE6" w:rsidRDefault="00E21FE6" w:rsidP="0076269E">
            <w:pPr>
              <w:jc w:val="both"/>
            </w:pPr>
          </w:p>
        </w:tc>
        <w:tc>
          <w:tcPr>
            <w:tcW w:w="897" w:type="dxa"/>
          </w:tcPr>
          <w:p w:rsidR="00E21FE6" w:rsidRDefault="00E21FE6" w:rsidP="0076269E">
            <w:pPr>
              <w:jc w:val="both"/>
            </w:pPr>
          </w:p>
        </w:tc>
        <w:tc>
          <w:tcPr>
            <w:tcW w:w="897" w:type="dxa"/>
          </w:tcPr>
          <w:p w:rsidR="00E21FE6" w:rsidRDefault="00E21FE6" w:rsidP="0076269E">
            <w:pPr>
              <w:jc w:val="both"/>
            </w:pPr>
          </w:p>
        </w:tc>
      </w:tr>
      <w:tr w:rsidR="00E21FE6" w:rsidTr="00DE2759">
        <w:tc>
          <w:tcPr>
            <w:tcW w:w="1365" w:type="dxa"/>
          </w:tcPr>
          <w:p w:rsidR="00E21FE6" w:rsidRDefault="00E21FE6" w:rsidP="0076269E">
            <w:pPr>
              <w:jc w:val="both"/>
            </w:pPr>
            <w:r>
              <w:t>17.30-18.30</w:t>
            </w:r>
          </w:p>
        </w:tc>
        <w:tc>
          <w:tcPr>
            <w:tcW w:w="897" w:type="dxa"/>
          </w:tcPr>
          <w:p w:rsidR="00E21FE6" w:rsidRDefault="00E21FE6" w:rsidP="0076269E">
            <w:pPr>
              <w:jc w:val="both"/>
            </w:pPr>
          </w:p>
        </w:tc>
        <w:tc>
          <w:tcPr>
            <w:tcW w:w="897" w:type="dxa"/>
          </w:tcPr>
          <w:p w:rsidR="00E21FE6" w:rsidRDefault="00E21FE6" w:rsidP="0076269E">
            <w:pPr>
              <w:jc w:val="both"/>
            </w:pPr>
          </w:p>
        </w:tc>
        <w:tc>
          <w:tcPr>
            <w:tcW w:w="897" w:type="dxa"/>
            <w:shd w:val="clear" w:color="auto" w:fill="FFFFFF" w:themeFill="background1"/>
          </w:tcPr>
          <w:p w:rsidR="00E21FE6" w:rsidRDefault="00E21FE6" w:rsidP="0076269E">
            <w:pPr>
              <w:jc w:val="both"/>
            </w:pPr>
          </w:p>
        </w:tc>
        <w:tc>
          <w:tcPr>
            <w:tcW w:w="897" w:type="dxa"/>
          </w:tcPr>
          <w:p w:rsidR="00E21FE6" w:rsidRDefault="00E21FE6" w:rsidP="0076269E">
            <w:pPr>
              <w:jc w:val="both"/>
            </w:pPr>
          </w:p>
        </w:tc>
        <w:tc>
          <w:tcPr>
            <w:tcW w:w="897" w:type="dxa"/>
            <w:shd w:val="clear" w:color="auto" w:fill="999999" w:themeFill="text1"/>
          </w:tcPr>
          <w:p w:rsidR="00E21FE6" w:rsidRDefault="00E21FE6" w:rsidP="0076269E">
            <w:pPr>
              <w:jc w:val="both"/>
            </w:pPr>
          </w:p>
        </w:tc>
      </w:tr>
    </w:tbl>
    <w:p w:rsidR="00C91FA9" w:rsidRDefault="00C91FA9" w:rsidP="0076269E">
      <w:pPr>
        <w:jc w:val="both"/>
      </w:pPr>
    </w:p>
    <w:p w:rsidR="00E21FE6" w:rsidRDefault="00E21FE6" w:rsidP="0076269E">
      <w:pPr>
        <w:jc w:val="both"/>
      </w:pPr>
    </w:p>
    <w:p w:rsidR="00E21FE6" w:rsidRDefault="00E21FE6" w:rsidP="0076269E">
      <w:pPr>
        <w:jc w:val="both"/>
      </w:pPr>
    </w:p>
    <w:p w:rsidR="00E21FE6" w:rsidRDefault="00E21FE6" w:rsidP="0076269E">
      <w:pPr>
        <w:jc w:val="both"/>
      </w:pPr>
    </w:p>
    <w:p w:rsidR="00E21FE6" w:rsidRDefault="00E21FE6" w:rsidP="0076269E">
      <w:pPr>
        <w:jc w:val="both"/>
      </w:pPr>
    </w:p>
    <w:p w:rsidR="00E21FE6" w:rsidRDefault="00E21FE6" w:rsidP="0076269E">
      <w:pPr>
        <w:jc w:val="both"/>
      </w:pPr>
    </w:p>
    <w:p w:rsidR="00E21FE6" w:rsidRDefault="00E21FE6" w:rsidP="0076269E">
      <w:pPr>
        <w:jc w:val="both"/>
      </w:pPr>
      <w:r>
        <w:br/>
      </w:r>
      <w:r>
        <w:br/>
      </w:r>
      <w:r w:rsidR="003346F9">
        <w:t>Further details (outlin</w:t>
      </w:r>
      <w:r w:rsidR="001D3AE0">
        <w:t>e</w:t>
      </w:r>
      <w:r w:rsidR="003346F9">
        <w:t xml:space="preserve"> agreed unavailability if</w:t>
      </w:r>
      <w:r>
        <w:t xml:space="preserve"> </w:t>
      </w:r>
      <w:r w:rsidR="001D3AE0">
        <w:t>unclear from grid</w:t>
      </w:r>
      <w:r>
        <w:t>):</w:t>
      </w:r>
    </w:p>
    <w:p w:rsidR="009A1C05" w:rsidRDefault="009A1C05" w:rsidP="0076269E">
      <w:pPr>
        <w:jc w:val="both"/>
      </w:pPr>
    </w:p>
    <w:p w:rsidR="00C91FA9" w:rsidRDefault="005F2EED" w:rsidP="0076269E">
      <w:pPr>
        <w:jc w:val="both"/>
      </w:pPr>
      <w:sdt>
        <w:sdtPr>
          <w:id w:val="256176789"/>
          <w14:checkbox>
            <w14:checked w14:val="0"/>
            <w14:checkedState w14:val="2612" w14:font="MS Gothic"/>
            <w14:uncheckedState w14:val="2610" w14:font="MS Gothic"/>
          </w14:checkbox>
        </w:sdtPr>
        <w:sdtEndPr/>
        <w:sdtContent>
          <w:r w:rsidR="00C91FA9">
            <w:rPr>
              <w:rFonts w:ascii="MS Gothic" w:eastAsia="MS Gothic" w:hAnsi="MS Gothic" w:hint="eastAsia"/>
            </w:rPr>
            <w:t>☐</w:t>
          </w:r>
        </w:sdtContent>
      </w:sdt>
      <w:r w:rsidR="00C91FA9" w:rsidRPr="00295F13">
        <w:t xml:space="preserve">The </w:t>
      </w:r>
      <w:r w:rsidR="00C91FA9">
        <w:t xml:space="preserve">arrangements in the attached application </w:t>
      </w:r>
      <w:r w:rsidR="00C91FA9" w:rsidRPr="00712E6C">
        <w:rPr>
          <w:b/>
        </w:rPr>
        <w:t>have not been approved</w:t>
      </w:r>
      <w:r w:rsidR="00C91FA9">
        <w:t xml:space="preserve"> for the following reason </w:t>
      </w:r>
      <w:r w:rsidR="00C91FA9" w:rsidRPr="007C1FC5">
        <w:rPr>
          <w:i/>
        </w:rPr>
        <w:t xml:space="preserve">(please </w:t>
      </w:r>
      <w:r w:rsidR="00E21FE6" w:rsidRPr="007C1FC5">
        <w:rPr>
          <w:i/>
        </w:rPr>
        <w:t>tick</w:t>
      </w:r>
      <w:r w:rsidR="00C91FA9" w:rsidRPr="007C1FC5">
        <w:rPr>
          <w:i/>
        </w:rPr>
        <w:t xml:space="preserve"> and provide further details if needed</w:t>
      </w:r>
      <w:r w:rsidR="007C1FC5" w:rsidRPr="007C1FC5">
        <w:rPr>
          <w:i/>
        </w:rPr>
        <w:t>, a copy should be kept on file but does not need to be sent to Timetabling</w:t>
      </w:r>
      <w:r w:rsidR="00C91FA9" w:rsidRPr="007C1FC5">
        <w:rPr>
          <w:i/>
        </w:rPr>
        <w:t>)</w:t>
      </w:r>
      <w:r w:rsidR="003346F9" w:rsidRPr="007C1FC5">
        <w:rPr>
          <w:i/>
        </w:rPr>
        <w:t>:</w:t>
      </w:r>
    </w:p>
    <w:p w:rsidR="00C91FA9" w:rsidRPr="002119A2" w:rsidRDefault="005F2EED" w:rsidP="0076269E">
      <w:pPr>
        <w:pStyle w:val="ListParagraph"/>
        <w:jc w:val="both"/>
        <w:rPr>
          <w:sz w:val="20"/>
          <w:szCs w:val="20"/>
        </w:rPr>
      </w:pPr>
      <w:sdt>
        <w:sdtPr>
          <w:rPr>
            <w:sz w:val="20"/>
            <w:szCs w:val="20"/>
          </w:rPr>
          <w:id w:val="-2061156979"/>
          <w14:checkbox>
            <w14:checked w14:val="0"/>
            <w14:checkedState w14:val="2612" w14:font="MS Gothic"/>
            <w14:uncheckedState w14:val="2610" w14:font="MS Gothic"/>
          </w14:checkbox>
        </w:sdtPr>
        <w:sdtEndPr/>
        <w:sdtContent>
          <w:r w:rsidR="00E21FE6">
            <w:rPr>
              <w:rFonts w:ascii="MS Gothic" w:eastAsia="MS Gothic" w:hAnsi="MS Gothic" w:hint="eastAsia"/>
              <w:sz w:val="20"/>
              <w:szCs w:val="20"/>
            </w:rPr>
            <w:t>☐</w:t>
          </w:r>
        </w:sdtContent>
      </w:sdt>
      <w:r w:rsidR="00C91FA9" w:rsidRPr="002119A2">
        <w:rPr>
          <w:sz w:val="20"/>
          <w:szCs w:val="20"/>
        </w:rPr>
        <w:t xml:space="preserve">detrimental effect on ability to meet </w:t>
      </w:r>
      <w:r w:rsidR="00070E64">
        <w:rPr>
          <w:sz w:val="20"/>
          <w:szCs w:val="20"/>
        </w:rPr>
        <w:t>student/work</w:t>
      </w:r>
      <w:r w:rsidR="00070E64" w:rsidRPr="002119A2">
        <w:rPr>
          <w:sz w:val="20"/>
          <w:szCs w:val="20"/>
        </w:rPr>
        <w:t xml:space="preserve"> </w:t>
      </w:r>
      <w:r w:rsidR="00C91FA9" w:rsidRPr="002119A2">
        <w:rPr>
          <w:sz w:val="20"/>
          <w:szCs w:val="20"/>
        </w:rPr>
        <w:t>demand;</w:t>
      </w:r>
    </w:p>
    <w:p w:rsidR="00C91FA9" w:rsidRPr="002119A2" w:rsidRDefault="005F2EED" w:rsidP="0076269E">
      <w:pPr>
        <w:pStyle w:val="ListParagraph"/>
        <w:jc w:val="both"/>
        <w:rPr>
          <w:sz w:val="20"/>
          <w:szCs w:val="20"/>
        </w:rPr>
      </w:pPr>
      <w:sdt>
        <w:sdtPr>
          <w:rPr>
            <w:sz w:val="20"/>
            <w:szCs w:val="20"/>
          </w:rPr>
          <w:id w:val="1405033322"/>
          <w14:checkbox>
            <w14:checked w14:val="0"/>
            <w14:checkedState w14:val="2612" w14:font="MS Gothic"/>
            <w14:uncheckedState w14:val="2610" w14:font="MS Gothic"/>
          </w14:checkbox>
        </w:sdtPr>
        <w:sdtEndPr/>
        <w:sdtContent>
          <w:r w:rsidR="00E21FE6">
            <w:rPr>
              <w:rFonts w:ascii="MS Gothic" w:eastAsia="MS Gothic" w:hAnsi="MS Gothic" w:hint="eastAsia"/>
              <w:sz w:val="20"/>
              <w:szCs w:val="20"/>
            </w:rPr>
            <w:t>☐</w:t>
          </w:r>
        </w:sdtContent>
      </w:sdt>
      <w:r w:rsidR="00C91FA9" w:rsidRPr="002119A2">
        <w:rPr>
          <w:sz w:val="20"/>
          <w:szCs w:val="20"/>
        </w:rPr>
        <w:t xml:space="preserve">inability to re-organise </w:t>
      </w:r>
      <w:r w:rsidR="00070E64">
        <w:rPr>
          <w:sz w:val="20"/>
          <w:szCs w:val="20"/>
        </w:rPr>
        <w:t>teaching</w:t>
      </w:r>
      <w:r w:rsidR="00C91FA9" w:rsidRPr="002119A2">
        <w:rPr>
          <w:sz w:val="20"/>
          <w:szCs w:val="20"/>
        </w:rPr>
        <w:t xml:space="preserve"> among existing staff;</w:t>
      </w:r>
    </w:p>
    <w:p w:rsidR="00C91FA9" w:rsidRPr="00160A89" w:rsidRDefault="005F2EED" w:rsidP="0076269E">
      <w:pPr>
        <w:pStyle w:val="ListParagraph"/>
        <w:jc w:val="both"/>
        <w:rPr>
          <w:sz w:val="20"/>
          <w:szCs w:val="20"/>
        </w:rPr>
      </w:pPr>
      <w:sdt>
        <w:sdtPr>
          <w:rPr>
            <w:sz w:val="20"/>
            <w:szCs w:val="20"/>
          </w:rPr>
          <w:id w:val="-1070423737"/>
          <w14:checkbox>
            <w14:checked w14:val="0"/>
            <w14:checkedState w14:val="2612" w14:font="MS Gothic"/>
            <w14:uncheckedState w14:val="2610" w14:font="MS Gothic"/>
          </w14:checkbox>
        </w:sdtPr>
        <w:sdtEndPr/>
        <w:sdtContent>
          <w:r w:rsidR="00E21FE6">
            <w:rPr>
              <w:rFonts w:ascii="MS Gothic" w:eastAsia="MS Gothic" w:hAnsi="MS Gothic" w:hint="eastAsia"/>
              <w:sz w:val="20"/>
              <w:szCs w:val="20"/>
            </w:rPr>
            <w:t>☐</w:t>
          </w:r>
        </w:sdtContent>
      </w:sdt>
      <w:r w:rsidR="00C91FA9" w:rsidRPr="00160A89">
        <w:rPr>
          <w:sz w:val="20"/>
          <w:szCs w:val="20"/>
        </w:rPr>
        <w:t>detri</w:t>
      </w:r>
      <w:bookmarkStart w:id="0" w:name="_GoBack"/>
      <w:bookmarkEnd w:id="0"/>
      <w:r w:rsidR="00C91FA9" w:rsidRPr="00160A89">
        <w:rPr>
          <w:sz w:val="20"/>
          <w:szCs w:val="20"/>
        </w:rPr>
        <w:t>mental impact on quality;</w:t>
      </w:r>
    </w:p>
    <w:p w:rsidR="00C91FA9" w:rsidRPr="002D449C" w:rsidRDefault="005F2EED" w:rsidP="0076269E">
      <w:pPr>
        <w:pStyle w:val="ListParagraph"/>
        <w:jc w:val="both"/>
        <w:rPr>
          <w:sz w:val="20"/>
          <w:szCs w:val="20"/>
        </w:rPr>
      </w:pPr>
      <w:sdt>
        <w:sdtPr>
          <w:rPr>
            <w:sz w:val="20"/>
            <w:szCs w:val="20"/>
          </w:rPr>
          <w:id w:val="-75712676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C91FA9" w:rsidRPr="002D449C">
        <w:rPr>
          <w:sz w:val="20"/>
          <w:szCs w:val="20"/>
        </w:rPr>
        <w:t xml:space="preserve">insufficiency of </w:t>
      </w:r>
      <w:r w:rsidR="00070E64">
        <w:rPr>
          <w:sz w:val="20"/>
          <w:szCs w:val="20"/>
        </w:rPr>
        <w:t>teaching</w:t>
      </w:r>
      <w:r w:rsidR="00C91FA9" w:rsidRPr="002D449C">
        <w:rPr>
          <w:sz w:val="20"/>
          <w:szCs w:val="20"/>
        </w:rPr>
        <w:t xml:space="preserve"> during</w:t>
      </w:r>
      <w:r w:rsidR="00070E64">
        <w:rPr>
          <w:sz w:val="20"/>
          <w:szCs w:val="20"/>
        </w:rPr>
        <w:t xml:space="preserve"> the periods </w:t>
      </w:r>
      <w:r w:rsidR="00C235DE">
        <w:rPr>
          <w:sz w:val="20"/>
          <w:szCs w:val="20"/>
        </w:rPr>
        <w:t>of proposed availability</w:t>
      </w:r>
      <w:r w:rsidR="00C91FA9" w:rsidRPr="002D449C">
        <w:rPr>
          <w:sz w:val="20"/>
          <w:szCs w:val="20"/>
        </w:rPr>
        <w:t>;</w:t>
      </w:r>
    </w:p>
    <w:p w:rsidR="00C91FA9" w:rsidRPr="00295F13" w:rsidRDefault="005F2EED" w:rsidP="0076269E">
      <w:pPr>
        <w:pStyle w:val="ListParagraph"/>
        <w:jc w:val="both"/>
        <w:rPr>
          <w:sz w:val="20"/>
          <w:szCs w:val="20"/>
        </w:rPr>
      </w:pPr>
      <w:sdt>
        <w:sdtPr>
          <w:rPr>
            <w:sz w:val="20"/>
            <w:szCs w:val="20"/>
          </w:rPr>
          <w:id w:val="1463158471"/>
          <w14:checkbox>
            <w14:checked w14:val="0"/>
            <w14:checkedState w14:val="2612" w14:font="MS Gothic"/>
            <w14:uncheckedState w14:val="2610" w14:font="MS Gothic"/>
          </w14:checkbox>
        </w:sdtPr>
        <w:sdtEndPr/>
        <w:sdtContent>
          <w:r w:rsidR="00E21FE6">
            <w:rPr>
              <w:rFonts w:ascii="MS Gothic" w:eastAsia="MS Gothic" w:hAnsi="MS Gothic" w:hint="eastAsia"/>
              <w:sz w:val="20"/>
              <w:szCs w:val="20"/>
            </w:rPr>
            <w:t>☐</w:t>
          </w:r>
        </w:sdtContent>
      </w:sdt>
      <w:r w:rsidR="00C91FA9" w:rsidRPr="00295F13">
        <w:rPr>
          <w:sz w:val="20"/>
          <w:szCs w:val="20"/>
        </w:rPr>
        <w:t>the burden of additional costs;</w:t>
      </w:r>
    </w:p>
    <w:p w:rsidR="00C91FA9" w:rsidRPr="00295F13" w:rsidRDefault="005F2EED" w:rsidP="0076269E">
      <w:pPr>
        <w:pStyle w:val="ListParagraph"/>
        <w:jc w:val="both"/>
        <w:rPr>
          <w:sz w:val="20"/>
          <w:szCs w:val="20"/>
        </w:rPr>
      </w:pPr>
      <w:sdt>
        <w:sdtPr>
          <w:rPr>
            <w:sz w:val="20"/>
            <w:szCs w:val="20"/>
          </w:rPr>
          <w:id w:val="-1937668867"/>
          <w14:checkbox>
            <w14:checked w14:val="0"/>
            <w14:checkedState w14:val="2612" w14:font="MS Gothic"/>
            <w14:uncheckedState w14:val="2610" w14:font="MS Gothic"/>
          </w14:checkbox>
        </w:sdtPr>
        <w:sdtEndPr/>
        <w:sdtContent>
          <w:r w:rsidR="00E21FE6">
            <w:rPr>
              <w:rFonts w:ascii="MS Gothic" w:eastAsia="MS Gothic" w:hAnsi="MS Gothic" w:hint="eastAsia"/>
              <w:sz w:val="20"/>
              <w:szCs w:val="20"/>
            </w:rPr>
            <w:t>☐</w:t>
          </w:r>
        </w:sdtContent>
      </w:sdt>
      <w:r w:rsidR="00C91FA9" w:rsidRPr="00295F13">
        <w:rPr>
          <w:sz w:val="20"/>
          <w:szCs w:val="20"/>
        </w:rPr>
        <w:t>inability to recruit additional staff</w:t>
      </w:r>
      <w:r w:rsidR="00070E64">
        <w:rPr>
          <w:sz w:val="20"/>
          <w:szCs w:val="20"/>
        </w:rPr>
        <w:t xml:space="preserve"> to cover teaching requirements</w:t>
      </w:r>
      <w:r w:rsidR="00C91FA9" w:rsidRPr="00295F13">
        <w:rPr>
          <w:sz w:val="20"/>
          <w:szCs w:val="20"/>
        </w:rPr>
        <w:t>;</w:t>
      </w:r>
    </w:p>
    <w:p w:rsidR="00C91FA9" w:rsidRPr="00295F13" w:rsidRDefault="005F2EED" w:rsidP="0076269E">
      <w:pPr>
        <w:pStyle w:val="ListParagraph"/>
        <w:jc w:val="both"/>
        <w:rPr>
          <w:sz w:val="20"/>
          <w:szCs w:val="20"/>
        </w:rPr>
      </w:pPr>
      <w:sdt>
        <w:sdtPr>
          <w:rPr>
            <w:sz w:val="20"/>
            <w:szCs w:val="20"/>
          </w:rPr>
          <w:id w:val="300807228"/>
          <w14:checkbox>
            <w14:checked w14:val="0"/>
            <w14:checkedState w14:val="2612" w14:font="MS Gothic"/>
            <w14:uncheckedState w14:val="2610" w14:font="MS Gothic"/>
          </w14:checkbox>
        </w:sdtPr>
        <w:sdtEndPr/>
        <w:sdtContent>
          <w:r w:rsidR="00E21FE6">
            <w:rPr>
              <w:rFonts w:ascii="MS Gothic" w:eastAsia="MS Gothic" w:hAnsi="MS Gothic" w:hint="eastAsia"/>
              <w:sz w:val="20"/>
              <w:szCs w:val="20"/>
            </w:rPr>
            <w:t>☐</w:t>
          </w:r>
        </w:sdtContent>
      </w:sdt>
      <w:r w:rsidR="00C91FA9" w:rsidRPr="00295F13">
        <w:rPr>
          <w:sz w:val="20"/>
          <w:szCs w:val="20"/>
        </w:rPr>
        <w:t>detrimental impact on performance</w:t>
      </w:r>
      <w:r w:rsidR="00070E64">
        <w:rPr>
          <w:sz w:val="20"/>
          <w:szCs w:val="20"/>
        </w:rPr>
        <w:t xml:space="preserve"> of the discipline/department</w:t>
      </w:r>
      <w:r w:rsidR="00C91FA9" w:rsidRPr="00295F13">
        <w:rPr>
          <w:sz w:val="20"/>
          <w:szCs w:val="20"/>
        </w:rPr>
        <w:t>;</w:t>
      </w:r>
    </w:p>
    <w:p w:rsidR="00070E64" w:rsidRPr="003346F9" w:rsidRDefault="005F2EED" w:rsidP="0076269E">
      <w:pPr>
        <w:pStyle w:val="ListParagraph"/>
        <w:jc w:val="both"/>
        <w:rPr>
          <w:sz w:val="20"/>
          <w:szCs w:val="20"/>
        </w:rPr>
      </w:pPr>
      <w:sdt>
        <w:sdtPr>
          <w:rPr>
            <w:sz w:val="20"/>
            <w:szCs w:val="20"/>
          </w:rPr>
          <w:id w:val="-975838475"/>
          <w14:checkbox>
            <w14:checked w14:val="0"/>
            <w14:checkedState w14:val="2612" w14:font="MS Gothic"/>
            <w14:uncheckedState w14:val="2610" w14:font="MS Gothic"/>
          </w14:checkbox>
        </w:sdtPr>
        <w:sdtEndPr/>
        <w:sdtContent>
          <w:r w:rsidR="00E21FE6">
            <w:rPr>
              <w:rFonts w:ascii="MS Gothic" w:eastAsia="MS Gothic" w:hAnsi="MS Gothic" w:hint="eastAsia"/>
              <w:sz w:val="20"/>
              <w:szCs w:val="20"/>
            </w:rPr>
            <w:t>☐</w:t>
          </w:r>
        </w:sdtContent>
      </w:sdt>
      <w:r w:rsidR="00C91FA9" w:rsidRPr="00295F13">
        <w:rPr>
          <w:sz w:val="20"/>
          <w:szCs w:val="20"/>
        </w:rPr>
        <w:t>planned structural changes.</w:t>
      </w:r>
    </w:p>
    <w:p w:rsidR="00C91FA9" w:rsidRDefault="00C91FA9" w:rsidP="0076269E">
      <w:pPr>
        <w:jc w:val="both"/>
      </w:pPr>
      <w:r>
        <w:t>Further detail</w:t>
      </w:r>
      <w:r w:rsidR="00070E64">
        <w:t>s:</w:t>
      </w:r>
    </w:p>
    <w:p w:rsidR="001D3AE0" w:rsidRDefault="001D3AE0" w:rsidP="0076269E">
      <w:pPr>
        <w:jc w:val="both"/>
        <w:rPr>
          <w:b/>
        </w:rPr>
      </w:pPr>
    </w:p>
    <w:p w:rsidR="00E21FE6" w:rsidRDefault="001D3AE0" w:rsidP="0076269E">
      <w:pPr>
        <w:jc w:val="both"/>
        <w:rPr>
          <w:b/>
        </w:rPr>
      </w:pPr>
      <w:r>
        <w:rPr>
          <w:b/>
        </w:rPr>
        <w:br/>
      </w:r>
      <w:r w:rsidR="00E21FE6">
        <w:rPr>
          <w:b/>
        </w:rPr>
        <w:t>Signed:</w:t>
      </w:r>
      <w:r w:rsidR="001A7204">
        <w:rPr>
          <w:b/>
        </w:rPr>
        <w:tab/>
      </w:r>
      <w:r w:rsidR="001A7204">
        <w:rPr>
          <w:b/>
        </w:rPr>
        <w:tab/>
      </w:r>
      <w:r w:rsidR="001A7204">
        <w:rPr>
          <w:b/>
        </w:rPr>
        <w:tab/>
        <w:t>________________________________________</w:t>
      </w:r>
      <w:r w:rsidR="00070E64">
        <w:rPr>
          <w:b/>
        </w:rPr>
        <w:br/>
      </w:r>
      <w:r w:rsidR="00E21FE6">
        <w:rPr>
          <w:b/>
        </w:rPr>
        <w:t>Print</w:t>
      </w:r>
      <w:r w:rsidR="009A1C05">
        <w:rPr>
          <w:b/>
        </w:rPr>
        <w:t xml:space="preserve"> </w:t>
      </w:r>
      <w:r w:rsidR="00E21FE6">
        <w:rPr>
          <w:b/>
        </w:rPr>
        <w:t>name:</w:t>
      </w:r>
      <w:r w:rsidR="009A1C05">
        <w:rPr>
          <w:b/>
        </w:rPr>
        <w:t xml:space="preserve"> </w:t>
      </w:r>
      <w:r w:rsidR="001A7204">
        <w:rPr>
          <w:b/>
        </w:rPr>
        <w:tab/>
      </w:r>
      <w:r w:rsidR="001A7204">
        <w:rPr>
          <w:b/>
        </w:rPr>
        <w:tab/>
        <w:t>________________________________________</w:t>
      </w:r>
      <w:r w:rsidR="009A1C05">
        <w:rPr>
          <w:b/>
        </w:rPr>
        <w:br/>
      </w:r>
      <w:r w:rsidR="006C0169">
        <w:rPr>
          <w:b/>
        </w:rPr>
        <w:t xml:space="preserve">Position: </w:t>
      </w:r>
      <w:r w:rsidR="006C0169">
        <w:rPr>
          <w:b/>
        </w:rPr>
        <w:tab/>
      </w:r>
      <w:r w:rsidR="006C0169">
        <w:rPr>
          <w:b/>
        </w:rPr>
        <w:tab/>
        <w:t>________________________________________</w:t>
      </w:r>
    </w:p>
    <w:sectPr w:rsidR="00E21FE6" w:rsidSect="0025699B">
      <w:headerReference w:type="default" r:id="rId10"/>
      <w:footerReference w:type="first" r:id="rId11"/>
      <w:pgSz w:w="11906" w:h="16838"/>
      <w:pgMar w:top="412" w:right="1440" w:bottom="284" w:left="1440" w:header="708" w:footer="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052" w:rsidRDefault="00163052" w:rsidP="00532B5A">
      <w:pPr>
        <w:spacing w:after="0" w:line="240" w:lineRule="auto"/>
      </w:pPr>
      <w:r>
        <w:separator/>
      </w:r>
    </w:p>
  </w:endnote>
  <w:endnote w:type="continuationSeparator" w:id="0">
    <w:p w:rsidR="00163052" w:rsidRDefault="00163052" w:rsidP="00532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D4" w:rsidRDefault="00E84DD4" w:rsidP="00E84DD4">
    <w:pPr>
      <w:pStyle w:val="ListParagraph"/>
      <w:ind w:left="360"/>
    </w:pPr>
    <w:r w:rsidRPr="00DE2759">
      <w:rPr>
        <w:b/>
        <w:color w:val="727272" w:themeColor="text1" w:themeShade="BF"/>
      </w:rPr>
      <w:t>Your application should be returned to [your College</w:t>
    </w:r>
    <w:r>
      <w:rPr>
        <w:b/>
        <w:color w:val="727272" w:themeColor="text1" w:themeShade="BF"/>
      </w:rPr>
      <w:t xml:space="preserve"> administrator] by [insert 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052" w:rsidRDefault="00163052" w:rsidP="00532B5A">
      <w:pPr>
        <w:spacing w:after="0" w:line="240" w:lineRule="auto"/>
      </w:pPr>
      <w:r>
        <w:separator/>
      </w:r>
    </w:p>
  </w:footnote>
  <w:footnote w:type="continuationSeparator" w:id="0">
    <w:p w:rsidR="00163052" w:rsidRDefault="00163052" w:rsidP="00532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B5A" w:rsidRDefault="00915CE8" w:rsidP="00712E6C">
    <w:pPr>
      <w:pStyle w:val="Header"/>
      <w:tabs>
        <w:tab w:val="left" w:pos="7513"/>
      </w:tabs>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C54AE"/>
    <w:multiLevelType w:val="hybridMultilevel"/>
    <w:tmpl w:val="3814A2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B96CB0"/>
    <w:multiLevelType w:val="hybridMultilevel"/>
    <w:tmpl w:val="B21EA3DC"/>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8072AC"/>
    <w:multiLevelType w:val="hybridMultilevel"/>
    <w:tmpl w:val="E2F2DAB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37665B"/>
    <w:multiLevelType w:val="hybridMultilevel"/>
    <w:tmpl w:val="78001D44"/>
    <w:lvl w:ilvl="0" w:tplc="05140FDC">
      <w:start w:val="1"/>
      <w:numFmt w:val="lowerLetter"/>
      <w:lvlText w:val="%1)"/>
      <w:lvlJc w:val="left"/>
      <w:pPr>
        <w:ind w:left="720" w:hanging="360"/>
      </w:pPr>
      <w:rPr>
        <w:color w:val="999999"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71658"/>
    <w:multiLevelType w:val="multilevel"/>
    <w:tmpl w:val="914EC8E2"/>
    <w:styleLink w:val="Guidancelists"/>
    <w:lvl w:ilvl="0">
      <w:start w:val="1"/>
      <w:numFmt w:val="decimal"/>
      <w:lvlText w:val="%1)"/>
      <w:lvlJc w:val="left"/>
      <w:pPr>
        <w:ind w:left="360" w:hanging="360"/>
      </w:pPr>
      <w:rPr>
        <w:rFonts w:hint="default"/>
        <w:color w:val="999999"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812AF"/>
    <w:multiLevelType w:val="hybridMultilevel"/>
    <w:tmpl w:val="3814A2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B561D0"/>
    <w:multiLevelType w:val="hybridMultilevel"/>
    <w:tmpl w:val="709811F6"/>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9E41823"/>
    <w:multiLevelType w:val="hybridMultilevel"/>
    <w:tmpl w:val="ECFE72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45163E"/>
    <w:multiLevelType w:val="hybridMultilevel"/>
    <w:tmpl w:val="1D62831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C45B35"/>
    <w:multiLevelType w:val="multilevel"/>
    <w:tmpl w:val="9754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D01726"/>
    <w:multiLevelType w:val="multilevel"/>
    <w:tmpl w:val="914EC8E2"/>
    <w:numStyleLink w:val="Guidancelists"/>
  </w:abstractNum>
  <w:num w:numId="1">
    <w:abstractNumId w:val="1"/>
  </w:num>
  <w:num w:numId="2">
    <w:abstractNumId w:val="3"/>
  </w:num>
  <w:num w:numId="3">
    <w:abstractNumId w:val="8"/>
  </w:num>
  <w:num w:numId="4">
    <w:abstractNumId w:val="9"/>
  </w:num>
  <w:num w:numId="5">
    <w:abstractNumId w:val="6"/>
  </w:num>
  <w:num w:numId="6">
    <w:abstractNumId w:val="2"/>
  </w:num>
  <w:num w:numId="7">
    <w:abstractNumId w:val="0"/>
  </w:num>
  <w:num w:numId="8">
    <w:abstractNumId w:val="7"/>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30"/>
    <w:rsid w:val="000532CF"/>
    <w:rsid w:val="00070E64"/>
    <w:rsid w:val="000C30F1"/>
    <w:rsid w:val="000D0505"/>
    <w:rsid w:val="000D2069"/>
    <w:rsid w:val="00147870"/>
    <w:rsid w:val="00151F74"/>
    <w:rsid w:val="00162EF1"/>
    <w:rsid w:val="00163052"/>
    <w:rsid w:val="00174FDD"/>
    <w:rsid w:val="001912EC"/>
    <w:rsid w:val="001A2EDA"/>
    <w:rsid w:val="001A7204"/>
    <w:rsid w:val="001B6B43"/>
    <w:rsid w:val="001D3AE0"/>
    <w:rsid w:val="001E6313"/>
    <w:rsid w:val="00227E5A"/>
    <w:rsid w:val="00230A40"/>
    <w:rsid w:val="002377FA"/>
    <w:rsid w:val="00245362"/>
    <w:rsid w:val="002518FA"/>
    <w:rsid w:val="0025699B"/>
    <w:rsid w:val="00260616"/>
    <w:rsid w:val="002927C0"/>
    <w:rsid w:val="002A09C1"/>
    <w:rsid w:val="002A14B6"/>
    <w:rsid w:val="002A4A76"/>
    <w:rsid w:val="002C6725"/>
    <w:rsid w:val="003145D4"/>
    <w:rsid w:val="003159C3"/>
    <w:rsid w:val="00324CB6"/>
    <w:rsid w:val="003346F9"/>
    <w:rsid w:val="00337DA9"/>
    <w:rsid w:val="0036444B"/>
    <w:rsid w:val="00374ABE"/>
    <w:rsid w:val="00381D42"/>
    <w:rsid w:val="00394570"/>
    <w:rsid w:val="0039669E"/>
    <w:rsid w:val="003A0877"/>
    <w:rsid w:val="003A5360"/>
    <w:rsid w:val="003D304B"/>
    <w:rsid w:val="003E2018"/>
    <w:rsid w:val="003E6CAE"/>
    <w:rsid w:val="003F7BEF"/>
    <w:rsid w:val="00461DDB"/>
    <w:rsid w:val="00461F35"/>
    <w:rsid w:val="00491130"/>
    <w:rsid w:val="004C2964"/>
    <w:rsid w:val="004F6D1B"/>
    <w:rsid w:val="005119B0"/>
    <w:rsid w:val="005143F3"/>
    <w:rsid w:val="00523D0F"/>
    <w:rsid w:val="00532B5A"/>
    <w:rsid w:val="00542393"/>
    <w:rsid w:val="0054579C"/>
    <w:rsid w:val="00552C4E"/>
    <w:rsid w:val="005869EA"/>
    <w:rsid w:val="005E296D"/>
    <w:rsid w:val="005F0028"/>
    <w:rsid w:val="005F2EED"/>
    <w:rsid w:val="00633F72"/>
    <w:rsid w:val="00653AA7"/>
    <w:rsid w:val="006B1356"/>
    <w:rsid w:val="006B6E3D"/>
    <w:rsid w:val="006C0169"/>
    <w:rsid w:val="007109EC"/>
    <w:rsid w:val="00712E6C"/>
    <w:rsid w:val="00722035"/>
    <w:rsid w:val="00751C0F"/>
    <w:rsid w:val="0076269E"/>
    <w:rsid w:val="007834F9"/>
    <w:rsid w:val="007877F1"/>
    <w:rsid w:val="007C1FC5"/>
    <w:rsid w:val="008077C8"/>
    <w:rsid w:val="00807FE4"/>
    <w:rsid w:val="00845B5B"/>
    <w:rsid w:val="00866935"/>
    <w:rsid w:val="008E07DF"/>
    <w:rsid w:val="008E7838"/>
    <w:rsid w:val="008F7619"/>
    <w:rsid w:val="00906E00"/>
    <w:rsid w:val="00915CE8"/>
    <w:rsid w:val="00932FB8"/>
    <w:rsid w:val="00994C5B"/>
    <w:rsid w:val="009A1C05"/>
    <w:rsid w:val="009A5895"/>
    <w:rsid w:val="009C1F51"/>
    <w:rsid w:val="009C6146"/>
    <w:rsid w:val="009E0BD6"/>
    <w:rsid w:val="009F3A5F"/>
    <w:rsid w:val="00A01704"/>
    <w:rsid w:val="00A017A9"/>
    <w:rsid w:val="00A13689"/>
    <w:rsid w:val="00A4655E"/>
    <w:rsid w:val="00A6257A"/>
    <w:rsid w:val="00A6347E"/>
    <w:rsid w:val="00A66922"/>
    <w:rsid w:val="00A83513"/>
    <w:rsid w:val="00A906C2"/>
    <w:rsid w:val="00AA04C8"/>
    <w:rsid w:val="00AA62BC"/>
    <w:rsid w:val="00AD7E29"/>
    <w:rsid w:val="00B00F01"/>
    <w:rsid w:val="00B11451"/>
    <w:rsid w:val="00B15346"/>
    <w:rsid w:val="00B265C5"/>
    <w:rsid w:val="00B34C3E"/>
    <w:rsid w:val="00B459AD"/>
    <w:rsid w:val="00B652D0"/>
    <w:rsid w:val="00B93495"/>
    <w:rsid w:val="00BD5CCC"/>
    <w:rsid w:val="00BF1AD3"/>
    <w:rsid w:val="00C11485"/>
    <w:rsid w:val="00C17BEC"/>
    <w:rsid w:val="00C235DE"/>
    <w:rsid w:val="00C2786D"/>
    <w:rsid w:val="00C32CD0"/>
    <w:rsid w:val="00C57711"/>
    <w:rsid w:val="00C67653"/>
    <w:rsid w:val="00C87534"/>
    <w:rsid w:val="00C90C44"/>
    <w:rsid w:val="00C91FA9"/>
    <w:rsid w:val="00CF3640"/>
    <w:rsid w:val="00D278DD"/>
    <w:rsid w:val="00D47A43"/>
    <w:rsid w:val="00D53DAF"/>
    <w:rsid w:val="00D60100"/>
    <w:rsid w:val="00D92FC8"/>
    <w:rsid w:val="00DA0D2E"/>
    <w:rsid w:val="00DA40F5"/>
    <w:rsid w:val="00DE2759"/>
    <w:rsid w:val="00DF2EF6"/>
    <w:rsid w:val="00DF66C4"/>
    <w:rsid w:val="00E10F32"/>
    <w:rsid w:val="00E1597B"/>
    <w:rsid w:val="00E21FE6"/>
    <w:rsid w:val="00E2690F"/>
    <w:rsid w:val="00E27294"/>
    <w:rsid w:val="00E50B3C"/>
    <w:rsid w:val="00E63946"/>
    <w:rsid w:val="00E84DD4"/>
    <w:rsid w:val="00E9142F"/>
    <w:rsid w:val="00EB2B5E"/>
    <w:rsid w:val="00EF0421"/>
    <w:rsid w:val="00EF0FDF"/>
    <w:rsid w:val="00F111CF"/>
    <w:rsid w:val="00F42EFA"/>
    <w:rsid w:val="00F43802"/>
    <w:rsid w:val="00F61376"/>
    <w:rsid w:val="00F710F3"/>
    <w:rsid w:val="00F82E06"/>
    <w:rsid w:val="00F94FCB"/>
    <w:rsid w:val="00FB6BFA"/>
    <w:rsid w:val="00FD7299"/>
    <w:rsid w:val="00FE1335"/>
    <w:rsid w:val="00FE6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6B2BF43D-21E3-4487-8F03-851FF1E2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130"/>
    <w:rPr>
      <w:rFonts w:ascii="Tahoma" w:hAnsi="Tahoma" w:cs="Tahoma"/>
      <w:sz w:val="16"/>
      <w:szCs w:val="16"/>
    </w:rPr>
  </w:style>
  <w:style w:type="paragraph" w:styleId="ListParagraph">
    <w:name w:val="List Paragraph"/>
    <w:basedOn w:val="Normal"/>
    <w:uiPriority w:val="34"/>
    <w:qFormat/>
    <w:rsid w:val="00491130"/>
    <w:pPr>
      <w:ind w:left="720"/>
      <w:contextualSpacing/>
    </w:pPr>
  </w:style>
  <w:style w:type="character" w:styleId="Hyperlink">
    <w:name w:val="Hyperlink"/>
    <w:basedOn w:val="DefaultParagraphFont"/>
    <w:uiPriority w:val="99"/>
    <w:unhideWhenUsed/>
    <w:qFormat/>
    <w:rsid w:val="003E2018"/>
    <w:rPr>
      <w:color w:val="00949E" w:themeColor="accent2"/>
      <w:u w:val="single"/>
    </w:rPr>
  </w:style>
  <w:style w:type="table" w:styleId="TableGrid">
    <w:name w:val="Table Grid"/>
    <w:basedOn w:val="TableNormal"/>
    <w:uiPriority w:val="59"/>
    <w:rsid w:val="001E6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2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B5A"/>
  </w:style>
  <w:style w:type="paragraph" w:styleId="Footer">
    <w:name w:val="footer"/>
    <w:basedOn w:val="Normal"/>
    <w:link w:val="FooterChar"/>
    <w:uiPriority w:val="99"/>
    <w:unhideWhenUsed/>
    <w:rsid w:val="00532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B5A"/>
  </w:style>
  <w:style w:type="character" w:styleId="FollowedHyperlink">
    <w:name w:val="FollowedHyperlink"/>
    <w:basedOn w:val="DefaultParagraphFont"/>
    <w:uiPriority w:val="99"/>
    <w:semiHidden/>
    <w:unhideWhenUsed/>
    <w:rsid w:val="000D2069"/>
    <w:rPr>
      <w:color w:val="00949E" w:themeColor="followedHyperlink"/>
      <w:u w:val="single"/>
    </w:rPr>
  </w:style>
  <w:style w:type="paragraph" w:styleId="NormalWeb">
    <w:name w:val="Normal (Web)"/>
    <w:basedOn w:val="Normal"/>
    <w:uiPriority w:val="99"/>
    <w:unhideWhenUsed/>
    <w:rsid w:val="00A4655E"/>
    <w:pPr>
      <w:spacing w:after="180" w:line="240" w:lineRule="auto"/>
    </w:pPr>
    <w:rPr>
      <w:rFonts w:ascii="Times New Roman" w:hAnsi="Times New Roman" w:cs="Times New Roman"/>
      <w:sz w:val="24"/>
      <w:szCs w:val="24"/>
    </w:rPr>
  </w:style>
  <w:style w:type="character" w:styleId="Strong">
    <w:name w:val="Strong"/>
    <w:basedOn w:val="DefaultParagraphFont"/>
    <w:uiPriority w:val="22"/>
    <w:qFormat/>
    <w:rsid w:val="00A4655E"/>
    <w:rPr>
      <w:b/>
      <w:bCs/>
    </w:rPr>
  </w:style>
  <w:style w:type="character" w:styleId="CommentReference">
    <w:name w:val="annotation reference"/>
    <w:basedOn w:val="DefaultParagraphFont"/>
    <w:uiPriority w:val="99"/>
    <w:semiHidden/>
    <w:unhideWhenUsed/>
    <w:rsid w:val="002518FA"/>
    <w:rPr>
      <w:sz w:val="16"/>
      <w:szCs w:val="16"/>
    </w:rPr>
  </w:style>
  <w:style w:type="paragraph" w:styleId="CommentText">
    <w:name w:val="annotation text"/>
    <w:basedOn w:val="Normal"/>
    <w:link w:val="CommentTextChar"/>
    <w:uiPriority w:val="99"/>
    <w:semiHidden/>
    <w:unhideWhenUsed/>
    <w:rsid w:val="002518FA"/>
    <w:pPr>
      <w:spacing w:line="240" w:lineRule="auto"/>
    </w:pPr>
    <w:rPr>
      <w:sz w:val="20"/>
      <w:szCs w:val="20"/>
    </w:rPr>
  </w:style>
  <w:style w:type="character" w:customStyle="1" w:styleId="CommentTextChar">
    <w:name w:val="Comment Text Char"/>
    <w:basedOn w:val="DefaultParagraphFont"/>
    <w:link w:val="CommentText"/>
    <w:uiPriority w:val="99"/>
    <w:semiHidden/>
    <w:rsid w:val="002518FA"/>
    <w:rPr>
      <w:sz w:val="20"/>
      <w:szCs w:val="20"/>
    </w:rPr>
  </w:style>
  <w:style w:type="paragraph" w:styleId="CommentSubject">
    <w:name w:val="annotation subject"/>
    <w:basedOn w:val="CommentText"/>
    <w:next w:val="CommentText"/>
    <w:link w:val="CommentSubjectChar"/>
    <w:uiPriority w:val="99"/>
    <w:semiHidden/>
    <w:unhideWhenUsed/>
    <w:rsid w:val="002518FA"/>
    <w:rPr>
      <w:b/>
      <w:bCs/>
    </w:rPr>
  </w:style>
  <w:style w:type="character" w:customStyle="1" w:styleId="CommentSubjectChar">
    <w:name w:val="Comment Subject Char"/>
    <w:basedOn w:val="CommentTextChar"/>
    <w:link w:val="CommentSubject"/>
    <w:uiPriority w:val="99"/>
    <w:semiHidden/>
    <w:rsid w:val="002518FA"/>
    <w:rPr>
      <w:b/>
      <w:bCs/>
      <w:sz w:val="20"/>
      <w:szCs w:val="20"/>
    </w:rPr>
  </w:style>
  <w:style w:type="paragraph" w:styleId="Revision">
    <w:name w:val="Revision"/>
    <w:hidden/>
    <w:uiPriority w:val="99"/>
    <w:semiHidden/>
    <w:rsid w:val="002518FA"/>
    <w:pPr>
      <w:spacing w:after="0" w:line="240" w:lineRule="auto"/>
    </w:pPr>
  </w:style>
  <w:style w:type="paragraph" w:customStyle="1" w:styleId="Guidancebodytext">
    <w:name w:val="Guidance body text"/>
    <w:basedOn w:val="Normal"/>
    <w:qFormat/>
    <w:rsid w:val="003E2018"/>
    <w:rPr>
      <w:rFonts w:eastAsiaTheme="minorHAnsi"/>
      <w:color w:val="808080" w:themeColor="background1" w:themeShade="80"/>
      <w:lang w:eastAsia="en-US"/>
    </w:rPr>
  </w:style>
  <w:style w:type="paragraph" w:customStyle="1" w:styleId="GuidanceHeading">
    <w:name w:val="Guidance Heading"/>
    <w:basedOn w:val="Normal"/>
    <w:link w:val="GuidanceHeadingChar"/>
    <w:qFormat/>
    <w:rsid w:val="003E2018"/>
    <w:rPr>
      <w:rFonts w:eastAsiaTheme="minorHAnsi"/>
      <w:b/>
      <w:color w:val="00949E" w:themeColor="accent1"/>
      <w:sz w:val="32"/>
      <w:szCs w:val="28"/>
      <w:lang w:eastAsia="en-US"/>
    </w:rPr>
  </w:style>
  <w:style w:type="character" w:customStyle="1" w:styleId="GuidanceHeadingChar">
    <w:name w:val="Guidance Heading Char"/>
    <w:basedOn w:val="DefaultParagraphFont"/>
    <w:link w:val="GuidanceHeading"/>
    <w:rsid w:val="003E2018"/>
    <w:rPr>
      <w:rFonts w:eastAsiaTheme="minorHAnsi"/>
      <w:b/>
      <w:color w:val="00949E" w:themeColor="accent1"/>
      <w:sz w:val="32"/>
      <w:szCs w:val="28"/>
      <w:lang w:eastAsia="en-US"/>
    </w:rPr>
  </w:style>
  <w:style w:type="paragraph" w:customStyle="1" w:styleId="Guidancesub-heading">
    <w:name w:val="Guidance sub-heading"/>
    <w:basedOn w:val="Normal"/>
    <w:link w:val="Guidancesub-headingChar"/>
    <w:autoRedefine/>
    <w:qFormat/>
    <w:rsid w:val="00FE6F60"/>
    <w:pPr>
      <w:pBdr>
        <w:bottom w:val="single" w:sz="4" w:space="1" w:color="00949E" w:themeColor="accent2"/>
      </w:pBdr>
      <w:spacing w:before="200" w:after="280"/>
      <w:ind w:right="936"/>
    </w:pPr>
    <w:rPr>
      <w:rFonts w:eastAsiaTheme="minorHAnsi"/>
      <w:b/>
      <w:color w:val="00949E" w:themeColor="accent1"/>
      <w:sz w:val="26"/>
      <w:szCs w:val="26"/>
      <w:u w:color="00949E" w:themeColor="accent1"/>
      <w:lang w:eastAsia="en-US"/>
    </w:rPr>
  </w:style>
  <w:style w:type="character" w:customStyle="1" w:styleId="Guidancesub-headingChar">
    <w:name w:val="Guidance sub-heading Char"/>
    <w:basedOn w:val="DefaultParagraphFont"/>
    <w:link w:val="Guidancesub-heading"/>
    <w:rsid w:val="00FE6F60"/>
    <w:rPr>
      <w:rFonts w:eastAsiaTheme="minorHAnsi"/>
      <w:b/>
      <w:color w:val="00949E" w:themeColor="accent1"/>
      <w:sz w:val="26"/>
      <w:szCs w:val="26"/>
      <w:u w:color="00949E" w:themeColor="accent1"/>
      <w:lang w:eastAsia="en-US"/>
    </w:rPr>
  </w:style>
  <w:style w:type="numbering" w:customStyle="1" w:styleId="Guidancelists">
    <w:name w:val="Guidance lists"/>
    <w:basedOn w:val="NoList"/>
    <w:uiPriority w:val="99"/>
    <w:rsid w:val="003E2018"/>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3776">
      <w:bodyDiv w:val="1"/>
      <w:marLeft w:val="0"/>
      <w:marRight w:val="0"/>
      <w:marTop w:val="0"/>
      <w:marBottom w:val="0"/>
      <w:divBdr>
        <w:top w:val="none" w:sz="0" w:space="0" w:color="auto"/>
        <w:left w:val="none" w:sz="0" w:space="0" w:color="auto"/>
        <w:bottom w:val="none" w:sz="0" w:space="0" w:color="auto"/>
        <w:right w:val="none" w:sz="0" w:space="0" w:color="auto"/>
      </w:divBdr>
      <w:divsChild>
        <w:div w:id="2143113812">
          <w:marLeft w:val="0"/>
          <w:marRight w:val="0"/>
          <w:marTop w:val="0"/>
          <w:marBottom w:val="0"/>
          <w:divBdr>
            <w:top w:val="none" w:sz="0" w:space="0" w:color="auto"/>
            <w:left w:val="none" w:sz="0" w:space="0" w:color="auto"/>
            <w:bottom w:val="none" w:sz="0" w:space="0" w:color="auto"/>
            <w:right w:val="none" w:sz="0" w:space="0" w:color="auto"/>
          </w:divBdr>
          <w:divsChild>
            <w:div w:id="1673488728">
              <w:marLeft w:val="0"/>
              <w:marRight w:val="0"/>
              <w:marTop w:val="0"/>
              <w:marBottom w:val="0"/>
              <w:divBdr>
                <w:top w:val="none" w:sz="0" w:space="0" w:color="auto"/>
                <w:left w:val="none" w:sz="0" w:space="0" w:color="auto"/>
                <w:bottom w:val="none" w:sz="0" w:space="0" w:color="auto"/>
                <w:right w:val="none" w:sz="0" w:space="0" w:color="auto"/>
              </w:divBdr>
              <w:divsChild>
                <w:div w:id="824050641">
                  <w:marLeft w:val="0"/>
                  <w:marRight w:val="0"/>
                  <w:marTop w:val="0"/>
                  <w:marBottom w:val="0"/>
                  <w:divBdr>
                    <w:top w:val="none" w:sz="0" w:space="0" w:color="auto"/>
                    <w:left w:val="none" w:sz="0" w:space="0" w:color="auto"/>
                    <w:bottom w:val="none" w:sz="0" w:space="0" w:color="auto"/>
                    <w:right w:val="none" w:sz="0" w:space="0" w:color="auto"/>
                  </w:divBdr>
                  <w:divsChild>
                    <w:div w:id="1211918318">
                      <w:marLeft w:val="0"/>
                      <w:marRight w:val="0"/>
                      <w:marTop w:val="0"/>
                      <w:marBottom w:val="0"/>
                      <w:divBdr>
                        <w:top w:val="none" w:sz="0" w:space="0" w:color="auto"/>
                        <w:left w:val="none" w:sz="0" w:space="0" w:color="auto"/>
                        <w:bottom w:val="none" w:sz="0" w:space="0" w:color="auto"/>
                        <w:right w:val="none" w:sz="0" w:space="0" w:color="auto"/>
                      </w:divBdr>
                      <w:divsChild>
                        <w:div w:id="865874519">
                          <w:marLeft w:val="0"/>
                          <w:marRight w:val="0"/>
                          <w:marTop w:val="0"/>
                          <w:marBottom w:val="0"/>
                          <w:divBdr>
                            <w:top w:val="none" w:sz="0" w:space="0" w:color="auto"/>
                            <w:left w:val="none" w:sz="0" w:space="0" w:color="auto"/>
                            <w:bottom w:val="none" w:sz="0" w:space="0" w:color="auto"/>
                            <w:right w:val="none" w:sz="0" w:space="0" w:color="auto"/>
                          </w:divBdr>
                          <w:divsChild>
                            <w:div w:id="2008509552">
                              <w:marLeft w:val="0"/>
                              <w:marRight w:val="0"/>
                              <w:marTop w:val="0"/>
                              <w:marBottom w:val="0"/>
                              <w:divBdr>
                                <w:top w:val="none" w:sz="0" w:space="0" w:color="auto"/>
                                <w:left w:val="none" w:sz="0" w:space="0" w:color="auto"/>
                                <w:bottom w:val="none" w:sz="0" w:space="0" w:color="auto"/>
                                <w:right w:val="none" w:sz="0" w:space="0" w:color="auto"/>
                              </w:divBdr>
                              <w:divsChild>
                                <w:div w:id="1367560401">
                                  <w:marLeft w:val="0"/>
                                  <w:marRight w:val="0"/>
                                  <w:marTop w:val="0"/>
                                  <w:marBottom w:val="0"/>
                                  <w:divBdr>
                                    <w:top w:val="none" w:sz="0" w:space="0" w:color="auto"/>
                                    <w:left w:val="none" w:sz="0" w:space="0" w:color="auto"/>
                                    <w:bottom w:val="none" w:sz="0" w:space="0" w:color="auto"/>
                                    <w:right w:val="none" w:sz="0" w:space="0" w:color="auto"/>
                                  </w:divBdr>
                                  <w:divsChild>
                                    <w:div w:id="7774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829465">
      <w:bodyDiv w:val="1"/>
      <w:marLeft w:val="0"/>
      <w:marRight w:val="0"/>
      <w:marTop w:val="0"/>
      <w:marBottom w:val="0"/>
      <w:divBdr>
        <w:top w:val="none" w:sz="0" w:space="0" w:color="auto"/>
        <w:left w:val="none" w:sz="0" w:space="0" w:color="auto"/>
        <w:bottom w:val="none" w:sz="0" w:space="0" w:color="auto"/>
        <w:right w:val="none" w:sz="0" w:space="0" w:color="auto"/>
      </w:divBdr>
    </w:div>
    <w:div w:id="693730204">
      <w:bodyDiv w:val="1"/>
      <w:marLeft w:val="0"/>
      <w:marRight w:val="0"/>
      <w:marTop w:val="0"/>
      <w:marBottom w:val="0"/>
      <w:divBdr>
        <w:top w:val="none" w:sz="0" w:space="0" w:color="auto"/>
        <w:left w:val="none" w:sz="0" w:space="0" w:color="auto"/>
        <w:bottom w:val="none" w:sz="0" w:space="0" w:color="auto"/>
        <w:right w:val="none" w:sz="0" w:space="0" w:color="auto"/>
      </w:divBdr>
    </w:div>
    <w:div w:id="70537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eter.ac.uk/staff/employment/leave/flexibleworking/staff/request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xeter.ac.uk/staff/contacts/hr/management/" TargetMode="External"/></Relationships>
</file>

<file path=word/theme/theme1.xml><?xml version="1.0" encoding="utf-8"?>
<a:theme xmlns:a="http://schemas.openxmlformats.org/drawingml/2006/main" name="Office Theme">
  <a:themeElements>
    <a:clrScheme name="Guidance theme">
      <a:dk1>
        <a:srgbClr val="999999"/>
      </a:dk1>
      <a:lt1>
        <a:sysClr val="window" lastClr="FFFFFF"/>
      </a:lt1>
      <a:dk2>
        <a:srgbClr val="999999"/>
      </a:dk2>
      <a:lt2>
        <a:srgbClr val="FFFFFF"/>
      </a:lt2>
      <a:accent1>
        <a:srgbClr val="00949E"/>
      </a:accent1>
      <a:accent2>
        <a:srgbClr val="00949E"/>
      </a:accent2>
      <a:accent3>
        <a:srgbClr val="00949E"/>
      </a:accent3>
      <a:accent4>
        <a:srgbClr val="00949E"/>
      </a:accent4>
      <a:accent5>
        <a:srgbClr val="00949E"/>
      </a:accent5>
      <a:accent6>
        <a:srgbClr val="00949E"/>
      </a:accent6>
      <a:hlink>
        <a:srgbClr val="00949E"/>
      </a:hlink>
      <a:folHlink>
        <a:srgbClr val="00949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EAD53-A971-4FA7-86D3-B11EDB38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1327</Words>
  <Characters>7566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eyc201</dc:creator>
  <cp:lastModifiedBy>Woollam, Charlotte</cp:lastModifiedBy>
  <cp:revision>2</cp:revision>
  <cp:lastPrinted>2011-04-15T14:51:00Z</cp:lastPrinted>
  <dcterms:created xsi:type="dcterms:W3CDTF">2019-02-13T10:21:00Z</dcterms:created>
  <dcterms:modified xsi:type="dcterms:W3CDTF">2019-02-13T10:21:00Z</dcterms:modified>
</cp:coreProperties>
</file>