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8B3AD24" w14:textId="27036153" w:rsidR="00E038B9" w:rsidRDefault="00E64594" w:rsidP="007F102D">
      <w:pPr>
        <w:pStyle w:val="Heading2"/>
        <w:spacing w:before="0" w:line="240" w:lineRule="auto"/>
        <w:rPr>
          <w:rFonts w:ascii="Arial" w:hAnsi="Arial" w:cs="Arial"/>
          <w:sz w:val="30"/>
          <w:szCs w:val="30"/>
        </w:rPr>
      </w:pPr>
      <w:r w:rsidRPr="000615C8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8CAE54B" wp14:editId="7FCF9CF0">
            <wp:simplePos x="0" y="0"/>
            <wp:positionH relativeFrom="column">
              <wp:posOffset>4698392</wp:posOffset>
            </wp:positionH>
            <wp:positionV relativeFrom="paragraph">
              <wp:posOffset>1270</wp:posOffset>
            </wp:positionV>
            <wp:extent cx="2019300" cy="628650"/>
            <wp:effectExtent l="0" t="0" r="0" b="0"/>
            <wp:wrapNone/>
            <wp:docPr id="3" name="Picture 3" descr="wellcome_trust_strategic_aw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ellcome_trust_strategic_awar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B7B4D">
        <w:rPr>
          <w:rFonts w:ascii="Arial" w:hAnsi="Arial" w:cs="Arial"/>
          <w:noProof/>
          <w:lang w:eastAsia="en-GB"/>
        </w:rPr>
        <w:drawing>
          <wp:inline distT="0" distB="0" distL="0" distR="0" wp14:anchorId="57BFB162" wp14:editId="1570676B">
            <wp:extent cx="1474967" cy="59963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734" cy="60157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500C">
        <w:t xml:space="preserve">    </w:t>
      </w:r>
      <w:r w:rsidR="00FA500C">
        <w:tab/>
        <w:t xml:space="preserve">      </w:t>
      </w:r>
      <w:r w:rsidR="00FA500C">
        <w:rPr>
          <w:noProof/>
          <w:lang w:eastAsia="en-GB"/>
        </w:rPr>
        <w:t xml:space="preserve">        </w:t>
      </w:r>
      <w:r w:rsidR="000615C8">
        <w:t xml:space="preserve"> </w:t>
      </w:r>
      <w:r w:rsidR="008C4858">
        <w:rPr>
          <w:noProof/>
          <w:lang w:eastAsia="en-GB"/>
        </w:rPr>
        <w:drawing>
          <wp:inline distT="0" distB="0" distL="0" distR="0" wp14:anchorId="2686AF90" wp14:editId="7D1411F7">
            <wp:extent cx="1498821" cy="494587"/>
            <wp:effectExtent l="0" t="0" r="635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223" cy="5052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A37501D" w14:textId="5E275C0E" w:rsidR="006D6CCD" w:rsidRDefault="006D6CCD" w:rsidP="00F23327">
      <w:pPr>
        <w:pStyle w:val="Heading2"/>
        <w:spacing w:before="0" w:line="240" w:lineRule="auto"/>
        <w:jc w:val="center"/>
        <w:rPr>
          <w:rFonts w:ascii="Arial" w:hAnsi="Arial" w:cs="Arial"/>
          <w:sz w:val="30"/>
          <w:szCs w:val="30"/>
        </w:rPr>
      </w:pPr>
    </w:p>
    <w:p w14:paraId="61CBA4F2" w14:textId="30909415" w:rsidR="00E038B9" w:rsidRDefault="008A1528" w:rsidP="0967D3CC">
      <w:pPr>
        <w:pStyle w:val="Heading2"/>
        <w:numPr>
          <w:ilvl w:val="1"/>
          <w:numId w:val="0"/>
        </w:numPr>
        <w:spacing w:before="0" w:line="240" w:lineRule="auto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Industrial </w:t>
      </w:r>
      <w:r w:rsidR="0967D3CC" w:rsidRPr="0967D3CC">
        <w:rPr>
          <w:rFonts w:ascii="Arial" w:hAnsi="Arial" w:cs="Arial"/>
          <w:sz w:val="30"/>
          <w:szCs w:val="30"/>
        </w:rPr>
        <w:t>Seed Corn Funding</w:t>
      </w:r>
      <w:r w:rsidR="00474F4E">
        <w:rPr>
          <w:rFonts w:ascii="Arial" w:hAnsi="Arial" w:cs="Arial"/>
          <w:sz w:val="30"/>
          <w:szCs w:val="30"/>
        </w:rPr>
        <w:t xml:space="preserve"> to develop a ‘Translational Roadmap</w:t>
      </w:r>
      <w:r w:rsidR="00C848E8">
        <w:rPr>
          <w:rFonts w:ascii="Arial" w:hAnsi="Arial" w:cs="Arial"/>
          <w:sz w:val="30"/>
          <w:szCs w:val="30"/>
        </w:rPr>
        <w:t>’ with the Medicines Discovery Catapult</w:t>
      </w:r>
      <w:r>
        <w:rPr>
          <w:rFonts w:ascii="Arial" w:hAnsi="Arial" w:cs="Arial"/>
          <w:sz w:val="30"/>
          <w:szCs w:val="30"/>
        </w:rPr>
        <w:t xml:space="preserve"> </w:t>
      </w:r>
    </w:p>
    <w:p w14:paraId="5DAB6C7B" w14:textId="77777777" w:rsidR="006D6CCD" w:rsidRPr="00652CD7" w:rsidRDefault="006D6CCD" w:rsidP="006D6CCD">
      <w:pPr>
        <w:rPr>
          <w:sz w:val="10"/>
        </w:rPr>
      </w:pPr>
    </w:p>
    <w:p w14:paraId="63B5D071" w14:textId="1DE810E8" w:rsidR="005545DD" w:rsidRDefault="00EF3844" w:rsidP="00EF3844">
      <w:pPr>
        <w:spacing w:line="24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The aim of this award is to </w:t>
      </w:r>
      <w:r w:rsidR="007F26BC">
        <w:rPr>
          <w:rFonts w:ascii="Arial" w:hAnsi="Arial"/>
        </w:rPr>
        <w:t xml:space="preserve">accelerate the </w:t>
      </w:r>
      <w:r>
        <w:rPr>
          <w:rFonts w:ascii="Arial" w:hAnsi="Arial"/>
        </w:rPr>
        <w:t xml:space="preserve">translation of promising </w:t>
      </w:r>
      <w:r w:rsidR="00874D7F">
        <w:rPr>
          <w:rFonts w:ascii="Arial" w:hAnsi="Arial"/>
        </w:rPr>
        <w:t>medicines</w:t>
      </w:r>
      <w:r w:rsidR="00EA4033">
        <w:rPr>
          <w:rFonts w:ascii="Arial" w:hAnsi="Arial"/>
        </w:rPr>
        <w:t xml:space="preserve"> discovery</w:t>
      </w:r>
      <w:r w:rsidR="00874D7F">
        <w:rPr>
          <w:rFonts w:ascii="Arial" w:hAnsi="Arial"/>
        </w:rPr>
        <w:t xml:space="preserve"> </w:t>
      </w:r>
      <w:r>
        <w:rPr>
          <w:rFonts w:ascii="Arial" w:hAnsi="Arial"/>
        </w:rPr>
        <w:t>research underway at the University of Exeter</w:t>
      </w:r>
      <w:r w:rsidR="00A1116A">
        <w:rPr>
          <w:rFonts w:ascii="Arial" w:hAnsi="Arial"/>
        </w:rPr>
        <w:t xml:space="preserve"> (UoE)</w:t>
      </w:r>
      <w:r>
        <w:rPr>
          <w:rFonts w:ascii="Arial" w:hAnsi="Arial"/>
        </w:rPr>
        <w:t xml:space="preserve">. </w:t>
      </w:r>
    </w:p>
    <w:p w14:paraId="0103E48B" w14:textId="01EFB315" w:rsidR="00987B74" w:rsidRDefault="00EF3844" w:rsidP="00EF3844">
      <w:pPr>
        <w:spacing w:line="240" w:lineRule="auto"/>
        <w:jc w:val="both"/>
        <w:rPr>
          <w:rFonts w:ascii="Arial" w:hAnsi="Arial"/>
        </w:rPr>
      </w:pPr>
      <w:r>
        <w:rPr>
          <w:rFonts w:ascii="Arial" w:hAnsi="Arial"/>
        </w:rPr>
        <w:t>Th</w:t>
      </w:r>
      <w:r w:rsidR="006C5FAB">
        <w:rPr>
          <w:rFonts w:ascii="Arial" w:hAnsi="Arial"/>
        </w:rPr>
        <w:t xml:space="preserve">is </w:t>
      </w:r>
      <w:r w:rsidR="007F26BC">
        <w:rPr>
          <w:rFonts w:ascii="Arial" w:hAnsi="Arial"/>
        </w:rPr>
        <w:t>call</w:t>
      </w:r>
      <w:r>
        <w:rPr>
          <w:rFonts w:ascii="Arial" w:hAnsi="Arial"/>
        </w:rPr>
        <w:t xml:space="preserve"> is being proposed</w:t>
      </w:r>
      <w:r w:rsidR="006C5FAB">
        <w:rPr>
          <w:rFonts w:ascii="Arial" w:hAnsi="Arial"/>
        </w:rPr>
        <w:t xml:space="preserve"> </w:t>
      </w:r>
      <w:r w:rsidR="003A6941">
        <w:rPr>
          <w:rFonts w:ascii="Arial" w:hAnsi="Arial"/>
        </w:rPr>
        <w:t>for</w:t>
      </w:r>
      <w:r w:rsidR="006C5FAB">
        <w:rPr>
          <w:rFonts w:ascii="Arial" w:hAnsi="Arial"/>
        </w:rPr>
        <w:t xml:space="preserve"> work</w:t>
      </w:r>
      <w:r w:rsidR="003A6941">
        <w:rPr>
          <w:rFonts w:ascii="Arial" w:hAnsi="Arial"/>
        </w:rPr>
        <w:t>ing</w:t>
      </w:r>
      <w:r>
        <w:rPr>
          <w:rFonts w:ascii="Arial" w:hAnsi="Arial"/>
        </w:rPr>
        <w:t xml:space="preserve"> jointly with the Medicines Discovery Catapult</w:t>
      </w:r>
      <w:r w:rsidR="00A1116A">
        <w:rPr>
          <w:rFonts w:ascii="Arial" w:hAnsi="Arial"/>
        </w:rPr>
        <w:t xml:space="preserve"> (MDC)</w:t>
      </w:r>
      <w:r>
        <w:rPr>
          <w:rFonts w:ascii="Arial" w:hAnsi="Arial"/>
        </w:rPr>
        <w:t xml:space="preserve">, an </w:t>
      </w:r>
      <w:r w:rsidR="00CB46CF">
        <w:rPr>
          <w:rFonts w:ascii="Arial" w:hAnsi="Arial"/>
        </w:rPr>
        <w:t>orgranisation</w:t>
      </w:r>
      <w:r>
        <w:rPr>
          <w:rFonts w:ascii="Arial" w:hAnsi="Arial"/>
        </w:rPr>
        <w:t xml:space="preserve"> dedicated to accelerating drug discovery in the UK, as part of a new strategic partnership between the</w:t>
      </w:r>
      <w:r w:rsidR="00A1116A">
        <w:rPr>
          <w:rFonts w:ascii="Arial" w:hAnsi="Arial"/>
        </w:rPr>
        <w:t xml:space="preserve"> two</w:t>
      </w:r>
      <w:r>
        <w:rPr>
          <w:rFonts w:ascii="Arial" w:hAnsi="Arial"/>
        </w:rPr>
        <w:t xml:space="preserve"> institutions. </w:t>
      </w:r>
    </w:p>
    <w:p w14:paraId="1B49A2D9" w14:textId="586E5A8C" w:rsidR="00835235" w:rsidRDefault="00EF3844" w:rsidP="00EF3844">
      <w:pPr>
        <w:spacing w:line="240" w:lineRule="auto"/>
        <w:jc w:val="both"/>
        <w:rPr>
          <w:rFonts w:ascii="Arial" w:hAnsi="Arial"/>
        </w:rPr>
      </w:pPr>
      <w:r w:rsidRPr="003A6941">
        <w:rPr>
          <w:rFonts w:ascii="Arial" w:hAnsi="Arial"/>
          <w:b/>
        </w:rPr>
        <w:t>Any UoE researchers</w:t>
      </w:r>
      <w:r w:rsidR="003D7D12">
        <w:rPr>
          <w:rFonts w:ascii="Arial" w:hAnsi="Arial"/>
          <w:b/>
        </w:rPr>
        <w:t xml:space="preserve"> and/or UoE associated spin-out companies</w:t>
      </w:r>
      <w:r w:rsidRPr="003A6941">
        <w:rPr>
          <w:rFonts w:ascii="Arial" w:hAnsi="Arial"/>
          <w:b/>
        </w:rPr>
        <w:t xml:space="preserve"> with projects related to drug discovery</w:t>
      </w:r>
      <w:r w:rsidR="00C412E2">
        <w:rPr>
          <w:rFonts w:ascii="Arial" w:hAnsi="Arial"/>
          <w:b/>
        </w:rPr>
        <w:t xml:space="preserve"> </w:t>
      </w:r>
      <w:r w:rsidRPr="003A6941">
        <w:rPr>
          <w:rFonts w:ascii="Arial" w:hAnsi="Arial"/>
          <w:b/>
        </w:rPr>
        <w:t>are encouraged to apply.</w:t>
      </w:r>
      <w:r w:rsidR="003A6941">
        <w:rPr>
          <w:rFonts w:ascii="Arial" w:hAnsi="Arial"/>
        </w:rPr>
        <w:t xml:space="preserve"> </w:t>
      </w:r>
    </w:p>
    <w:p w14:paraId="06FC4504" w14:textId="1951AFD0" w:rsidR="003E467C" w:rsidRDefault="003A6941" w:rsidP="00EF3844">
      <w:pPr>
        <w:spacing w:line="24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In this Call, it is envisaged that </w:t>
      </w:r>
      <w:r w:rsidRPr="003A6941">
        <w:rPr>
          <w:rFonts w:ascii="Arial" w:hAnsi="Arial"/>
          <w:b/>
        </w:rPr>
        <w:t>two</w:t>
      </w:r>
      <w:r>
        <w:rPr>
          <w:rFonts w:ascii="Arial" w:hAnsi="Arial"/>
        </w:rPr>
        <w:t xml:space="preserve"> p</w:t>
      </w:r>
      <w:r w:rsidR="00EF3844">
        <w:rPr>
          <w:rFonts w:ascii="Arial" w:hAnsi="Arial"/>
        </w:rPr>
        <w:t>rojects will be funded</w:t>
      </w:r>
      <w:r w:rsidR="005E6C45">
        <w:rPr>
          <w:rFonts w:ascii="Arial" w:hAnsi="Arial"/>
        </w:rPr>
        <w:t xml:space="preserve"> </w:t>
      </w:r>
      <w:r w:rsidR="00EF3844">
        <w:rPr>
          <w:rFonts w:ascii="Arial" w:hAnsi="Arial"/>
        </w:rPr>
        <w:t xml:space="preserve">to develop a </w:t>
      </w:r>
      <w:r w:rsidR="00EF3844" w:rsidRPr="003A6941">
        <w:rPr>
          <w:rFonts w:ascii="Arial" w:hAnsi="Arial"/>
          <w:b/>
        </w:rPr>
        <w:t>“Translational Roadmap”</w:t>
      </w:r>
      <w:r w:rsidR="00A80E81">
        <w:rPr>
          <w:rFonts w:ascii="Arial" w:hAnsi="Arial"/>
          <w:b/>
        </w:rPr>
        <w:t xml:space="preserve"> </w:t>
      </w:r>
      <w:r w:rsidR="00EF3844">
        <w:rPr>
          <w:rFonts w:ascii="Arial" w:hAnsi="Arial"/>
        </w:rPr>
        <w:t>with the MDC</w:t>
      </w:r>
      <w:r w:rsidR="00027669">
        <w:rPr>
          <w:rFonts w:ascii="Arial" w:hAnsi="Arial"/>
        </w:rPr>
        <w:t xml:space="preserve"> Virtual </w:t>
      </w:r>
      <w:r w:rsidR="00053234">
        <w:rPr>
          <w:rFonts w:ascii="Arial" w:hAnsi="Arial"/>
        </w:rPr>
        <w:t>R&amp;D</w:t>
      </w:r>
      <w:r w:rsidR="00027669">
        <w:rPr>
          <w:rFonts w:ascii="Arial" w:hAnsi="Arial"/>
        </w:rPr>
        <w:t xml:space="preserve"> team</w:t>
      </w:r>
      <w:r w:rsidR="00CE028E">
        <w:rPr>
          <w:rFonts w:ascii="Arial" w:hAnsi="Arial"/>
        </w:rPr>
        <w:t>.   The MDC</w:t>
      </w:r>
      <w:r w:rsidR="00823BDE">
        <w:rPr>
          <w:rFonts w:ascii="Arial" w:hAnsi="Arial"/>
        </w:rPr>
        <w:t>’s</w:t>
      </w:r>
      <w:r w:rsidR="00CE028E">
        <w:rPr>
          <w:rFonts w:ascii="Arial" w:hAnsi="Arial"/>
        </w:rPr>
        <w:t xml:space="preserve"> </w:t>
      </w:r>
      <w:r w:rsidR="006C1D86">
        <w:rPr>
          <w:rFonts w:ascii="Arial" w:hAnsi="Arial"/>
        </w:rPr>
        <w:t>VR&amp;D</w:t>
      </w:r>
      <w:r w:rsidR="00CE028E">
        <w:rPr>
          <w:rFonts w:ascii="Arial" w:hAnsi="Arial"/>
        </w:rPr>
        <w:t xml:space="preserve"> team has </w:t>
      </w:r>
      <w:r w:rsidR="005E1028">
        <w:rPr>
          <w:rFonts w:ascii="Arial" w:hAnsi="Arial"/>
        </w:rPr>
        <w:t>substantial</w:t>
      </w:r>
      <w:r w:rsidR="006C1D86">
        <w:rPr>
          <w:rFonts w:ascii="Arial" w:hAnsi="Arial"/>
        </w:rPr>
        <w:t xml:space="preserve"> drug discovery expertise, and </w:t>
      </w:r>
      <w:r w:rsidR="00823BDE">
        <w:rPr>
          <w:rFonts w:ascii="Arial" w:hAnsi="Arial"/>
        </w:rPr>
        <w:t xml:space="preserve">its members </w:t>
      </w:r>
      <w:r w:rsidR="006C1D86">
        <w:rPr>
          <w:rFonts w:ascii="Arial" w:hAnsi="Arial"/>
        </w:rPr>
        <w:t xml:space="preserve">have held </w:t>
      </w:r>
      <w:r w:rsidR="00B271B4">
        <w:rPr>
          <w:rFonts w:ascii="Arial" w:hAnsi="Arial"/>
        </w:rPr>
        <w:t xml:space="preserve">external innovation roles in large pharmaceutical organisations. </w:t>
      </w:r>
    </w:p>
    <w:p w14:paraId="3E53377F" w14:textId="1B768EB3" w:rsidR="007F26BC" w:rsidRPr="007F26BC" w:rsidRDefault="007F26BC" w:rsidP="007F26BC">
      <w:pPr>
        <w:spacing w:line="240" w:lineRule="auto"/>
        <w:jc w:val="both"/>
        <w:rPr>
          <w:rFonts w:ascii="Arial" w:hAnsi="Arial"/>
        </w:rPr>
      </w:pPr>
      <w:r w:rsidRPr="007F26BC">
        <w:rPr>
          <w:rFonts w:ascii="Arial" w:hAnsi="Arial"/>
        </w:rPr>
        <w:t>In brief</w:t>
      </w:r>
      <w:r w:rsidR="00823BDE">
        <w:rPr>
          <w:rFonts w:ascii="Arial" w:hAnsi="Arial"/>
        </w:rPr>
        <w:t>,</w:t>
      </w:r>
      <w:r w:rsidRPr="007F26BC">
        <w:rPr>
          <w:rFonts w:ascii="Arial" w:hAnsi="Arial"/>
        </w:rPr>
        <w:t xml:space="preserve"> a translational roadmap </w:t>
      </w:r>
      <w:r w:rsidR="00823BDE">
        <w:rPr>
          <w:rFonts w:ascii="Arial" w:hAnsi="Arial"/>
        </w:rPr>
        <w:t xml:space="preserve">could </w:t>
      </w:r>
      <w:r w:rsidRPr="007F26BC">
        <w:rPr>
          <w:rFonts w:ascii="Arial" w:hAnsi="Arial"/>
        </w:rPr>
        <w:t xml:space="preserve">broadly consist of </w:t>
      </w:r>
      <w:r w:rsidR="00823BDE">
        <w:rPr>
          <w:rFonts w:ascii="Arial" w:hAnsi="Arial"/>
        </w:rPr>
        <w:t>(</w:t>
      </w:r>
      <w:r w:rsidRPr="007F26BC">
        <w:rPr>
          <w:rFonts w:ascii="Arial" w:hAnsi="Arial"/>
        </w:rPr>
        <w:t>but is not limited to</w:t>
      </w:r>
      <w:r w:rsidR="00823BDE">
        <w:rPr>
          <w:rFonts w:ascii="Arial" w:hAnsi="Arial"/>
        </w:rPr>
        <w:t>)</w:t>
      </w:r>
      <w:r w:rsidRPr="007F26BC">
        <w:rPr>
          <w:rFonts w:ascii="Arial" w:hAnsi="Arial"/>
        </w:rPr>
        <w:t xml:space="preserve"> the following elements:</w:t>
      </w:r>
    </w:p>
    <w:p w14:paraId="171E8B84" w14:textId="50A885D1" w:rsidR="007F26BC" w:rsidRPr="007F26BC" w:rsidRDefault="007F26BC" w:rsidP="00BA06E2">
      <w:pPr>
        <w:spacing w:after="0" w:line="240" w:lineRule="auto"/>
        <w:jc w:val="both"/>
        <w:rPr>
          <w:rFonts w:ascii="Arial" w:hAnsi="Arial"/>
        </w:rPr>
      </w:pPr>
      <w:r w:rsidRPr="007F26BC">
        <w:rPr>
          <w:rFonts w:ascii="Arial" w:hAnsi="Arial"/>
        </w:rPr>
        <w:t>-</w:t>
      </w:r>
      <w:r w:rsidRPr="007F26BC">
        <w:rPr>
          <w:rFonts w:ascii="Arial" w:hAnsi="Arial"/>
        </w:rPr>
        <w:tab/>
        <w:t>Application of industrial rigour to review all data associated with the project</w:t>
      </w:r>
    </w:p>
    <w:p w14:paraId="09DAFEA1" w14:textId="6ADD6739" w:rsidR="007F26BC" w:rsidRPr="007F26BC" w:rsidRDefault="007F26BC" w:rsidP="00BA06E2">
      <w:pPr>
        <w:spacing w:after="0" w:line="240" w:lineRule="auto"/>
        <w:jc w:val="both"/>
        <w:rPr>
          <w:rFonts w:ascii="Arial" w:hAnsi="Arial"/>
        </w:rPr>
      </w:pPr>
      <w:r w:rsidRPr="007F26BC">
        <w:rPr>
          <w:rFonts w:ascii="Arial" w:hAnsi="Arial"/>
        </w:rPr>
        <w:t>-</w:t>
      </w:r>
      <w:r w:rsidRPr="007F26BC">
        <w:rPr>
          <w:rFonts w:ascii="Arial" w:hAnsi="Arial"/>
        </w:rPr>
        <w:tab/>
        <w:t xml:space="preserve">Planning of the most efficient/effective </w:t>
      </w:r>
      <w:r w:rsidR="00BA06E2">
        <w:rPr>
          <w:rFonts w:ascii="Arial" w:hAnsi="Arial"/>
        </w:rPr>
        <w:t xml:space="preserve">line of site </w:t>
      </w:r>
      <w:r w:rsidRPr="007F26BC">
        <w:rPr>
          <w:rFonts w:ascii="Arial" w:hAnsi="Arial"/>
        </w:rPr>
        <w:t>to clinic, plausibly with costs &amp; routes to deliver</w:t>
      </w:r>
      <w:r w:rsidR="00EA4033">
        <w:rPr>
          <w:rFonts w:ascii="Arial" w:hAnsi="Arial"/>
        </w:rPr>
        <w:t>y</w:t>
      </w:r>
    </w:p>
    <w:p w14:paraId="31671864" w14:textId="016FA482" w:rsidR="007F26BC" w:rsidRPr="007F26BC" w:rsidRDefault="007F26BC" w:rsidP="00BA06E2">
      <w:pPr>
        <w:spacing w:after="0" w:line="240" w:lineRule="auto"/>
        <w:jc w:val="both"/>
        <w:rPr>
          <w:rFonts w:ascii="Arial" w:hAnsi="Arial"/>
        </w:rPr>
      </w:pPr>
      <w:r w:rsidRPr="007F26BC">
        <w:rPr>
          <w:rFonts w:ascii="Arial" w:hAnsi="Arial"/>
        </w:rPr>
        <w:t>-</w:t>
      </w:r>
      <w:r w:rsidRPr="007F26BC">
        <w:rPr>
          <w:rFonts w:ascii="Arial" w:hAnsi="Arial"/>
        </w:rPr>
        <w:tab/>
        <w:t xml:space="preserve">Understanding of regulatory considerations </w:t>
      </w:r>
    </w:p>
    <w:p w14:paraId="5B1F8D1E" w14:textId="52C1FEB1" w:rsidR="007F26BC" w:rsidRPr="007F26BC" w:rsidRDefault="007F26BC" w:rsidP="00BA06E2">
      <w:pPr>
        <w:spacing w:after="0" w:line="240" w:lineRule="auto"/>
        <w:jc w:val="both"/>
        <w:rPr>
          <w:rFonts w:ascii="Arial" w:hAnsi="Arial"/>
        </w:rPr>
      </w:pPr>
      <w:r w:rsidRPr="007F26BC">
        <w:rPr>
          <w:rFonts w:ascii="Arial" w:hAnsi="Arial"/>
        </w:rPr>
        <w:t>-</w:t>
      </w:r>
      <w:r w:rsidRPr="007F26BC">
        <w:rPr>
          <w:rFonts w:ascii="Arial" w:hAnsi="Arial"/>
        </w:rPr>
        <w:tab/>
        <w:t>Understanding o</w:t>
      </w:r>
      <w:r w:rsidR="00823BDE">
        <w:rPr>
          <w:rFonts w:ascii="Arial" w:hAnsi="Arial"/>
        </w:rPr>
        <w:t>f the market and therapeutics</w:t>
      </w:r>
      <w:r w:rsidR="00BA06E2">
        <w:rPr>
          <w:rFonts w:ascii="Arial" w:hAnsi="Arial"/>
        </w:rPr>
        <w:t xml:space="preserve"> currently in</w:t>
      </w:r>
      <w:r w:rsidRPr="007F26BC">
        <w:rPr>
          <w:rFonts w:ascii="Arial" w:hAnsi="Arial"/>
        </w:rPr>
        <w:t xml:space="preserve"> develop</w:t>
      </w:r>
      <w:r w:rsidR="00BA06E2">
        <w:rPr>
          <w:rFonts w:ascii="Arial" w:hAnsi="Arial"/>
        </w:rPr>
        <w:t>ment</w:t>
      </w:r>
    </w:p>
    <w:p w14:paraId="64759B1A" w14:textId="274B2F57" w:rsidR="007F26BC" w:rsidRPr="007F26BC" w:rsidRDefault="007F26BC" w:rsidP="00BA06E2">
      <w:pPr>
        <w:spacing w:after="0" w:line="240" w:lineRule="auto"/>
        <w:jc w:val="both"/>
        <w:rPr>
          <w:rFonts w:ascii="Arial" w:hAnsi="Arial"/>
        </w:rPr>
      </w:pPr>
      <w:r w:rsidRPr="007F26BC">
        <w:rPr>
          <w:rFonts w:ascii="Arial" w:hAnsi="Arial"/>
        </w:rPr>
        <w:t>-</w:t>
      </w:r>
      <w:r w:rsidRPr="007F26BC">
        <w:rPr>
          <w:rFonts w:ascii="Arial" w:hAnsi="Arial"/>
        </w:rPr>
        <w:tab/>
        <w:t>Understanding the suitability of the therapeutic to the patient population in question</w:t>
      </w:r>
    </w:p>
    <w:p w14:paraId="5ACFD86C" w14:textId="77777777" w:rsidR="00EA4033" w:rsidRDefault="00EA4033" w:rsidP="007F26BC">
      <w:pPr>
        <w:spacing w:line="240" w:lineRule="auto"/>
        <w:jc w:val="both"/>
        <w:rPr>
          <w:rFonts w:ascii="Arial" w:hAnsi="Arial"/>
        </w:rPr>
      </w:pPr>
    </w:p>
    <w:p w14:paraId="4821379A" w14:textId="51FFE1A6" w:rsidR="007F26BC" w:rsidRPr="007F26BC" w:rsidRDefault="007F26BC" w:rsidP="007F26BC">
      <w:pPr>
        <w:spacing w:line="240" w:lineRule="auto"/>
        <w:jc w:val="both"/>
        <w:rPr>
          <w:rFonts w:ascii="Arial" w:hAnsi="Arial"/>
        </w:rPr>
      </w:pPr>
      <w:r w:rsidRPr="007F26BC">
        <w:rPr>
          <w:rFonts w:ascii="Arial" w:hAnsi="Arial"/>
        </w:rPr>
        <w:t xml:space="preserve">The configuration of the </w:t>
      </w:r>
      <w:r w:rsidR="00EA4033">
        <w:rPr>
          <w:rFonts w:ascii="Arial" w:hAnsi="Arial"/>
        </w:rPr>
        <w:t>R</w:t>
      </w:r>
      <w:r w:rsidRPr="007F26BC">
        <w:rPr>
          <w:rFonts w:ascii="Arial" w:hAnsi="Arial"/>
        </w:rPr>
        <w:t>oadmap may change based upon the project in question, but essentially answers</w:t>
      </w:r>
      <w:r w:rsidR="00EA4033">
        <w:rPr>
          <w:rFonts w:ascii="Arial" w:hAnsi="Arial"/>
        </w:rPr>
        <w:t xml:space="preserve"> the following questions: i)</w:t>
      </w:r>
      <w:r w:rsidRPr="007F26BC">
        <w:rPr>
          <w:rFonts w:ascii="Arial" w:hAnsi="Arial"/>
        </w:rPr>
        <w:t xml:space="preserve"> </w:t>
      </w:r>
      <w:r w:rsidR="00EA4033">
        <w:rPr>
          <w:rFonts w:ascii="Arial" w:hAnsi="Arial"/>
        </w:rPr>
        <w:t>S</w:t>
      </w:r>
      <w:r w:rsidRPr="007F26BC">
        <w:rPr>
          <w:rFonts w:ascii="Arial" w:hAnsi="Arial"/>
        </w:rPr>
        <w:t>hould we develop this molecule/target</w:t>
      </w:r>
      <w:r w:rsidR="0075594F">
        <w:rPr>
          <w:rFonts w:ascii="Arial" w:hAnsi="Arial"/>
        </w:rPr>
        <w:t>?</w:t>
      </w:r>
      <w:r w:rsidR="00EA4033">
        <w:rPr>
          <w:rFonts w:ascii="Arial" w:hAnsi="Arial"/>
        </w:rPr>
        <w:t xml:space="preserve"> ii)</w:t>
      </w:r>
      <w:r w:rsidRPr="007F26BC">
        <w:rPr>
          <w:rFonts w:ascii="Arial" w:hAnsi="Arial"/>
        </w:rPr>
        <w:t xml:space="preserve"> </w:t>
      </w:r>
      <w:r w:rsidR="00EA4033">
        <w:rPr>
          <w:rFonts w:ascii="Arial" w:hAnsi="Arial"/>
        </w:rPr>
        <w:t>W</w:t>
      </w:r>
      <w:r w:rsidRPr="007F26BC">
        <w:rPr>
          <w:rFonts w:ascii="Arial" w:hAnsi="Arial"/>
        </w:rPr>
        <w:t>hat scientific and technical questions do we need to address to build confidence in the data</w:t>
      </w:r>
      <w:r w:rsidR="0075594F">
        <w:rPr>
          <w:rFonts w:ascii="Arial" w:hAnsi="Arial"/>
        </w:rPr>
        <w:t xml:space="preserve"> or </w:t>
      </w:r>
      <w:r w:rsidRPr="007F26BC">
        <w:rPr>
          <w:rFonts w:ascii="Arial" w:hAnsi="Arial"/>
        </w:rPr>
        <w:t>effect</w:t>
      </w:r>
      <w:r w:rsidR="0075594F">
        <w:rPr>
          <w:rFonts w:ascii="Arial" w:hAnsi="Arial"/>
        </w:rPr>
        <w:t>?</w:t>
      </w:r>
      <w:r w:rsidRPr="007F26BC">
        <w:rPr>
          <w:rFonts w:ascii="Arial" w:hAnsi="Arial"/>
        </w:rPr>
        <w:t xml:space="preserve"> </w:t>
      </w:r>
      <w:r w:rsidR="00EA4033">
        <w:rPr>
          <w:rFonts w:ascii="Arial" w:hAnsi="Arial"/>
        </w:rPr>
        <w:t>iii)</w:t>
      </w:r>
      <w:r w:rsidRPr="007F26BC">
        <w:rPr>
          <w:rFonts w:ascii="Arial" w:hAnsi="Arial"/>
        </w:rPr>
        <w:t xml:space="preserve"> </w:t>
      </w:r>
      <w:r w:rsidR="00EA4033">
        <w:rPr>
          <w:rFonts w:ascii="Arial" w:hAnsi="Arial"/>
        </w:rPr>
        <w:t>H</w:t>
      </w:r>
      <w:r w:rsidRPr="007F26BC">
        <w:rPr>
          <w:rFonts w:ascii="Arial" w:hAnsi="Arial"/>
        </w:rPr>
        <w:t>ow</w:t>
      </w:r>
      <w:r w:rsidR="0075594F">
        <w:rPr>
          <w:rFonts w:ascii="Arial" w:hAnsi="Arial"/>
        </w:rPr>
        <w:t>/where</w:t>
      </w:r>
      <w:r w:rsidRPr="007F26BC">
        <w:rPr>
          <w:rFonts w:ascii="Arial" w:hAnsi="Arial"/>
        </w:rPr>
        <w:t xml:space="preserve"> do we develop the </w:t>
      </w:r>
      <w:r w:rsidR="005E1028">
        <w:rPr>
          <w:rFonts w:ascii="Arial" w:hAnsi="Arial"/>
        </w:rPr>
        <w:t xml:space="preserve">therapeutic </w:t>
      </w:r>
      <w:r w:rsidRPr="007F26BC">
        <w:rPr>
          <w:rFonts w:ascii="Arial" w:hAnsi="Arial"/>
        </w:rPr>
        <w:t>onwards</w:t>
      </w:r>
      <w:r w:rsidR="0075594F">
        <w:rPr>
          <w:rFonts w:ascii="Arial" w:hAnsi="Arial"/>
        </w:rPr>
        <w:t>?</w:t>
      </w:r>
    </w:p>
    <w:p w14:paraId="79B83FEA" w14:textId="6CBFB43F" w:rsidR="00C412E2" w:rsidRDefault="007F26BC" w:rsidP="007F26BC">
      <w:pPr>
        <w:spacing w:line="240" w:lineRule="auto"/>
        <w:jc w:val="both"/>
        <w:rPr>
          <w:rFonts w:ascii="Arial" w:hAnsi="Arial"/>
        </w:rPr>
      </w:pPr>
      <w:r w:rsidRPr="007F26BC">
        <w:rPr>
          <w:rFonts w:ascii="Arial" w:hAnsi="Arial"/>
        </w:rPr>
        <w:t xml:space="preserve">This builds confidence for </w:t>
      </w:r>
      <w:r w:rsidR="00823BDE">
        <w:rPr>
          <w:rFonts w:ascii="Arial" w:hAnsi="Arial"/>
        </w:rPr>
        <w:t>onward</w:t>
      </w:r>
      <w:r w:rsidRPr="007F26BC">
        <w:rPr>
          <w:rFonts w:ascii="Arial" w:hAnsi="Arial"/>
        </w:rPr>
        <w:t xml:space="preserve"> grant submissions and investor raises</w:t>
      </w:r>
      <w:r w:rsidR="00FC43B1">
        <w:rPr>
          <w:rFonts w:ascii="Arial" w:hAnsi="Arial"/>
        </w:rPr>
        <w:t xml:space="preserve">, </w:t>
      </w:r>
      <w:r w:rsidR="00EA4033">
        <w:rPr>
          <w:rFonts w:ascii="Arial" w:hAnsi="Arial"/>
        </w:rPr>
        <w:t>for</w:t>
      </w:r>
      <w:r w:rsidR="00FC43B1">
        <w:rPr>
          <w:rFonts w:ascii="Arial" w:hAnsi="Arial"/>
        </w:rPr>
        <w:t xml:space="preserve"> which the MDC would be happy to discuss </w:t>
      </w:r>
      <w:r w:rsidR="0075594F">
        <w:rPr>
          <w:rFonts w:ascii="Arial" w:hAnsi="Arial"/>
        </w:rPr>
        <w:t xml:space="preserve">previous successes with academic partners and </w:t>
      </w:r>
      <w:r w:rsidR="00C34333">
        <w:rPr>
          <w:rFonts w:ascii="Arial" w:hAnsi="Arial"/>
        </w:rPr>
        <w:t xml:space="preserve">onwards strategies on an individual basis. </w:t>
      </w:r>
    </w:p>
    <w:p w14:paraId="78D5E07E" w14:textId="4FE0D295" w:rsidR="00EA4033" w:rsidRDefault="00EA4033" w:rsidP="007F26BC">
      <w:pPr>
        <w:spacing w:line="240" w:lineRule="auto"/>
        <w:jc w:val="both"/>
        <w:rPr>
          <w:rFonts w:ascii="Arial" w:hAnsi="Arial"/>
        </w:rPr>
      </w:pPr>
      <w:r w:rsidRPr="005B0C31">
        <w:rPr>
          <w:rFonts w:ascii="Arial" w:hAnsi="Arial"/>
          <w:b/>
        </w:rPr>
        <w:t>Further, as a potential alternative to a Roadmap, the panel may also consider funding projects with exceptional translational promise that need to access the MDC’s experimental expertise to achieve a critical translational goal.</w:t>
      </w:r>
      <w:r w:rsidRPr="005E1028">
        <w:rPr>
          <w:rFonts w:ascii="Arial" w:hAnsi="Arial"/>
        </w:rPr>
        <w:t xml:space="preserve"> Such awards would only be considered after detailed discussions between the academic and the MDC, to judge whether the proposed experimental data gathering would benefit the commercial/translational pathway sufficiently to justify funding via this Call.</w:t>
      </w:r>
      <w:r>
        <w:rPr>
          <w:rFonts w:ascii="Arial" w:hAnsi="Arial"/>
        </w:rPr>
        <w:t xml:space="preserve">  </w:t>
      </w:r>
    </w:p>
    <w:p w14:paraId="5AEAF6DD" w14:textId="77436077" w:rsidR="00232B82" w:rsidRDefault="00EF3844" w:rsidP="00EF3844">
      <w:pPr>
        <w:spacing w:line="240" w:lineRule="auto"/>
        <w:jc w:val="both"/>
        <w:rPr>
          <w:rFonts w:ascii="Arial" w:hAnsi="Arial"/>
        </w:rPr>
      </w:pPr>
      <w:r w:rsidRPr="00EA4033">
        <w:rPr>
          <w:rFonts w:ascii="Arial" w:hAnsi="Arial"/>
          <w:b/>
        </w:rPr>
        <w:t xml:space="preserve">Applicants interested in this </w:t>
      </w:r>
      <w:r w:rsidR="00EA4033" w:rsidRPr="00EA4033">
        <w:rPr>
          <w:rFonts w:ascii="Arial" w:hAnsi="Arial"/>
          <w:b/>
        </w:rPr>
        <w:t>Call</w:t>
      </w:r>
      <w:r w:rsidRPr="00EA4033">
        <w:rPr>
          <w:rFonts w:ascii="Arial" w:hAnsi="Arial"/>
          <w:b/>
        </w:rPr>
        <w:t xml:space="preserve"> </w:t>
      </w:r>
      <w:r w:rsidR="00EA4033" w:rsidRPr="00EA4033">
        <w:rPr>
          <w:rFonts w:ascii="Arial" w:hAnsi="Arial"/>
          <w:b/>
        </w:rPr>
        <w:t>must</w:t>
      </w:r>
      <w:r w:rsidRPr="00EA4033">
        <w:rPr>
          <w:rFonts w:ascii="Arial" w:hAnsi="Arial"/>
          <w:b/>
        </w:rPr>
        <w:t xml:space="preserve"> contact Jehangir Cama (</w:t>
      </w:r>
      <w:hyperlink r:id="rId13" w:history="1">
        <w:r w:rsidRPr="00EA4033">
          <w:rPr>
            <w:rStyle w:val="Hyperlink"/>
            <w:rFonts w:ascii="Arial" w:hAnsi="Arial"/>
            <w:b/>
          </w:rPr>
          <w:t>j.cama@exeter.ac.uk</w:t>
        </w:r>
      </w:hyperlink>
      <w:r w:rsidR="00567EBD">
        <w:rPr>
          <w:rFonts w:ascii="Arial" w:hAnsi="Arial"/>
          <w:b/>
        </w:rPr>
        <w:t>) or Harshal Patil</w:t>
      </w:r>
      <w:r w:rsidRPr="00EA4033">
        <w:rPr>
          <w:rFonts w:ascii="Arial" w:hAnsi="Arial"/>
          <w:b/>
        </w:rPr>
        <w:t xml:space="preserve"> (</w:t>
      </w:r>
      <w:hyperlink r:id="rId14" w:history="1">
        <w:r w:rsidR="00567EBD" w:rsidRPr="00397CFB">
          <w:rPr>
            <w:rStyle w:val="Hyperlink"/>
            <w:rFonts w:ascii="Arial" w:hAnsi="Arial"/>
            <w:b/>
          </w:rPr>
          <w:t>h.patil@exeter.ac.uk</w:t>
        </w:r>
      </w:hyperlink>
      <w:r w:rsidRPr="00EA4033">
        <w:rPr>
          <w:rFonts w:ascii="Arial" w:hAnsi="Arial"/>
          <w:b/>
        </w:rPr>
        <w:t>) to discuss the scheme in advance of an application.</w:t>
      </w:r>
      <w:r w:rsidR="00987B74">
        <w:rPr>
          <w:rFonts w:ascii="Arial" w:hAnsi="Arial"/>
        </w:rPr>
        <w:t xml:space="preserve">  </w:t>
      </w:r>
      <w:r w:rsidR="00EC7F67" w:rsidRPr="00EC7F67">
        <w:rPr>
          <w:rFonts w:ascii="Arial" w:hAnsi="Arial"/>
          <w:b/>
        </w:rPr>
        <w:t>Applications that have not been discussed in advance will not be considered.</w:t>
      </w:r>
      <w:r w:rsidR="00EC7F67">
        <w:rPr>
          <w:rFonts w:ascii="Arial" w:hAnsi="Arial"/>
        </w:rPr>
        <w:t xml:space="preserve"> </w:t>
      </w:r>
      <w:r w:rsidR="0967D3CC" w:rsidRPr="0967D3CC">
        <w:rPr>
          <w:rFonts w:ascii="Arial" w:hAnsi="Arial"/>
        </w:rPr>
        <w:t xml:space="preserve">Successful applicants will be required to attend </w:t>
      </w:r>
      <w:r w:rsidR="001416DC">
        <w:rPr>
          <w:rFonts w:ascii="Arial" w:hAnsi="Arial"/>
        </w:rPr>
        <w:t>an</w:t>
      </w:r>
      <w:r w:rsidR="0967D3CC" w:rsidRPr="0967D3CC">
        <w:rPr>
          <w:rFonts w:ascii="Arial" w:hAnsi="Arial"/>
        </w:rPr>
        <w:t xml:space="preserve"> incubator </w:t>
      </w:r>
      <w:r w:rsidR="001416DC">
        <w:rPr>
          <w:rFonts w:ascii="Arial" w:hAnsi="Arial"/>
        </w:rPr>
        <w:t>meeting</w:t>
      </w:r>
      <w:r w:rsidR="001416DC" w:rsidRPr="0967D3CC">
        <w:rPr>
          <w:rFonts w:ascii="Arial" w:hAnsi="Arial"/>
        </w:rPr>
        <w:t xml:space="preserve"> </w:t>
      </w:r>
      <w:r w:rsidR="001416DC">
        <w:rPr>
          <w:rFonts w:ascii="Arial" w:hAnsi="Arial"/>
        </w:rPr>
        <w:t>with members of the MDC team</w:t>
      </w:r>
      <w:r w:rsidR="006D72E3">
        <w:rPr>
          <w:rFonts w:ascii="Arial" w:hAnsi="Arial"/>
        </w:rPr>
        <w:t xml:space="preserve"> and IIB</w:t>
      </w:r>
      <w:r w:rsidR="001416DC">
        <w:rPr>
          <w:rFonts w:ascii="Arial" w:hAnsi="Arial"/>
        </w:rPr>
        <w:t>, which may be in person or via video conferencing</w:t>
      </w:r>
      <w:r w:rsidR="0967D3CC" w:rsidRPr="0967D3CC">
        <w:rPr>
          <w:rFonts w:ascii="Arial" w:hAnsi="Arial"/>
        </w:rPr>
        <w:t>.</w:t>
      </w:r>
      <w:r w:rsidR="001416DC">
        <w:rPr>
          <w:rFonts w:ascii="Arial" w:hAnsi="Arial"/>
        </w:rPr>
        <w:t xml:space="preserve"> </w:t>
      </w:r>
      <w:r w:rsidR="0018533F">
        <w:rPr>
          <w:rFonts w:ascii="Arial" w:hAnsi="Arial"/>
        </w:rPr>
        <w:t xml:space="preserve">Alongside lead researchers, </w:t>
      </w:r>
      <w:r w:rsidR="00D34947">
        <w:rPr>
          <w:rFonts w:ascii="Arial" w:hAnsi="Arial"/>
        </w:rPr>
        <w:t xml:space="preserve">we also </w:t>
      </w:r>
      <w:r w:rsidR="001416DC">
        <w:rPr>
          <w:rFonts w:ascii="Arial" w:hAnsi="Arial"/>
        </w:rPr>
        <w:t xml:space="preserve">encourage </w:t>
      </w:r>
      <w:r w:rsidR="008741E9">
        <w:rPr>
          <w:rFonts w:ascii="Arial" w:hAnsi="Arial"/>
        </w:rPr>
        <w:t>ECRs/</w:t>
      </w:r>
      <w:r w:rsidR="001416DC">
        <w:rPr>
          <w:rFonts w:ascii="Arial" w:hAnsi="Arial"/>
        </w:rPr>
        <w:t>postdocs</w:t>
      </w:r>
      <w:r w:rsidR="008741E9">
        <w:rPr>
          <w:rFonts w:ascii="Arial" w:hAnsi="Arial"/>
        </w:rPr>
        <w:t>/</w:t>
      </w:r>
      <w:r w:rsidR="001416DC">
        <w:rPr>
          <w:rFonts w:ascii="Arial" w:hAnsi="Arial"/>
        </w:rPr>
        <w:t>PhD students who are leading translational projects in their labs to apply jointly with their PI.</w:t>
      </w:r>
      <w:r w:rsidR="0967D3CC" w:rsidRPr="0967D3CC">
        <w:rPr>
          <w:rFonts w:ascii="Arial" w:hAnsi="Arial"/>
        </w:rPr>
        <w:t xml:space="preserve"> </w:t>
      </w:r>
      <w:r w:rsidR="00B74370">
        <w:rPr>
          <w:rFonts w:ascii="Arial" w:hAnsi="Arial"/>
        </w:rPr>
        <w:t xml:space="preserve"> </w:t>
      </w:r>
      <w:r w:rsidR="003D7D12">
        <w:rPr>
          <w:rFonts w:ascii="Arial" w:hAnsi="Arial"/>
        </w:rPr>
        <w:t xml:space="preserve">Projects will run for </w:t>
      </w:r>
      <w:r w:rsidR="00D1050A">
        <w:rPr>
          <w:rFonts w:ascii="Arial" w:hAnsi="Arial"/>
        </w:rPr>
        <w:t>between</w:t>
      </w:r>
      <w:r w:rsidR="003D7D12">
        <w:rPr>
          <w:rFonts w:ascii="Arial" w:hAnsi="Arial"/>
        </w:rPr>
        <w:t xml:space="preserve"> </w:t>
      </w:r>
      <w:r w:rsidR="00614F73">
        <w:rPr>
          <w:rFonts w:ascii="Arial" w:hAnsi="Arial"/>
        </w:rPr>
        <w:t>3</w:t>
      </w:r>
      <w:r w:rsidR="00D1050A">
        <w:rPr>
          <w:rFonts w:ascii="Arial" w:hAnsi="Arial"/>
        </w:rPr>
        <w:t xml:space="preserve"> to 6</w:t>
      </w:r>
      <w:r w:rsidR="0018533F">
        <w:rPr>
          <w:rFonts w:ascii="Arial" w:hAnsi="Arial"/>
        </w:rPr>
        <w:t xml:space="preserve"> </w:t>
      </w:r>
      <w:r w:rsidR="003D7D12">
        <w:rPr>
          <w:rFonts w:ascii="Arial" w:hAnsi="Arial"/>
        </w:rPr>
        <w:t>months</w:t>
      </w:r>
      <w:r w:rsidR="0018533F">
        <w:rPr>
          <w:rFonts w:ascii="Arial" w:hAnsi="Arial"/>
        </w:rPr>
        <w:t xml:space="preserve"> in</w:t>
      </w:r>
      <w:r w:rsidR="003D7D12">
        <w:rPr>
          <w:rFonts w:ascii="Arial" w:hAnsi="Arial"/>
        </w:rPr>
        <w:t xml:space="preserve"> duration</w:t>
      </w:r>
      <w:r w:rsidR="004C0FA9">
        <w:rPr>
          <w:rFonts w:ascii="Arial" w:hAnsi="Arial"/>
        </w:rPr>
        <w:t>.</w:t>
      </w:r>
    </w:p>
    <w:p w14:paraId="35602891" w14:textId="4C2868BC" w:rsidR="00232B82" w:rsidRPr="00987B74" w:rsidRDefault="00495921" w:rsidP="00EF3844">
      <w:pPr>
        <w:spacing w:line="240" w:lineRule="auto"/>
        <w:jc w:val="both"/>
        <w:rPr>
          <w:rFonts w:ascii="Arial" w:hAnsi="Arial"/>
        </w:rPr>
      </w:pPr>
      <w:r>
        <w:rPr>
          <w:rFonts w:ascii="Arial" w:hAnsi="Arial"/>
        </w:rPr>
        <w:t>Please note that discussions with the MDC are protected by a blanket confidentiality agreement</w:t>
      </w:r>
      <w:r w:rsidR="00823BDE">
        <w:rPr>
          <w:rFonts w:ascii="Arial" w:hAnsi="Arial"/>
        </w:rPr>
        <w:t xml:space="preserve"> (applicable to members of the CLES, CEMPS and CMH Colleges)</w:t>
      </w:r>
      <w:r>
        <w:rPr>
          <w:rFonts w:ascii="Arial" w:hAnsi="Arial"/>
        </w:rPr>
        <w:t>, allowing</w:t>
      </w:r>
      <w:r w:rsidR="00823BDE">
        <w:rPr>
          <w:rFonts w:ascii="Arial" w:hAnsi="Arial"/>
        </w:rPr>
        <w:t xml:space="preserve"> a</w:t>
      </w:r>
      <w:r>
        <w:rPr>
          <w:rFonts w:ascii="Arial" w:hAnsi="Arial"/>
        </w:rPr>
        <w:t xml:space="preserve"> full discussion of findings. </w:t>
      </w:r>
    </w:p>
    <w:p w14:paraId="465D63C8" w14:textId="11859B0F" w:rsidR="00DF77D8" w:rsidRPr="00E067A5" w:rsidRDefault="0010047C" w:rsidP="00614F73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Applications will be accepted on a rolling basis till such time as the two awards have been made. </w:t>
      </w:r>
      <w:r w:rsidR="0967D3CC" w:rsidRPr="00E067A5">
        <w:rPr>
          <w:rFonts w:ascii="Arial" w:hAnsi="Arial" w:cs="Arial"/>
          <w:b/>
        </w:rPr>
        <w:t xml:space="preserve">Please return the completed application form to </w:t>
      </w:r>
      <w:r w:rsidR="00D1050A">
        <w:rPr>
          <w:rFonts w:ascii="Arial" w:hAnsi="Arial" w:cs="Arial"/>
          <w:b/>
        </w:rPr>
        <w:t xml:space="preserve">Yujin Du at </w:t>
      </w:r>
      <w:r w:rsidR="00824FD2">
        <w:rPr>
          <w:rFonts w:ascii="Arial" w:hAnsi="Arial" w:cs="Arial"/>
          <w:b/>
        </w:rPr>
        <w:t>the Translational Research Exchange@Exeter centre</w:t>
      </w:r>
      <w:r w:rsidR="0967D3CC" w:rsidRPr="00E067A5">
        <w:rPr>
          <w:rFonts w:ascii="Arial" w:hAnsi="Arial" w:cs="Arial"/>
          <w:b/>
        </w:rPr>
        <w:t xml:space="preserve"> (</w:t>
      </w:r>
      <w:hyperlink r:id="rId15" w:history="1">
        <w:r w:rsidR="00D1050A" w:rsidRPr="008227AE">
          <w:rPr>
            <w:rStyle w:val="Hyperlink"/>
            <w:rFonts w:ascii="Arial" w:hAnsi="Arial" w:cs="Arial"/>
            <w:b/>
          </w:rPr>
          <w:t>tree</w:t>
        </w:r>
        <w:r w:rsidR="000D3DF2" w:rsidRPr="008227AE">
          <w:rPr>
            <w:rStyle w:val="Hyperlink"/>
            <w:rFonts w:ascii="Arial" w:hAnsi="Arial" w:cs="Arial"/>
            <w:b/>
          </w:rPr>
          <w:t>@exeter.ac.uk</w:t>
        </w:r>
      </w:hyperlink>
      <w:bookmarkStart w:id="0" w:name="_GoBack"/>
      <w:bookmarkEnd w:id="0"/>
      <w:r w:rsidR="0967D3CC" w:rsidRPr="00E067A5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>.</w:t>
      </w:r>
    </w:p>
    <w:p w14:paraId="02EB378F" w14:textId="71B77A55" w:rsidR="00630821" w:rsidRDefault="00630821" w:rsidP="00614F73">
      <w:pPr>
        <w:spacing w:line="240" w:lineRule="auto"/>
        <w:jc w:val="both"/>
        <w:rPr>
          <w:rFonts w:ascii="Arial" w:hAnsi="Arial"/>
        </w:rPr>
      </w:pPr>
    </w:p>
    <w:p w14:paraId="26DD0052" w14:textId="076223EE" w:rsidR="004C0FA9" w:rsidRDefault="004C0FA9" w:rsidP="00630821">
      <w:pPr>
        <w:spacing w:line="240" w:lineRule="auto"/>
        <w:jc w:val="center"/>
        <w:rPr>
          <w:rFonts w:ascii="Arial" w:hAnsi="Arial"/>
        </w:rPr>
      </w:pPr>
    </w:p>
    <w:p w14:paraId="5B0928A4" w14:textId="77777777" w:rsidR="004C0FA9" w:rsidRPr="00630821" w:rsidRDefault="004C0FA9" w:rsidP="00630821">
      <w:pPr>
        <w:spacing w:line="240" w:lineRule="auto"/>
        <w:jc w:val="center"/>
        <w:rPr>
          <w:rFonts w:ascii="Arial" w:hAnsi="Arial"/>
        </w:rPr>
      </w:pPr>
    </w:p>
    <w:tbl>
      <w:tblPr>
        <w:tblW w:w="10736" w:type="dxa"/>
        <w:tblInd w:w="-44" w:type="dxa"/>
        <w:tblLayout w:type="fixed"/>
        <w:tblLook w:val="0000" w:firstRow="0" w:lastRow="0" w:firstColumn="0" w:lastColumn="0" w:noHBand="0" w:noVBand="0"/>
      </w:tblPr>
      <w:tblGrid>
        <w:gridCol w:w="3980"/>
        <w:gridCol w:w="6756"/>
      </w:tblGrid>
      <w:tr w:rsidR="00E038B9" w:rsidRPr="00E41306" w14:paraId="45C65952" w14:textId="77777777" w:rsidTr="0967D3CC">
        <w:trPr>
          <w:trHeight w:val="301"/>
        </w:trPr>
        <w:tc>
          <w:tcPr>
            <w:tcW w:w="107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/>
            <w:vAlign w:val="center"/>
          </w:tcPr>
          <w:p w14:paraId="12345527" w14:textId="77777777" w:rsidR="00E038B9" w:rsidRPr="00E41306" w:rsidRDefault="0967D3CC" w:rsidP="0967D3CC">
            <w:pPr>
              <w:pStyle w:val="DarkList-Accent5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  <w:r w:rsidRPr="0967D3CC">
              <w:rPr>
                <w:rFonts w:cs="Arial"/>
                <w:b/>
                <w:bCs/>
                <w:sz w:val="24"/>
                <w:szCs w:val="24"/>
              </w:rPr>
              <w:t>APPLICANT DETAILS</w:t>
            </w:r>
          </w:p>
          <w:p w14:paraId="6A05A809" w14:textId="77777777" w:rsidR="003C5CE9" w:rsidRPr="00E41306" w:rsidRDefault="003C5CE9" w:rsidP="003C5CE9">
            <w:pPr>
              <w:pStyle w:val="DarkList-Accent51"/>
              <w:snapToGrid w:val="0"/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3C5CE9" w:rsidRPr="00E41306" w14:paraId="324ADB21" w14:textId="77777777" w:rsidTr="0967D3CC">
        <w:trPr>
          <w:trHeight w:hRule="exact" w:val="397"/>
        </w:trPr>
        <w:tc>
          <w:tcPr>
            <w:tcW w:w="3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B8B0049" w14:textId="2D849E1F" w:rsidR="003C5CE9" w:rsidRPr="00E41306" w:rsidRDefault="0967D3CC" w:rsidP="003A6941">
            <w:pPr>
              <w:pStyle w:val="Header"/>
              <w:snapToGrid w:val="0"/>
              <w:rPr>
                <w:rFonts w:cs="Arial"/>
                <w:b/>
                <w:bCs/>
                <w:sz w:val="24"/>
                <w:szCs w:val="24"/>
              </w:rPr>
            </w:pPr>
            <w:r w:rsidRPr="0967D3CC">
              <w:rPr>
                <w:rFonts w:cs="Arial"/>
                <w:b/>
                <w:bCs/>
                <w:sz w:val="24"/>
                <w:szCs w:val="24"/>
              </w:rPr>
              <w:t xml:space="preserve">Name of Principal Investigator </w:t>
            </w:r>
          </w:p>
        </w:tc>
        <w:tc>
          <w:tcPr>
            <w:tcW w:w="6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A39BBE3" w14:textId="77777777" w:rsidR="003C5CE9" w:rsidRPr="00E41306" w:rsidRDefault="003C5CE9" w:rsidP="003C5CE9">
            <w:pPr>
              <w:snapToGrid w:val="0"/>
              <w:spacing w:line="240" w:lineRule="auto"/>
              <w:rPr>
                <w:rFonts w:cs="Arial"/>
                <w:sz w:val="24"/>
                <w:szCs w:val="24"/>
              </w:rPr>
            </w:pPr>
          </w:p>
          <w:p w14:paraId="41C8F396" w14:textId="77777777" w:rsidR="003C5CE9" w:rsidRPr="00E41306" w:rsidRDefault="003C5CE9" w:rsidP="003C5CE9">
            <w:pPr>
              <w:snapToGrid w:val="0"/>
              <w:spacing w:line="240" w:lineRule="auto"/>
              <w:rPr>
                <w:rFonts w:cs="Arial"/>
                <w:sz w:val="24"/>
                <w:szCs w:val="24"/>
              </w:rPr>
            </w:pPr>
          </w:p>
          <w:p w14:paraId="72A3D3EC" w14:textId="77777777" w:rsidR="003C5CE9" w:rsidRPr="00E41306" w:rsidRDefault="003C5CE9" w:rsidP="003C5CE9">
            <w:pPr>
              <w:snapToGrid w:val="0"/>
              <w:spacing w:line="240" w:lineRule="auto"/>
              <w:rPr>
                <w:rFonts w:cs="Arial"/>
                <w:sz w:val="24"/>
                <w:szCs w:val="24"/>
              </w:rPr>
            </w:pPr>
          </w:p>
          <w:p w14:paraId="0D0B940D" w14:textId="77777777" w:rsidR="003C5CE9" w:rsidRPr="00E41306" w:rsidRDefault="003C5CE9" w:rsidP="003C5CE9">
            <w:pPr>
              <w:snapToGrid w:val="0"/>
              <w:spacing w:line="240" w:lineRule="auto"/>
              <w:rPr>
                <w:rFonts w:cs="Arial"/>
                <w:sz w:val="24"/>
                <w:szCs w:val="24"/>
              </w:rPr>
            </w:pPr>
          </w:p>
          <w:p w14:paraId="0E27B00A" w14:textId="77777777" w:rsidR="003C5CE9" w:rsidRPr="00E41306" w:rsidRDefault="003C5CE9" w:rsidP="003C5CE9">
            <w:pPr>
              <w:snapToGrid w:val="0"/>
              <w:spacing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3C5CE9" w:rsidRPr="00E41306" w14:paraId="17D47B2D" w14:textId="77777777" w:rsidTr="0967D3CC">
        <w:trPr>
          <w:trHeight w:hRule="exact" w:val="611"/>
        </w:trPr>
        <w:tc>
          <w:tcPr>
            <w:tcW w:w="3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1CEBABA" w14:textId="77777777" w:rsidR="003C5CE9" w:rsidRPr="00E41306" w:rsidRDefault="0967D3CC" w:rsidP="0967D3CC">
            <w:pPr>
              <w:pStyle w:val="Header"/>
              <w:snapToGrid w:val="0"/>
              <w:rPr>
                <w:rFonts w:cs="Arial"/>
                <w:b/>
                <w:bCs/>
                <w:sz w:val="24"/>
                <w:szCs w:val="24"/>
              </w:rPr>
            </w:pPr>
            <w:r w:rsidRPr="0967D3CC">
              <w:rPr>
                <w:rFonts w:cs="Arial"/>
                <w:b/>
                <w:bCs/>
                <w:sz w:val="24"/>
                <w:szCs w:val="24"/>
              </w:rPr>
              <w:t>Discipline and College/Division of Principal Investigator</w:t>
            </w:r>
          </w:p>
        </w:tc>
        <w:tc>
          <w:tcPr>
            <w:tcW w:w="6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0061E4C" w14:textId="77777777" w:rsidR="003C5CE9" w:rsidRPr="00E41306" w:rsidRDefault="003C5CE9" w:rsidP="003C5CE9">
            <w:pPr>
              <w:snapToGrid w:val="0"/>
              <w:spacing w:line="240" w:lineRule="auto"/>
              <w:rPr>
                <w:rFonts w:cs="Arial"/>
                <w:sz w:val="24"/>
                <w:szCs w:val="24"/>
              </w:rPr>
            </w:pPr>
          </w:p>
          <w:p w14:paraId="44EAFD9C" w14:textId="77777777" w:rsidR="003C5CE9" w:rsidRPr="00E41306" w:rsidRDefault="003C5CE9" w:rsidP="003C5CE9">
            <w:pPr>
              <w:snapToGrid w:val="0"/>
              <w:spacing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3C5CE9" w:rsidRPr="00E41306" w14:paraId="58C6109E" w14:textId="77777777" w:rsidTr="0967D3CC">
        <w:trPr>
          <w:trHeight w:hRule="exact" w:val="397"/>
        </w:trPr>
        <w:tc>
          <w:tcPr>
            <w:tcW w:w="3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041547B" w14:textId="77777777" w:rsidR="003C5CE9" w:rsidRPr="00E41306" w:rsidRDefault="0967D3CC" w:rsidP="0967D3CC">
            <w:pPr>
              <w:pStyle w:val="Header"/>
              <w:snapToGrid w:val="0"/>
              <w:rPr>
                <w:rFonts w:cs="Arial"/>
                <w:b/>
                <w:bCs/>
                <w:sz w:val="24"/>
                <w:szCs w:val="24"/>
              </w:rPr>
            </w:pPr>
            <w:r w:rsidRPr="0967D3CC">
              <w:rPr>
                <w:rFonts w:cs="Arial"/>
                <w:b/>
                <w:bCs/>
                <w:sz w:val="24"/>
                <w:szCs w:val="24"/>
              </w:rPr>
              <w:t>Email address</w:t>
            </w:r>
          </w:p>
        </w:tc>
        <w:tc>
          <w:tcPr>
            <w:tcW w:w="6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B94D5A5" w14:textId="77777777" w:rsidR="003C5CE9" w:rsidRPr="00E41306" w:rsidRDefault="003C5CE9" w:rsidP="003C5CE9">
            <w:pPr>
              <w:snapToGrid w:val="0"/>
              <w:spacing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3C5CE9" w:rsidRPr="00E41306" w14:paraId="72AD11C8" w14:textId="77777777" w:rsidTr="0967D3CC">
        <w:trPr>
          <w:trHeight w:hRule="exact" w:val="397"/>
        </w:trPr>
        <w:tc>
          <w:tcPr>
            <w:tcW w:w="3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18442A7" w14:textId="77777777" w:rsidR="003C5CE9" w:rsidRPr="00E41306" w:rsidRDefault="0967D3CC" w:rsidP="0967D3CC">
            <w:pPr>
              <w:pStyle w:val="Header"/>
              <w:snapToGrid w:val="0"/>
              <w:rPr>
                <w:rFonts w:cs="Arial"/>
                <w:b/>
                <w:bCs/>
                <w:sz w:val="24"/>
                <w:szCs w:val="24"/>
              </w:rPr>
            </w:pPr>
            <w:r w:rsidRPr="0967D3CC">
              <w:rPr>
                <w:rFonts w:cs="Arial"/>
                <w:b/>
                <w:bCs/>
                <w:sz w:val="24"/>
                <w:szCs w:val="24"/>
              </w:rPr>
              <w:t>Telephone number</w:t>
            </w:r>
          </w:p>
        </w:tc>
        <w:tc>
          <w:tcPr>
            <w:tcW w:w="6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DEEC669" w14:textId="77777777" w:rsidR="003C5CE9" w:rsidRPr="00E41306" w:rsidRDefault="003C5CE9" w:rsidP="003C5CE9">
            <w:pPr>
              <w:snapToGrid w:val="0"/>
              <w:spacing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3C5CE9" w:rsidRPr="00E41306" w14:paraId="36D40247" w14:textId="77777777" w:rsidTr="0967D3CC">
        <w:trPr>
          <w:trHeight w:hRule="exact" w:val="397"/>
        </w:trPr>
        <w:tc>
          <w:tcPr>
            <w:tcW w:w="3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1F6E638" w14:textId="77777777" w:rsidR="003C5CE9" w:rsidRPr="00E41306" w:rsidRDefault="0967D3CC" w:rsidP="0967D3CC">
            <w:pPr>
              <w:pStyle w:val="Header"/>
              <w:snapToGrid w:val="0"/>
              <w:rPr>
                <w:rFonts w:cs="Arial"/>
                <w:b/>
                <w:bCs/>
                <w:sz w:val="24"/>
                <w:szCs w:val="24"/>
              </w:rPr>
            </w:pPr>
            <w:r w:rsidRPr="0967D3CC">
              <w:rPr>
                <w:rFonts w:cs="Arial"/>
                <w:b/>
                <w:bCs/>
                <w:sz w:val="24"/>
                <w:szCs w:val="24"/>
              </w:rPr>
              <w:t xml:space="preserve">Name(s) of Co-Investigator(s) </w:t>
            </w:r>
          </w:p>
        </w:tc>
        <w:tc>
          <w:tcPr>
            <w:tcW w:w="6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656B9AB" w14:textId="77777777" w:rsidR="003C5CE9" w:rsidRPr="00E41306" w:rsidRDefault="003C5CE9" w:rsidP="003C5CE9">
            <w:pPr>
              <w:snapToGrid w:val="0"/>
              <w:spacing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3C5CE9" w:rsidRPr="00E41306" w14:paraId="4DCB8A40" w14:textId="77777777" w:rsidTr="0967D3CC">
        <w:trPr>
          <w:trHeight w:hRule="exact" w:val="702"/>
        </w:trPr>
        <w:tc>
          <w:tcPr>
            <w:tcW w:w="3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19BB72F" w14:textId="77777777" w:rsidR="003C5CE9" w:rsidRPr="00E41306" w:rsidRDefault="0967D3CC" w:rsidP="0967D3CC">
            <w:pPr>
              <w:pStyle w:val="Header"/>
              <w:snapToGrid w:val="0"/>
              <w:rPr>
                <w:rFonts w:cs="Arial"/>
                <w:b/>
                <w:bCs/>
                <w:sz w:val="24"/>
                <w:szCs w:val="24"/>
              </w:rPr>
            </w:pPr>
            <w:r w:rsidRPr="0967D3CC">
              <w:rPr>
                <w:rFonts w:cs="Arial"/>
                <w:b/>
                <w:bCs/>
                <w:sz w:val="24"/>
                <w:szCs w:val="24"/>
              </w:rPr>
              <w:t>Discipline and College/Division of Co-Investigator(s)</w:t>
            </w:r>
          </w:p>
        </w:tc>
        <w:tc>
          <w:tcPr>
            <w:tcW w:w="6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5FB0818" w14:textId="77777777" w:rsidR="003C5CE9" w:rsidRPr="00E41306" w:rsidRDefault="003C5CE9" w:rsidP="003C5CE9">
            <w:pPr>
              <w:snapToGrid w:val="0"/>
              <w:spacing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E038B9" w:rsidRPr="00E41306" w14:paraId="482341CD" w14:textId="77777777" w:rsidTr="0967D3CC">
        <w:trPr>
          <w:trHeight w:val="312"/>
        </w:trPr>
        <w:tc>
          <w:tcPr>
            <w:tcW w:w="107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/>
            <w:vAlign w:val="center"/>
          </w:tcPr>
          <w:p w14:paraId="2BC234E8" w14:textId="77777777" w:rsidR="00E038B9" w:rsidRPr="00E41306" w:rsidRDefault="0967D3CC" w:rsidP="0967D3CC">
            <w:pPr>
              <w:pStyle w:val="DarkList-Accent5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  <w:r w:rsidRPr="0967D3CC">
              <w:rPr>
                <w:rFonts w:cs="Arial"/>
                <w:b/>
                <w:bCs/>
                <w:sz w:val="24"/>
                <w:szCs w:val="24"/>
              </w:rPr>
              <w:t>PROJECT DETAILS</w:t>
            </w:r>
          </w:p>
          <w:p w14:paraId="049F31CB" w14:textId="77777777" w:rsidR="003C5CE9" w:rsidRPr="00E41306" w:rsidRDefault="003C5CE9" w:rsidP="003C5CE9">
            <w:pPr>
              <w:pStyle w:val="DarkList-Accent51"/>
              <w:snapToGrid w:val="0"/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E038B9" w:rsidRPr="00E41306" w14:paraId="27D214AE" w14:textId="77777777" w:rsidTr="0967D3CC">
        <w:trPr>
          <w:trHeight w:val="544"/>
        </w:trPr>
        <w:tc>
          <w:tcPr>
            <w:tcW w:w="3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2C40C6B" w14:textId="74EA746B" w:rsidR="00CC013D" w:rsidRPr="00E41306" w:rsidRDefault="001416DC" w:rsidP="0967D3CC">
            <w:pPr>
              <w:pStyle w:val="Header"/>
              <w:snapToGrid w:val="0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P</w:t>
            </w:r>
            <w:r w:rsidR="0967D3CC" w:rsidRPr="0967D3CC">
              <w:rPr>
                <w:rFonts w:cs="Arial"/>
                <w:b/>
                <w:bCs/>
                <w:sz w:val="24"/>
                <w:szCs w:val="24"/>
              </w:rPr>
              <w:t>roject title</w:t>
            </w:r>
          </w:p>
          <w:p w14:paraId="53128261" w14:textId="77777777" w:rsidR="00CC013D" w:rsidRPr="00E41306" w:rsidRDefault="00CC013D" w:rsidP="00CC013D">
            <w:pPr>
              <w:pStyle w:val="Header"/>
              <w:snapToGrid w:val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2486C05" w14:textId="77777777" w:rsidR="00E038B9" w:rsidRPr="00E41306" w:rsidRDefault="00E038B9" w:rsidP="00CC013D">
            <w:pPr>
              <w:snapToGrid w:val="0"/>
              <w:spacing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412A1F" w:rsidRPr="00E41306" w14:paraId="6C7BB0A9" w14:textId="77777777" w:rsidTr="0967D3CC">
        <w:trPr>
          <w:trHeight w:val="544"/>
        </w:trPr>
        <w:tc>
          <w:tcPr>
            <w:tcW w:w="3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E9E9BDB" w14:textId="716180C8" w:rsidR="00412A1F" w:rsidRDefault="00412A1F" w:rsidP="00D1050A">
            <w:pPr>
              <w:pStyle w:val="Header"/>
              <w:snapToGrid w:val="0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Is this application being submitted for developing a Translational Roadmap, or for an experimental/informatics project with the MDC? If you are requesting funds for an experimental/informatics project</w:t>
            </w:r>
            <w:r w:rsidR="0098090E">
              <w:rPr>
                <w:rFonts w:cs="Arial"/>
                <w:b/>
                <w:bCs/>
                <w:sz w:val="24"/>
                <w:szCs w:val="24"/>
              </w:rPr>
              <w:t xml:space="preserve"> at MDC</w:t>
            </w:r>
            <w:r>
              <w:rPr>
                <w:rFonts w:cs="Arial"/>
                <w:b/>
                <w:bCs/>
                <w:sz w:val="24"/>
                <w:szCs w:val="24"/>
              </w:rPr>
              <w:t>, please submit a separate page (</w:t>
            </w:r>
            <w:r w:rsidR="00D1050A">
              <w:rPr>
                <w:rFonts w:cs="Arial"/>
                <w:b/>
                <w:bCs/>
                <w:sz w:val="24"/>
                <w:szCs w:val="24"/>
              </w:rPr>
              <w:t>up to 2</w:t>
            </w:r>
            <w:r>
              <w:rPr>
                <w:rFonts w:cs="Arial"/>
                <w:b/>
                <w:bCs/>
                <w:sz w:val="24"/>
                <w:szCs w:val="24"/>
              </w:rPr>
              <w:t xml:space="preserve"> side</w:t>
            </w:r>
            <w:r w:rsidR="00D1050A">
              <w:rPr>
                <w:rFonts w:cs="Arial"/>
                <w:b/>
                <w:bCs/>
                <w:sz w:val="24"/>
                <w:szCs w:val="24"/>
              </w:rPr>
              <w:t>s of</w:t>
            </w:r>
            <w:r>
              <w:rPr>
                <w:rFonts w:cs="Arial"/>
                <w:b/>
                <w:bCs/>
                <w:sz w:val="24"/>
                <w:szCs w:val="24"/>
              </w:rPr>
              <w:t xml:space="preserve"> A4) detailing and justifying the fun</w:t>
            </w:r>
            <w:r w:rsidR="0098090E">
              <w:rPr>
                <w:rFonts w:cs="Arial"/>
                <w:b/>
                <w:bCs/>
                <w:sz w:val="24"/>
                <w:szCs w:val="24"/>
              </w:rPr>
              <w:t>ds requested,</w:t>
            </w:r>
            <w:r>
              <w:rPr>
                <w:rFonts w:cs="Arial"/>
                <w:b/>
                <w:bCs/>
                <w:sz w:val="24"/>
                <w:szCs w:val="24"/>
              </w:rPr>
              <w:t xml:space="preserve"> up to a maximum of £10,000. </w:t>
            </w:r>
            <w:r w:rsidR="0098090E">
              <w:rPr>
                <w:rFonts w:cs="Arial"/>
                <w:b/>
                <w:bCs/>
                <w:sz w:val="24"/>
                <w:szCs w:val="24"/>
              </w:rPr>
              <w:t>Within the same page, include a brief project plan and milestones showcasing how the proposed work will facilitate the clinical/commercial translation of the underlying research.</w:t>
            </w:r>
          </w:p>
        </w:tc>
        <w:tc>
          <w:tcPr>
            <w:tcW w:w="6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5CE0AA9" w14:textId="77777777" w:rsidR="00412A1F" w:rsidRPr="00E41306" w:rsidRDefault="00412A1F" w:rsidP="00CC013D">
            <w:pPr>
              <w:snapToGrid w:val="0"/>
              <w:spacing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4824B8" w:rsidRPr="00E41306" w14:paraId="257EAD61" w14:textId="77777777" w:rsidTr="0967D3CC">
        <w:trPr>
          <w:trHeight w:val="544"/>
        </w:trPr>
        <w:tc>
          <w:tcPr>
            <w:tcW w:w="3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563A878" w14:textId="2E7BEA0E" w:rsidR="00CC013D" w:rsidRPr="00E41306" w:rsidRDefault="0967D3CC" w:rsidP="0967D3CC">
            <w:pPr>
              <w:pStyle w:val="Header"/>
              <w:snapToGrid w:val="0"/>
              <w:rPr>
                <w:rFonts w:cs="Arial"/>
                <w:b/>
                <w:bCs/>
                <w:sz w:val="24"/>
                <w:szCs w:val="24"/>
              </w:rPr>
            </w:pPr>
            <w:r w:rsidRPr="0967D3CC">
              <w:rPr>
                <w:rFonts w:cs="Arial"/>
                <w:b/>
                <w:bCs/>
                <w:sz w:val="24"/>
                <w:szCs w:val="24"/>
              </w:rPr>
              <w:t xml:space="preserve">What is the </w:t>
            </w:r>
            <w:r w:rsidR="001416DC">
              <w:rPr>
                <w:rFonts w:cs="Arial"/>
                <w:b/>
                <w:bCs/>
                <w:sz w:val="24"/>
                <w:szCs w:val="24"/>
              </w:rPr>
              <w:t>unmet clinical need that your research</w:t>
            </w:r>
            <w:r w:rsidR="003D7D12">
              <w:rPr>
                <w:rFonts w:cs="Arial"/>
                <w:b/>
                <w:bCs/>
                <w:sz w:val="24"/>
                <w:szCs w:val="24"/>
              </w:rPr>
              <w:t>/product</w:t>
            </w:r>
            <w:r w:rsidR="001416DC">
              <w:rPr>
                <w:rFonts w:cs="Arial"/>
                <w:b/>
                <w:bCs/>
                <w:sz w:val="24"/>
                <w:szCs w:val="24"/>
              </w:rPr>
              <w:t xml:space="preserve"> addresses</w:t>
            </w:r>
            <w:r w:rsidRPr="0967D3CC">
              <w:rPr>
                <w:rFonts w:cs="Arial"/>
                <w:b/>
                <w:bCs/>
                <w:sz w:val="24"/>
                <w:szCs w:val="24"/>
              </w:rPr>
              <w:t xml:space="preserve">? </w:t>
            </w:r>
            <w:r w:rsidR="00614F73">
              <w:rPr>
                <w:rFonts w:cs="Arial"/>
                <w:b/>
                <w:bCs/>
                <w:sz w:val="24"/>
                <w:szCs w:val="24"/>
              </w:rPr>
              <w:t xml:space="preserve">Include relevant evidence (published literature, discussion with patient groups, clinician perspectives, etc.) describing and showcasing your understanding of the unmet need. </w:t>
            </w:r>
          </w:p>
          <w:p w14:paraId="4101652C" w14:textId="77777777" w:rsidR="00EE27E5" w:rsidRPr="00E41306" w:rsidRDefault="00EE27E5" w:rsidP="00CC013D">
            <w:pPr>
              <w:pStyle w:val="Header"/>
              <w:snapToGrid w:val="0"/>
              <w:rPr>
                <w:rFonts w:cs="Arial"/>
                <w:b/>
                <w:sz w:val="24"/>
                <w:szCs w:val="24"/>
              </w:rPr>
            </w:pPr>
          </w:p>
          <w:p w14:paraId="141DA9A9" w14:textId="0D278050" w:rsidR="00CC013D" w:rsidRPr="00E41306" w:rsidRDefault="0967D3CC" w:rsidP="00614F73">
            <w:pPr>
              <w:pStyle w:val="Header"/>
              <w:snapToGrid w:val="0"/>
              <w:rPr>
                <w:rFonts w:cs="Arial"/>
                <w:sz w:val="24"/>
                <w:szCs w:val="24"/>
              </w:rPr>
            </w:pPr>
            <w:r w:rsidRPr="0967D3CC">
              <w:rPr>
                <w:rFonts w:cs="Arial"/>
                <w:sz w:val="24"/>
                <w:szCs w:val="24"/>
              </w:rPr>
              <w:t>[</w:t>
            </w:r>
            <w:r w:rsidR="00614F73">
              <w:rPr>
                <w:rFonts w:cs="Arial"/>
                <w:sz w:val="24"/>
                <w:szCs w:val="24"/>
              </w:rPr>
              <w:t>300</w:t>
            </w:r>
            <w:r w:rsidR="006B1D32" w:rsidRPr="0967D3CC">
              <w:rPr>
                <w:rFonts w:cs="Arial"/>
                <w:sz w:val="24"/>
                <w:szCs w:val="24"/>
              </w:rPr>
              <w:t xml:space="preserve"> </w:t>
            </w:r>
            <w:r w:rsidRPr="0967D3CC">
              <w:rPr>
                <w:rFonts w:cs="Arial"/>
                <w:sz w:val="24"/>
                <w:szCs w:val="24"/>
              </w:rPr>
              <w:t>words max]</w:t>
            </w:r>
          </w:p>
        </w:tc>
        <w:tc>
          <w:tcPr>
            <w:tcW w:w="6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B99056E" w14:textId="77777777" w:rsidR="004824B8" w:rsidRPr="00E41306" w:rsidRDefault="004824B8" w:rsidP="00CC013D">
            <w:pPr>
              <w:snapToGrid w:val="0"/>
              <w:spacing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EB2219" w:rsidRPr="00E41306" w14:paraId="4162B9C6" w14:textId="77777777" w:rsidTr="0967D3CC">
        <w:trPr>
          <w:trHeight w:val="544"/>
        </w:trPr>
        <w:tc>
          <w:tcPr>
            <w:tcW w:w="3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DA93F10" w14:textId="0CB34AF4" w:rsidR="00CC013D" w:rsidRPr="00E41306" w:rsidRDefault="008741E9" w:rsidP="0967D3CC">
            <w:pPr>
              <w:pStyle w:val="Header"/>
              <w:snapToGrid w:val="0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D</w:t>
            </w:r>
            <w:r w:rsidR="006B1D32">
              <w:rPr>
                <w:rFonts w:cs="Arial"/>
                <w:b/>
                <w:bCs/>
                <w:sz w:val="24"/>
                <w:szCs w:val="24"/>
              </w:rPr>
              <w:t>escribe your main findings so far</w:t>
            </w:r>
            <w:r>
              <w:rPr>
                <w:rFonts w:cs="Arial"/>
                <w:b/>
                <w:bCs/>
                <w:sz w:val="24"/>
                <w:szCs w:val="24"/>
              </w:rPr>
              <w:t xml:space="preserve"> and your potential </w:t>
            </w:r>
            <w:r w:rsidR="0062398F">
              <w:rPr>
                <w:rFonts w:cs="Arial"/>
                <w:b/>
                <w:bCs/>
                <w:sz w:val="24"/>
                <w:szCs w:val="24"/>
              </w:rPr>
              <w:t>target/therapeutic</w:t>
            </w:r>
          </w:p>
          <w:p w14:paraId="1299C43A" w14:textId="77777777" w:rsidR="00EE27E5" w:rsidRPr="00E41306" w:rsidRDefault="00EE27E5" w:rsidP="00CC013D">
            <w:pPr>
              <w:pStyle w:val="Header"/>
              <w:snapToGrid w:val="0"/>
              <w:rPr>
                <w:rFonts w:cs="Arial"/>
                <w:b/>
                <w:sz w:val="24"/>
                <w:szCs w:val="24"/>
              </w:rPr>
            </w:pPr>
          </w:p>
          <w:p w14:paraId="6B24D21C" w14:textId="4A2CFA4F" w:rsidR="00CC013D" w:rsidRPr="00E41306" w:rsidRDefault="0967D3CC" w:rsidP="003A6941">
            <w:pPr>
              <w:pStyle w:val="Header"/>
              <w:snapToGrid w:val="0"/>
              <w:rPr>
                <w:rFonts w:cs="Arial"/>
                <w:sz w:val="24"/>
                <w:szCs w:val="24"/>
              </w:rPr>
            </w:pPr>
            <w:r w:rsidRPr="0967D3CC">
              <w:rPr>
                <w:rFonts w:cs="Arial"/>
                <w:sz w:val="24"/>
                <w:szCs w:val="24"/>
              </w:rPr>
              <w:t>[</w:t>
            </w:r>
            <w:r w:rsidR="003A6941">
              <w:rPr>
                <w:rFonts w:cs="Arial"/>
                <w:sz w:val="24"/>
                <w:szCs w:val="24"/>
              </w:rPr>
              <w:t>3</w:t>
            </w:r>
            <w:r w:rsidR="006B1D32" w:rsidRPr="0967D3CC">
              <w:rPr>
                <w:rFonts w:cs="Arial"/>
                <w:sz w:val="24"/>
                <w:szCs w:val="24"/>
              </w:rPr>
              <w:t xml:space="preserve">00 </w:t>
            </w:r>
            <w:r w:rsidRPr="0967D3CC">
              <w:rPr>
                <w:rFonts w:cs="Arial"/>
                <w:sz w:val="24"/>
                <w:szCs w:val="24"/>
              </w:rPr>
              <w:t>words max]</w:t>
            </w:r>
          </w:p>
        </w:tc>
        <w:tc>
          <w:tcPr>
            <w:tcW w:w="6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DDBEF00" w14:textId="77777777" w:rsidR="00EB2219" w:rsidRPr="00E41306" w:rsidRDefault="00EB2219" w:rsidP="00CC013D">
            <w:pPr>
              <w:snapToGrid w:val="0"/>
              <w:spacing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6E37A3" w:rsidRPr="00E41306" w14:paraId="04C765B2" w14:textId="77777777" w:rsidTr="0967D3CC">
        <w:trPr>
          <w:trHeight w:val="544"/>
        </w:trPr>
        <w:tc>
          <w:tcPr>
            <w:tcW w:w="3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2090A56" w14:textId="463F7CEC" w:rsidR="006E37A3" w:rsidRDefault="006B1D32" w:rsidP="0967D3CC">
            <w:pPr>
              <w:pStyle w:val="Header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In your words, describe the readiness of the project for commercialisation</w:t>
            </w:r>
          </w:p>
          <w:p w14:paraId="3461D779" w14:textId="77777777" w:rsidR="006E37A3" w:rsidRDefault="006E37A3" w:rsidP="006E37A3">
            <w:pPr>
              <w:pStyle w:val="Header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C5EDCBF" w14:textId="0CA8393D" w:rsidR="006E37A3" w:rsidRPr="0055123F" w:rsidRDefault="008741E9" w:rsidP="0967D3CC">
            <w:pPr>
              <w:pStyle w:val="Header"/>
              <w:snapToGri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cs="Arial"/>
                <w:i/>
                <w:iCs/>
                <w:sz w:val="24"/>
                <w:szCs w:val="24"/>
              </w:rPr>
              <w:t>Include details of any discussions with IIB that have already taken place, and whether or not a company has been incorporated.</w:t>
            </w:r>
          </w:p>
          <w:p w14:paraId="3CF2D8B6" w14:textId="77777777" w:rsidR="006E37A3" w:rsidRDefault="006E37A3" w:rsidP="006E37A3">
            <w:pPr>
              <w:pStyle w:val="Header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89084C" w14:textId="40BA3FB8" w:rsidR="006E37A3" w:rsidRPr="006E37A3" w:rsidRDefault="0967D3CC" w:rsidP="003A6941">
            <w:pPr>
              <w:pStyle w:val="Header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967D3CC">
              <w:rPr>
                <w:rFonts w:cs="Arial"/>
                <w:sz w:val="24"/>
                <w:szCs w:val="24"/>
              </w:rPr>
              <w:t>[</w:t>
            </w:r>
            <w:r w:rsidR="006B1D32">
              <w:rPr>
                <w:rFonts w:cs="Arial"/>
                <w:sz w:val="24"/>
                <w:szCs w:val="24"/>
              </w:rPr>
              <w:t>2</w:t>
            </w:r>
            <w:r w:rsidR="003A6941">
              <w:rPr>
                <w:rFonts w:cs="Arial"/>
                <w:sz w:val="24"/>
                <w:szCs w:val="24"/>
              </w:rPr>
              <w:t>0</w:t>
            </w:r>
            <w:r w:rsidR="006B1D32" w:rsidRPr="0967D3CC">
              <w:rPr>
                <w:rFonts w:cs="Arial"/>
                <w:sz w:val="24"/>
                <w:szCs w:val="24"/>
              </w:rPr>
              <w:t xml:space="preserve">0 </w:t>
            </w:r>
            <w:r w:rsidRPr="0967D3CC">
              <w:rPr>
                <w:rFonts w:cs="Arial"/>
                <w:sz w:val="24"/>
                <w:szCs w:val="24"/>
              </w:rPr>
              <w:t>words max]</w:t>
            </w:r>
          </w:p>
        </w:tc>
        <w:tc>
          <w:tcPr>
            <w:tcW w:w="6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FB78278" w14:textId="77777777" w:rsidR="006E37A3" w:rsidRPr="005342B5" w:rsidRDefault="006E37A3" w:rsidP="006E37A3">
            <w:pPr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013D" w:rsidRPr="00E41306" w14:paraId="567BA433" w14:textId="77777777" w:rsidTr="0967D3CC">
        <w:trPr>
          <w:trHeight w:val="422"/>
        </w:trPr>
        <w:tc>
          <w:tcPr>
            <w:tcW w:w="107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5" w:themeFillTint="66"/>
            <w:vAlign w:val="center"/>
          </w:tcPr>
          <w:p w14:paraId="279FECAA" w14:textId="7A24E536" w:rsidR="00CC013D" w:rsidRPr="00E41306" w:rsidRDefault="003A6941" w:rsidP="0967D3CC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cs="Arial"/>
                <w:i/>
                <w:i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ROUTE TO TRANSLATION</w:t>
            </w:r>
          </w:p>
          <w:p w14:paraId="5997CC1D" w14:textId="77777777" w:rsidR="00EC2471" w:rsidRPr="00E41306" w:rsidRDefault="00EC2471" w:rsidP="00EC2471">
            <w:pPr>
              <w:snapToGrid w:val="0"/>
              <w:spacing w:after="0" w:line="240" w:lineRule="auto"/>
              <w:ind w:left="720"/>
              <w:rPr>
                <w:rFonts w:cs="Arial"/>
                <w:i/>
                <w:sz w:val="24"/>
                <w:szCs w:val="24"/>
              </w:rPr>
            </w:pPr>
          </w:p>
        </w:tc>
      </w:tr>
      <w:tr w:rsidR="003B3BFE" w:rsidRPr="00E41306" w14:paraId="3863719C" w14:textId="77777777" w:rsidTr="0967D3CC">
        <w:trPr>
          <w:trHeight w:val="783"/>
        </w:trPr>
        <w:tc>
          <w:tcPr>
            <w:tcW w:w="3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95A7102" w14:textId="380FD6FE" w:rsidR="003B3BFE" w:rsidRPr="00E41306" w:rsidRDefault="001416DC" w:rsidP="0967D3CC">
            <w:pPr>
              <w:pStyle w:val="Header"/>
              <w:snapToGrid w:val="0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 xml:space="preserve">Has any of the research IP been protected, </w:t>
            </w:r>
            <w:r w:rsidR="003D7D12">
              <w:rPr>
                <w:rFonts w:cs="Arial"/>
                <w:b/>
                <w:bCs/>
                <w:sz w:val="24"/>
                <w:szCs w:val="24"/>
              </w:rPr>
              <w:t>and if not what</w:t>
            </w:r>
            <w:r>
              <w:rPr>
                <w:rFonts w:cs="Arial"/>
                <w:b/>
                <w:bCs/>
                <w:sz w:val="24"/>
                <w:szCs w:val="24"/>
              </w:rPr>
              <w:t xml:space="preserve"> are the plans for the protection of IP</w:t>
            </w:r>
            <w:r w:rsidR="0967D3CC" w:rsidRPr="0967D3CC">
              <w:rPr>
                <w:rFonts w:cs="Arial"/>
                <w:b/>
                <w:bCs/>
                <w:sz w:val="24"/>
                <w:szCs w:val="24"/>
              </w:rPr>
              <w:t>?</w:t>
            </w:r>
            <w:r w:rsidR="00D1050A">
              <w:rPr>
                <w:rFonts w:cs="Arial"/>
                <w:b/>
                <w:bCs/>
                <w:sz w:val="24"/>
                <w:szCs w:val="24"/>
              </w:rPr>
              <w:t xml:space="preserve"> Please comment on any relevant background IP.</w:t>
            </w:r>
          </w:p>
          <w:p w14:paraId="110FFD37" w14:textId="77777777" w:rsidR="00EE27E5" w:rsidRPr="00E41306" w:rsidRDefault="00EE27E5" w:rsidP="00CC013D">
            <w:pPr>
              <w:pStyle w:val="Header"/>
              <w:snapToGrid w:val="0"/>
              <w:rPr>
                <w:rFonts w:cs="Arial"/>
                <w:b/>
                <w:sz w:val="24"/>
                <w:szCs w:val="24"/>
              </w:rPr>
            </w:pPr>
          </w:p>
          <w:p w14:paraId="03CD86FA" w14:textId="60DE8021" w:rsidR="003B3BFE" w:rsidRPr="00E41306" w:rsidRDefault="0967D3CC" w:rsidP="003A6941">
            <w:pPr>
              <w:pStyle w:val="Header"/>
              <w:snapToGrid w:val="0"/>
              <w:rPr>
                <w:rFonts w:cs="Arial"/>
                <w:sz w:val="24"/>
                <w:szCs w:val="24"/>
              </w:rPr>
            </w:pPr>
            <w:r w:rsidRPr="0967D3CC">
              <w:rPr>
                <w:rFonts w:cs="Arial"/>
                <w:sz w:val="24"/>
                <w:szCs w:val="24"/>
              </w:rPr>
              <w:t>[</w:t>
            </w:r>
            <w:r w:rsidR="003A6941">
              <w:rPr>
                <w:rFonts w:cs="Arial"/>
                <w:sz w:val="24"/>
                <w:szCs w:val="24"/>
              </w:rPr>
              <w:t>1</w:t>
            </w:r>
            <w:r w:rsidRPr="0967D3CC">
              <w:rPr>
                <w:rFonts w:cs="Arial"/>
                <w:sz w:val="24"/>
                <w:szCs w:val="24"/>
              </w:rPr>
              <w:t>00 words max]</w:t>
            </w:r>
          </w:p>
        </w:tc>
        <w:tc>
          <w:tcPr>
            <w:tcW w:w="6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B699379" w14:textId="77777777" w:rsidR="003B3BFE" w:rsidRPr="00E41306" w:rsidRDefault="003B3BFE" w:rsidP="00CC013D">
            <w:pPr>
              <w:snapToGrid w:val="0"/>
              <w:spacing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3A6941" w:rsidRPr="00E41306" w14:paraId="3BB7583A" w14:textId="77777777" w:rsidTr="0967D3CC">
        <w:trPr>
          <w:trHeight w:val="783"/>
        </w:trPr>
        <w:tc>
          <w:tcPr>
            <w:tcW w:w="3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41F1B70" w14:textId="62CEDAEC" w:rsidR="003A6941" w:rsidRDefault="003A6941" w:rsidP="003A6941">
            <w:pPr>
              <w:pStyle w:val="Header"/>
              <w:snapToGrid w:val="0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Please report funding sources that have helped develop the project so far</w:t>
            </w:r>
            <w:r w:rsidR="00614F73">
              <w:rPr>
                <w:rFonts w:cs="Arial"/>
                <w:b/>
                <w:bCs/>
                <w:sz w:val="24"/>
                <w:szCs w:val="24"/>
              </w:rPr>
              <w:t>.</w:t>
            </w:r>
          </w:p>
          <w:p w14:paraId="0582603E" w14:textId="77777777" w:rsidR="003A6941" w:rsidRDefault="003A6941" w:rsidP="003A6941">
            <w:pPr>
              <w:pStyle w:val="Header"/>
              <w:snapToGrid w:val="0"/>
              <w:rPr>
                <w:rFonts w:cs="Arial"/>
                <w:b/>
                <w:bCs/>
                <w:sz w:val="24"/>
                <w:szCs w:val="24"/>
              </w:rPr>
            </w:pPr>
          </w:p>
          <w:p w14:paraId="75B2D754" w14:textId="77777777" w:rsidR="003A6941" w:rsidRDefault="003A6941" w:rsidP="003A6941">
            <w:pPr>
              <w:pStyle w:val="Header"/>
              <w:snapToGrid w:val="0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[100 words max]</w:t>
            </w:r>
          </w:p>
          <w:p w14:paraId="2F13D780" w14:textId="77777777" w:rsidR="003A6941" w:rsidRDefault="003A6941" w:rsidP="0967D3CC">
            <w:pPr>
              <w:pStyle w:val="Header"/>
              <w:snapToGrid w:val="0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6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73F1FE5" w14:textId="77777777" w:rsidR="003A6941" w:rsidRPr="00E41306" w:rsidRDefault="003A6941" w:rsidP="00CC013D">
            <w:pPr>
              <w:snapToGrid w:val="0"/>
              <w:spacing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3B3BFE" w:rsidRPr="00E41306" w14:paraId="6EB4D288" w14:textId="77777777" w:rsidTr="0967D3CC">
        <w:trPr>
          <w:trHeight w:val="783"/>
        </w:trPr>
        <w:tc>
          <w:tcPr>
            <w:tcW w:w="3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D25A4F6" w14:textId="3E65A5D7" w:rsidR="00EC2471" w:rsidRPr="003D7D12" w:rsidRDefault="00E9333C" w:rsidP="0967D3CC">
            <w:pPr>
              <w:pStyle w:val="Header"/>
              <w:snapToGrid w:val="0"/>
              <w:rPr>
                <w:rFonts w:cs="Arial"/>
                <w:b/>
                <w:i/>
                <w:iCs/>
                <w:sz w:val="24"/>
                <w:szCs w:val="24"/>
              </w:rPr>
            </w:pPr>
            <w:r w:rsidRPr="003D7D12">
              <w:rPr>
                <w:rFonts w:cs="Arial"/>
                <w:b/>
                <w:bCs/>
                <w:sz w:val="24"/>
                <w:szCs w:val="24"/>
              </w:rPr>
              <w:t xml:space="preserve">What funding would you consider applying for after this scheme to take the translational project forward? Please specify timelines and award amounts. </w:t>
            </w:r>
          </w:p>
          <w:p w14:paraId="1F72F646" w14:textId="77777777" w:rsidR="00EE3C69" w:rsidRPr="003D7D12" w:rsidRDefault="00EE3C69" w:rsidP="00EC2471">
            <w:pPr>
              <w:pStyle w:val="Header"/>
              <w:snapToGrid w:val="0"/>
              <w:rPr>
                <w:rFonts w:cs="Arial"/>
                <w:b/>
                <w:i/>
                <w:sz w:val="24"/>
                <w:szCs w:val="24"/>
              </w:rPr>
            </w:pPr>
          </w:p>
          <w:p w14:paraId="6BCF1FA0" w14:textId="0946602A" w:rsidR="00EE3C69" w:rsidRPr="00953D19" w:rsidRDefault="0967D3CC" w:rsidP="0967D3CC">
            <w:pPr>
              <w:pStyle w:val="Header"/>
              <w:snapToGrid w:val="0"/>
              <w:rPr>
                <w:rFonts w:cs="Arial"/>
                <w:i/>
                <w:iCs/>
                <w:sz w:val="24"/>
                <w:szCs w:val="24"/>
              </w:rPr>
            </w:pPr>
            <w:r w:rsidRPr="0967D3CC">
              <w:rPr>
                <w:rFonts w:cs="Arial"/>
                <w:i/>
                <w:iCs/>
                <w:sz w:val="24"/>
                <w:szCs w:val="24"/>
              </w:rPr>
              <w:t xml:space="preserve">NOTE:  </w:t>
            </w:r>
            <w:r w:rsidR="00E9333C">
              <w:rPr>
                <w:rFonts w:cs="Arial"/>
                <w:i/>
                <w:iCs/>
                <w:sz w:val="24"/>
                <w:szCs w:val="24"/>
              </w:rPr>
              <w:t xml:space="preserve">We appreciate that these grant/funding applications could change after the work performed for this current award, and particularly after the development of a roadmap. However, we want to see a firm commitment on the part of the PI and Co-Is to build a </w:t>
            </w:r>
            <w:r w:rsidR="003D7D12">
              <w:rPr>
                <w:rFonts w:cs="Arial"/>
                <w:i/>
                <w:iCs/>
                <w:sz w:val="24"/>
                <w:szCs w:val="24"/>
              </w:rPr>
              <w:t xml:space="preserve">long-term </w:t>
            </w:r>
            <w:r w:rsidR="00E9333C">
              <w:rPr>
                <w:rFonts w:cs="Arial"/>
                <w:i/>
                <w:iCs/>
                <w:sz w:val="24"/>
                <w:szCs w:val="24"/>
              </w:rPr>
              <w:t xml:space="preserve">programme of work envisaging the real-world use of their </w:t>
            </w:r>
            <w:r w:rsidR="003D7D12">
              <w:rPr>
                <w:rFonts w:cs="Arial"/>
                <w:i/>
                <w:iCs/>
                <w:sz w:val="24"/>
                <w:szCs w:val="24"/>
              </w:rPr>
              <w:t>research/</w:t>
            </w:r>
            <w:r w:rsidR="00E9333C">
              <w:rPr>
                <w:rFonts w:cs="Arial"/>
                <w:i/>
                <w:iCs/>
                <w:sz w:val="24"/>
                <w:szCs w:val="24"/>
              </w:rPr>
              <w:t>product. The aim of this award and partnership is to facilitate this translation and de-risk the future work and funding applications.</w:t>
            </w:r>
          </w:p>
          <w:p w14:paraId="08CE6F91" w14:textId="77777777" w:rsidR="00EC2471" w:rsidRPr="00EC2471" w:rsidRDefault="00EC2471" w:rsidP="00EC2471">
            <w:pPr>
              <w:pStyle w:val="Header"/>
              <w:snapToGrid w:val="0"/>
              <w:rPr>
                <w:rFonts w:cs="Arial"/>
                <w:b/>
                <w:sz w:val="24"/>
                <w:szCs w:val="24"/>
              </w:rPr>
            </w:pPr>
          </w:p>
          <w:p w14:paraId="49A4F405" w14:textId="77777777" w:rsidR="003B3BFE" w:rsidRPr="00E41306" w:rsidRDefault="0967D3CC" w:rsidP="0967D3CC">
            <w:pPr>
              <w:pStyle w:val="Header"/>
              <w:snapToGrid w:val="0"/>
              <w:rPr>
                <w:rFonts w:cs="Arial"/>
                <w:b/>
                <w:bCs/>
                <w:sz w:val="24"/>
                <w:szCs w:val="24"/>
              </w:rPr>
            </w:pPr>
            <w:r w:rsidRPr="0967D3CC">
              <w:rPr>
                <w:rFonts w:cs="Arial"/>
                <w:sz w:val="24"/>
                <w:szCs w:val="24"/>
              </w:rPr>
              <w:t>[200 words max]</w:t>
            </w:r>
          </w:p>
        </w:tc>
        <w:tc>
          <w:tcPr>
            <w:tcW w:w="6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1CDCEAD" w14:textId="77777777" w:rsidR="003B3BFE" w:rsidRPr="00E41306" w:rsidRDefault="003B3BFE" w:rsidP="00CC013D">
            <w:pPr>
              <w:snapToGrid w:val="0"/>
              <w:spacing w:line="240" w:lineRule="auto"/>
              <w:rPr>
                <w:rFonts w:cs="Arial"/>
                <w:b/>
                <w:sz w:val="24"/>
                <w:szCs w:val="24"/>
              </w:rPr>
            </w:pPr>
          </w:p>
        </w:tc>
      </w:tr>
    </w:tbl>
    <w:p w14:paraId="3B7B4B86" w14:textId="77777777" w:rsidR="001D1CAE" w:rsidRPr="00E41306" w:rsidRDefault="001D1CAE" w:rsidP="00F23327">
      <w:pPr>
        <w:autoSpaceDE w:val="0"/>
        <w:spacing w:after="90" w:line="240" w:lineRule="auto"/>
        <w:rPr>
          <w:sz w:val="24"/>
          <w:szCs w:val="24"/>
        </w:rPr>
      </w:pPr>
    </w:p>
    <w:sectPr w:rsidR="001D1CAE" w:rsidRPr="00E41306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45869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BFA88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986617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D4901A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03426C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DA2FF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64C8A1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9802F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7D873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EACDF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33CA7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2" w15:restartNumberingAfterBreak="0">
    <w:nsid w:val="00000002"/>
    <w:multiLevelType w:val="multilevel"/>
    <w:tmpl w:val="C736D86A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35178EF"/>
    <w:multiLevelType w:val="hybridMultilevel"/>
    <w:tmpl w:val="82E28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3A040DF"/>
    <w:multiLevelType w:val="hybridMultilevel"/>
    <w:tmpl w:val="68F2909C"/>
    <w:lvl w:ilvl="0" w:tplc="0409000F">
      <w:start w:val="5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64F78F0"/>
    <w:multiLevelType w:val="multilevel"/>
    <w:tmpl w:val="C736D86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1CC97518"/>
    <w:multiLevelType w:val="hybridMultilevel"/>
    <w:tmpl w:val="4CD02196"/>
    <w:lvl w:ilvl="0" w:tplc="54FA875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257D6195"/>
    <w:multiLevelType w:val="multilevel"/>
    <w:tmpl w:val="C736D86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40EA16E2"/>
    <w:multiLevelType w:val="multilevel"/>
    <w:tmpl w:val="C736D86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49091140"/>
    <w:multiLevelType w:val="hybridMultilevel"/>
    <w:tmpl w:val="7848C316"/>
    <w:lvl w:ilvl="0" w:tplc="A4D063E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25228B"/>
    <w:multiLevelType w:val="hybridMultilevel"/>
    <w:tmpl w:val="0BB43A3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17"/>
  </w:num>
  <w:num w:numId="5">
    <w:abstractNumId w:val="15"/>
  </w:num>
  <w:num w:numId="6">
    <w:abstractNumId w:val="14"/>
  </w:num>
  <w:num w:numId="7">
    <w:abstractNumId w:val="10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9"/>
  </w:num>
  <w:num w:numId="13">
    <w:abstractNumId w:val="4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0"/>
  </w:num>
  <w:num w:numId="19">
    <w:abstractNumId w:val="18"/>
  </w:num>
  <w:num w:numId="20">
    <w:abstractNumId w:val="16"/>
  </w:num>
  <w:num w:numId="21">
    <w:abstractNumId w:val="19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6A0"/>
    <w:rsid w:val="000061C2"/>
    <w:rsid w:val="00027669"/>
    <w:rsid w:val="00033BF3"/>
    <w:rsid w:val="00053234"/>
    <w:rsid w:val="000561B4"/>
    <w:rsid w:val="00056C13"/>
    <w:rsid w:val="000615C8"/>
    <w:rsid w:val="000635EE"/>
    <w:rsid w:val="0006392D"/>
    <w:rsid w:val="0006418A"/>
    <w:rsid w:val="0007507B"/>
    <w:rsid w:val="000802C9"/>
    <w:rsid w:val="0008421D"/>
    <w:rsid w:val="00084AFF"/>
    <w:rsid w:val="00086FA4"/>
    <w:rsid w:val="000C552E"/>
    <w:rsid w:val="000C5657"/>
    <w:rsid w:val="000D025D"/>
    <w:rsid w:val="000D0F64"/>
    <w:rsid w:val="000D3892"/>
    <w:rsid w:val="000D3DF2"/>
    <w:rsid w:val="000E06DF"/>
    <w:rsid w:val="000E4A00"/>
    <w:rsid w:val="000F1655"/>
    <w:rsid w:val="0010047C"/>
    <w:rsid w:val="00101647"/>
    <w:rsid w:val="00110A02"/>
    <w:rsid w:val="001128B7"/>
    <w:rsid w:val="0013482B"/>
    <w:rsid w:val="00134D93"/>
    <w:rsid w:val="00136AFE"/>
    <w:rsid w:val="001416DC"/>
    <w:rsid w:val="00147E4C"/>
    <w:rsid w:val="00152DEE"/>
    <w:rsid w:val="0015437A"/>
    <w:rsid w:val="00156B31"/>
    <w:rsid w:val="00171B88"/>
    <w:rsid w:val="001756A0"/>
    <w:rsid w:val="001811D9"/>
    <w:rsid w:val="00181256"/>
    <w:rsid w:val="0018533F"/>
    <w:rsid w:val="00185C0A"/>
    <w:rsid w:val="0019679F"/>
    <w:rsid w:val="001C1B32"/>
    <w:rsid w:val="001C4A66"/>
    <w:rsid w:val="001D1CAE"/>
    <w:rsid w:val="001E2978"/>
    <w:rsid w:val="001E76D7"/>
    <w:rsid w:val="001F7D06"/>
    <w:rsid w:val="001F7E83"/>
    <w:rsid w:val="0021698E"/>
    <w:rsid w:val="00222220"/>
    <w:rsid w:val="00232B82"/>
    <w:rsid w:val="00247595"/>
    <w:rsid w:val="002A4453"/>
    <w:rsid w:val="002C3A85"/>
    <w:rsid w:val="002D1610"/>
    <w:rsid w:val="002E460C"/>
    <w:rsid w:val="002E6921"/>
    <w:rsid w:val="002E7F3E"/>
    <w:rsid w:val="00303752"/>
    <w:rsid w:val="003335D0"/>
    <w:rsid w:val="00361028"/>
    <w:rsid w:val="00373804"/>
    <w:rsid w:val="00376025"/>
    <w:rsid w:val="00394BB6"/>
    <w:rsid w:val="003A0D8A"/>
    <w:rsid w:val="003A51E3"/>
    <w:rsid w:val="003A6941"/>
    <w:rsid w:val="003B2991"/>
    <w:rsid w:val="003B3BFE"/>
    <w:rsid w:val="003B4522"/>
    <w:rsid w:val="003B4DE1"/>
    <w:rsid w:val="003C2E65"/>
    <w:rsid w:val="003C5CE9"/>
    <w:rsid w:val="003D7D12"/>
    <w:rsid w:val="003E1616"/>
    <w:rsid w:val="003E467C"/>
    <w:rsid w:val="003F5D4A"/>
    <w:rsid w:val="00412A1F"/>
    <w:rsid w:val="00413022"/>
    <w:rsid w:val="00425D52"/>
    <w:rsid w:val="00473CE7"/>
    <w:rsid w:val="00474F4E"/>
    <w:rsid w:val="00474FAB"/>
    <w:rsid w:val="004769D1"/>
    <w:rsid w:val="004824B8"/>
    <w:rsid w:val="00495921"/>
    <w:rsid w:val="004C0FA9"/>
    <w:rsid w:val="004D1290"/>
    <w:rsid w:val="004D3703"/>
    <w:rsid w:val="004E5CEF"/>
    <w:rsid w:val="00501B63"/>
    <w:rsid w:val="005047F2"/>
    <w:rsid w:val="005254F0"/>
    <w:rsid w:val="0052568C"/>
    <w:rsid w:val="00525F05"/>
    <w:rsid w:val="005342B5"/>
    <w:rsid w:val="00535446"/>
    <w:rsid w:val="00547329"/>
    <w:rsid w:val="0055123F"/>
    <w:rsid w:val="005545DD"/>
    <w:rsid w:val="00567EBD"/>
    <w:rsid w:val="0057351E"/>
    <w:rsid w:val="00585573"/>
    <w:rsid w:val="005B0C31"/>
    <w:rsid w:val="005C52BD"/>
    <w:rsid w:val="005E1028"/>
    <w:rsid w:val="005E1BF5"/>
    <w:rsid w:val="005E6708"/>
    <w:rsid w:val="005E6C45"/>
    <w:rsid w:val="00614F73"/>
    <w:rsid w:val="00620B60"/>
    <w:rsid w:val="0062398F"/>
    <w:rsid w:val="00630821"/>
    <w:rsid w:val="006320BE"/>
    <w:rsid w:val="00652CD7"/>
    <w:rsid w:val="006665A4"/>
    <w:rsid w:val="00666CB4"/>
    <w:rsid w:val="00671858"/>
    <w:rsid w:val="006876E4"/>
    <w:rsid w:val="00697FD3"/>
    <w:rsid w:val="006A646A"/>
    <w:rsid w:val="006B1D32"/>
    <w:rsid w:val="006B6F47"/>
    <w:rsid w:val="006B7B4D"/>
    <w:rsid w:val="006C1D86"/>
    <w:rsid w:val="006C2425"/>
    <w:rsid w:val="006C5FAB"/>
    <w:rsid w:val="006D4B54"/>
    <w:rsid w:val="006D6CCD"/>
    <w:rsid w:val="006D72E3"/>
    <w:rsid w:val="006E10D5"/>
    <w:rsid w:val="006E37A3"/>
    <w:rsid w:val="006F5377"/>
    <w:rsid w:val="00723F49"/>
    <w:rsid w:val="0074349B"/>
    <w:rsid w:val="0075594F"/>
    <w:rsid w:val="0077173A"/>
    <w:rsid w:val="00793C18"/>
    <w:rsid w:val="007A1D81"/>
    <w:rsid w:val="007A4AA9"/>
    <w:rsid w:val="007A712D"/>
    <w:rsid w:val="007B4B9C"/>
    <w:rsid w:val="007B5BB0"/>
    <w:rsid w:val="007C793A"/>
    <w:rsid w:val="007E6F4E"/>
    <w:rsid w:val="007F102D"/>
    <w:rsid w:val="007F26BC"/>
    <w:rsid w:val="00802F21"/>
    <w:rsid w:val="00805428"/>
    <w:rsid w:val="00805B13"/>
    <w:rsid w:val="008227AE"/>
    <w:rsid w:val="00823BDE"/>
    <w:rsid w:val="00824FD2"/>
    <w:rsid w:val="00835235"/>
    <w:rsid w:val="00836F94"/>
    <w:rsid w:val="00855790"/>
    <w:rsid w:val="00862A6A"/>
    <w:rsid w:val="008741E9"/>
    <w:rsid w:val="00874D2C"/>
    <w:rsid w:val="00874D7F"/>
    <w:rsid w:val="0088447D"/>
    <w:rsid w:val="0089011B"/>
    <w:rsid w:val="008A1528"/>
    <w:rsid w:val="008B1F72"/>
    <w:rsid w:val="008B78A3"/>
    <w:rsid w:val="008C4858"/>
    <w:rsid w:val="008E48AF"/>
    <w:rsid w:val="00900CF3"/>
    <w:rsid w:val="00900ECC"/>
    <w:rsid w:val="00940916"/>
    <w:rsid w:val="00940C54"/>
    <w:rsid w:val="00956EE8"/>
    <w:rsid w:val="00961BDA"/>
    <w:rsid w:val="00964325"/>
    <w:rsid w:val="009715EA"/>
    <w:rsid w:val="0098090E"/>
    <w:rsid w:val="00987B74"/>
    <w:rsid w:val="009A4EB3"/>
    <w:rsid w:val="009C002C"/>
    <w:rsid w:val="009E5329"/>
    <w:rsid w:val="00A1116A"/>
    <w:rsid w:val="00A21F1A"/>
    <w:rsid w:val="00A30129"/>
    <w:rsid w:val="00A32653"/>
    <w:rsid w:val="00A40186"/>
    <w:rsid w:val="00A43C1C"/>
    <w:rsid w:val="00A6102D"/>
    <w:rsid w:val="00A616DF"/>
    <w:rsid w:val="00A678CA"/>
    <w:rsid w:val="00A77F7A"/>
    <w:rsid w:val="00A80E81"/>
    <w:rsid w:val="00A821B0"/>
    <w:rsid w:val="00A95B4D"/>
    <w:rsid w:val="00AA0C0C"/>
    <w:rsid w:val="00AB2788"/>
    <w:rsid w:val="00AB3E2A"/>
    <w:rsid w:val="00AC1892"/>
    <w:rsid w:val="00AC2290"/>
    <w:rsid w:val="00AE2223"/>
    <w:rsid w:val="00AE29DD"/>
    <w:rsid w:val="00AE619B"/>
    <w:rsid w:val="00AF0BF7"/>
    <w:rsid w:val="00AF7388"/>
    <w:rsid w:val="00B271B4"/>
    <w:rsid w:val="00B355B8"/>
    <w:rsid w:val="00B460D7"/>
    <w:rsid w:val="00B619FB"/>
    <w:rsid w:val="00B70F74"/>
    <w:rsid w:val="00B74370"/>
    <w:rsid w:val="00B811ED"/>
    <w:rsid w:val="00B82E50"/>
    <w:rsid w:val="00BA06E2"/>
    <w:rsid w:val="00BA4A69"/>
    <w:rsid w:val="00BE39FB"/>
    <w:rsid w:val="00BF1320"/>
    <w:rsid w:val="00BF2A0B"/>
    <w:rsid w:val="00C04D2E"/>
    <w:rsid w:val="00C16084"/>
    <w:rsid w:val="00C22829"/>
    <w:rsid w:val="00C22F75"/>
    <w:rsid w:val="00C2455F"/>
    <w:rsid w:val="00C34333"/>
    <w:rsid w:val="00C40A16"/>
    <w:rsid w:val="00C412E2"/>
    <w:rsid w:val="00C44C26"/>
    <w:rsid w:val="00C60AF0"/>
    <w:rsid w:val="00C63D6E"/>
    <w:rsid w:val="00C7112F"/>
    <w:rsid w:val="00C77831"/>
    <w:rsid w:val="00C848E8"/>
    <w:rsid w:val="00CA13C1"/>
    <w:rsid w:val="00CA6742"/>
    <w:rsid w:val="00CA7A15"/>
    <w:rsid w:val="00CB46CF"/>
    <w:rsid w:val="00CC013D"/>
    <w:rsid w:val="00CE028E"/>
    <w:rsid w:val="00CF68D6"/>
    <w:rsid w:val="00D010A2"/>
    <w:rsid w:val="00D04A0C"/>
    <w:rsid w:val="00D1050A"/>
    <w:rsid w:val="00D14F73"/>
    <w:rsid w:val="00D244A3"/>
    <w:rsid w:val="00D30172"/>
    <w:rsid w:val="00D34947"/>
    <w:rsid w:val="00D543CF"/>
    <w:rsid w:val="00D754FB"/>
    <w:rsid w:val="00DB2FBD"/>
    <w:rsid w:val="00DB456D"/>
    <w:rsid w:val="00DC2AE4"/>
    <w:rsid w:val="00DC7A21"/>
    <w:rsid w:val="00DD6459"/>
    <w:rsid w:val="00DD786A"/>
    <w:rsid w:val="00DF77D8"/>
    <w:rsid w:val="00E01DB0"/>
    <w:rsid w:val="00E038B9"/>
    <w:rsid w:val="00E067A5"/>
    <w:rsid w:val="00E3343D"/>
    <w:rsid w:val="00E41306"/>
    <w:rsid w:val="00E60A53"/>
    <w:rsid w:val="00E64594"/>
    <w:rsid w:val="00E87F04"/>
    <w:rsid w:val="00E9333C"/>
    <w:rsid w:val="00E976B6"/>
    <w:rsid w:val="00EA4033"/>
    <w:rsid w:val="00EB2219"/>
    <w:rsid w:val="00EC038C"/>
    <w:rsid w:val="00EC2471"/>
    <w:rsid w:val="00EC7F67"/>
    <w:rsid w:val="00ED6CBE"/>
    <w:rsid w:val="00EE27E5"/>
    <w:rsid w:val="00EE3C69"/>
    <w:rsid w:val="00EF3844"/>
    <w:rsid w:val="00F12FFA"/>
    <w:rsid w:val="00F23327"/>
    <w:rsid w:val="00F36202"/>
    <w:rsid w:val="00F42A48"/>
    <w:rsid w:val="00F65AB5"/>
    <w:rsid w:val="00F727A4"/>
    <w:rsid w:val="00F8073E"/>
    <w:rsid w:val="00FA2006"/>
    <w:rsid w:val="00FA3605"/>
    <w:rsid w:val="00FA500C"/>
    <w:rsid w:val="00FA7E7D"/>
    <w:rsid w:val="00FB0D62"/>
    <w:rsid w:val="00FB7959"/>
    <w:rsid w:val="00FC1234"/>
    <w:rsid w:val="00FC43B1"/>
    <w:rsid w:val="00FE0A82"/>
    <w:rsid w:val="00FE4C9D"/>
    <w:rsid w:val="00FF27BE"/>
    <w:rsid w:val="00FF3CC3"/>
    <w:rsid w:val="0967D3C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39A56D3"/>
  <w15:chartTrackingRefBased/>
  <w15:docId w15:val="{884BBF24-DFE8-4A60-8E04-2AF4F4E15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3" w:qFormat="1"/>
    <w:lsdException w:name="Plain Table 4" w:qFormat="1"/>
    <w:lsdException w:name="Plain Table 5" w:qFormat="1"/>
    <w:lsdException w:name="Grid Table Light" w:qFormat="1"/>
    <w:lsdException w:name="Grid Table 1 Light" w:qFormat="1"/>
    <w:lsdException w:name="Grid Table 3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en-GB" w:eastAsia="ar-SA"/>
    </w:rPr>
  </w:style>
  <w:style w:type="paragraph" w:styleId="Heading2">
    <w:name w:val="heading 2"/>
    <w:basedOn w:val="Normal"/>
    <w:next w:val="Normal"/>
    <w:qFormat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b/>
    </w:rPr>
  </w:style>
  <w:style w:type="character" w:customStyle="1" w:styleId="WW8Num3z0">
    <w:name w:val="WW8Num3z0"/>
    <w:rPr>
      <w:b/>
      <w:sz w:val="22"/>
      <w:szCs w:val="22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b/>
      <w:sz w:val="22"/>
      <w:szCs w:val="22"/>
    </w:rPr>
  </w:style>
  <w:style w:type="character" w:customStyle="1" w:styleId="DefaultParagraphFont0">
    <w:name w:val="Default Paragraph Font0"/>
  </w:style>
  <w:style w:type="character" w:customStyle="1" w:styleId="Heading2Char">
    <w:name w:val="Heading 2 Char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erChar">
    <w:name w:val="Header Char"/>
    <w:rPr>
      <w:rFonts w:ascii="Calibri" w:eastAsia="Calibri" w:hAnsi="Calibri" w:cs="Times New Roman"/>
    </w:rPr>
  </w:style>
  <w:style w:type="character" w:customStyle="1" w:styleId="BalloonTextChar">
    <w:name w:val="Balloon Text Char"/>
    <w:rPr>
      <w:rFonts w:ascii="Tahoma" w:eastAsia="Calibri" w:hAnsi="Tahoma" w:cs="Tahoma"/>
      <w:sz w:val="16"/>
      <w:szCs w:val="16"/>
    </w:rPr>
  </w:style>
  <w:style w:type="character" w:customStyle="1" w:styleId="FooterChar">
    <w:name w:val="Footer Char"/>
    <w:rPr>
      <w:rFonts w:ascii="Calibri" w:eastAsia="Calibri" w:hAnsi="Calibri" w:cs="Times New Roman"/>
    </w:rPr>
  </w:style>
  <w:style w:type="character" w:customStyle="1" w:styleId="NoSpacingChar">
    <w:name w:val="No Spacing Char"/>
    <w:rPr>
      <w:rFonts w:ascii="Calibri" w:eastAsia="Times New Roman" w:hAnsi="Calibri" w:cs="Times New Roman"/>
      <w:sz w:val="22"/>
      <w:szCs w:val="22"/>
      <w:lang w:val="en-US" w:eastAsia="ar-SA" w:bidi="ar-SA"/>
    </w:rPr>
  </w:style>
  <w:style w:type="character" w:styleId="Hyperlink">
    <w:name w:val="Hyperlink"/>
    <w:rPr>
      <w:color w:val="0000FF"/>
      <w:u w:val="single"/>
    </w:rPr>
  </w:style>
  <w:style w:type="character" w:customStyle="1" w:styleId="ListLabel1">
    <w:name w:val="ListLabel 1"/>
    <w:rPr>
      <w:b/>
      <w:sz w:val="22"/>
      <w:szCs w:val="22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link w:val="BodyTextChar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DarkList-Accent51">
    <w:name w:val="Dark List - Accent 51"/>
    <w:basedOn w:val="Normal"/>
    <w:qFormat/>
    <w:pPr>
      <w:ind w:left="720"/>
    </w:pPr>
  </w:style>
  <w:style w:type="paragraph" w:styleId="Header">
    <w:name w:val="header"/>
    <w:basedOn w:val="Normal"/>
    <w:pPr>
      <w:spacing w:after="0" w:line="240" w:lineRule="auto"/>
    </w:p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spacing w:after="0" w:line="240" w:lineRule="auto"/>
    </w:pPr>
  </w:style>
  <w:style w:type="paragraph" w:customStyle="1" w:styleId="MediumGrid1-Accent31">
    <w:name w:val="Medium Grid 1 - Accent 31"/>
    <w:semiHidden/>
    <w:qFormat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CommentReference">
    <w:name w:val="annotation reference"/>
    <w:rsid w:val="001F49C1"/>
    <w:rPr>
      <w:sz w:val="16"/>
      <w:szCs w:val="16"/>
    </w:rPr>
  </w:style>
  <w:style w:type="character" w:customStyle="1" w:styleId="BodyTextChar">
    <w:name w:val="Body Text Char"/>
    <w:link w:val="BodyText"/>
    <w:rsid w:val="00194B68"/>
    <w:rPr>
      <w:rFonts w:ascii="Calibri" w:eastAsia="Calibri" w:hAnsi="Calibri"/>
      <w:sz w:val="22"/>
      <w:szCs w:val="22"/>
      <w:lang w:val="en-GB" w:eastAsia="ar-SA"/>
    </w:rPr>
  </w:style>
  <w:style w:type="paragraph" w:styleId="CommentText">
    <w:name w:val="annotation text"/>
    <w:basedOn w:val="Normal"/>
    <w:link w:val="CommentTextChar"/>
    <w:rsid w:val="001F49C1"/>
    <w:rPr>
      <w:sz w:val="20"/>
      <w:szCs w:val="20"/>
    </w:rPr>
  </w:style>
  <w:style w:type="character" w:customStyle="1" w:styleId="CommentTextChar">
    <w:name w:val="Comment Text Char"/>
    <w:link w:val="CommentText"/>
    <w:rsid w:val="001F49C1"/>
    <w:rPr>
      <w:rFonts w:ascii="Calibri" w:eastAsia="Calibri" w:hAnsi="Calibri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1F49C1"/>
    <w:rPr>
      <w:b/>
      <w:bCs/>
    </w:rPr>
  </w:style>
  <w:style w:type="character" w:customStyle="1" w:styleId="CommentSubjectChar">
    <w:name w:val="Comment Subject Char"/>
    <w:link w:val="CommentSubject"/>
    <w:rsid w:val="001F49C1"/>
    <w:rPr>
      <w:rFonts w:ascii="Calibri" w:eastAsia="Calibri" w:hAnsi="Calibri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3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j.cama@exeter.ac.uk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2.jpeg"/><Relationship Id="rId5" Type="http://schemas.openxmlformats.org/officeDocument/2006/relationships/customXml" Target="../customXml/item5.xml"/><Relationship Id="rId15" Type="http://schemas.openxmlformats.org/officeDocument/2006/relationships/hyperlink" Target="tree@exeter.ac.uk" TargetMode="Externa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h.patil@exeter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annerUrl1 xmlns="9177e617-4393-4ed8-bf21-04c416024cf4">
      <Url xsi:nil="true"/>
      <Description xsi:nil="true"/>
    </BannerUrl1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53611BBF64D64CAFBC7BDEA5A5AAC4" ma:contentTypeVersion="13" ma:contentTypeDescription="Create a new document." ma:contentTypeScope="" ma:versionID="386f33b1fba6f4f32bbfec07c48ef607">
  <xsd:schema xmlns:xsd="http://www.w3.org/2001/XMLSchema" xmlns:xs="http://www.w3.org/2001/XMLSchema" xmlns:p="http://schemas.microsoft.com/office/2006/metadata/properties" xmlns:ns2="778fd909-7e45-4841-bd55-fabc52d820c5" xmlns:ns3="9177e617-4393-4ed8-bf21-04c416024cf4" targetNamespace="http://schemas.microsoft.com/office/2006/metadata/properties" ma:root="true" ma:fieldsID="e6264942062a6d422ecb099e571f72d4" ns2:_="" ns3:_="">
    <xsd:import namespace="778fd909-7e45-4841-bd55-fabc52d820c5"/>
    <xsd:import namespace="9177e617-4393-4ed8-bf21-04c416024c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3:BannerUrl1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8fd909-7e45-4841-bd55-fabc52d820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77e617-4393-4ed8-bf21-04c416024cf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BannerUrl1" ma:index="18" nillable="true" ma:displayName="BannerUrl" ma:description="BannerUrl" ma:format="Hyperlink" ma:internalName="BannerUrl1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956D8-3AD1-4001-866A-E0D066B37B0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BE5AF71-0A89-4A97-8477-1FBDF0BDD528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778fd909-7e45-4841-bd55-fabc52d820c5"/>
    <ds:schemaRef ds:uri="http://purl.org/dc/terms/"/>
    <ds:schemaRef ds:uri="http://schemas.openxmlformats.org/package/2006/metadata/core-properties"/>
    <ds:schemaRef ds:uri="9177e617-4393-4ed8-bf21-04c416024cf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810BE19-58DC-470D-AE9D-E5B2BFB39C1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178746-3FD3-4158-9DE9-0FBE01884D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8fd909-7e45-4841-bd55-fabc52d820c5"/>
    <ds:schemaRef ds:uri="9177e617-4393-4ed8-bf21-04c416024c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06CB380-0CC1-4516-A678-C497B6D26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Centre for Environment and Human Health</Company>
  <LinksUpToDate>false</LinksUpToDate>
  <CharactersWithSpaces>5915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hgb202</dc:creator>
  <cp:keywords/>
  <cp:lastModifiedBy>Cheshire, Liza</cp:lastModifiedBy>
  <cp:revision>4</cp:revision>
  <cp:lastPrinted>2015-04-24T09:45:00Z</cp:lastPrinted>
  <dcterms:created xsi:type="dcterms:W3CDTF">2021-10-01T10:33:00Z</dcterms:created>
  <dcterms:modified xsi:type="dcterms:W3CDTF">2021-10-01T10:37:00Z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Purcell, Sarah</vt:lpwstr>
  </property>
  <property fmtid="{D5CDD505-2E9C-101B-9397-08002B2CF9AE}" pid="3" name="xd_Signature">
    <vt:lpwstr/>
  </property>
  <property fmtid="{D5CDD505-2E9C-101B-9397-08002B2CF9AE}" pid="4" name="Order">
    <vt:lpwstr>113200.000000000</vt:lpwstr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display_urn:schemas-microsoft-com:office:office#Author">
    <vt:lpwstr>Purcell, Sarah</vt:lpwstr>
  </property>
  <property fmtid="{D5CDD505-2E9C-101B-9397-08002B2CF9AE}" pid="9" name="ContentTypeId">
    <vt:lpwstr>0x0101005F53611BBF64D64CAFBC7BDEA5A5AAC4</vt:lpwstr>
  </property>
</Properties>
</file>