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Default="006E3282" w:rsidP="006E3282">
      <w:pPr>
        <w:pStyle w:val="Title"/>
      </w:pPr>
      <w:r>
        <w:t xml:space="preserve">Career Zone </w:t>
      </w:r>
      <w:r w:rsidRPr="00745FE8">
        <w:t>Podcast Transcript</w:t>
      </w:r>
      <w:r>
        <w:t xml:space="preserve">: </w:t>
      </w:r>
    </w:p>
    <w:p w14:paraId="2E6C01BF" w14:textId="6C16FBCA" w:rsidR="006E3282" w:rsidRDefault="00D76A40" w:rsidP="006E3282">
      <w:pPr>
        <w:pStyle w:val="Title"/>
      </w:pPr>
      <w:r>
        <w:t xml:space="preserve">What are employers looking for? </w:t>
      </w:r>
      <w:r w:rsidR="00A16973">
        <w:t>December 2024</w:t>
      </w:r>
    </w:p>
    <w:p w14:paraId="6862A00E" w14:textId="77777777" w:rsidR="006E3282" w:rsidRDefault="006E3282" w:rsidP="006E3282">
      <w:pPr>
        <w:pStyle w:val="Title"/>
        <w:rPr>
          <w:rFonts w:ascii="Arial" w:hAnsi="Arial" w:cs="Arial"/>
          <w:sz w:val="24"/>
          <w:szCs w:val="24"/>
        </w:rPr>
      </w:pPr>
    </w:p>
    <w:p w14:paraId="22BE24A4" w14:textId="0E95076F" w:rsidR="006E3282" w:rsidRPr="006E3282" w:rsidRDefault="006E3282" w:rsidP="006E3282">
      <w:pPr>
        <w:pStyle w:val="Title"/>
        <w:rPr>
          <w:rFonts w:ascii="Arial" w:hAnsi="Arial" w:cs="Arial"/>
        </w:rPr>
      </w:pPr>
      <w:r w:rsidRPr="006E3282">
        <w:rPr>
          <w:rFonts w:ascii="Arial" w:hAnsi="Arial" w:cs="Arial"/>
          <w:sz w:val="24"/>
          <w:szCs w:val="24"/>
        </w:rPr>
        <w:t xml:space="preserve">Published </w:t>
      </w:r>
      <w:r w:rsidR="00D76A40">
        <w:rPr>
          <w:rFonts w:ascii="Arial" w:hAnsi="Arial" w:cs="Arial"/>
          <w:sz w:val="24"/>
          <w:szCs w:val="24"/>
        </w:rPr>
        <w:t>December 2024</w:t>
      </w:r>
    </w:p>
    <w:p w14:paraId="1EC6FB17" w14:textId="77777777" w:rsidR="006E3282" w:rsidRPr="00D76A40" w:rsidRDefault="006E3282" w:rsidP="006E3282">
      <w:pPr>
        <w:rPr>
          <w:rFonts w:ascii="Arial" w:hAnsi="Arial" w:cs="Arial"/>
          <w:color w:val="808080" w:themeColor="background1" w:themeShade="80"/>
        </w:rPr>
      </w:pPr>
      <w:r w:rsidRPr="00D76A40">
        <w:rPr>
          <w:rFonts w:ascii="Arial" w:hAnsi="Arial" w:cs="Arial"/>
          <w:b/>
          <w:bCs/>
        </w:rPr>
        <w:t>Rachel Sloan</w:t>
      </w:r>
      <w:r w:rsidRPr="00D76A40">
        <w:rPr>
          <w:rFonts w:ascii="Arial" w:hAnsi="Arial" w:cs="Arial"/>
        </w:rPr>
        <w:t xml:space="preserve"> </w:t>
      </w:r>
      <w:r w:rsidRPr="00D76A40">
        <w:rPr>
          <w:rFonts w:ascii="Arial" w:hAnsi="Arial" w:cs="Arial"/>
          <w:color w:val="808080" w:themeColor="background1" w:themeShade="80"/>
        </w:rPr>
        <w:t>00:00</w:t>
      </w:r>
    </w:p>
    <w:p w14:paraId="532666A0" w14:textId="4E1F1BC2" w:rsidR="00904E52" w:rsidRDefault="006E3282">
      <w:pPr>
        <w:rPr>
          <w:rFonts w:ascii="Arial" w:hAnsi="Arial" w:cs="Arial"/>
          <w:lang w:val="en-US"/>
        </w:rPr>
      </w:pPr>
      <w:r w:rsidRPr="00D76A40">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D76A40">
        <w:rPr>
          <w:rFonts w:ascii="Arial" w:hAnsi="Arial" w:cs="Arial"/>
          <w:lang w:val="en-US"/>
        </w:rPr>
        <w:t>all of</w:t>
      </w:r>
      <w:proofErr w:type="gramEnd"/>
      <w:r w:rsidRPr="00D76A40">
        <w:rPr>
          <w:rFonts w:ascii="Arial" w:hAnsi="Arial" w:cs="Arial"/>
          <w:lang w:val="en-US"/>
        </w:rPr>
        <w:t xml:space="preserve"> our episodes by doing all of those subscribing and following things we're on Spotify and iTunes.</w:t>
      </w:r>
    </w:p>
    <w:p w14:paraId="330156AF" w14:textId="77777777" w:rsidR="009C482D" w:rsidRPr="00D76A40" w:rsidRDefault="009C482D">
      <w:pPr>
        <w:rPr>
          <w:rFonts w:ascii="Arial" w:hAnsi="Arial" w:cs="Arial"/>
          <w:lang w:val="en-US"/>
        </w:rPr>
      </w:pPr>
    </w:p>
    <w:p w14:paraId="7055E4AF" w14:textId="5F9762BB" w:rsidR="00D76A40" w:rsidRPr="00D76A40" w:rsidRDefault="00D76A40" w:rsidP="00D76A40">
      <w:pPr>
        <w:rPr>
          <w:rFonts w:ascii="Arial" w:hAnsi="Arial" w:cs="Arial"/>
          <w:color w:val="808080" w:themeColor="background1" w:themeShade="80"/>
          <w:lang w:val="en-US"/>
        </w:rPr>
      </w:pPr>
      <w:r w:rsidRPr="00D76A40">
        <w:rPr>
          <w:rFonts w:ascii="Arial" w:hAnsi="Arial" w:cs="Arial"/>
          <w:color w:val="808080" w:themeColor="background1" w:themeShade="80"/>
          <w:lang w:val="en-US"/>
        </w:rPr>
        <w:t>00:20</w:t>
      </w:r>
    </w:p>
    <w:p w14:paraId="2A330576" w14:textId="77777777" w:rsidR="00D76A40" w:rsidRPr="00D76A40" w:rsidRDefault="00D76A40" w:rsidP="00D76A40">
      <w:pPr>
        <w:rPr>
          <w:rFonts w:ascii="Arial" w:hAnsi="Arial" w:cs="Arial"/>
          <w:lang w:val="en-US"/>
        </w:rPr>
      </w:pPr>
      <w:r w:rsidRPr="00D76A40">
        <w:rPr>
          <w:rFonts w:ascii="Arial" w:hAnsi="Arial" w:cs="Arial"/>
          <w:lang w:val="en-US"/>
        </w:rPr>
        <w:t xml:space="preserve">In this episode, we'll be looking at the UK graduate labor market. We'll be looking backwards and looking forwards to 2025. In 2023 according to the </w:t>
      </w:r>
      <w:proofErr w:type="gramStart"/>
      <w:r w:rsidRPr="00D76A40">
        <w:rPr>
          <w:rFonts w:ascii="Arial" w:hAnsi="Arial" w:cs="Arial"/>
          <w:lang w:val="en-US"/>
        </w:rPr>
        <w:t>High Flyers</w:t>
      </w:r>
      <w:proofErr w:type="gramEnd"/>
      <w:r w:rsidRPr="00D76A40">
        <w:rPr>
          <w:rFonts w:ascii="Arial" w:hAnsi="Arial" w:cs="Arial"/>
          <w:lang w:val="en-US"/>
        </w:rPr>
        <w:t xml:space="preserve"> report, recruitment at employers featured in The Times Top 100 Graduate Employers decreased unexpectedly in 2023, following a sharp increase in graduate vacancies in both 2021 and 2022 as employers compensated for the effects of lower than usual recruitment during the pandemic.</w:t>
      </w:r>
    </w:p>
    <w:p w14:paraId="4CDE31FB" w14:textId="77777777" w:rsidR="00D76A40" w:rsidRPr="00D76A40" w:rsidRDefault="00D76A40" w:rsidP="00D76A40">
      <w:pPr>
        <w:rPr>
          <w:rFonts w:ascii="Arial" w:hAnsi="Arial" w:cs="Arial"/>
          <w:lang w:val="en-US"/>
        </w:rPr>
      </w:pPr>
      <w:r w:rsidRPr="00D76A40">
        <w:rPr>
          <w:rFonts w:ascii="Arial" w:hAnsi="Arial" w:cs="Arial"/>
          <w:lang w:val="en-US"/>
        </w:rPr>
        <w:t xml:space="preserve">Instead of the predicted rise in graduate vacancies of 6.3%, the number of graduates recruited in 2023 fell by 6.4% year-on-year, with over 3.500 planned graduate vacancies either cut or left unfilled. Employers are still on </w:t>
      </w:r>
      <w:proofErr w:type="gramStart"/>
      <w:r w:rsidRPr="00D76A40">
        <w:rPr>
          <w:rFonts w:ascii="Arial" w:hAnsi="Arial" w:cs="Arial"/>
          <w:lang w:val="en-US"/>
        </w:rPr>
        <w:t>campus</w:t>
      </w:r>
      <w:proofErr w:type="gramEnd"/>
      <w:r w:rsidRPr="00D76A40">
        <w:rPr>
          <w:rFonts w:ascii="Arial" w:hAnsi="Arial" w:cs="Arial"/>
          <w:lang w:val="en-US"/>
        </w:rPr>
        <w:t xml:space="preserve"> however. In 2023-24 more than four-fifths of the UK's top graduate employers attended on-campus careers fairs, and three-quarters hosted their own recruitment presentations and skills events at universities during the year. It's important to get involved with employer activity on campus and develop your networks! Look out for what's on in your Faculty Career Zone newsletter. </w:t>
      </w:r>
    </w:p>
    <w:p w14:paraId="5BF0CB60" w14:textId="77777777" w:rsidR="00D76A40" w:rsidRPr="00D76A40" w:rsidRDefault="00D76A40" w:rsidP="00D76A40">
      <w:pPr>
        <w:rPr>
          <w:rFonts w:ascii="Arial" w:hAnsi="Arial" w:cs="Arial"/>
          <w:lang w:val="en-US"/>
        </w:rPr>
      </w:pPr>
      <w:r w:rsidRPr="00D76A40">
        <w:rPr>
          <w:rFonts w:ascii="Arial" w:hAnsi="Arial" w:cs="Arial"/>
          <w:lang w:val="en-US"/>
        </w:rPr>
        <w:t xml:space="preserve">The latest Graduate Outcomes data, set out in the 'What do graduates do 2024-25' report from Prospects, showed that of the nearly 185,000 students graduating in 2021-22, 7.6% were based in the </w:t>
      </w:r>
      <w:proofErr w:type="spellStart"/>
      <w:r w:rsidRPr="00D76A40">
        <w:rPr>
          <w:rFonts w:ascii="Arial" w:hAnsi="Arial" w:cs="Arial"/>
          <w:lang w:val="en-US"/>
        </w:rPr>
        <w:t>SouthWest</w:t>
      </w:r>
      <w:proofErr w:type="spellEnd"/>
      <w:r w:rsidRPr="00D76A40">
        <w:rPr>
          <w:rFonts w:ascii="Arial" w:hAnsi="Arial" w:cs="Arial"/>
          <w:lang w:val="en-US"/>
        </w:rPr>
        <w:t>.</w:t>
      </w:r>
    </w:p>
    <w:p w14:paraId="445C1C0F" w14:textId="77777777" w:rsidR="00D76A40" w:rsidRPr="00D76A40" w:rsidRDefault="00D76A40" w:rsidP="00D76A40">
      <w:pPr>
        <w:pStyle w:val="ListParagraph"/>
        <w:numPr>
          <w:ilvl w:val="0"/>
          <w:numId w:val="2"/>
        </w:numPr>
        <w:rPr>
          <w:rFonts w:ascii="Arial" w:hAnsi="Arial" w:cs="Arial"/>
          <w:sz w:val="22"/>
          <w:szCs w:val="22"/>
          <w:lang w:val="en-US"/>
        </w:rPr>
      </w:pPr>
      <w:r w:rsidRPr="00D76A40">
        <w:rPr>
          <w:rFonts w:ascii="Arial" w:hAnsi="Arial" w:cs="Arial"/>
          <w:sz w:val="22"/>
          <w:szCs w:val="22"/>
          <w:lang w:val="en-US"/>
        </w:rPr>
        <w:t xml:space="preserve">Nationally, </w:t>
      </w:r>
      <w:proofErr w:type="gramStart"/>
      <w:r w:rsidRPr="00D76A40">
        <w:rPr>
          <w:rFonts w:ascii="Arial" w:hAnsi="Arial" w:cs="Arial"/>
          <w:sz w:val="22"/>
          <w:szCs w:val="22"/>
          <w:lang w:val="en-US"/>
        </w:rPr>
        <w:t>the majority of</w:t>
      </w:r>
      <w:proofErr w:type="gramEnd"/>
      <w:r w:rsidRPr="00D76A40">
        <w:rPr>
          <w:rFonts w:ascii="Arial" w:hAnsi="Arial" w:cs="Arial"/>
          <w:sz w:val="22"/>
          <w:szCs w:val="22"/>
          <w:lang w:val="en-US"/>
        </w:rPr>
        <w:t xml:space="preserve"> graduates, 59% were in full-time work 15 months after graduating. Exeter's institutional Graduate Outcome score is 84.7</w:t>
      </w:r>
      <w:proofErr w:type="gramStart"/>
      <w:r w:rsidRPr="00D76A40">
        <w:rPr>
          <w:rFonts w:ascii="Arial" w:hAnsi="Arial" w:cs="Arial"/>
          <w:sz w:val="22"/>
          <w:szCs w:val="22"/>
          <w:lang w:val="en-US"/>
        </w:rPr>
        <w:t>%,  using</w:t>
      </w:r>
      <w:proofErr w:type="gramEnd"/>
      <w:r w:rsidRPr="00D76A40">
        <w:rPr>
          <w:rFonts w:ascii="Arial" w:hAnsi="Arial" w:cs="Arial"/>
          <w:sz w:val="22"/>
          <w:szCs w:val="22"/>
          <w:lang w:val="en-US"/>
        </w:rPr>
        <w:t xml:space="preserve"> The Guardian methodology.</w:t>
      </w:r>
    </w:p>
    <w:p w14:paraId="2569ABF7" w14:textId="77777777" w:rsidR="00D76A40" w:rsidRPr="00D76A40" w:rsidRDefault="00D76A40" w:rsidP="00D76A40">
      <w:pPr>
        <w:pStyle w:val="ListParagraph"/>
        <w:numPr>
          <w:ilvl w:val="0"/>
          <w:numId w:val="2"/>
        </w:numPr>
        <w:rPr>
          <w:rFonts w:ascii="Arial" w:hAnsi="Arial" w:cs="Arial"/>
          <w:sz w:val="22"/>
          <w:szCs w:val="22"/>
          <w:lang w:val="en-US"/>
        </w:rPr>
      </w:pPr>
      <w:r w:rsidRPr="00D76A40">
        <w:rPr>
          <w:rFonts w:ascii="Arial" w:hAnsi="Arial" w:cs="Arial"/>
          <w:sz w:val="22"/>
          <w:szCs w:val="22"/>
          <w:lang w:val="en-US"/>
        </w:rPr>
        <w:t>75% of the graduates in work nationally were in professional level employment.</w:t>
      </w:r>
    </w:p>
    <w:p w14:paraId="3417B85C" w14:textId="77777777" w:rsidR="00D76A40" w:rsidRPr="00D76A40" w:rsidRDefault="00D76A40" w:rsidP="00D76A40">
      <w:pPr>
        <w:pStyle w:val="ListParagraph"/>
        <w:numPr>
          <w:ilvl w:val="0"/>
          <w:numId w:val="2"/>
        </w:numPr>
        <w:rPr>
          <w:rFonts w:ascii="Arial" w:hAnsi="Arial" w:cs="Arial"/>
          <w:sz w:val="22"/>
          <w:szCs w:val="22"/>
          <w:lang w:val="en-US"/>
        </w:rPr>
      </w:pPr>
      <w:r w:rsidRPr="00D76A40">
        <w:rPr>
          <w:rFonts w:ascii="Arial" w:hAnsi="Arial" w:cs="Arial"/>
          <w:sz w:val="22"/>
          <w:szCs w:val="22"/>
          <w:lang w:val="en-US"/>
        </w:rPr>
        <w:t xml:space="preserve">8.8% of graduates in work were self-employed or actively working towards this goal. </w:t>
      </w:r>
    </w:p>
    <w:p w14:paraId="335C19B7" w14:textId="77777777" w:rsidR="00D76A40" w:rsidRPr="00D76A40" w:rsidRDefault="00D76A40" w:rsidP="00D76A40">
      <w:pPr>
        <w:pStyle w:val="ListParagraph"/>
        <w:numPr>
          <w:ilvl w:val="0"/>
          <w:numId w:val="2"/>
        </w:numPr>
        <w:rPr>
          <w:rFonts w:ascii="Arial" w:hAnsi="Arial" w:cs="Arial"/>
          <w:sz w:val="22"/>
          <w:szCs w:val="22"/>
          <w:lang w:val="en-US"/>
        </w:rPr>
      </w:pPr>
      <w:r w:rsidRPr="00D76A40">
        <w:rPr>
          <w:rFonts w:ascii="Arial" w:hAnsi="Arial" w:cs="Arial"/>
          <w:sz w:val="22"/>
          <w:szCs w:val="22"/>
          <w:lang w:val="en-US"/>
        </w:rPr>
        <w:t xml:space="preserve">6.7% of graduates were engaged in further study, while 10.5% were both working and studying. At Exeter, over 10% of graduates were in full time further study. </w:t>
      </w:r>
    </w:p>
    <w:p w14:paraId="3E1E6246" w14:textId="0122E948" w:rsidR="00D76A40" w:rsidRPr="00D76A40" w:rsidRDefault="00D76A40" w:rsidP="00D76A40">
      <w:pPr>
        <w:pStyle w:val="ListParagraph"/>
        <w:numPr>
          <w:ilvl w:val="0"/>
          <w:numId w:val="2"/>
        </w:numPr>
        <w:rPr>
          <w:rFonts w:ascii="Arial" w:hAnsi="Arial" w:cs="Arial"/>
          <w:sz w:val="22"/>
          <w:szCs w:val="22"/>
          <w:lang w:val="en-US"/>
        </w:rPr>
      </w:pPr>
      <w:r w:rsidRPr="00D76A40">
        <w:rPr>
          <w:rFonts w:ascii="Arial" w:hAnsi="Arial" w:cs="Arial"/>
          <w:sz w:val="22"/>
          <w:szCs w:val="22"/>
          <w:lang w:val="en-US"/>
        </w:rPr>
        <w:t>Just 5.6% were unemployed, slightly higher than the previous year, but these figures still indicate a relatively healthy labor market.</w:t>
      </w:r>
    </w:p>
    <w:p w14:paraId="0A01CE7D" w14:textId="77777777" w:rsidR="00D76A40" w:rsidRPr="00D76A40" w:rsidRDefault="00D76A40" w:rsidP="00D76A40">
      <w:pPr>
        <w:rPr>
          <w:rFonts w:ascii="Arial" w:hAnsi="Arial" w:cs="Arial"/>
          <w:color w:val="808080" w:themeColor="background1" w:themeShade="80"/>
          <w:lang w:val="en-US"/>
        </w:rPr>
      </w:pPr>
    </w:p>
    <w:p w14:paraId="3D90D725" w14:textId="248128AA" w:rsidR="00D76A40" w:rsidRPr="00D76A40" w:rsidRDefault="00D76A40" w:rsidP="00D76A40">
      <w:pPr>
        <w:rPr>
          <w:rFonts w:ascii="Arial" w:hAnsi="Arial" w:cs="Arial"/>
          <w:color w:val="808080" w:themeColor="background1" w:themeShade="80"/>
          <w:lang w:val="en-US"/>
        </w:rPr>
      </w:pPr>
      <w:r w:rsidRPr="00D76A40">
        <w:rPr>
          <w:rFonts w:ascii="Arial" w:hAnsi="Arial" w:cs="Arial"/>
          <w:color w:val="808080" w:themeColor="background1" w:themeShade="80"/>
          <w:lang w:val="en-US"/>
        </w:rPr>
        <w:t>02:35</w:t>
      </w:r>
    </w:p>
    <w:p w14:paraId="789A7916" w14:textId="77777777" w:rsidR="00D76A40" w:rsidRPr="00D76A40" w:rsidRDefault="00D76A40" w:rsidP="00D76A40">
      <w:pPr>
        <w:rPr>
          <w:rFonts w:ascii="Arial" w:hAnsi="Arial" w:cs="Arial"/>
          <w:lang w:val="en-US"/>
        </w:rPr>
      </w:pPr>
      <w:r w:rsidRPr="00D76A40">
        <w:rPr>
          <w:rFonts w:ascii="Arial" w:hAnsi="Arial" w:cs="Arial"/>
          <w:lang w:val="en-US"/>
        </w:rPr>
        <w:t xml:space="preserve">Nationally, the top 10 professional jobs held by first degree graduates are: at number one, Other registered nursing professionals. Number two, programme and software development </w:t>
      </w:r>
      <w:r w:rsidRPr="00D76A40">
        <w:rPr>
          <w:rFonts w:ascii="Arial" w:hAnsi="Arial" w:cs="Arial"/>
          <w:lang w:val="en-US"/>
        </w:rPr>
        <w:lastRenderedPageBreak/>
        <w:t xml:space="preserve">professionals. Number three, advertising and marketing associate professionals. Number four, general medical practitioners. Five, primary education teaching professionals. Six, secondary education teaching professionals. Seven, chartered and certified accountants. Eight, finance and investment analysts and advisors. Nine, human resources and industrial relations officers and ten, welfare and housing associate professionals. </w:t>
      </w:r>
    </w:p>
    <w:p w14:paraId="4429A948" w14:textId="77777777" w:rsidR="00D76A40" w:rsidRPr="00D76A40" w:rsidRDefault="00D76A40" w:rsidP="00D76A40">
      <w:pPr>
        <w:rPr>
          <w:rFonts w:ascii="Arial" w:hAnsi="Arial" w:cs="Arial"/>
          <w:lang w:val="en-US"/>
        </w:rPr>
      </w:pPr>
      <w:r w:rsidRPr="00D76A40">
        <w:rPr>
          <w:rFonts w:ascii="Arial" w:hAnsi="Arial" w:cs="Arial"/>
          <w:lang w:val="en-US"/>
        </w:rPr>
        <w:t xml:space="preserve">Health-related occupations are the most common outcome for graduates nationally and the importance of retail has fallen, with clerical and secretarial work replacing this work area for graduates who do not initially start their careers in graduate-level employment. </w:t>
      </w:r>
    </w:p>
    <w:p w14:paraId="6605AF2F" w14:textId="77777777" w:rsidR="00D76A40" w:rsidRPr="00D76A40" w:rsidRDefault="00D76A40" w:rsidP="00D76A40">
      <w:pPr>
        <w:rPr>
          <w:rFonts w:ascii="Arial" w:hAnsi="Arial" w:cs="Arial"/>
          <w:lang w:val="en-US"/>
        </w:rPr>
      </w:pPr>
      <w:r w:rsidRPr="00D76A40">
        <w:rPr>
          <w:rFonts w:ascii="Arial" w:hAnsi="Arial" w:cs="Arial"/>
          <w:lang w:val="en-US"/>
        </w:rPr>
        <w:t xml:space="preserve">Since 2023, the graduate labor market has worsened, although it remains relatively strong by historic standards. The pandemic increased long-term worker shortages, many of which were in graduate occupations such as health, teaching, social care and tech. This meant that although the economy weakened in the last year, the graduate job market was a little stronger than the rest of the economy might suggest. </w:t>
      </w:r>
    </w:p>
    <w:p w14:paraId="031E9883" w14:textId="77777777" w:rsidR="00D76A40" w:rsidRPr="00D76A40" w:rsidRDefault="00D76A40" w:rsidP="00D76A40">
      <w:pPr>
        <w:rPr>
          <w:rFonts w:ascii="Arial" w:hAnsi="Arial" w:cs="Arial"/>
          <w:lang w:val="en-US"/>
        </w:rPr>
      </w:pPr>
    </w:p>
    <w:p w14:paraId="47CD856C" w14:textId="6321C4D3" w:rsidR="00D76A40" w:rsidRPr="00D76A40" w:rsidRDefault="00D76A40" w:rsidP="00D76A40">
      <w:pPr>
        <w:rPr>
          <w:rFonts w:ascii="Arial" w:hAnsi="Arial" w:cs="Arial"/>
          <w:color w:val="808080" w:themeColor="background1" w:themeShade="80"/>
          <w:lang w:val="en-US"/>
        </w:rPr>
      </w:pPr>
      <w:r w:rsidRPr="00D76A40">
        <w:rPr>
          <w:rFonts w:ascii="Arial" w:hAnsi="Arial" w:cs="Arial"/>
          <w:color w:val="808080" w:themeColor="background1" w:themeShade="80"/>
          <w:lang w:val="en-US"/>
        </w:rPr>
        <w:t>03:56</w:t>
      </w:r>
    </w:p>
    <w:p w14:paraId="3284640B" w14:textId="77777777" w:rsidR="00D76A40" w:rsidRPr="00D76A40" w:rsidRDefault="00D76A40" w:rsidP="00D76A40">
      <w:pPr>
        <w:rPr>
          <w:rFonts w:ascii="Arial" w:hAnsi="Arial" w:cs="Arial"/>
          <w:lang w:val="en-US"/>
        </w:rPr>
      </w:pPr>
      <w:r w:rsidRPr="00D76A40">
        <w:rPr>
          <w:rFonts w:ascii="Arial" w:hAnsi="Arial" w:cs="Arial"/>
          <w:lang w:val="en-US"/>
        </w:rPr>
        <w:t xml:space="preserve">So, let's </w:t>
      </w:r>
      <w:proofErr w:type="gramStart"/>
      <w:r w:rsidRPr="00D76A40">
        <w:rPr>
          <w:rFonts w:ascii="Arial" w:hAnsi="Arial" w:cs="Arial"/>
          <w:lang w:val="en-US"/>
        </w:rPr>
        <w:t>take a look</w:t>
      </w:r>
      <w:proofErr w:type="gramEnd"/>
      <w:r w:rsidRPr="00D76A40">
        <w:rPr>
          <w:rFonts w:ascii="Arial" w:hAnsi="Arial" w:cs="Arial"/>
          <w:lang w:val="en-US"/>
        </w:rPr>
        <w:t xml:space="preserve"> at 2024. According to the </w:t>
      </w:r>
      <w:proofErr w:type="gramStart"/>
      <w:r w:rsidRPr="00D76A40">
        <w:rPr>
          <w:rFonts w:ascii="Arial" w:hAnsi="Arial" w:cs="Arial"/>
          <w:lang w:val="en-US"/>
        </w:rPr>
        <w:t>High Flyers</w:t>
      </w:r>
      <w:proofErr w:type="gramEnd"/>
      <w:r w:rsidRPr="00D76A40">
        <w:rPr>
          <w:rFonts w:ascii="Arial" w:hAnsi="Arial" w:cs="Arial"/>
          <w:lang w:val="en-US"/>
        </w:rPr>
        <w:t xml:space="preserve"> report 2024, Exeter is one of the 10 universities targeted by the largest number of leading graduate employers in 2023-2024. Other universities targeted include Manchester, Leeds, Bristol, Warwick and Durham. </w:t>
      </w:r>
    </w:p>
    <w:p w14:paraId="4FE17D5F" w14:textId="77777777" w:rsidR="00D76A40" w:rsidRPr="00D76A40" w:rsidRDefault="00D76A40" w:rsidP="00D76A40">
      <w:pPr>
        <w:rPr>
          <w:rFonts w:ascii="Arial" w:hAnsi="Arial" w:cs="Arial"/>
          <w:lang w:val="en-US"/>
        </w:rPr>
      </w:pPr>
      <w:r w:rsidRPr="00D76A40">
        <w:rPr>
          <w:rFonts w:ascii="Arial" w:hAnsi="Arial" w:cs="Arial"/>
          <w:lang w:val="en-US"/>
        </w:rPr>
        <w:t>Three-fifths of graduate recruiters reported a rise in the number of applications in 2024, with some of them seeing more than double the applications received in 2023. For the third year running, graduate starting salaries at UK leading graduate employers were predicted to increase in 2024, with a new median starting salary of £34,000 pounds. Remember, this is the median salary, so many salaries will be lower than this.</w:t>
      </w:r>
    </w:p>
    <w:p w14:paraId="583854EC" w14:textId="77777777" w:rsidR="00D76A40" w:rsidRPr="00D76A40" w:rsidRDefault="00D76A40" w:rsidP="00D76A40">
      <w:pPr>
        <w:rPr>
          <w:rFonts w:ascii="Arial" w:hAnsi="Arial" w:cs="Arial"/>
          <w:lang w:val="en-US"/>
        </w:rPr>
      </w:pPr>
      <w:r w:rsidRPr="00D76A40">
        <w:rPr>
          <w:rFonts w:ascii="Arial" w:hAnsi="Arial" w:cs="Arial"/>
          <w:lang w:val="en-US"/>
        </w:rPr>
        <w:t xml:space="preserve">The Prospects report 'Challenges for graduate job seekers in 2024' makes the point that the global economy is facing unprecedented challenges, with rising inflation, supply chain disruptions and political tensions impacting economic prospects. However, the Chartered Institute of Professional Development, CIPD, reported that most employers expected to keep the number of people they employ steady over 2024, with more expecting to increase the head count than decrease it. </w:t>
      </w:r>
    </w:p>
    <w:p w14:paraId="5D29D101" w14:textId="77777777" w:rsidR="00D76A40" w:rsidRPr="00D76A40" w:rsidRDefault="00D76A40" w:rsidP="00D76A40">
      <w:pPr>
        <w:rPr>
          <w:rFonts w:ascii="Arial" w:hAnsi="Arial" w:cs="Arial"/>
          <w:lang w:val="en-US"/>
        </w:rPr>
      </w:pPr>
      <w:r w:rsidRPr="00D76A40">
        <w:rPr>
          <w:rFonts w:ascii="Arial" w:hAnsi="Arial" w:cs="Arial"/>
          <w:lang w:val="en-US"/>
        </w:rPr>
        <w:t xml:space="preserve">According to Adecco, after a robust first half of the year with an average of 0.6% GDP growth, the second half of the year has been impacted by uncertainty resulting from the change in government. With new policy initiatives and fiscal challenges, businesses and consumers are behaving cautiously. Performance across 2024 has overall outpaced predictions. </w:t>
      </w:r>
      <w:proofErr w:type="gramStart"/>
      <w:r w:rsidRPr="00D76A40">
        <w:rPr>
          <w:rFonts w:ascii="Arial" w:hAnsi="Arial" w:cs="Arial"/>
          <w:lang w:val="en-US"/>
        </w:rPr>
        <w:t>So</w:t>
      </w:r>
      <w:proofErr w:type="gramEnd"/>
      <w:r w:rsidRPr="00D76A40">
        <w:rPr>
          <w:rFonts w:ascii="Arial" w:hAnsi="Arial" w:cs="Arial"/>
          <w:lang w:val="en-US"/>
        </w:rPr>
        <w:t xml:space="preserve"> whilst the labor market remains tight, many vacancies are being left unfilled. </w:t>
      </w:r>
    </w:p>
    <w:p w14:paraId="04A83A78" w14:textId="344667CC" w:rsidR="00D76A40" w:rsidRDefault="00D76A40" w:rsidP="00D76A40">
      <w:pPr>
        <w:rPr>
          <w:rFonts w:ascii="Arial" w:hAnsi="Arial" w:cs="Arial"/>
          <w:lang w:val="en-US"/>
        </w:rPr>
      </w:pPr>
      <w:r w:rsidRPr="00D76A40">
        <w:rPr>
          <w:rFonts w:ascii="Arial" w:hAnsi="Arial" w:cs="Arial"/>
          <w:lang w:val="en-US"/>
        </w:rPr>
        <w:t xml:space="preserve">A major consideration for 2024 has been the rise in the use of generative AI. A recent survey by the Institute of Student Employers showed that over 90% of applicants are using artificial intelligence tools like Chat GPT to help write their job applications. This makes it challenging for recruiters to determine who you </w:t>
      </w:r>
      <w:proofErr w:type="gramStart"/>
      <w:r w:rsidRPr="00D76A40">
        <w:rPr>
          <w:rFonts w:ascii="Arial" w:hAnsi="Arial" w:cs="Arial"/>
          <w:lang w:val="en-US"/>
        </w:rPr>
        <w:t>actually are</w:t>
      </w:r>
      <w:proofErr w:type="gramEnd"/>
      <w:r w:rsidRPr="00D76A40">
        <w:rPr>
          <w:rFonts w:ascii="Arial" w:hAnsi="Arial" w:cs="Arial"/>
          <w:lang w:val="en-US"/>
        </w:rPr>
        <w:t xml:space="preserve">, as using AI tools make it difficult for individuals to showcase their unique strengths and personalities. Because of the rise in the use of AI generated CVs, there is a shift back to using traditional face-to-face methods where being human is key. Some employers are introducing face-to-face psychometric testing as part of the recruitment process for example. As a job seeker, you need to develop strong communication, critical thinking and interpersonal skills to stand out in interviews and show who you are. </w:t>
      </w:r>
    </w:p>
    <w:p w14:paraId="48594EE6" w14:textId="77777777" w:rsidR="00D76A40" w:rsidRPr="00D76A40" w:rsidRDefault="00D76A40" w:rsidP="00D76A40">
      <w:pPr>
        <w:rPr>
          <w:rFonts w:ascii="Arial" w:hAnsi="Arial" w:cs="Arial"/>
          <w:lang w:val="en-US"/>
        </w:rPr>
      </w:pPr>
    </w:p>
    <w:p w14:paraId="44D7BB00" w14:textId="2A242799" w:rsidR="00D76A40" w:rsidRPr="00D76A40" w:rsidRDefault="00D76A40" w:rsidP="00D76A40">
      <w:pPr>
        <w:rPr>
          <w:rFonts w:ascii="Arial" w:hAnsi="Arial" w:cs="Arial"/>
          <w:color w:val="808080" w:themeColor="background1" w:themeShade="80"/>
          <w:lang w:val="en-US"/>
        </w:rPr>
      </w:pPr>
      <w:r w:rsidRPr="00D76A40">
        <w:rPr>
          <w:rFonts w:ascii="Arial" w:hAnsi="Arial" w:cs="Arial"/>
          <w:color w:val="808080" w:themeColor="background1" w:themeShade="80"/>
          <w:lang w:val="en-US"/>
        </w:rPr>
        <w:lastRenderedPageBreak/>
        <w:t>06:38</w:t>
      </w:r>
    </w:p>
    <w:p w14:paraId="232DCBB0" w14:textId="77777777" w:rsidR="00D76A40" w:rsidRPr="00D76A40" w:rsidRDefault="00D76A40" w:rsidP="00D76A40">
      <w:pPr>
        <w:rPr>
          <w:rFonts w:ascii="Arial" w:hAnsi="Arial" w:cs="Arial"/>
          <w:lang w:val="en-US"/>
        </w:rPr>
      </w:pPr>
      <w:proofErr w:type="gramStart"/>
      <w:r w:rsidRPr="00D76A40">
        <w:rPr>
          <w:rFonts w:ascii="Arial" w:hAnsi="Arial" w:cs="Arial"/>
          <w:lang w:val="en-US"/>
        </w:rPr>
        <w:t>So</w:t>
      </w:r>
      <w:proofErr w:type="gramEnd"/>
      <w:r w:rsidRPr="00D76A40">
        <w:rPr>
          <w:rFonts w:ascii="Arial" w:hAnsi="Arial" w:cs="Arial"/>
          <w:lang w:val="en-US"/>
        </w:rPr>
        <w:t xml:space="preserve"> let's think ahead now to 2025. According to Adecco, the new UK Government is committed to 'powering growth in every part of Britain', pushing forward with devolution deals, investment zones and an overhaul of employment rights. These will impact all jobs. </w:t>
      </w:r>
    </w:p>
    <w:p w14:paraId="65830781" w14:textId="77777777" w:rsidR="00D76A40" w:rsidRPr="00D76A40" w:rsidRDefault="00D76A40" w:rsidP="00D76A40">
      <w:pPr>
        <w:rPr>
          <w:rFonts w:ascii="Arial" w:hAnsi="Arial" w:cs="Arial"/>
          <w:lang w:val="en-US"/>
        </w:rPr>
      </w:pPr>
      <w:r w:rsidRPr="00D76A40">
        <w:rPr>
          <w:rFonts w:ascii="Arial" w:hAnsi="Arial" w:cs="Arial"/>
          <w:lang w:val="en-US"/>
        </w:rPr>
        <w:t xml:space="preserve">Professional Services are expected to grow in 2025 despite a slight contraction in 2024, with administrative and support services expected to be the fastest growing sectors in terms of employment, adding 55,800 jobs to the UK labor market. Not </w:t>
      </w:r>
      <w:proofErr w:type="gramStart"/>
      <w:r w:rsidRPr="00D76A40">
        <w:rPr>
          <w:rFonts w:ascii="Arial" w:hAnsi="Arial" w:cs="Arial"/>
          <w:lang w:val="en-US"/>
        </w:rPr>
        <w:t>all of</w:t>
      </w:r>
      <w:proofErr w:type="gramEnd"/>
      <w:r w:rsidRPr="00D76A40">
        <w:rPr>
          <w:rFonts w:ascii="Arial" w:hAnsi="Arial" w:cs="Arial"/>
          <w:lang w:val="en-US"/>
        </w:rPr>
        <w:t xml:space="preserve"> these roles will be aimed at graduates. </w:t>
      </w:r>
    </w:p>
    <w:p w14:paraId="3F41DB1D" w14:textId="056E7249" w:rsidR="00D76A40" w:rsidRPr="00D76A40" w:rsidRDefault="00D76A40" w:rsidP="00D76A40">
      <w:pPr>
        <w:rPr>
          <w:rFonts w:ascii="Arial" w:hAnsi="Arial" w:cs="Arial"/>
          <w:lang w:val="en-US"/>
        </w:rPr>
      </w:pPr>
      <w:r w:rsidRPr="00D76A40">
        <w:rPr>
          <w:rFonts w:ascii="Arial" w:hAnsi="Arial" w:cs="Arial"/>
          <w:lang w:val="en-US"/>
        </w:rPr>
        <w:t xml:space="preserve">According to the 'Top Job Market and Predictions for 2025' report from </w:t>
      </w:r>
      <w:proofErr w:type="spellStart"/>
      <w:r w:rsidRPr="00D76A40">
        <w:rPr>
          <w:rFonts w:ascii="Arial" w:hAnsi="Arial" w:cs="Arial"/>
          <w:lang w:val="en-US"/>
        </w:rPr>
        <w:t>Impacteers</w:t>
      </w:r>
      <w:proofErr w:type="spellEnd"/>
      <w:r w:rsidRPr="00D76A40">
        <w:rPr>
          <w:rFonts w:ascii="Arial" w:hAnsi="Arial" w:cs="Arial"/>
          <w:lang w:val="en-US"/>
        </w:rPr>
        <w:t>, in 2025, AI and cybersecurity roles are anticipated to grow by 25% as companies invest heavily in automation and data securit</w:t>
      </w:r>
      <w:r w:rsidRPr="00D76A40">
        <w:rPr>
          <w:rFonts w:ascii="Arial" w:hAnsi="Arial" w:cs="Arial"/>
          <w:lang w:val="en-US"/>
        </w:rPr>
        <w:t>y</w:t>
      </w:r>
      <w:r w:rsidRPr="00D76A40">
        <w:rPr>
          <w:rFonts w:ascii="Arial" w:hAnsi="Arial" w:cs="Arial"/>
          <w:lang w:val="en-US"/>
        </w:rPr>
        <w:t xml:space="preserve">. Emerging fields such as machine learning, blockchain and cloud computing continue to grow. There are many opportunities in the sector as the need for skilled tech professionals has never been greater. However, the longevity of technical skills is limited to five years or less, so there's constant need for retraining to keep up to speed. </w:t>
      </w:r>
    </w:p>
    <w:p w14:paraId="7ED667B8" w14:textId="77777777" w:rsidR="00D76A40" w:rsidRPr="00D76A40" w:rsidRDefault="00D76A40" w:rsidP="00D76A40">
      <w:pPr>
        <w:rPr>
          <w:rFonts w:ascii="Arial" w:hAnsi="Arial" w:cs="Arial"/>
          <w:lang w:val="en-US"/>
        </w:rPr>
      </w:pPr>
      <w:r w:rsidRPr="00D76A40">
        <w:rPr>
          <w:rFonts w:ascii="Arial" w:hAnsi="Arial" w:cs="Arial"/>
          <w:lang w:val="en-US"/>
        </w:rPr>
        <w:t xml:space="preserve">Companies are looking for talent that can be developed within their role and will recruit you for the soft skills you've developed. In the future, automation may handle repetitive tasks, but human only skills such as emotional intelligence, adaptability and leadership are crucial. 78% of recruiters now </w:t>
      </w:r>
      <w:proofErr w:type="spellStart"/>
      <w:r w:rsidRPr="00D76A40">
        <w:rPr>
          <w:rFonts w:ascii="Arial" w:hAnsi="Arial" w:cs="Arial"/>
          <w:lang w:val="en-US"/>
        </w:rPr>
        <w:t>prioritise</w:t>
      </w:r>
      <w:proofErr w:type="spellEnd"/>
      <w:r w:rsidRPr="00D76A40">
        <w:rPr>
          <w:rFonts w:ascii="Arial" w:hAnsi="Arial" w:cs="Arial"/>
          <w:lang w:val="en-US"/>
        </w:rPr>
        <w:t xml:space="preserve"> soft skills as these are critical in ensuring collaboration across diverse, often virtual teams. Companies are looking for candidates who can balance technical skills with communication, problem solving and team building. If you're the right person for the role, you can be trained to do it. </w:t>
      </w:r>
    </w:p>
    <w:p w14:paraId="2243BB8B" w14:textId="77777777" w:rsidR="00D76A40" w:rsidRPr="00D76A40" w:rsidRDefault="00D76A40" w:rsidP="00D76A40">
      <w:pPr>
        <w:rPr>
          <w:rFonts w:ascii="Arial" w:hAnsi="Arial" w:cs="Arial"/>
          <w:lang w:val="en-US"/>
        </w:rPr>
      </w:pPr>
      <w:r w:rsidRPr="00D76A40">
        <w:rPr>
          <w:rFonts w:ascii="Arial" w:hAnsi="Arial" w:cs="Arial"/>
          <w:lang w:val="en-US"/>
        </w:rPr>
        <w:t xml:space="preserve">Job seekers who embrace change and understand these trends will be in a better position to secure job roles in an evolving market. </w:t>
      </w:r>
    </w:p>
    <w:p w14:paraId="1B7E7DA5" w14:textId="77777777" w:rsidR="00D76A40" w:rsidRPr="00D76A40" w:rsidRDefault="00D76A40" w:rsidP="00D76A40">
      <w:pPr>
        <w:rPr>
          <w:rFonts w:ascii="Arial" w:hAnsi="Arial" w:cs="Arial"/>
          <w:lang w:val="en-US"/>
        </w:rPr>
      </w:pPr>
    </w:p>
    <w:p w14:paraId="5EA6D49E" w14:textId="79230DFE" w:rsidR="00D76A40" w:rsidRPr="00D76A40" w:rsidRDefault="00D76A40" w:rsidP="00D76A40">
      <w:pPr>
        <w:rPr>
          <w:rFonts w:ascii="Arial" w:hAnsi="Arial" w:cs="Arial"/>
          <w:color w:val="808080" w:themeColor="background1" w:themeShade="80"/>
          <w:lang w:val="en-US"/>
        </w:rPr>
      </w:pPr>
      <w:r w:rsidRPr="00D76A40">
        <w:rPr>
          <w:rFonts w:ascii="Arial" w:hAnsi="Arial" w:cs="Arial"/>
          <w:color w:val="808080" w:themeColor="background1" w:themeShade="80"/>
          <w:lang w:val="en-US"/>
        </w:rPr>
        <w:t>08:39</w:t>
      </w:r>
    </w:p>
    <w:p w14:paraId="41379BA6" w14:textId="77777777" w:rsidR="00D76A40" w:rsidRPr="00D76A40" w:rsidRDefault="00D76A40" w:rsidP="00D76A40">
      <w:pPr>
        <w:rPr>
          <w:rFonts w:ascii="Arial" w:hAnsi="Arial" w:cs="Arial"/>
          <w:lang w:val="en-US"/>
        </w:rPr>
      </w:pPr>
      <w:proofErr w:type="gramStart"/>
      <w:r w:rsidRPr="00D76A40">
        <w:rPr>
          <w:rFonts w:ascii="Arial" w:hAnsi="Arial" w:cs="Arial"/>
          <w:lang w:val="en-US"/>
        </w:rPr>
        <w:t>So</w:t>
      </w:r>
      <w:proofErr w:type="gramEnd"/>
      <w:r w:rsidRPr="00D76A40">
        <w:rPr>
          <w:rFonts w:ascii="Arial" w:hAnsi="Arial" w:cs="Arial"/>
          <w:lang w:val="en-US"/>
        </w:rPr>
        <w:t xml:space="preserve"> to conclude, then, data from the Institute of Student Employers 2024 development survey suggests that the gap between employer expectations and graduate behaviors is widening. Just under half of employers reported that graduates were career ready at the point of hire, a decrease from 54% in 2023. In the same report, 43% of employers rated self-awareness as lower than expected. 37% rated resilience as lower than expected, and 26% reported that work appropriate written communication skills were lacking. Why not come along to a skill session run by the Career Zone to help you to develop these skills that employers are looking for. </w:t>
      </w:r>
    </w:p>
    <w:p w14:paraId="43AEE8AE" w14:textId="480FF4BE" w:rsidR="006E3282" w:rsidRPr="00D76A40" w:rsidRDefault="00D76A40">
      <w:pPr>
        <w:rPr>
          <w:rFonts w:ascii="Arial" w:hAnsi="Arial" w:cs="Arial"/>
          <w:lang w:val="en-US"/>
        </w:rPr>
      </w:pPr>
      <w:r w:rsidRPr="00D76A40">
        <w:rPr>
          <w:rFonts w:ascii="Arial" w:hAnsi="Arial" w:cs="Arial"/>
          <w:lang w:val="en-US"/>
        </w:rPr>
        <w:t xml:space="preserve">According to Prospects 'What do graduates do? 2024-2025' report, there'll be plenty of jobs available to persistent and well </w:t>
      </w:r>
      <w:proofErr w:type="spellStart"/>
      <w:r w:rsidRPr="00D76A40">
        <w:rPr>
          <w:rFonts w:ascii="Arial" w:hAnsi="Arial" w:cs="Arial"/>
          <w:lang w:val="en-US"/>
        </w:rPr>
        <w:t>organised</w:t>
      </w:r>
      <w:proofErr w:type="spellEnd"/>
      <w:r w:rsidRPr="00D76A40">
        <w:rPr>
          <w:rFonts w:ascii="Arial" w:hAnsi="Arial" w:cs="Arial"/>
          <w:lang w:val="en-US"/>
        </w:rPr>
        <w:t xml:space="preserve"> graduates, but applicants will need help and support to give themselves the best chances of getting the roles they would like. If you're a graduate job seeker, it means that there are opportunities out there for </w:t>
      </w:r>
      <w:proofErr w:type="gramStart"/>
      <w:r w:rsidRPr="00D76A40">
        <w:rPr>
          <w:rFonts w:ascii="Arial" w:hAnsi="Arial" w:cs="Arial"/>
          <w:lang w:val="en-US"/>
        </w:rPr>
        <w:t>you, but</w:t>
      </w:r>
      <w:proofErr w:type="gramEnd"/>
      <w:r w:rsidRPr="00D76A40">
        <w:rPr>
          <w:rFonts w:ascii="Arial" w:hAnsi="Arial" w:cs="Arial"/>
          <w:lang w:val="en-US"/>
        </w:rPr>
        <w:t xml:space="preserve"> come and speak to us in the Career Zone to give yourself the best possible chance in a competitive job market. We can help you with your career planning whatever stage you are at. Thank you for listening to this episode. It was written by Dr Dawn Lees and recorded by Rachel Sloan.</w:t>
      </w:r>
    </w:p>
    <w:p w14:paraId="13FE7953" w14:textId="77777777" w:rsidR="00D76A40" w:rsidRPr="00D76A40" w:rsidRDefault="00D76A40" w:rsidP="006E3282">
      <w:pPr>
        <w:rPr>
          <w:rFonts w:ascii="Arial" w:hAnsi="Arial" w:cs="Arial"/>
          <w:b/>
          <w:bCs/>
        </w:rPr>
      </w:pPr>
    </w:p>
    <w:p w14:paraId="22305540" w14:textId="3FF0CD3D" w:rsidR="006E3282" w:rsidRPr="00D76A40" w:rsidRDefault="00D76A40" w:rsidP="006E3282">
      <w:pPr>
        <w:rPr>
          <w:rFonts w:ascii="Arial" w:hAnsi="Arial" w:cs="Arial"/>
          <w:color w:val="808080" w:themeColor="background1" w:themeShade="80"/>
        </w:rPr>
      </w:pPr>
      <w:r w:rsidRPr="00D76A40">
        <w:rPr>
          <w:rFonts w:ascii="Arial" w:hAnsi="Arial" w:cs="Arial"/>
          <w:color w:val="808080" w:themeColor="background1" w:themeShade="80"/>
        </w:rPr>
        <w:t>09:59</w:t>
      </w:r>
    </w:p>
    <w:p w14:paraId="334349FF" w14:textId="77777777" w:rsidR="006E3282" w:rsidRPr="00D76A40" w:rsidRDefault="006E3282" w:rsidP="006E3282">
      <w:pPr>
        <w:rPr>
          <w:rFonts w:ascii="Arial" w:hAnsi="Arial" w:cs="Arial"/>
          <w:lang w:val="en-US"/>
        </w:rPr>
      </w:pPr>
      <w:r w:rsidRPr="00D76A40">
        <w:rPr>
          <w:rFonts w:ascii="Arial" w:hAnsi="Arial" w:cs="Arial"/>
          <w:lang w:val="en-US"/>
        </w:rPr>
        <w:t xml:space="preserve">This was the Career Zone Podcast brought to you by the University of Exeter Career Zone. Check out iTunes and Spotify to keep up with </w:t>
      </w:r>
      <w:proofErr w:type="gramStart"/>
      <w:r w:rsidRPr="00D76A40">
        <w:rPr>
          <w:rFonts w:ascii="Arial" w:hAnsi="Arial" w:cs="Arial"/>
          <w:lang w:val="en-US"/>
        </w:rPr>
        <w:t>all of</w:t>
      </w:r>
      <w:proofErr w:type="gramEnd"/>
      <w:r w:rsidRPr="00D76A40">
        <w:rPr>
          <w:rFonts w:ascii="Arial" w:hAnsi="Arial" w:cs="Arial"/>
          <w:lang w:val="en-US"/>
        </w:rPr>
        <w:t xml:space="preserve"> our regular releases. And if you'd like us </w:t>
      </w:r>
      <w:r w:rsidRPr="00D76A40">
        <w:rPr>
          <w:rFonts w:ascii="Arial" w:hAnsi="Arial" w:cs="Arial"/>
          <w:lang w:val="en-US"/>
        </w:rPr>
        <w:lastRenderedPageBreak/>
        <w:t>to cover something else in another episode, just send us a message, #CareerZonePodcast @UoECareerZone or @UoECornwallCareer Zone on Instagram, and we'll follow up in one of the next episodes.</w:t>
      </w: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0CC91209" w14:textId="77777777" w:rsidR="00D76A40" w:rsidRPr="00D76A40" w:rsidRDefault="00D76A40" w:rsidP="00D76A40">
      <w:pPr>
        <w:pStyle w:val="ListParagraph"/>
        <w:numPr>
          <w:ilvl w:val="0"/>
          <w:numId w:val="3"/>
        </w:numPr>
        <w:rPr>
          <w:sz w:val="22"/>
          <w:szCs w:val="22"/>
        </w:rPr>
      </w:pPr>
      <w:hyperlink r:id="rId7" w:history="1">
        <w:r w:rsidRPr="00D76A40">
          <w:rPr>
            <w:rStyle w:val="Hyperlink"/>
            <w:sz w:val="22"/>
            <w:szCs w:val="22"/>
          </w:rPr>
          <w:t>highfliers-graduate-market-report-2024.pdf</w:t>
        </w:r>
      </w:hyperlink>
    </w:p>
    <w:p w14:paraId="16FEB581" w14:textId="77777777" w:rsidR="00D76A40" w:rsidRPr="00D76A40" w:rsidRDefault="00D76A40" w:rsidP="00D76A40">
      <w:pPr>
        <w:pStyle w:val="ListParagraph"/>
        <w:numPr>
          <w:ilvl w:val="0"/>
          <w:numId w:val="3"/>
        </w:numPr>
        <w:rPr>
          <w:sz w:val="22"/>
          <w:szCs w:val="22"/>
        </w:rPr>
      </w:pPr>
      <w:hyperlink r:id="rId8" w:history="1">
        <w:r w:rsidRPr="00D76A40">
          <w:rPr>
            <w:rStyle w:val="Hyperlink"/>
            <w:sz w:val="22"/>
            <w:szCs w:val="22"/>
          </w:rPr>
          <w:t>What do graduates do? 2024/25 | Luminate</w:t>
        </w:r>
      </w:hyperlink>
    </w:p>
    <w:p w14:paraId="2540D261" w14:textId="77777777" w:rsidR="00D76A40" w:rsidRPr="00D76A40" w:rsidRDefault="00D76A40" w:rsidP="00D76A40">
      <w:pPr>
        <w:pStyle w:val="ListParagraph"/>
        <w:numPr>
          <w:ilvl w:val="0"/>
          <w:numId w:val="3"/>
        </w:numPr>
        <w:rPr>
          <w:sz w:val="22"/>
          <w:szCs w:val="22"/>
        </w:rPr>
      </w:pPr>
      <w:hyperlink r:id="rId9" w:history="1">
        <w:r w:rsidRPr="00D76A40">
          <w:rPr>
            <w:rStyle w:val="Hyperlink"/>
            <w:sz w:val="22"/>
            <w:szCs w:val="22"/>
          </w:rPr>
          <w:t>Challenges for graduate job seekers in 2024 | Prospects.ac.uk</w:t>
        </w:r>
      </w:hyperlink>
    </w:p>
    <w:p w14:paraId="54CB26AA" w14:textId="77777777" w:rsidR="00D76A40" w:rsidRPr="00D76A40" w:rsidRDefault="00D76A40" w:rsidP="00D76A40">
      <w:pPr>
        <w:pStyle w:val="ListParagraph"/>
        <w:numPr>
          <w:ilvl w:val="0"/>
          <w:numId w:val="3"/>
        </w:numPr>
        <w:rPr>
          <w:sz w:val="22"/>
          <w:szCs w:val="22"/>
        </w:rPr>
      </w:pPr>
      <w:hyperlink r:id="rId10" w:history="1">
        <w:r w:rsidRPr="00D76A40">
          <w:rPr>
            <w:rStyle w:val="Hyperlink"/>
            <w:sz w:val="22"/>
            <w:szCs w:val="22"/>
          </w:rPr>
          <w:t>The Institute of Student Employers</w:t>
        </w:r>
      </w:hyperlink>
      <w:r w:rsidRPr="00D76A40">
        <w:rPr>
          <w:sz w:val="22"/>
          <w:szCs w:val="22"/>
        </w:rPr>
        <w:t> </w:t>
      </w:r>
    </w:p>
    <w:p w14:paraId="62CA8AD6" w14:textId="53BEABA1" w:rsidR="00D76A40" w:rsidRPr="00D76A40" w:rsidRDefault="00D76A40" w:rsidP="00D76A40">
      <w:pPr>
        <w:pStyle w:val="ListParagraph"/>
        <w:numPr>
          <w:ilvl w:val="0"/>
          <w:numId w:val="3"/>
        </w:numPr>
        <w:rPr>
          <w:sz w:val="22"/>
          <w:szCs w:val="22"/>
        </w:rPr>
      </w:pPr>
      <w:hyperlink r:id="rId11" w:history="1">
        <w:r w:rsidRPr="00D76A40">
          <w:rPr>
            <w:rStyle w:val="Hyperlink"/>
            <w:sz w:val="22"/>
            <w:szCs w:val="22"/>
          </w:rPr>
          <w:t xml:space="preserve">Top Job Market Trends and Predictions for </w:t>
        </w:r>
        <w:proofErr w:type="gramStart"/>
        <w:r w:rsidRPr="00D76A40">
          <w:rPr>
            <w:rStyle w:val="Hyperlink"/>
            <w:sz w:val="22"/>
            <w:szCs w:val="22"/>
          </w:rPr>
          <w:t>2025  –</w:t>
        </w:r>
        <w:proofErr w:type="gramEnd"/>
        <w:r w:rsidRPr="00D76A40">
          <w:rPr>
            <w:rStyle w:val="Hyperlink"/>
            <w:sz w:val="22"/>
            <w:szCs w:val="22"/>
          </w:rPr>
          <w:t xml:space="preserve"> </w:t>
        </w:r>
        <w:proofErr w:type="spellStart"/>
        <w:r w:rsidRPr="00D76A40">
          <w:rPr>
            <w:rStyle w:val="Hyperlink"/>
            <w:sz w:val="22"/>
            <w:szCs w:val="22"/>
          </w:rPr>
          <w:t>Impacteers</w:t>
        </w:r>
        <w:proofErr w:type="spellEnd"/>
      </w:hyperlink>
    </w:p>
    <w:p w14:paraId="0F3D318D" w14:textId="77777777" w:rsidR="00D76A40" w:rsidRPr="00D76A40" w:rsidRDefault="00D76A40" w:rsidP="00D76A40"/>
    <w:p w14:paraId="39A2A0BA" w14:textId="77777777" w:rsidR="00D76A40" w:rsidRPr="00D76A40" w:rsidRDefault="00D76A40" w:rsidP="00D76A40">
      <w:pPr>
        <w:rPr>
          <w:b/>
          <w:bCs/>
        </w:rPr>
      </w:pPr>
      <w:r w:rsidRPr="00D76A40">
        <w:rPr>
          <w:b/>
          <w:bCs/>
        </w:rPr>
        <w:t>Career Zone:</w:t>
      </w:r>
    </w:p>
    <w:p w14:paraId="674CC830" w14:textId="77777777" w:rsidR="00D76A40" w:rsidRPr="00D76A40" w:rsidRDefault="00D76A40" w:rsidP="00D76A40">
      <w:pPr>
        <w:pStyle w:val="ListParagraph"/>
        <w:numPr>
          <w:ilvl w:val="0"/>
          <w:numId w:val="4"/>
        </w:numPr>
        <w:tabs>
          <w:tab w:val="left" w:pos="7597"/>
        </w:tabs>
        <w:rPr>
          <w:sz w:val="22"/>
          <w:szCs w:val="22"/>
        </w:rPr>
      </w:pPr>
      <w:r w:rsidRPr="00D76A40">
        <w:rPr>
          <w:sz w:val="22"/>
          <w:szCs w:val="22"/>
        </w:rPr>
        <w:t xml:space="preserve">Help with AI resources </w:t>
      </w:r>
      <w:hyperlink r:id="rId12" w:history="1">
        <w:r w:rsidRPr="00D76A40">
          <w:rPr>
            <w:rStyle w:val="Hyperlink"/>
            <w:sz w:val="22"/>
            <w:szCs w:val="22"/>
          </w:rPr>
          <w:t>Help with using AI | Career Zone | University of Exeter</w:t>
        </w:r>
      </w:hyperlink>
      <w:r w:rsidRPr="00D76A40">
        <w:rPr>
          <w:sz w:val="22"/>
          <w:szCs w:val="22"/>
        </w:rPr>
        <w:tab/>
      </w:r>
    </w:p>
    <w:p w14:paraId="10065DDC" w14:textId="77777777" w:rsidR="00D76A40" w:rsidRPr="00D76A40" w:rsidRDefault="00D76A40" w:rsidP="00D76A40">
      <w:pPr>
        <w:pStyle w:val="ListParagraph"/>
        <w:numPr>
          <w:ilvl w:val="0"/>
          <w:numId w:val="4"/>
        </w:numPr>
        <w:tabs>
          <w:tab w:val="left" w:pos="7597"/>
        </w:tabs>
        <w:rPr>
          <w:sz w:val="22"/>
          <w:szCs w:val="22"/>
        </w:rPr>
      </w:pPr>
      <w:r w:rsidRPr="00D76A40">
        <w:rPr>
          <w:sz w:val="22"/>
          <w:szCs w:val="22"/>
        </w:rPr>
        <w:t xml:space="preserve">Book onto Skills and Advice Sessions via Handshake. Find out about the sessions the Career Zone is running here:  </w:t>
      </w:r>
      <w:hyperlink r:id="rId13" w:history="1">
        <w:r w:rsidRPr="00D76A40">
          <w:rPr>
            <w:rStyle w:val="Hyperlink"/>
            <w:sz w:val="22"/>
            <w:szCs w:val="22"/>
          </w:rPr>
          <w:t>Personal and Professional Development | Career Zone | University of Exeter</w:t>
        </w:r>
      </w:hyperlink>
    </w:p>
    <w:p w14:paraId="04572977" w14:textId="6DA28CF4" w:rsidR="00D76A40" w:rsidRPr="00D76A40" w:rsidRDefault="00D76A40" w:rsidP="00D76A40">
      <w:pPr>
        <w:pStyle w:val="ListParagraph"/>
        <w:numPr>
          <w:ilvl w:val="0"/>
          <w:numId w:val="4"/>
        </w:numPr>
        <w:tabs>
          <w:tab w:val="left" w:pos="7597"/>
        </w:tabs>
        <w:rPr>
          <w:sz w:val="22"/>
          <w:szCs w:val="22"/>
        </w:rPr>
      </w:pPr>
      <w:r w:rsidRPr="00D76A40">
        <w:rPr>
          <w:sz w:val="22"/>
          <w:szCs w:val="22"/>
        </w:rPr>
        <w:t xml:space="preserve">Career Planning: Decide Plan Compete  </w:t>
      </w:r>
      <w:hyperlink r:id="rId14" w:history="1">
        <w:r w:rsidRPr="00D76A40">
          <w:rPr>
            <w:rStyle w:val="Hyperlink"/>
            <w:sz w:val="22"/>
            <w:szCs w:val="22"/>
          </w:rPr>
          <w:t>Career Zone | Career Zone | University of Exeter</w:t>
        </w:r>
      </w:hyperlink>
      <w:r w:rsidRPr="00D76A40">
        <w:rPr>
          <w:sz w:val="22"/>
          <w:szCs w:val="22"/>
        </w:rPr>
        <w:t xml:space="preserve"> </w:t>
      </w:r>
    </w:p>
    <w:p w14:paraId="1BF1B16D" w14:textId="77777777" w:rsidR="006E3282" w:rsidRPr="00D76A40" w:rsidRDefault="006E3282"/>
    <w:sectPr w:rsidR="006E3282" w:rsidRPr="00D76A4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0293" w14:textId="77777777" w:rsidR="0038249D" w:rsidRDefault="0038249D" w:rsidP="006E3282">
      <w:pPr>
        <w:spacing w:after="0" w:line="240" w:lineRule="auto"/>
      </w:pPr>
      <w:r>
        <w:separator/>
      </w:r>
    </w:p>
  </w:endnote>
  <w:endnote w:type="continuationSeparator" w:id="0">
    <w:p w14:paraId="00BD07A7" w14:textId="77777777" w:rsidR="0038249D" w:rsidRDefault="0038249D"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065C" w14:textId="77777777" w:rsidR="0038249D" w:rsidRDefault="0038249D" w:rsidP="006E3282">
      <w:pPr>
        <w:spacing w:after="0" w:line="240" w:lineRule="auto"/>
      </w:pPr>
      <w:r>
        <w:separator/>
      </w:r>
    </w:p>
  </w:footnote>
  <w:footnote w:type="continuationSeparator" w:id="0">
    <w:p w14:paraId="63E4BA95" w14:textId="77777777" w:rsidR="0038249D" w:rsidRDefault="0038249D"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8515A"/>
    <w:multiLevelType w:val="hybridMultilevel"/>
    <w:tmpl w:val="C3FC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81A9E"/>
    <w:multiLevelType w:val="hybridMultilevel"/>
    <w:tmpl w:val="8876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2448E"/>
    <w:multiLevelType w:val="hybridMultilevel"/>
    <w:tmpl w:val="912E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E03B72"/>
    <w:multiLevelType w:val="hybridMultilevel"/>
    <w:tmpl w:val="AC34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543300">
    <w:abstractNumId w:val="1"/>
  </w:num>
  <w:num w:numId="2" w16cid:durableId="505288454">
    <w:abstractNumId w:val="0"/>
  </w:num>
  <w:num w:numId="3" w16cid:durableId="1338651210">
    <w:abstractNumId w:val="3"/>
  </w:num>
  <w:num w:numId="4" w16cid:durableId="1246693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38249D"/>
    <w:rsid w:val="00404497"/>
    <w:rsid w:val="006E3282"/>
    <w:rsid w:val="00700FD3"/>
    <w:rsid w:val="00904E52"/>
    <w:rsid w:val="009753FD"/>
    <w:rsid w:val="009C482D"/>
    <w:rsid w:val="00A16973"/>
    <w:rsid w:val="00BE5EB8"/>
    <w:rsid w:val="00C064DD"/>
    <w:rsid w:val="00CE406F"/>
    <w:rsid w:val="00D31F01"/>
    <w:rsid w:val="00D76A40"/>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D76A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7698">
      <w:bodyDiv w:val="1"/>
      <w:marLeft w:val="0"/>
      <w:marRight w:val="0"/>
      <w:marTop w:val="0"/>
      <w:marBottom w:val="0"/>
      <w:divBdr>
        <w:top w:val="none" w:sz="0" w:space="0" w:color="auto"/>
        <w:left w:val="none" w:sz="0" w:space="0" w:color="auto"/>
        <w:bottom w:val="none" w:sz="0" w:space="0" w:color="auto"/>
        <w:right w:val="none" w:sz="0" w:space="0" w:color="auto"/>
      </w:divBdr>
    </w:div>
    <w:div w:id="13945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inate.prospects.ac.uk/what-do-graduates-do?utm_campaign=6843&amp;utm_content=What%20do%20graduates%20do&amp;utm_medium=email&amp;utm_source=Luminate-Ad%20hoc%20messages" TargetMode="External"/><Relationship Id="rId13" Type="http://schemas.openxmlformats.org/officeDocument/2006/relationships/hyperlink" Target="https://www.exeter.ac.uk/students/careers/events/personalandprofessionaldevelopment/" TargetMode="External"/><Relationship Id="rId3" Type="http://schemas.openxmlformats.org/officeDocument/2006/relationships/settings" Target="settings.xml"/><Relationship Id="rId7" Type="http://schemas.openxmlformats.org/officeDocument/2006/relationships/hyperlink" Target="https://warwick.ac.uk/fac/sci/statistics/highfliers-graduate-market-report-2024.pdf" TargetMode="External"/><Relationship Id="rId12" Type="http://schemas.openxmlformats.org/officeDocument/2006/relationships/hyperlink" Target="https://www.exeter.ac.uk/students/careers/research/helpwith/helpwithusinga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impacteers.com/top-job-market-trends-and-predictions-for-20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sights.ise.org.uk/home_featured/blog-less-than-10-of-students-wont-use-chatgpt-when-applying-for-jobs/" TargetMode="External"/><Relationship Id="rId4" Type="http://schemas.openxmlformats.org/officeDocument/2006/relationships/webSettings" Target="webSettings.xml"/><Relationship Id="rId9" Type="http://schemas.openxmlformats.org/officeDocument/2006/relationships/hyperlink" Target="https://www.prospects.ac.uk/the-topic/challenges-for-graduate-job-seekers-in-2024" TargetMode="External"/><Relationship Id="rId14" Type="http://schemas.openxmlformats.org/officeDocument/2006/relationships/hyperlink" Target="https://www.exeter.ac.uk/students/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1662</Words>
  <Characters>9478</Characters>
  <Application>Microsoft Office Word</Application>
  <DocSecurity>0</DocSecurity>
  <Lines>78</Lines>
  <Paragraphs>22</Paragraphs>
  <ScaleCrop>false</ScaleCrop>
  <Company>University of Exeter</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4</cp:revision>
  <dcterms:created xsi:type="dcterms:W3CDTF">2025-04-10T17:01:00Z</dcterms:created>
  <dcterms:modified xsi:type="dcterms:W3CDTF">2025-04-10T17:01:00Z</dcterms:modified>
</cp:coreProperties>
</file>