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F6CF1" w:rsidR="45A6A6D2" w:rsidP="5ACFDD44" w:rsidRDefault="45A6A6D2" w14:paraId="2F7A8139" w14:textId="7B7B30B0">
      <w:pPr>
        <w:rPr>
          <w:rStyle w:val="normaltextrun"/>
          <w:rFonts w:ascii="Outfit" w:hAnsi="Outfit" w:eastAsia="Arial" w:cs="Arial"/>
          <w:color w:val="000000" w:themeColor="text1"/>
        </w:rPr>
      </w:pPr>
    </w:p>
    <w:p w:rsidRPr="005F6CF1" w:rsidR="007D73F8" w:rsidP="007D73F8" w:rsidRDefault="005F6CF1" w14:paraId="672A6659" w14:textId="6F52C796">
      <w:pPr>
        <w:ind w:right="401"/>
        <w:rPr>
          <w:rFonts w:ascii="Outfit" w:hAnsi="Outfit"/>
          <w:b/>
          <w:sz w:val="26"/>
          <w:szCs w:val="26"/>
        </w:rPr>
      </w:pPr>
      <w:r>
        <w:rPr>
          <w:noProof/>
        </w:rPr>
        <w:drawing>
          <wp:inline distT="0" distB="0" distL="0" distR="0" wp14:anchorId="2110F06C" wp14:editId="21E41D5A">
            <wp:extent cx="1924050" cy="657225"/>
            <wp:effectExtent l="0" t="0" r="0" b="9525"/>
            <wp:docPr id="209130034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00340" name="Picture 2" descr="A close-up of a logo&#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657225"/>
                    </a:xfrm>
                    <a:prstGeom prst="rect">
                      <a:avLst/>
                    </a:prstGeom>
                    <a:noFill/>
                    <a:ln>
                      <a:noFill/>
                    </a:ln>
                  </pic:spPr>
                </pic:pic>
              </a:graphicData>
            </a:graphic>
          </wp:inline>
        </w:drawing>
      </w:r>
    </w:p>
    <w:p w:rsidRPr="005F6CF1" w:rsidR="007D73F8" w:rsidP="008F79AA" w:rsidRDefault="007D73F8" w14:paraId="0A37501D" w14:textId="77777777">
      <w:pPr>
        <w:ind w:right="401"/>
        <w:jc w:val="right"/>
        <w:rPr>
          <w:rFonts w:ascii="Outfit" w:hAnsi="Outfit"/>
          <w:b/>
          <w:sz w:val="26"/>
          <w:szCs w:val="26"/>
        </w:rPr>
      </w:pPr>
    </w:p>
    <w:p w:rsidRPr="005F6CF1" w:rsidR="00F077A0" w:rsidP="007D73F8" w:rsidRDefault="0079476F" w14:paraId="3C9420F3" w14:textId="243E8E3B">
      <w:pPr>
        <w:ind w:right="401"/>
        <w:jc w:val="center"/>
        <w:rPr>
          <w:rFonts w:ascii="Outfit" w:hAnsi="Outfit"/>
          <w:b/>
        </w:rPr>
      </w:pPr>
      <w:r w:rsidRPr="005F6CF1">
        <w:rPr>
          <w:rFonts w:ascii="Outfit" w:hAnsi="Outfit"/>
          <w:b/>
        </w:rPr>
        <w:t>PARTNERSHIPS</w:t>
      </w:r>
      <w:r w:rsidRPr="005F6CF1" w:rsidR="00575F5C">
        <w:rPr>
          <w:rFonts w:ascii="Outfit" w:hAnsi="Outfit"/>
          <w:b/>
        </w:rPr>
        <w:t xml:space="preserve"> PROPOSAL FORM</w:t>
      </w:r>
      <w:r w:rsidRPr="005F6CF1" w:rsidR="00FD1599">
        <w:rPr>
          <w:rFonts w:ascii="Outfit" w:hAnsi="Outfit"/>
          <w:b/>
        </w:rPr>
        <w:t xml:space="preserve"> </w:t>
      </w:r>
      <w:r w:rsidRPr="005F6CF1" w:rsidR="00575F5C">
        <w:rPr>
          <w:rFonts w:ascii="Outfit" w:hAnsi="Outfit"/>
          <w:b/>
        </w:rPr>
        <w:t xml:space="preserve">– </w:t>
      </w:r>
      <w:r w:rsidRPr="005F6CF1" w:rsidR="0076558E">
        <w:rPr>
          <w:rFonts w:ascii="Outfit" w:hAnsi="Outfit"/>
          <w:b/>
        </w:rPr>
        <w:t>MOU</w:t>
      </w:r>
      <w:r w:rsidRPr="005F6CF1" w:rsidR="005F6CF1">
        <w:rPr>
          <w:rFonts w:ascii="Outfit" w:hAnsi="Outfit"/>
          <w:b/>
        </w:rPr>
        <w:t xml:space="preserve"> (Non-research)</w:t>
      </w:r>
    </w:p>
    <w:p w:rsidRPr="005F6CF1" w:rsidR="00644B56" w:rsidP="00AE4A69" w:rsidRDefault="00644B56" w14:paraId="5DAB6C7B" w14:textId="77777777">
      <w:pPr>
        <w:ind w:right="401"/>
        <w:rPr>
          <w:rFonts w:ascii="Outfit" w:hAnsi="Outfit"/>
          <w:b/>
        </w:rPr>
      </w:pPr>
    </w:p>
    <w:p w:rsidRPr="005F6CF1" w:rsidR="00644B56" w:rsidP="315780F4" w:rsidRDefault="00644B56" w14:paraId="056C6030" w14:textId="77777777">
      <w:pPr>
        <w:ind w:right="401"/>
        <w:rPr>
          <w:rFonts w:ascii="Outfit" w:hAnsi="Outfit"/>
          <w:b/>
          <w:bCs/>
        </w:rPr>
      </w:pPr>
      <w:r w:rsidRPr="005F6CF1">
        <w:rPr>
          <w:rFonts w:ascii="Outfit" w:hAnsi="Outfit"/>
          <w:b/>
          <w:bCs/>
        </w:rPr>
        <w:t>IMPORTANT: Memorandums of Understanding (MOUs) are used to show an 'intent' of collaboration without committing to specific activities. They are not legally binding, but they do signal our intention of working towards more detailed academic partnerships in future.</w:t>
      </w:r>
    </w:p>
    <w:p w:rsidRPr="005F6CF1" w:rsidR="00525F33" w:rsidP="315780F4" w:rsidRDefault="0062056F" w14:paraId="02EB378F" w14:textId="3B6E7AB0">
      <w:pPr>
        <w:ind w:right="401"/>
        <w:rPr>
          <w:rFonts w:ascii="Outfit" w:hAnsi="Outfit"/>
          <w:b/>
          <w:bCs/>
        </w:rPr>
      </w:pPr>
      <w:r w:rsidRPr="005F6CF1">
        <w:rPr>
          <w:rFonts w:ascii="Outfit" w:hAnsi="Outfit"/>
          <w:b/>
          <w:bCs/>
        </w:rPr>
        <w:t>The MOU will be drafted from the information provided in the below form. If at point of signing, the MOU contains content of material difference from that detailed in this form, it should be review</w:t>
      </w:r>
      <w:r w:rsidRPr="005F6CF1" w:rsidR="37AFA3E1">
        <w:rPr>
          <w:rFonts w:ascii="Outfit" w:hAnsi="Outfit"/>
          <w:b/>
          <w:bCs/>
        </w:rPr>
        <w:t>ed</w:t>
      </w:r>
      <w:r w:rsidRPr="005F6CF1">
        <w:rPr>
          <w:rFonts w:ascii="Outfit" w:hAnsi="Outfit"/>
          <w:b/>
          <w:bCs/>
        </w:rPr>
        <w:t xml:space="preserve"> and </w:t>
      </w:r>
      <w:r w:rsidRPr="005F6CF1" w:rsidR="3FFFC16D">
        <w:rPr>
          <w:rFonts w:ascii="Outfit" w:hAnsi="Outfit"/>
          <w:b/>
          <w:bCs/>
        </w:rPr>
        <w:t>re-</w:t>
      </w:r>
      <w:r w:rsidRPr="005F6CF1">
        <w:rPr>
          <w:rFonts w:ascii="Outfit" w:hAnsi="Outfit"/>
          <w:b/>
          <w:bCs/>
        </w:rPr>
        <w:t xml:space="preserve">approved. </w:t>
      </w:r>
    </w:p>
    <w:tbl>
      <w:tblPr>
        <w:tblStyle w:val="TableGrid"/>
        <w:tblW w:w="10768" w:type="dxa"/>
        <w:tblLook w:val="04A0" w:firstRow="1" w:lastRow="0" w:firstColumn="1" w:lastColumn="0" w:noHBand="0" w:noVBand="1"/>
      </w:tblPr>
      <w:tblGrid>
        <w:gridCol w:w="809"/>
        <w:gridCol w:w="46"/>
        <w:gridCol w:w="4952"/>
        <w:gridCol w:w="60"/>
        <w:gridCol w:w="4901"/>
      </w:tblGrid>
      <w:tr w:rsidRPr="005F6CF1" w:rsidR="00A13A9E" w:rsidTr="315780F4" w14:paraId="617EEFAF" w14:textId="77777777">
        <w:trPr>
          <w:cantSplit/>
          <w:trHeight w:val="347"/>
        </w:trPr>
        <w:tc>
          <w:tcPr>
            <w:tcW w:w="10768" w:type="dxa"/>
            <w:gridSpan w:val="5"/>
            <w:shd w:val="clear" w:color="auto" w:fill="F2F2F2" w:themeFill="background1" w:themeFillShade="F2"/>
          </w:tcPr>
          <w:p w:rsidRPr="005F6CF1" w:rsidR="00A13A9E" w:rsidP="79964F55" w:rsidRDefault="00A13A9E" w14:paraId="67F0E5ED" w14:textId="58574094">
            <w:pPr>
              <w:rPr>
                <w:rFonts w:ascii="Outfit" w:hAnsi="Outfit"/>
                <w:b/>
                <w:bCs/>
              </w:rPr>
            </w:pPr>
            <w:r w:rsidRPr="005F6CF1">
              <w:rPr>
                <w:rFonts w:ascii="Outfit" w:hAnsi="Outfit"/>
                <w:b/>
                <w:bCs/>
              </w:rPr>
              <w:t xml:space="preserve">                                                                </w:t>
            </w:r>
            <w:r w:rsidRPr="005F6CF1" w:rsidR="00C863F3">
              <w:rPr>
                <w:rFonts w:ascii="Outfit" w:hAnsi="Outfit"/>
                <w:b/>
                <w:bCs/>
              </w:rPr>
              <w:t xml:space="preserve">                                                                                       </w:t>
            </w:r>
            <w:r w:rsidRPr="005F6CF1">
              <w:rPr>
                <w:rFonts w:ascii="Outfit" w:hAnsi="Outfit"/>
                <w:b/>
                <w:bCs/>
              </w:rPr>
              <w:t xml:space="preserve"> To be completed by the </w:t>
            </w:r>
            <w:proofErr w:type="gramStart"/>
            <w:r w:rsidRPr="005F6CF1" w:rsidR="0BE4F435">
              <w:rPr>
                <w:rFonts w:ascii="Outfit" w:hAnsi="Outfit"/>
                <w:b/>
                <w:bCs/>
              </w:rPr>
              <w:t>Faculty</w:t>
            </w:r>
            <w:proofErr w:type="gramEnd"/>
          </w:p>
          <w:p w:rsidRPr="005F6CF1" w:rsidR="00A13A9E" w:rsidRDefault="00A13A9E" w14:paraId="6A05A809" w14:textId="77777777">
            <w:pPr>
              <w:rPr>
                <w:rFonts w:ascii="Outfit" w:hAnsi="Outfit"/>
                <w:b/>
              </w:rPr>
            </w:pPr>
          </w:p>
        </w:tc>
      </w:tr>
      <w:tr w:rsidRPr="005F6CF1" w:rsidR="00A001C7" w:rsidTr="315780F4" w14:paraId="681549ED" w14:textId="77777777">
        <w:trPr>
          <w:cantSplit/>
          <w:trHeight w:val="826"/>
        </w:trPr>
        <w:tc>
          <w:tcPr>
            <w:tcW w:w="10768" w:type="dxa"/>
            <w:gridSpan w:val="5"/>
            <w:shd w:val="clear" w:color="auto" w:fill="F2F2F2" w:themeFill="background1" w:themeFillShade="F2"/>
          </w:tcPr>
          <w:p w:rsidRPr="005F6CF1" w:rsidR="00A001C7" w:rsidP="00986FAD" w:rsidRDefault="00A001C7" w14:paraId="5A39BBE3" w14:textId="77777777">
            <w:pPr>
              <w:pStyle w:val="ListParagraph"/>
              <w:rPr>
                <w:rFonts w:ascii="Outfit" w:hAnsi="Outfit"/>
                <w:b/>
              </w:rPr>
            </w:pPr>
          </w:p>
          <w:p w:rsidRPr="005F6CF1" w:rsidR="00A001C7" w:rsidP="00D800D6" w:rsidRDefault="00A001C7" w14:paraId="1369CA61" w14:textId="77777777">
            <w:pPr>
              <w:pStyle w:val="ListParagraph"/>
              <w:numPr>
                <w:ilvl w:val="0"/>
                <w:numId w:val="15"/>
              </w:numPr>
              <w:jc w:val="center"/>
              <w:rPr>
                <w:rFonts w:ascii="Outfit" w:hAnsi="Outfit"/>
                <w:b/>
              </w:rPr>
            </w:pPr>
            <w:r w:rsidRPr="005F6CF1">
              <w:rPr>
                <w:rFonts w:ascii="Outfit" w:hAnsi="Outfit"/>
                <w:b/>
              </w:rPr>
              <w:t>University of Exeter Contact</w:t>
            </w:r>
          </w:p>
          <w:p w:rsidRPr="005F6CF1" w:rsidR="00A001C7" w:rsidP="00986FAD" w:rsidRDefault="00A001C7" w14:paraId="41C8F396" w14:textId="77777777">
            <w:pPr>
              <w:rPr>
                <w:rFonts w:ascii="Outfit" w:hAnsi="Outfit"/>
                <w:b/>
              </w:rPr>
            </w:pPr>
          </w:p>
        </w:tc>
      </w:tr>
      <w:tr w:rsidRPr="005F6CF1" w:rsidR="00DD1ECC" w:rsidTr="315780F4" w14:paraId="55B4D0E7" w14:textId="77777777">
        <w:trPr>
          <w:cantSplit/>
          <w:trHeight w:val="806"/>
        </w:trPr>
        <w:tc>
          <w:tcPr>
            <w:tcW w:w="855" w:type="dxa"/>
            <w:gridSpan w:val="2"/>
          </w:tcPr>
          <w:p w:rsidRPr="005F6CF1" w:rsidR="00DD1ECC" w:rsidP="00D800D6" w:rsidRDefault="00DD1ECC" w14:paraId="72A3D3EC" w14:textId="77777777">
            <w:pPr>
              <w:pStyle w:val="ListParagraph"/>
              <w:numPr>
                <w:ilvl w:val="1"/>
                <w:numId w:val="14"/>
              </w:numPr>
              <w:rPr>
                <w:rFonts w:ascii="Outfit" w:hAnsi="Outfit"/>
              </w:rPr>
            </w:pPr>
          </w:p>
        </w:tc>
        <w:tc>
          <w:tcPr>
            <w:tcW w:w="5012" w:type="dxa"/>
            <w:gridSpan w:val="2"/>
            <w:vAlign w:val="center"/>
          </w:tcPr>
          <w:p w:rsidRPr="005F6CF1" w:rsidR="00DD1ECC" w:rsidP="00DD1ECC" w:rsidRDefault="0D5DDCBE" w14:paraId="4D55F261" w14:textId="1D9C84E1">
            <w:pPr>
              <w:rPr>
                <w:rFonts w:ascii="Outfit" w:hAnsi="Outfit"/>
              </w:rPr>
            </w:pPr>
            <w:r w:rsidRPr="005F6CF1">
              <w:rPr>
                <w:rFonts w:ascii="Outfit" w:hAnsi="Outfit"/>
              </w:rPr>
              <w:t>Faculty</w:t>
            </w:r>
            <w:r w:rsidRPr="005F6CF1" w:rsidR="003935D5">
              <w:rPr>
                <w:rFonts w:ascii="Outfit" w:hAnsi="Outfit"/>
              </w:rPr>
              <w:t>/ Department</w:t>
            </w:r>
            <w:r w:rsidRPr="005F6CF1" w:rsidR="00DD1ECC">
              <w:rPr>
                <w:rFonts w:ascii="Outfit" w:hAnsi="Outfit"/>
              </w:rPr>
              <w:t xml:space="preserve"> proposing </w:t>
            </w:r>
            <w:proofErr w:type="gramStart"/>
            <w:r w:rsidRPr="005F6CF1" w:rsidR="00644B56">
              <w:rPr>
                <w:rFonts w:ascii="Outfit" w:hAnsi="Outfit"/>
              </w:rPr>
              <w:t>MOU</w:t>
            </w:r>
            <w:proofErr w:type="gramEnd"/>
          </w:p>
          <w:p w:rsidRPr="005F6CF1" w:rsidR="00DD1ECC" w:rsidP="00986FAD" w:rsidRDefault="00DD1ECC" w14:paraId="0D0B940D" w14:textId="77777777">
            <w:pPr>
              <w:rPr>
                <w:rFonts w:ascii="Outfit" w:hAnsi="Outfit"/>
              </w:rPr>
            </w:pPr>
          </w:p>
        </w:tc>
        <w:tc>
          <w:tcPr>
            <w:tcW w:w="4901" w:type="dxa"/>
            <w:vAlign w:val="center"/>
          </w:tcPr>
          <w:p w:rsidRPr="005F6CF1" w:rsidR="00DD1ECC" w:rsidP="00F73921" w:rsidRDefault="00DD1ECC" w14:paraId="0E27B00A" w14:textId="77777777">
            <w:pPr>
              <w:rPr>
                <w:rFonts w:ascii="Outfit" w:hAnsi="Outfit"/>
              </w:rPr>
            </w:pPr>
          </w:p>
        </w:tc>
      </w:tr>
      <w:tr w:rsidRPr="005F6CF1" w:rsidR="00986FAD" w:rsidTr="315780F4" w14:paraId="075FAA8E" w14:textId="77777777">
        <w:trPr>
          <w:cantSplit/>
          <w:trHeight w:val="340"/>
        </w:trPr>
        <w:tc>
          <w:tcPr>
            <w:tcW w:w="855" w:type="dxa"/>
            <w:gridSpan w:val="2"/>
          </w:tcPr>
          <w:p w:rsidRPr="005F6CF1" w:rsidR="00986FAD" w:rsidP="00D800D6" w:rsidRDefault="00986FAD" w14:paraId="60061E4C" w14:textId="77777777">
            <w:pPr>
              <w:pStyle w:val="ListParagraph"/>
              <w:numPr>
                <w:ilvl w:val="1"/>
                <w:numId w:val="14"/>
              </w:numPr>
              <w:rPr>
                <w:rFonts w:ascii="Outfit" w:hAnsi="Outfit"/>
              </w:rPr>
            </w:pPr>
          </w:p>
        </w:tc>
        <w:tc>
          <w:tcPr>
            <w:tcW w:w="5012" w:type="dxa"/>
            <w:gridSpan w:val="2"/>
            <w:vAlign w:val="center"/>
          </w:tcPr>
          <w:p w:rsidRPr="005F6CF1" w:rsidR="00DD1ECC" w:rsidP="00DD1ECC" w:rsidRDefault="00986FAD" w14:paraId="4D44A3E0" w14:textId="77777777">
            <w:pPr>
              <w:rPr>
                <w:rFonts w:ascii="Outfit" w:hAnsi="Outfit"/>
              </w:rPr>
            </w:pPr>
            <w:r w:rsidRPr="005F6CF1">
              <w:rPr>
                <w:rFonts w:ascii="Outfit" w:hAnsi="Outfit"/>
              </w:rPr>
              <w:t xml:space="preserve">Proposer of </w:t>
            </w:r>
            <w:r w:rsidRPr="005F6CF1" w:rsidR="00C11380">
              <w:rPr>
                <w:rFonts w:ascii="Outfit" w:hAnsi="Outfit"/>
              </w:rPr>
              <w:t xml:space="preserve">MOU </w:t>
            </w:r>
            <w:r w:rsidRPr="005F6CF1" w:rsidR="0094272D">
              <w:rPr>
                <w:rFonts w:ascii="Outfit" w:hAnsi="Outfit"/>
              </w:rPr>
              <w:t>i</w:t>
            </w:r>
            <w:r w:rsidRPr="005F6CF1">
              <w:rPr>
                <w:rFonts w:ascii="Outfit" w:hAnsi="Outfit"/>
              </w:rPr>
              <w:t>ncluding job title and email</w:t>
            </w:r>
          </w:p>
          <w:p w:rsidRPr="005F6CF1" w:rsidR="00DD1ECC" w:rsidP="00DD1ECC" w:rsidRDefault="00DD1ECC" w14:paraId="44EAFD9C" w14:textId="77777777">
            <w:pPr>
              <w:rPr>
                <w:rFonts w:ascii="Outfit" w:hAnsi="Outfit"/>
              </w:rPr>
            </w:pPr>
          </w:p>
          <w:p w:rsidRPr="005F6CF1" w:rsidR="00986FAD" w:rsidP="00DD1ECC" w:rsidRDefault="00986FAD" w14:paraId="4B94D5A5" w14:textId="77777777">
            <w:pPr>
              <w:rPr>
                <w:rFonts w:ascii="Outfit" w:hAnsi="Outfit"/>
              </w:rPr>
            </w:pPr>
          </w:p>
        </w:tc>
        <w:tc>
          <w:tcPr>
            <w:tcW w:w="4901" w:type="dxa"/>
            <w:vAlign w:val="center"/>
          </w:tcPr>
          <w:p w:rsidRPr="005F6CF1" w:rsidR="00986FAD" w:rsidP="00F73921" w:rsidRDefault="00986FAD" w14:paraId="3DEEC669" w14:textId="77777777">
            <w:pPr>
              <w:rPr>
                <w:rFonts w:ascii="Outfit" w:hAnsi="Outfit"/>
              </w:rPr>
            </w:pPr>
          </w:p>
        </w:tc>
      </w:tr>
      <w:tr w:rsidRPr="005F6CF1" w:rsidR="00A001C7" w:rsidTr="315780F4" w14:paraId="7AE42A3D" w14:textId="77777777">
        <w:trPr>
          <w:cantSplit/>
          <w:trHeight w:val="340"/>
        </w:trPr>
        <w:tc>
          <w:tcPr>
            <w:tcW w:w="10768" w:type="dxa"/>
            <w:gridSpan w:val="5"/>
            <w:shd w:val="clear" w:color="auto" w:fill="F2F2F2" w:themeFill="background1" w:themeFillShade="F2"/>
          </w:tcPr>
          <w:p w:rsidRPr="005F6CF1" w:rsidR="00A001C7" w:rsidP="00986FAD" w:rsidRDefault="00A001C7" w14:paraId="3656B9AB" w14:textId="77777777">
            <w:pPr>
              <w:pStyle w:val="ListParagraph"/>
              <w:rPr>
                <w:rFonts w:ascii="Outfit" w:hAnsi="Outfit"/>
                <w:b/>
              </w:rPr>
            </w:pPr>
          </w:p>
          <w:p w:rsidRPr="005F6CF1" w:rsidR="00A001C7" w:rsidP="00A9695F" w:rsidRDefault="00A9695F" w14:paraId="46B1060D" w14:textId="77777777">
            <w:pPr>
              <w:pStyle w:val="ListParagraph"/>
              <w:numPr>
                <w:ilvl w:val="0"/>
                <w:numId w:val="15"/>
              </w:numPr>
              <w:jc w:val="center"/>
              <w:rPr>
                <w:rFonts w:ascii="Outfit" w:hAnsi="Outfit"/>
                <w:b/>
              </w:rPr>
            </w:pPr>
            <w:r w:rsidRPr="005F6CF1">
              <w:rPr>
                <w:rFonts w:ascii="Outfit" w:hAnsi="Outfit"/>
                <w:b/>
              </w:rPr>
              <w:t>Proposed Partner</w:t>
            </w:r>
          </w:p>
          <w:p w:rsidRPr="005F6CF1" w:rsidR="00A9695F" w:rsidP="00A9695F" w:rsidRDefault="00A9695F" w14:paraId="45FB0818" w14:textId="77777777">
            <w:pPr>
              <w:pStyle w:val="ListParagraph"/>
              <w:rPr>
                <w:rFonts w:ascii="Outfit" w:hAnsi="Outfit"/>
                <w:b/>
              </w:rPr>
            </w:pPr>
          </w:p>
        </w:tc>
      </w:tr>
      <w:tr w:rsidRPr="005F6CF1" w:rsidR="00A9695F" w:rsidTr="315780F4" w14:paraId="56783787" w14:textId="77777777">
        <w:trPr>
          <w:cantSplit/>
        </w:trPr>
        <w:tc>
          <w:tcPr>
            <w:tcW w:w="855" w:type="dxa"/>
            <w:gridSpan w:val="2"/>
          </w:tcPr>
          <w:p w:rsidRPr="005F6CF1" w:rsidR="00A9695F" w:rsidP="00986FAD" w:rsidRDefault="00A9695F" w14:paraId="049F31CB" w14:textId="77777777">
            <w:pPr>
              <w:pStyle w:val="ListParagraph"/>
              <w:numPr>
                <w:ilvl w:val="1"/>
                <w:numId w:val="15"/>
              </w:numPr>
              <w:rPr>
                <w:rFonts w:ascii="Outfit" w:hAnsi="Outfit"/>
              </w:rPr>
            </w:pPr>
          </w:p>
        </w:tc>
        <w:tc>
          <w:tcPr>
            <w:tcW w:w="5012" w:type="dxa"/>
            <w:gridSpan w:val="2"/>
          </w:tcPr>
          <w:p w:rsidRPr="005F6CF1" w:rsidR="00A9695F" w:rsidP="00986FAD" w:rsidRDefault="00A9695F" w14:paraId="565F98B7" w14:textId="77777777">
            <w:pPr>
              <w:rPr>
                <w:rFonts w:ascii="Outfit" w:hAnsi="Outfit"/>
              </w:rPr>
            </w:pPr>
            <w:r w:rsidRPr="005F6CF1">
              <w:rPr>
                <w:rFonts w:ascii="Outfit" w:hAnsi="Outfit"/>
              </w:rPr>
              <w:t>Name</w:t>
            </w:r>
            <w:r w:rsidRPr="005F6CF1" w:rsidR="00AE4A69">
              <w:rPr>
                <w:rFonts w:ascii="Outfit" w:hAnsi="Outfit"/>
              </w:rPr>
              <w:t xml:space="preserve">, </w:t>
            </w:r>
            <w:r w:rsidRPr="005F6CF1">
              <w:rPr>
                <w:rFonts w:ascii="Outfit" w:hAnsi="Outfit"/>
              </w:rPr>
              <w:t xml:space="preserve">address </w:t>
            </w:r>
            <w:r w:rsidRPr="005F6CF1" w:rsidR="00AE4A69">
              <w:rPr>
                <w:rFonts w:ascii="Outfit" w:hAnsi="Outfit"/>
              </w:rPr>
              <w:t xml:space="preserve">and website </w:t>
            </w:r>
            <w:r w:rsidRPr="005F6CF1">
              <w:rPr>
                <w:rFonts w:ascii="Outfit" w:hAnsi="Outfit"/>
              </w:rPr>
              <w:t xml:space="preserve">of the </w:t>
            </w:r>
            <w:r w:rsidRPr="005F6CF1" w:rsidR="00AE4A69">
              <w:rPr>
                <w:rFonts w:ascii="Outfit" w:hAnsi="Outfit"/>
              </w:rPr>
              <w:t xml:space="preserve">proposed </w:t>
            </w:r>
            <w:r w:rsidRPr="005F6CF1">
              <w:rPr>
                <w:rFonts w:ascii="Outfit" w:hAnsi="Outfit"/>
              </w:rPr>
              <w:t>partner</w:t>
            </w:r>
            <w:r w:rsidRPr="005F6CF1" w:rsidR="00AE4A69">
              <w:rPr>
                <w:rFonts w:ascii="Outfit" w:hAnsi="Outfit"/>
              </w:rPr>
              <w:t>. Including abbreviations and official name in local language (if applicable).</w:t>
            </w:r>
          </w:p>
          <w:p w:rsidRPr="005F6CF1" w:rsidR="00A9695F" w:rsidP="00986FAD" w:rsidRDefault="00A9695F" w14:paraId="53128261" w14:textId="77777777">
            <w:pPr>
              <w:rPr>
                <w:rFonts w:ascii="Outfit" w:hAnsi="Outfit"/>
              </w:rPr>
            </w:pPr>
          </w:p>
        </w:tc>
        <w:tc>
          <w:tcPr>
            <w:tcW w:w="4901" w:type="dxa"/>
          </w:tcPr>
          <w:p w:rsidRPr="005F6CF1" w:rsidR="00A9695F" w:rsidP="00034365" w:rsidRDefault="00A9695F" w14:paraId="62486C05" w14:textId="77777777">
            <w:pPr>
              <w:rPr>
                <w:rFonts w:ascii="Outfit" w:hAnsi="Outfit"/>
              </w:rPr>
            </w:pPr>
          </w:p>
        </w:tc>
      </w:tr>
      <w:tr w:rsidRPr="005F6CF1" w:rsidR="00A9695F" w:rsidTr="315780F4" w14:paraId="16FE0000" w14:textId="77777777">
        <w:trPr>
          <w:cantSplit/>
        </w:trPr>
        <w:tc>
          <w:tcPr>
            <w:tcW w:w="855" w:type="dxa"/>
            <w:gridSpan w:val="2"/>
          </w:tcPr>
          <w:p w:rsidRPr="005F6CF1" w:rsidR="00A9695F" w:rsidP="00986FAD" w:rsidRDefault="00A9695F" w14:paraId="4101652C" w14:textId="77777777">
            <w:pPr>
              <w:pStyle w:val="ListParagraph"/>
              <w:numPr>
                <w:ilvl w:val="1"/>
                <w:numId w:val="15"/>
              </w:numPr>
              <w:rPr>
                <w:rFonts w:ascii="Outfit" w:hAnsi="Outfit"/>
              </w:rPr>
            </w:pPr>
          </w:p>
        </w:tc>
        <w:tc>
          <w:tcPr>
            <w:tcW w:w="5012" w:type="dxa"/>
            <w:gridSpan w:val="2"/>
          </w:tcPr>
          <w:p w:rsidRPr="005F6CF1" w:rsidR="00A9695F" w:rsidP="00986FAD" w:rsidRDefault="00A9695F" w14:paraId="7EA76513" w14:textId="77777777">
            <w:pPr>
              <w:rPr>
                <w:rFonts w:ascii="Outfit" w:hAnsi="Outfit"/>
              </w:rPr>
            </w:pPr>
            <w:r w:rsidRPr="005F6CF1">
              <w:rPr>
                <w:rFonts w:ascii="Outfit" w:hAnsi="Outfit"/>
              </w:rPr>
              <w:t xml:space="preserve">Name and contact details of key </w:t>
            </w:r>
            <w:r w:rsidRPr="005F6CF1" w:rsidR="00AE4A69">
              <w:rPr>
                <w:rFonts w:ascii="Outfit" w:hAnsi="Outfit"/>
              </w:rPr>
              <w:t>person</w:t>
            </w:r>
            <w:r w:rsidRPr="005F6CF1">
              <w:rPr>
                <w:rFonts w:ascii="Outfit" w:hAnsi="Outfit"/>
              </w:rPr>
              <w:t xml:space="preserve"> at the proposed partner organisation</w:t>
            </w:r>
            <w:r w:rsidRPr="005F6CF1" w:rsidR="00AE4A69">
              <w:rPr>
                <w:rFonts w:ascii="Outfit" w:hAnsi="Outfit"/>
              </w:rPr>
              <w:t>.</w:t>
            </w:r>
          </w:p>
          <w:p w:rsidRPr="005F6CF1" w:rsidR="00A9695F" w:rsidP="00986FAD" w:rsidRDefault="00A9695F" w14:paraId="4B99056E" w14:textId="77777777">
            <w:pPr>
              <w:rPr>
                <w:rFonts w:ascii="Outfit" w:hAnsi="Outfit"/>
              </w:rPr>
            </w:pPr>
          </w:p>
        </w:tc>
        <w:tc>
          <w:tcPr>
            <w:tcW w:w="4901" w:type="dxa"/>
          </w:tcPr>
          <w:p w:rsidRPr="005F6CF1" w:rsidR="00A9695F" w:rsidP="00034365" w:rsidRDefault="00A9695F" w14:paraId="1299C43A" w14:textId="77777777">
            <w:pPr>
              <w:rPr>
                <w:rFonts w:ascii="Outfit" w:hAnsi="Outfit"/>
              </w:rPr>
            </w:pPr>
          </w:p>
        </w:tc>
      </w:tr>
      <w:tr w:rsidRPr="005F6CF1" w:rsidR="00C11380" w:rsidTr="315780F4" w14:paraId="31857881" w14:textId="77777777">
        <w:trPr>
          <w:cantSplit/>
        </w:trPr>
        <w:tc>
          <w:tcPr>
            <w:tcW w:w="855" w:type="dxa"/>
            <w:gridSpan w:val="2"/>
          </w:tcPr>
          <w:p w:rsidRPr="005F6CF1" w:rsidR="00C11380" w:rsidP="00986FAD" w:rsidRDefault="00C11380" w14:paraId="4DDBEF00" w14:textId="77777777">
            <w:pPr>
              <w:pStyle w:val="ListParagraph"/>
              <w:numPr>
                <w:ilvl w:val="1"/>
                <w:numId w:val="15"/>
              </w:numPr>
              <w:rPr>
                <w:rFonts w:ascii="Outfit" w:hAnsi="Outfit"/>
              </w:rPr>
            </w:pPr>
          </w:p>
        </w:tc>
        <w:tc>
          <w:tcPr>
            <w:tcW w:w="5012" w:type="dxa"/>
            <w:gridSpan w:val="2"/>
          </w:tcPr>
          <w:p w:rsidRPr="005F6CF1" w:rsidR="00C11380" w:rsidP="00C11380" w:rsidRDefault="00C11380" w14:paraId="7FD4A88B" w14:textId="77777777">
            <w:pPr>
              <w:rPr>
                <w:rFonts w:ascii="Outfit" w:hAnsi="Outfit"/>
              </w:rPr>
            </w:pPr>
            <w:r w:rsidRPr="005F6CF1">
              <w:rPr>
                <w:rFonts w:ascii="Outfit" w:hAnsi="Outfit"/>
              </w:rPr>
              <w:t xml:space="preserve">Is this a renewal of an existing MOU </w:t>
            </w:r>
            <w:r w:rsidRPr="005F6CF1" w:rsidR="00AE4A69">
              <w:rPr>
                <w:rFonts w:ascii="Outfit" w:hAnsi="Outfit"/>
              </w:rPr>
              <w:t>or a</w:t>
            </w:r>
            <w:r w:rsidRPr="005F6CF1">
              <w:rPr>
                <w:rFonts w:ascii="Outfit" w:hAnsi="Outfit"/>
              </w:rPr>
              <w:t xml:space="preserve"> new MOU?</w:t>
            </w:r>
          </w:p>
          <w:p w:rsidRPr="005F6CF1" w:rsidR="00AE4A69" w:rsidP="00C11380" w:rsidRDefault="00AE4A69" w14:paraId="3461D779" w14:textId="77777777">
            <w:pPr>
              <w:rPr>
                <w:rFonts w:ascii="Outfit" w:hAnsi="Outfit"/>
              </w:rPr>
            </w:pPr>
          </w:p>
        </w:tc>
        <w:tc>
          <w:tcPr>
            <w:tcW w:w="4901" w:type="dxa"/>
          </w:tcPr>
          <w:p w:rsidRPr="005F6CF1" w:rsidR="00C11380" w:rsidP="00034365" w:rsidRDefault="00C11380" w14:paraId="3CF2D8B6" w14:textId="77777777">
            <w:pPr>
              <w:rPr>
                <w:rFonts w:ascii="Outfit" w:hAnsi="Outfit"/>
              </w:rPr>
            </w:pPr>
          </w:p>
        </w:tc>
      </w:tr>
      <w:tr w:rsidRPr="005F6CF1" w:rsidR="00644B56" w:rsidTr="315780F4" w14:paraId="5715CBEF" w14:textId="77777777">
        <w:trPr>
          <w:cantSplit/>
        </w:trPr>
        <w:tc>
          <w:tcPr>
            <w:tcW w:w="855" w:type="dxa"/>
            <w:gridSpan w:val="2"/>
            <w:shd w:val="clear" w:color="auto" w:fill="auto"/>
          </w:tcPr>
          <w:p w:rsidRPr="005F6CF1" w:rsidR="00644B56" w:rsidP="00986FAD" w:rsidRDefault="00644B56" w14:paraId="0FB78278" w14:textId="77777777">
            <w:pPr>
              <w:pStyle w:val="ListParagraph"/>
              <w:numPr>
                <w:ilvl w:val="1"/>
                <w:numId w:val="15"/>
              </w:numPr>
              <w:rPr>
                <w:rFonts w:ascii="Outfit" w:hAnsi="Outfit"/>
              </w:rPr>
            </w:pPr>
          </w:p>
        </w:tc>
        <w:tc>
          <w:tcPr>
            <w:tcW w:w="5012" w:type="dxa"/>
            <w:gridSpan w:val="2"/>
            <w:shd w:val="clear" w:color="auto" w:fill="auto"/>
          </w:tcPr>
          <w:p w:rsidRPr="005F6CF1" w:rsidR="00644B56" w:rsidRDefault="00AE4A69" w14:paraId="5E7A0274" w14:textId="77777777">
            <w:pPr>
              <w:rPr>
                <w:rFonts w:ascii="Outfit" w:hAnsi="Outfit"/>
              </w:rPr>
            </w:pPr>
            <w:r w:rsidRPr="005F6CF1">
              <w:rPr>
                <w:rFonts w:ascii="Outfit" w:hAnsi="Outfit"/>
              </w:rPr>
              <w:t>I</w:t>
            </w:r>
            <w:r w:rsidRPr="005F6CF1" w:rsidR="00644B56">
              <w:rPr>
                <w:rFonts w:ascii="Outfit" w:hAnsi="Outfit"/>
              </w:rPr>
              <w:t xml:space="preserve">nformation contained within this PPF will be used to draft a MOU. If the partner has expressed a preference </w:t>
            </w:r>
            <w:r w:rsidRPr="005F6CF1" w:rsidR="00C11380">
              <w:rPr>
                <w:rFonts w:ascii="Outfit" w:hAnsi="Outfit"/>
              </w:rPr>
              <w:t>to use their MOU</w:t>
            </w:r>
            <w:r w:rsidRPr="005F6CF1" w:rsidR="00644B56">
              <w:rPr>
                <w:rFonts w:ascii="Outfit" w:hAnsi="Outfit"/>
              </w:rPr>
              <w:t xml:space="preserve"> </w:t>
            </w:r>
            <w:r w:rsidRPr="005F6CF1">
              <w:rPr>
                <w:rFonts w:ascii="Outfit" w:hAnsi="Outfit"/>
              </w:rPr>
              <w:t>template,</w:t>
            </w:r>
            <w:r w:rsidRPr="005F6CF1" w:rsidR="003C6132">
              <w:rPr>
                <w:rFonts w:ascii="Outfit" w:hAnsi="Outfit"/>
              </w:rPr>
              <w:t xml:space="preserve"> </w:t>
            </w:r>
            <w:r w:rsidRPr="005F6CF1" w:rsidR="00644B56">
              <w:rPr>
                <w:rFonts w:ascii="Outfit" w:hAnsi="Outfit"/>
              </w:rPr>
              <w:t xml:space="preserve">please </w:t>
            </w:r>
            <w:r w:rsidRPr="005F6CF1" w:rsidR="00485B3D">
              <w:rPr>
                <w:rFonts w:ascii="Outfit" w:hAnsi="Outfit"/>
              </w:rPr>
              <w:t>confirm</w:t>
            </w:r>
            <w:r w:rsidRPr="005F6CF1" w:rsidR="003C6132">
              <w:rPr>
                <w:rFonts w:ascii="Outfit" w:hAnsi="Outfit"/>
              </w:rPr>
              <w:t xml:space="preserve"> and provide the template to </w:t>
            </w:r>
            <w:r w:rsidRPr="005F6CF1">
              <w:rPr>
                <w:rFonts w:ascii="Outfit" w:hAnsi="Outfit"/>
              </w:rPr>
              <w:t xml:space="preserve">the Legal Team. </w:t>
            </w:r>
          </w:p>
        </w:tc>
        <w:tc>
          <w:tcPr>
            <w:tcW w:w="4901" w:type="dxa"/>
            <w:shd w:val="clear" w:color="auto" w:fill="auto"/>
          </w:tcPr>
          <w:p w:rsidRPr="005F6CF1" w:rsidR="00644B56" w:rsidP="00034365" w:rsidRDefault="00644B56" w14:paraId="1FC39945" w14:textId="77777777">
            <w:pPr>
              <w:rPr>
                <w:rFonts w:ascii="Outfit" w:hAnsi="Outfit"/>
              </w:rPr>
            </w:pPr>
          </w:p>
        </w:tc>
      </w:tr>
      <w:tr w:rsidRPr="005F6CF1" w:rsidR="00AE4A69" w:rsidTr="315780F4" w14:paraId="6153AED7" w14:textId="77777777">
        <w:trPr>
          <w:cantSplit/>
        </w:trPr>
        <w:tc>
          <w:tcPr>
            <w:tcW w:w="855" w:type="dxa"/>
            <w:gridSpan w:val="2"/>
            <w:shd w:val="clear" w:color="auto" w:fill="auto"/>
          </w:tcPr>
          <w:p w:rsidRPr="005F6CF1" w:rsidR="00AE4A69" w:rsidP="00986FAD" w:rsidRDefault="00AE4A69" w14:paraId="0562CB0E" w14:textId="77777777">
            <w:pPr>
              <w:pStyle w:val="ListParagraph"/>
              <w:numPr>
                <w:ilvl w:val="1"/>
                <w:numId w:val="15"/>
              </w:numPr>
              <w:rPr>
                <w:rFonts w:ascii="Outfit" w:hAnsi="Outfit"/>
              </w:rPr>
            </w:pPr>
          </w:p>
        </w:tc>
        <w:tc>
          <w:tcPr>
            <w:tcW w:w="5012" w:type="dxa"/>
            <w:gridSpan w:val="2"/>
            <w:shd w:val="clear" w:color="auto" w:fill="auto"/>
          </w:tcPr>
          <w:p w:rsidRPr="005F6CF1" w:rsidR="00AE4A69" w:rsidRDefault="00AE4A69" w14:paraId="2AE73BCE" w14:textId="77777777">
            <w:pPr>
              <w:rPr>
                <w:rFonts w:ascii="Outfit" w:hAnsi="Outfit"/>
              </w:rPr>
            </w:pPr>
            <w:r w:rsidRPr="005F6CF1">
              <w:rPr>
                <w:rFonts w:ascii="Outfit" w:hAnsi="Outfit"/>
              </w:rPr>
              <w:t>Name</w:t>
            </w:r>
            <w:r w:rsidRPr="005F6CF1" w:rsidR="00C863F3">
              <w:rPr>
                <w:rFonts w:ascii="Outfit" w:hAnsi="Outfit"/>
              </w:rPr>
              <w:t xml:space="preserve"> and job title </w:t>
            </w:r>
            <w:r w:rsidRPr="005F6CF1">
              <w:rPr>
                <w:rFonts w:ascii="Outfit" w:hAnsi="Outfit"/>
              </w:rPr>
              <w:t>of authorised signatory on MOU at partner.</w:t>
            </w:r>
          </w:p>
          <w:p w:rsidRPr="005F6CF1" w:rsidR="00AE4A69" w:rsidRDefault="00AE4A69" w14:paraId="34CE0A41" w14:textId="77777777">
            <w:pPr>
              <w:rPr>
                <w:rFonts w:ascii="Outfit" w:hAnsi="Outfit"/>
              </w:rPr>
            </w:pPr>
          </w:p>
        </w:tc>
        <w:tc>
          <w:tcPr>
            <w:tcW w:w="4901" w:type="dxa"/>
            <w:shd w:val="clear" w:color="auto" w:fill="auto"/>
          </w:tcPr>
          <w:p w:rsidRPr="005F6CF1" w:rsidR="00AE4A69" w:rsidP="00034365" w:rsidRDefault="00AE4A69" w14:paraId="62EBF3C5" w14:textId="77777777">
            <w:pPr>
              <w:rPr>
                <w:rFonts w:ascii="Outfit" w:hAnsi="Outfit"/>
              </w:rPr>
            </w:pPr>
          </w:p>
        </w:tc>
      </w:tr>
      <w:tr w:rsidRPr="005F6CF1" w:rsidR="00A001C7" w:rsidTr="315780F4" w14:paraId="10EC32B8" w14:textId="77777777">
        <w:trPr>
          <w:cantSplit/>
        </w:trPr>
        <w:tc>
          <w:tcPr>
            <w:tcW w:w="10768" w:type="dxa"/>
            <w:gridSpan w:val="5"/>
            <w:shd w:val="clear" w:color="auto" w:fill="F2F2F2" w:themeFill="background1" w:themeFillShade="F2"/>
          </w:tcPr>
          <w:p w:rsidRPr="005F6CF1" w:rsidR="00A001C7" w:rsidP="00986FAD" w:rsidRDefault="00A001C7" w14:paraId="6D98A12B" w14:textId="77777777">
            <w:pPr>
              <w:pStyle w:val="ListParagraph"/>
              <w:rPr>
                <w:rFonts w:ascii="Outfit" w:hAnsi="Outfit"/>
                <w:b/>
              </w:rPr>
            </w:pPr>
          </w:p>
          <w:p w:rsidRPr="005F6CF1" w:rsidR="00A001C7" w:rsidP="315780F4" w:rsidRDefault="00A9695F" w14:paraId="3F5751C3" w14:textId="77777777">
            <w:pPr>
              <w:pStyle w:val="ListParagraph"/>
              <w:numPr>
                <w:ilvl w:val="0"/>
                <w:numId w:val="15"/>
              </w:numPr>
              <w:jc w:val="center"/>
              <w:rPr>
                <w:rFonts w:ascii="Outfit" w:hAnsi="Outfit"/>
                <w:b/>
                <w:bCs/>
              </w:rPr>
            </w:pPr>
            <w:r w:rsidRPr="005F6CF1">
              <w:rPr>
                <w:rFonts w:ascii="Outfit" w:hAnsi="Outfit"/>
                <w:b/>
                <w:bCs/>
              </w:rPr>
              <w:t>Rationale for the Proposed Partnership</w:t>
            </w:r>
            <w:r w:rsidRPr="005F6CF1" w:rsidR="0062056F">
              <w:rPr>
                <w:rFonts w:ascii="Outfit" w:hAnsi="Outfit"/>
                <w:b/>
                <w:bCs/>
              </w:rPr>
              <w:t xml:space="preserve"> &amp; Activity</w:t>
            </w:r>
          </w:p>
          <w:p w:rsidRPr="005F6CF1" w:rsidR="00A001C7" w:rsidP="00986FAD" w:rsidRDefault="00A001C7" w14:paraId="2946DB82" w14:textId="77777777">
            <w:pPr>
              <w:pStyle w:val="ListParagraph"/>
              <w:rPr>
                <w:rFonts w:ascii="Outfit" w:hAnsi="Outfit"/>
                <w:b/>
              </w:rPr>
            </w:pPr>
          </w:p>
        </w:tc>
      </w:tr>
      <w:tr w:rsidRPr="005F6CF1" w:rsidR="00986FAD" w:rsidTr="315780F4" w14:paraId="2C41B85F" w14:textId="77777777">
        <w:trPr>
          <w:cantSplit/>
        </w:trPr>
        <w:tc>
          <w:tcPr>
            <w:tcW w:w="855" w:type="dxa"/>
            <w:gridSpan w:val="2"/>
          </w:tcPr>
          <w:p w:rsidRPr="005F6CF1" w:rsidR="00986FAD" w:rsidP="00A9695F" w:rsidRDefault="00986FAD" w14:paraId="5997CC1D" w14:textId="77777777">
            <w:pPr>
              <w:pStyle w:val="ListParagraph"/>
              <w:numPr>
                <w:ilvl w:val="1"/>
                <w:numId w:val="15"/>
              </w:numPr>
              <w:rPr>
                <w:rFonts w:ascii="Outfit" w:hAnsi="Outfit"/>
              </w:rPr>
            </w:pPr>
          </w:p>
        </w:tc>
        <w:tc>
          <w:tcPr>
            <w:tcW w:w="5012" w:type="dxa"/>
            <w:gridSpan w:val="2"/>
          </w:tcPr>
          <w:p w:rsidRPr="005F6CF1" w:rsidR="0076558E" w:rsidP="0076558E" w:rsidRDefault="0076558E" w14:paraId="692E7B72" w14:textId="77777777">
            <w:pPr>
              <w:rPr>
                <w:rFonts w:ascii="Outfit" w:hAnsi="Outfit"/>
              </w:rPr>
            </w:pPr>
            <w:r w:rsidRPr="005F6CF1">
              <w:rPr>
                <w:rFonts w:ascii="Outfit" w:hAnsi="Outfit"/>
              </w:rPr>
              <w:t>Describe the purpose and benefits of developing this relationship through an MOU and provide a full description of the proposed arrangement</w:t>
            </w:r>
            <w:r w:rsidRPr="005F6CF1" w:rsidR="003C6132">
              <w:rPr>
                <w:rFonts w:ascii="Outfit" w:hAnsi="Outfit"/>
              </w:rPr>
              <w:t>, including the proposed activities with the partner</w:t>
            </w:r>
            <w:r w:rsidRPr="005F6CF1" w:rsidR="00644B56">
              <w:rPr>
                <w:rFonts w:ascii="Outfit" w:hAnsi="Outfit"/>
              </w:rPr>
              <w:t>.</w:t>
            </w:r>
          </w:p>
        </w:tc>
        <w:tc>
          <w:tcPr>
            <w:tcW w:w="4901" w:type="dxa"/>
          </w:tcPr>
          <w:p w:rsidRPr="005F6CF1" w:rsidR="00986FAD" w:rsidP="00034365" w:rsidRDefault="00986FAD" w14:paraId="110FFD37" w14:textId="77777777">
            <w:pPr>
              <w:rPr>
                <w:rFonts w:ascii="Outfit" w:hAnsi="Outfit"/>
              </w:rPr>
            </w:pPr>
          </w:p>
        </w:tc>
      </w:tr>
      <w:tr w:rsidRPr="005F6CF1" w:rsidR="00986FAD" w:rsidTr="315780F4" w14:paraId="79662857" w14:textId="77777777">
        <w:trPr>
          <w:cantSplit/>
        </w:trPr>
        <w:tc>
          <w:tcPr>
            <w:tcW w:w="855" w:type="dxa"/>
            <w:gridSpan w:val="2"/>
          </w:tcPr>
          <w:p w:rsidRPr="005F6CF1" w:rsidR="00986FAD" w:rsidP="00A001C7" w:rsidRDefault="00A001C7" w14:paraId="5AF01ECE" w14:textId="77777777">
            <w:pPr>
              <w:jc w:val="right"/>
              <w:rPr>
                <w:rFonts w:ascii="Outfit" w:hAnsi="Outfit"/>
              </w:rPr>
            </w:pPr>
            <w:r w:rsidRPr="005F6CF1">
              <w:rPr>
                <w:rFonts w:ascii="Outfit" w:hAnsi="Outfit"/>
              </w:rPr>
              <w:t xml:space="preserve">3.2 </w:t>
            </w:r>
          </w:p>
          <w:p w:rsidRPr="005F6CF1" w:rsidR="00A001C7" w:rsidP="00A001C7" w:rsidRDefault="00A001C7" w14:paraId="6B699379" w14:textId="77777777">
            <w:pPr>
              <w:jc w:val="right"/>
              <w:rPr>
                <w:rFonts w:ascii="Outfit" w:hAnsi="Outfit"/>
              </w:rPr>
            </w:pPr>
          </w:p>
        </w:tc>
        <w:tc>
          <w:tcPr>
            <w:tcW w:w="5012" w:type="dxa"/>
            <w:gridSpan w:val="2"/>
          </w:tcPr>
          <w:p w:rsidRPr="005F6CF1" w:rsidR="00986FAD" w:rsidP="00C11380" w:rsidRDefault="0076558E" w14:paraId="62AE6A3C" w14:textId="1BA0CD16">
            <w:pPr>
              <w:rPr>
                <w:rFonts w:ascii="Outfit" w:hAnsi="Outfit"/>
              </w:rPr>
            </w:pPr>
            <w:r w:rsidRPr="005F6CF1">
              <w:rPr>
                <w:rFonts w:ascii="Outfit" w:hAnsi="Outfit"/>
              </w:rPr>
              <w:t>Ho</w:t>
            </w:r>
            <w:r w:rsidRPr="005F6CF1" w:rsidR="00A9695F">
              <w:rPr>
                <w:rFonts w:ascii="Outfit" w:hAnsi="Outfit"/>
              </w:rPr>
              <w:t xml:space="preserve">w </w:t>
            </w:r>
            <w:r w:rsidRPr="005F6CF1">
              <w:rPr>
                <w:rFonts w:ascii="Outfit" w:hAnsi="Outfit"/>
              </w:rPr>
              <w:t xml:space="preserve">does </w:t>
            </w:r>
            <w:r w:rsidRPr="005F6CF1" w:rsidR="00644B56">
              <w:rPr>
                <w:rFonts w:ascii="Outfit" w:hAnsi="Outfit"/>
              </w:rPr>
              <w:t>this MOU</w:t>
            </w:r>
            <w:r w:rsidRPr="005F6CF1">
              <w:rPr>
                <w:rFonts w:ascii="Outfit" w:hAnsi="Outfit"/>
              </w:rPr>
              <w:t xml:space="preserve"> fit</w:t>
            </w:r>
            <w:r w:rsidRPr="005F6CF1" w:rsidR="00A9695F">
              <w:rPr>
                <w:rFonts w:ascii="Outfit" w:hAnsi="Outfit"/>
              </w:rPr>
              <w:t xml:space="preserve"> with </w:t>
            </w:r>
            <w:r w:rsidRPr="005F6CF1">
              <w:rPr>
                <w:rFonts w:ascii="Outfit" w:hAnsi="Outfit"/>
              </w:rPr>
              <w:t>the U</w:t>
            </w:r>
            <w:r w:rsidRPr="005F6CF1" w:rsidR="00A9695F">
              <w:rPr>
                <w:rFonts w:ascii="Outfit" w:hAnsi="Outfit"/>
              </w:rPr>
              <w:t>niversity of Exeter’s</w:t>
            </w:r>
            <w:r w:rsidRPr="005F6CF1" w:rsidR="00C11380">
              <w:rPr>
                <w:rFonts w:ascii="Outfit" w:hAnsi="Outfit"/>
              </w:rPr>
              <w:t xml:space="preserve"> Global Strategy</w:t>
            </w:r>
            <w:r w:rsidRPr="005F6CF1" w:rsidR="00AE4A69">
              <w:rPr>
                <w:rFonts w:ascii="Outfit" w:hAnsi="Outfit"/>
              </w:rPr>
              <w:t xml:space="preserve"> or </w:t>
            </w:r>
            <w:r w:rsidRPr="005F6CF1" w:rsidR="2E8F9C47">
              <w:rPr>
                <w:rFonts w:ascii="Outfit" w:hAnsi="Outfit"/>
              </w:rPr>
              <w:t>Faculty</w:t>
            </w:r>
            <w:r w:rsidRPr="005F6CF1" w:rsidR="00C863F3">
              <w:rPr>
                <w:rFonts w:ascii="Outfit" w:hAnsi="Outfit"/>
              </w:rPr>
              <w:t xml:space="preserve"> Level</w:t>
            </w:r>
            <w:r w:rsidRPr="005F6CF1" w:rsidR="00AE4A69">
              <w:rPr>
                <w:rFonts w:ascii="Outfit" w:hAnsi="Outfit"/>
              </w:rPr>
              <w:t xml:space="preserve"> Global Plan?</w:t>
            </w:r>
          </w:p>
          <w:p w:rsidRPr="005F6CF1" w:rsidR="00AE4A69" w:rsidP="00C11380" w:rsidRDefault="00AE4A69" w14:paraId="0A7898DD" w14:textId="77777777">
            <w:pPr>
              <w:rPr>
                <w:rFonts w:ascii="Outfit" w:hAnsi="Outfit"/>
                <w:i/>
                <w:iCs/>
              </w:rPr>
            </w:pPr>
            <w:r w:rsidRPr="005F6CF1">
              <w:rPr>
                <w:rFonts w:ascii="Outfit" w:hAnsi="Outfit"/>
                <w:i/>
                <w:iCs/>
              </w:rPr>
              <w:t xml:space="preserve">Leave </w:t>
            </w:r>
            <w:r w:rsidRPr="005F6CF1" w:rsidR="00BF4BDB">
              <w:rPr>
                <w:rFonts w:ascii="Outfit" w:hAnsi="Outfit"/>
                <w:i/>
                <w:iCs/>
              </w:rPr>
              <w:t>b</w:t>
            </w:r>
            <w:r w:rsidRPr="005F6CF1">
              <w:rPr>
                <w:rFonts w:ascii="Outfit" w:hAnsi="Outfit"/>
                <w:i/>
                <w:iCs/>
              </w:rPr>
              <w:t>lank if UK partner</w:t>
            </w:r>
          </w:p>
        </w:tc>
        <w:tc>
          <w:tcPr>
            <w:tcW w:w="4901" w:type="dxa"/>
          </w:tcPr>
          <w:p w:rsidRPr="005F6CF1" w:rsidR="00986FAD" w:rsidP="00034365" w:rsidRDefault="00986FAD" w14:paraId="3FE9F23F" w14:textId="77777777">
            <w:pPr>
              <w:rPr>
                <w:rFonts w:ascii="Outfit" w:hAnsi="Outfit"/>
              </w:rPr>
            </w:pPr>
          </w:p>
        </w:tc>
      </w:tr>
      <w:tr w:rsidRPr="005F6CF1" w:rsidR="00986FAD" w:rsidTr="315780F4" w14:paraId="0B9B48A3" w14:textId="77777777">
        <w:trPr>
          <w:cantSplit/>
        </w:trPr>
        <w:tc>
          <w:tcPr>
            <w:tcW w:w="855" w:type="dxa"/>
            <w:gridSpan w:val="2"/>
          </w:tcPr>
          <w:p w:rsidRPr="005F6CF1" w:rsidR="00986FAD" w:rsidP="00A001C7" w:rsidRDefault="00A001C7" w14:paraId="1DB69759" w14:textId="77777777">
            <w:pPr>
              <w:jc w:val="right"/>
              <w:rPr>
                <w:rFonts w:ascii="Outfit" w:hAnsi="Outfit"/>
              </w:rPr>
            </w:pPr>
            <w:r w:rsidRPr="005F6CF1">
              <w:rPr>
                <w:rFonts w:ascii="Outfit" w:hAnsi="Outfit"/>
              </w:rPr>
              <w:t>3.3</w:t>
            </w:r>
          </w:p>
        </w:tc>
        <w:tc>
          <w:tcPr>
            <w:tcW w:w="5012" w:type="dxa"/>
            <w:gridSpan w:val="2"/>
          </w:tcPr>
          <w:p w:rsidRPr="005F6CF1" w:rsidR="00986FAD" w:rsidRDefault="007B18E8" w14:paraId="243A9C41" w14:textId="77777777">
            <w:pPr>
              <w:rPr>
                <w:rFonts w:ascii="Outfit" w:hAnsi="Outfit"/>
              </w:rPr>
            </w:pPr>
            <w:r w:rsidRPr="005F6CF1">
              <w:rPr>
                <w:rFonts w:ascii="Outfit" w:hAnsi="Outfit"/>
              </w:rPr>
              <w:t xml:space="preserve">If </w:t>
            </w:r>
            <w:r w:rsidRPr="005F6CF1" w:rsidR="003F1FA0">
              <w:rPr>
                <w:rFonts w:ascii="Outfit" w:hAnsi="Outfit"/>
              </w:rPr>
              <w:t>the MOU i</w:t>
            </w:r>
            <w:r w:rsidRPr="005F6CF1" w:rsidR="00644B56">
              <w:rPr>
                <w:rFonts w:ascii="Outfit" w:hAnsi="Outfit"/>
              </w:rPr>
              <w:t xml:space="preserve">s with a </w:t>
            </w:r>
            <w:r w:rsidRPr="005F6CF1">
              <w:rPr>
                <w:rFonts w:ascii="Outfit" w:hAnsi="Outfit"/>
              </w:rPr>
              <w:t xml:space="preserve">UK </w:t>
            </w:r>
            <w:r w:rsidRPr="005F6CF1" w:rsidR="00644B56">
              <w:rPr>
                <w:rFonts w:ascii="Outfit" w:hAnsi="Outfit"/>
              </w:rPr>
              <w:t xml:space="preserve">based </w:t>
            </w:r>
            <w:r w:rsidRPr="005F6CF1" w:rsidR="003F1FA0">
              <w:rPr>
                <w:rFonts w:ascii="Outfit" w:hAnsi="Outfit"/>
              </w:rPr>
              <w:t>organisation</w:t>
            </w:r>
            <w:r w:rsidRPr="005F6CF1">
              <w:rPr>
                <w:rFonts w:ascii="Outfit" w:hAnsi="Outfit"/>
              </w:rPr>
              <w:t xml:space="preserve">, please </w:t>
            </w:r>
            <w:r w:rsidRPr="005F6CF1" w:rsidR="00A9695F">
              <w:rPr>
                <w:rFonts w:ascii="Outfit" w:hAnsi="Outfit"/>
              </w:rPr>
              <w:t xml:space="preserve">explain the rationale for the </w:t>
            </w:r>
            <w:r w:rsidRPr="005F6CF1" w:rsidR="003F1FA0">
              <w:rPr>
                <w:rFonts w:ascii="Outfit" w:hAnsi="Outfit"/>
              </w:rPr>
              <w:t>MOU</w:t>
            </w:r>
            <w:r w:rsidRPr="005F6CF1" w:rsidR="00C11380">
              <w:rPr>
                <w:rFonts w:ascii="Outfit" w:hAnsi="Outfit"/>
              </w:rPr>
              <w:t xml:space="preserve"> and how it fits with the University of Exeter’s strategic objectives</w:t>
            </w:r>
            <w:r w:rsidRPr="005F6CF1" w:rsidR="003F1FA0">
              <w:rPr>
                <w:rFonts w:ascii="Outfit" w:hAnsi="Outfit"/>
              </w:rPr>
              <w:t>.</w:t>
            </w:r>
          </w:p>
          <w:p w:rsidRPr="005F6CF1" w:rsidR="00AE4A69" w:rsidRDefault="00AE4A69" w14:paraId="1A8AF2BB" w14:textId="77777777">
            <w:pPr>
              <w:rPr>
                <w:rFonts w:ascii="Outfit" w:hAnsi="Outfit"/>
                <w:i/>
                <w:iCs/>
              </w:rPr>
            </w:pPr>
            <w:r w:rsidRPr="005F6CF1">
              <w:rPr>
                <w:rFonts w:ascii="Outfit" w:hAnsi="Outfit"/>
                <w:i/>
                <w:iCs/>
              </w:rPr>
              <w:t>Leave blank if Global partner</w:t>
            </w:r>
          </w:p>
        </w:tc>
        <w:tc>
          <w:tcPr>
            <w:tcW w:w="4901" w:type="dxa"/>
          </w:tcPr>
          <w:p w:rsidRPr="005F6CF1" w:rsidR="00986FAD" w:rsidP="00034365" w:rsidRDefault="00986FAD" w14:paraId="1F72F646" w14:textId="77777777">
            <w:pPr>
              <w:rPr>
                <w:rFonts w:ascii="Outfit" w:hAnsi="Outfit"/>
              </w:rPr>
            </w:pPr>
          </w:p>
          <w:p w:rsidRPr="005F6CF1" w:rsidR="00986FAD" w:rsidP="00034365" w:rsidRDefault="00986FAD" w14:paraId="08CE6F91" w14:textId="77777777">
            <w:pPr>
              <w:rPr>
                <w:rFonts w:ascii="Outfit" w:hAnsi="Outfit"/>
              </w:rPr>
            </w:pPr>
          </w:p>
          <w:p w:rsidRPr="005F6CF1" w:rsidR="00986FAD" w:rsidP="00034365" w:rsidRDefault="00986FAD" w14:paraId="61CDCEAD" w14:textId="77777777">
            <w:pPr>
              <w:rPr>
                <w:rFonts w:ascii="Outfit" w:hAnsi="Outfit"/>
              </w:rPr>
            </w:pPr>
          </w:p>
        </w:tc>
      </w:tr>
      <w:tr w:rsidRPr="005F6CF1" w:rsidR="005F6CF1" w:rsidTr="315780F4" w14:paraId="30FEDAFC" w14:textId="77777777">
        <w:trPr>
          <w:cantSplit/>
        </w:trPr>
        <w:tc>
          <w:tcPr>
            <w:tcW w:w="855" w:type="dxa"/>
            <w:gridSpan w:val="2"/>
          </w:tcPr>
          <w:p w:rsidRPr="005F6CF1" w:rsidR="005F6CF1" w:rsidP="00A001C7" w:rsidRDefault="005F6CF1" w14:paraId="4591F404" w14:textId="5FB9CDA3">
            <w:pPr>
              <w:jc w:val="right"/>
              <w:rPr>
                <w:rFonts w:ascii="Outfit" w:hAnsi="Outfit"/>
              </w:rPr>
            </w:pPr>
            <w:r>
              <w:rPr>
                <w:rFonts w:ascii="Outfit" w:hAnsi="Outfit"/>
              </w:rPr>
              <w:t>3.4</w:t>
            </w:r>
          </w:p>
        </w:tc>
        <w:tc>
          <w:tcPr>
            <w:tcW w:w="5012" w:type="dxa"/>
            <w:gridSpan w:val="2"/>
          </w:tcPr>
          <w:p w:rsidRPr="005F6CF1" w:rsidR="005F6CF1" w:rsidRDefault="005F6CF1" w14:paraId="0B4B1BF1" w14:textId="3B5DF543">
            <w:pPr>
              <w:rPr>
                <w:rFonts w:ascii="Outfit" w:hAnsi="Outfit"/>
              </w:rPr>
            </w:pPr>
            <w:r w:rsidRPr="005F6CF1">
              <w:rPr>
                <w:rFonts w:ascii="Outfit" w:hAnsi="Outfit"/>
              </w:rPr>
              <w:t>Please confirm that due diligence has been undertaken</w:t>
            </w:r>
            <w:r w:rsidR="000F2360">
              <w:rPr>
                <w:rFonts w:ascii="Outfit" w:hAnsi="Outfit"/>
              </w:rPr>
              <w:t xml:space="preserve"> </w:t>
            </w:r>
            <w:r w:rsidRPr="005F6CF1" w:rsidR="000F2360">
              <w:rPr>
                <w:rFonts w:ascii="Outfit" w:hAnsi="Outfit"/>
              </w:rPr>
              <w:t xml:space="preserve">on the partner institution and all proposed activity, including any consideration of export controls, </w:t>
            </w:r>
            <w:proofErr w:type="gramStart"/>
            <w:r w:rsidRPr="005F6CF1" w:rsidR="000F2360">
              <w:rPr>
                <w:rFonts w:ascii="Outfit" w:hAnsi="Outfit"/>
              </w:rPr>
              <w:t>sanctions</w:t>
            </w:r>
            <w:proofErr w:type="gramEnd"/>
            <w:r w:rsidRPr="005F6CF1" w:rsidR="000F2360">
              <w:rPr>
                <w:rFonts w:ascii="Outfit" w:hAnsi="Outfit"/>
              </w:rPr>
              <w:t xml:space="preserve"> and security</w:t>
            </w:r>
            <w:r w:rsidRPr="005F6CF1">
              <w:rPr>
                <w:rFonts w:ascii="Outfit" w:hAnsi="Outfit"/>
              </w:rPr>
              <w:t>, in line with the institutional due diligence policy (hyperlink</w:t>
            </w:r>
            <w:r>
              <w:rPr>
                <w:rFonts w:ascii="Outfit" w:hAnsi="Outfit"/>
              </w:rPr>
              <w:t xml:space="preserve"> to be added</w:t>
            </w:r>
            <w:r w:rsidRPr="005F6CF1">
              <w:rPr>
                <w:rFonts w:ascii="Outfit" w:hAnsi="Outfit"/>
              </w:rPr>
              <w:t>). Provide the</w:t>
            </w:r>
            <w:r>
              <w:rPr>
                <w:rFonts w:ascii="Outfit" w:hAnsi="Outfit"/>
              </w:rPr>
              <w:t xml:space="preserve"> r</w:t>
            </w:r>
            <w:r w:rsidRPr="005F6CF1">
              <w:rPr>
                <w:rFonts w:ascii="Outfit" w:hAnsi="Outfit"/>
              </w:rPr>
              <w:t>esults of recent due diligence</w:t>
            </w:r>
            <w:r w:rsidR="00746B98">
              <w:rPr>
                <w:rFonts w:ascii="Outfit" w:hAnsi="Outfit"/>
              </w:rPr>
              <w:t>. A</w:t>
            </w:r>
            <w:r w:rsidRPr="00746B98" w:rsidR="00746B98">
              <w:rPr>
                <w:rFonts w:ascii="Outfit" w:hAnsi="Outfit"/>
              </w:rPr>
              <w:t xml:space="preserve"> full due diligence report must be submitted alongside the PPF if any amber or red risks are identified</w:t>
            </w:r>
            <w:r>
              <w:rPr>
                <w:rFonts w:ascii="Outfit" w:hAnsi="Outfit"/>
              </w:rPr>
              <w:t>.</w:t>
            </w:r>
          </w:p>
        </w:tc>
        <w:tc>
          <w:tcPr>
            <w:tcW w:w="4901" w:type="dxa"/>
          </w:tcPr>
          <w:p w:rsidRPr="005F6CF1" w:rsidR="005F6CF1" w:rsidP="00034365" w:rsidRDefault="005F6CF1" w14:paraId="5B7BA1E6" w14:textId="77777777">
            <w:pPr>
              <w:rPr>
                <w:rFonts w:ascii="Outfit" w:hAnsi="Outfit"/>
              </w:rPr>
            </w:pPr>
          </w:p>
        </w:tc>
      </w:tr>
      <w:tr w:rsidRPr="005F6CF1" w:rsidR="0024620F" w:rsidTr="315780F4" w14:paraId="588D6EE7" w14:textId="77777777">
        <w:trPr>
          <w:cantSplit/>
        </w:trPr>
        <w:tc>
          <w:tcPr>
            <w:tcW w:w="10768" w:type="dxa"/>
            <w:gridSpan w:val="5"/>
            <w:shd w:val="clear" w:color="auto" w:fill="F2F2F2" w:themeFill="background1" w:themeFillShade="F2"/>
          </w:tcPr>
          <w:p w:rsidRPr="005F6CF1" w:rsidR="0024620F" w:rsidRDefault="0024620F" w14:paraId="6BB9E253" w14:textId="77777777">
            <w:pPr>
              <w:rPr>
                <w:rFonts w:ascii="Outfit" w:hAnsi="Outfit"/>
              </w:rPr>
            </w:pPr>
          </w:p>
          <w:p w:rsidRPr="005F6CF1" w:rsidR="0024620F" w:rsidP="315780F4" w:rsidRDefault="0024620F" w14:paraId="0D36B6AD" w14:textId="0C422B82">
            <w:pPr>
              <w:pStyle w:val="ListParagraph"/>
              <w:numPr>
                <w:ilvl w:val="0"/>
                <w:numId w:val="15"/>
              </w:numPr>
              <w:jc w:val="center"/>
              <w:rPr>
                <w:rFonts w:ascii="Outfit" w:hAnsi="Outfit"/>
                <w:b/>
                <w:bCs/>
              </w:rPr>
            </w:pPr>
            <w:r w:rsidRPr="005F6CF1">
              <w:rPr>
                <w:rFonts w:ascii="Outfit" w:hAnsi="Outfit"/>
                <w:b/>
                <w:bCs/>
              </w:rPr>
              <w:t>Quality of Partner Institution</w:t>
            </w:r>
          </w:p>
          <w:p w:rsidRPr="005F6CF1" w:rsidR="0024620F" w:rsidRDefault="0024620F" w14:paraId="23DE523C" w14:textId="77777777">
            <w:pPr>
              <w:rPr>
                <w:rFonts w:ascii="Outfit" w:hAnsi="Outfit"/>
              </w:rPr>
            </w:pPr>
          </w:p>
        </w:tc>
      </w:tr>
      <w:tr w:rsidRPr="005F6CF1" w:rsidR="006239C5" w:rsidTr="315780F4" w14:paraId="64BB850B" w14:textId="77777777">
        <w:trPr>
          <w:cantSplit/>
        </w:trPr>
        <w:tc>
          <w:tcPr>
            <w:tcW w:w="809" w:type="dxa"/>
          </w:tcPr>
          <w:p w:rsidRPr="005F6CF1" w:rsidR="006239C5" w:rsidRDefault="003F1FA0" w14:paraId="41ADC8E8" w14:textId="77777777">
            <w:pPr>
              <w:jc w:val="right"/>
              <w:rPr>
                <w:rFonts w:ascii="Outfit" w:hAnsi="Outfit"/>
              </w:rPr>
            </w:pPr>
            <w:r w:rsidRPr="005F6CF1">
              <w:rPr>
                <w:rFonts w:ascii="Outfit" w:hAnsi="Outfit"/>
              </w:rPr>
              <w:t>4</w:t>
            </w:r>
            <w:r w:rsidRPr="005F6CF1" w:rsidR="006239C5">
              <w:rPr>
                <w:rFonts w:ascii="Outfit" w:hAnsi="Outfit"/>
              </w:rPr>
              <w:t>.</w:t>
            </w:r>
            <w:r w:rsidRPr="005F6CF1" w:rsidR="00E84D16">
              <w:rPr>
                <w:rFonts w:ascii="Outfit" w:hAnsi="Outfit"/>
              </w:rPr>
              <w:t>1</w:t>
            </w:r>
          </w:p>
        </w:tc>
        <w:tc>
          <w:tcPr>
            <w:tcW w:w="4998" w:type="dxa"/>
            <w:gridSpan w:val="2"/>
          </w:tcPr>
          <w:p w:rsidRPr="005F6CF1" w:rsidR="0076558E" w:rsidRDefault="00644B56" w14:paraId="07B7D630" w14:textId="77777777">
            <w:pPr>
              <w:rPr>
                <w:rFonts w:ascii="Outfit" w:hAnsi="Outfit"/>
              </w:rPr>
            </w:pPr>
            <w:r w:rsidRPr="005F6CF1">
              <w:rPr>
                <w:rFonts w:ascii="Outfit" w:hAnsi="Outfit"/>
              </w:rPr>
              <w:t xml:space="preserve">What evidence can be provided to show the quality of the partner e.g. rankings; other partners they work with; award recognition etc. </w:t>
            </w:r>
          </w:p>
        </w:tc>
        <w:tc>
          <w:tcPr>
            <w:tcW w:w="4961" w:type="dxa"/>
            <w:gridSpan w:val="2"/>
          </w:tcPr>
          <w:p w:rsidRPr="005F6CF1" w:rsidR="006239C5" w:rsidRDefault="006239C5" w14:paraId="52E56223" w14:textId="77777777">
            <w:pPr>
              <w:rPr>
                <w:rFonts w:ascii="Outfit" w:hAnsi="Outfit"/>
              </w:rPr>
            </w:pPr>
          </w:p>
        </w:tc>
      </w:tr>
      <w:tr w:rsidRPr="005F6CF1" w:rsidR="006239C5" w:rsidTr="315780F4" w14:paraId="41AEE9C0" w14:textId="77777777">
        <w:trPr>
          <w:cantSplit/>
        </w:trPr>
        <w:tc>
          <w:tcPr>
            <w:tcW w:w="809" w:type="dxa"/>
          </w:tcPr>
          <w:p w:rsidRPr="005F6CF1" w:rsidR="006239C5" w:rsidRDefault="003F1FA0" w14:paraId="18679DD2" w14:textId="4C6A3896">
            <w:pPr>
              <w:jc w:val="right"/>
              <w:rPr>
                <w:rFonts w:ascii="Outfit" w:hAnsi="Outfit"/>
              </w:rPr>
            </w:pPr>
            <w:r w:rsidRPr="005F6CF1">
              <w:rPr>
                <w:rFonts w:ascii="Outfit" w:hAnsi="Outfit"/>
              </w:rPr>
              <w:t>4.</w:t>
            </w:r>
            <w:r w:rsidR="001E0A91">
              <w:rPr>
                <w:rFonts w:ascii="Outfit" w:hAnsi="Outfit"/>
              </w:rPr>
              <w:t>2</w:t>
            </w:r>
          </w:p>
        </w:tc>
        <w:tc>
          <w:tcPr>
            <w:tcW w:w="4998" w:type="dxa"/>
            <w:gridSpan w:val="2"/>
          </w:tcPr>
          <w:p w:rsidRPr="005F6CF1" w:rsidR="006239C5" w:rsidRDefault="00644B56" w14:paraId="4C658B86" w14:textId="77777777">
            <w:pPr>
              <w:rPr>
                <w:rFonts w:ascii="Outfit" w:hAnsi="Outfit"/>
              </w:rPr>
            </w:pPr>
            <w:r w:rsidRPr="005F6CF1">
              <w:rPr>
                <w:rFonts w:ascii="Outfit" w:hAnsi="Outfit"/>
              </w:rPr>
              <w:t xml:space="preserve">Any further information to be included in the MOU agreement e.g. common objectives; specific areas of collaboration to explore etc. </w:t>
            </w:r>
          </w:p>
        </w:tc>
        <w:tc>
          <w:tcPr>
            <w:tcW w:w="4961" w:type="dxa"/>
            <w:gridSpan w:val="2"/>
          </w:tcPr>
          <w:p w:rsidRPr="005F6CF1" w:rsidR="006239C5" w:rsidRDefault="006239C5" w14:paraId="5043CB0F" w14:textId="77777777">
            <w:pPr>
              <w:rPr>
                <w:rFonts w:ascii="Outfit" w:hAnsi="Outfit"/>
              </w:rPr>
            </w:pPr>
          </w:p>
        </w:tc>
      </w:tr>
    </w:tbl>
    <w:p w:rsidRPr="005F6CF1" w:rsidR="00504DEA" w:rsidP="00034365" w:rsidRDefault="00504DEA" w14:paraId="07459315" w14:textId="77777777">
      <w:pPr>
        <w:tabs>
          <w:tab w:val="left" w:pos="4503"/>
        </w:tabs>
        <w:rPr>
          <w:rFonts w:ascii="Outfit" w:hAnsi="Outfit"/>
          <w:sz w:val="12"/>
          <w:szCs w:val="12"/>
        </w:rPr>
      </w:pPr>
    </w:p>
    <w:p w:rsidRPr="005F6CF1" w:rsidR="002D4810" w:rsidP="00034365" w:rsidRDefault="002D4810" w14:paraId="6537F28F" w14:textId="77777777">
      <w:pPr>
        <w:tabs>
          <w:tab w:val="left" w:pos="4503"/>
        </w:tabs>
        <w:rPr>
          <w:rFonts w:ascii="Outfit" w:hAnsi="Outfit"/>
          <w:sz w:val="12"/>
          <w:szCs w:val="12"/>
        </w:rPr>
      </w:pPr>
    </w:p>
    <w:p w:rsidRPr="005F6CF1" w:rsidR="00DD43BD" w:rsidP="00034365" w:rsidRDefault="00DD43BD" w14:paraId="6DFB9E20" w14:textId="77777777">
      <w:pPr>
        <w:tabs>
          <w:tab w:val="left" w:pos="4503"/>
        </w:tabs>
        <w:rPr>
          <w:rFonts w:ascii="Outfit" w:hAnsi="Outfit"/>
          <w:sz w:val="12"/>
          <w:szCs w:val="12"/>
        </w:rPr>
      </w:pPr>
    </w:p>
    <w:tbl>
      <w:tblPr>
        <w:tblStyle w:val="TableGrid1"/>
        <w:tblW w:w="0" w:type="auto"/>
        <w:jc w:val="center"/>
        <w:tblLayout w:type="fixed"/>
        <w:tblLook w:val="04A0" w:firstRow="1" w:lastRow="0" w:firstColumn="1" w:lastColumn="0" w:noHBand="0" w:noVBand="1"/>
      </w:tblPr>
      <w:tblGrid>
        <w:gridCol w:w="2902"/>
        <w:gridCol w:w="2835"/>
        <w:gridCol w:w="2835"/>
        <w:gridCol w:w="2106"/>
      </w:tblGrid>
      <w:tr w:rsidRPr="005F6CF1" w:rsidR="00686941" w:rsidTr="5ACFDD44" w14:paraId="5014DDF5" w14:textId="77777777">
        <w:trPr>
          <w:jc w:val="center"/>
        </w:trPr>
        <w:tc>
          <w:tcPr>
            <w:tcW w:w="10678" w:type="dxa"/>
            <w:gridSpan w:val="4"/>
            <w:shd w:val="clear" w:color="auto" w:fill="D9D9D9" w:themeFill="background1" w:themeFillShade="D9"/>
          </w:tcPr>
          <w:p w:rsidRPr="005F6CF1" w:rsidR="00686941" w:rsidP="315780F4" w:rsidRDefault="00686941" w14:paraId="50F0CDA9" w14:textId="77777777">
            <w:pPr>
              <w:rPr>
                <w:rFonts w:ascii="Outfit" w:hAnsi="Outfit" w:cs="Arial"/>
                <w:b/>
                <w:bCs/>
                <w:sz w:val="22"/>
                <w:szCs w:val="22"/>
                <w:lang w:val="en-US"/>
              </w:rPr>
            </w:pPr>
            <w:r w:rsidRPr="005F6CF1">
              <w:rPr>
                <w:rFonts w:ascii="Outfit" w:hAnsi="Outfit"/>
                <w:sz w:val="12"/>
                <w:szCs w:val="12"/>
              </w:rPr>
              <w:br w:type="page"/>
            </w:r>
          </w:p>
          <w:p w:rsidRPr="005F6CF1" w:rsidR="00686941" w:rsidP="315780F4" w:rsidRDefault="624EA8F9" w14:paraId="4FC62E33" w14:textId="048BACE8">
            <w:pPr>
              <w:rPr>
                <w:rFonts w:ascii="Outfit" w:hAnsi="Outfit" w:cs="Arial"/>
                <w:b/>
                <w:bCs/>
                <w:sz w:val="22"/>
                <w:szCs w:val="22"/>
                <w:lang w:val="en-US"/>
              </w:rPr>
            </w:pPr>
            <w:r w:rsidRPr="005F6CF1">
              <w:rPr>
                <w:rFonts w:ascii="Outfit" w:hAnsi="Outfit" w:cs="Arial"/>
                <w:b/>
                <w:bCs/>
                <w:sz w:val="22"/>
                <w:szCs w:val="22"/>
                <w:lang w:val="en-US"/>
              </w:rPr>
              <w:t>EDUCATION –BASED MoU</w:t>
            </w:r>
          </w:p>
          <w:p w:rsidRPr="005F6CF1" w:rsidR="00686941" w:rsidP="315780F4" w:rsidRDefault="00686941" w14:paraId="410EAE7A" w14:textId="38A5104E">
            <w:pPr>
              <w:rPr>
                <w:rFonts w:ascii="Outfit" w:hAnsi="Outfit" w:cs="Arial"/>
                <w:b/>
                <w:bCs/>
                <w:sz w:val="22"/>
                <w:szCs w:val="22"/>
                <w:lang w:val="en-US"/>
              </w:rPr>
            </w:pPr>
            <w:r w:rsidRPr="005F6CF1">
              <w:rPr>
                <w:rFonts w:ascii="Outfit" w:hAnsi="Outfit" w:cs="Arial"/>
                <w:b/>
                <w:bCs/>
                <w:sz w:val="22"/>
                <w:szCs w:val="22"/>
                <w:lang w:val="en-US"/>
              </w:rPr>
              <w:t>Approval Process Once Form is Complete…</w:t>
            </w:r>
          </w:p>
          <w:p w:rsidRPr="005F6CF1" w:rsidR="00686941" w:rsidP="315780F4" w:rsidRDefault="00686941" w14:paraId="6B484F3E" w14:textId="77777777">
            <w:pPr>
              <w:rPr>
                <w:rFonts w:ascii="Outfit" w:hAnsi="Outfit" w:cs="Arial"/>
                <w:b/>
                <w:bCs/>
                <w:sz w:val="22"/>
                <w:szCs w:val="22"/>
                <w:lang w:val="en-US"/>
              </w:rPr>
            </w:pPr>
          </w:p>
        </w:tc>
      </w:tr>
      <w:tr w:rsidRPr="005F6CF1" w:rsidR="00686941" w:rsidTr="5ACFDD44" w14:paraId="18EA8143" w14:textId="77777777">
        <w:trPr>
          <w:jc w:val="center"/>
        </w:trPr>
        <w:tc>
          <w:tcPr>
            <w:tcW w:w="2902" w:type="dxa"/>
          </w:tcPr>
          <w:p w:rsidRPr="005F6CF1" w:rsidR="00686941" w:rsidP="315780F4" w:rsidRDefault="00686941" w14:paraId="4B93D127" w14:textId="77777777">
            <w:pPr>
              <w:jc w:val="center"/>
              <w:rPr>
                <w:rFonts w:ascii="Outfit" w:hAnsi="Outfit" w:cs="Arial"/>
                <w:b/>
                <w:bCs/>
                <w:sz w:val="22"/>
                <w:szCs w:val="22"/>
                <w:lang w:val="en-US"/>
              </w:rPr>
            </w:pPr>
          </w:p>
          <w:p w:rsidRPr="005F6CF1" w:rsidR="00686941" w:rsidP="315780F4" w:rsidRDefault="00686941" w14:paraId="00CB9426" w14:textId="77777777">
            <w:pPr>
              <w:jc w:val="center"/>
              <w:rPr>
                <w:rFonts w:ascii="Outfit" w:hAnsi="Outfit" w:cs="Arial"/>
                <w:b/>
                <w:bCs/>
                <w:sz w:val="22"/>
                <w:szCs w:val="22"/>
                <w:lang w:val="en-US"/>
              </w:rPr>
            </w:pPr>
            <w:r w:rsidRPr="005F6CF1">
              <w:rPr>
                <w:rFonts w:ascii="Outfit" w:hAnsi="Outfit" w:cs="Arial"/>
                <w:b/>
                <w:bCs/>
                <w:sz w:val="22"/>
                <w:szCs w:val="22"/>
                <w:lang w:val="en-US"/>
              </w:rPr>
              <w:t>Stage 1 – Faculty</w:t>
            </w:r>
          </w:p>
          <w:p w:rsidRPr="005F6CF1" w:rsidR="00686941" w:rsidP="315780F4" w:rsidRDefault="00686941" w14:paraId="1CFF1427" w14:textId="77777777">
            <w:pPr>
              <w:jc w:val="center"/>
              <w:rPr>
                <w:rFonts w:ascii="Outfit" w:hAnsi="Outfit" w:cs="Arial"/>
                <w:b/>
                <w:bCs/>
                <w:sz w:val="22"/>
                <w:szCs w:val="22"/>
                <w:lang w:val="en-US"/>
              </w:rPr>
            </w:pPr>
          </w:p>
        </w:tc>
        <w:tc>
          <w:tcPr>
            <w:tcW w:w="2835" w:type="dxa"/>
          </w:tcPr>
          <w:p w:rsidRPr="005F6CF1" w:rsidR="00686941" w:rsidP="315780F4" w:rsidRDefault="00686941" w14:paraId="00B4E54E" w14:textId="77777777">
            <w:pPr>
              <w:jc w:val="center"/>
              <w:rPr>
                <w:rFonts w:ascii="Outfit" w:hAnsi="Outfit" w:cs="Arial"/>
                <w:b/>
                <w:bCs/>
                <w:sz w:val="22"/>
                <w:szCs w:val="22"/>
                <w:lang w:val="en-US"/>
              </w:rPr>
            </w:pPr>
          </w:p>
          <w:p w:rsidRPr="005F6CF1" w:rsidR="00686941" w:rsidP="315780F4" w:rsidRDefault="00686941" w14:paraId="36CD84BE" w14:textId="77777777">
            <w:pPr>
              <w:jc w:val="center"/>
              <w:rPr>
                <w:rFonts w:ascii="Outfit" w:hAnsi="Outfit" w:cs="Arial"/>
                <w:b/>
                <w:bCs/>
                <w:sz w:val="22"/>
                <w:szCs w:val="22"/>
                <w:lang w:val="en-US"/>
              </w:rPr>
            </w:pPr>
            <w:r w:rsidRPr="005F6CF1">
              <w:rPr>
                <w:rFonts w:ascii="Outfit" w:hAnsi="Outfit" w:cs="Arial"/>
                <w:b/>
                <w:bCs/>
                <w:sz w:val="22"/>
                <w:szCs w:val="22"/>
                <w:lang w:val="en-US"/>
              </w:rPr>
              <w:t>Stage 2 - Strategic</w:t>
            </w:r>
          </w:p>
        </w:tc>
        <w:tc>
          <w:tcPr>
            <w:tcW w:w="2835" w:type="dxa"/>
          </w:tcPr>
          <w:p w:rsidRPr="005F6CF1" w:rsidR="00686941" w:rsidP="315780F4" w:rsidRDefault="00686941" w14:paraId="056A2CFB" w14:textId="77777777">
            <w:pPr>
              <w:jc w:val="center"/>
              <w:rPr>
                <w:rFonts w:ascii="Outfit" w:hAnsi="Outfit" w:cs="Arial"/>
                <w:b/>
                <w:bCs/>
                <w:sz w:val="22"/>
                <w:szCs w:val="22"/>
                <w:lang w:val="en-US"/>
              </w:rPr>
            </w:pPr>
          </w:p>
          <w:p w:rsidRPr="005F6CF1" w:rsidR="00686941" w:rsidP="315780F4" w:rsidRDefault="00686941" w14:paraId="554C4624" w14:textId="77777777">
            <w:pPr>
              <w:jc w:val="center"/>
              <w:rPr>
                <w:rFonts w:ascii="Outfit" w:hAnsi="Outfit" w:cs="Arial"/>
                <w:b/>
                <w:bCs/>
                <w:sz w:val="22"/>
                <w:szCs w:val="22"/>
                <w:lang w:val="en-US"/>
              </w:rPr>
            </w:pPr>
            <w:r w:rsidRPr="005F6CF1">
              <w:rPr>
                <w:rFonts w:ascii="Outfit" w:hAnsi="Outfit" w:cs="Arial"/>
                <w:b/>
                <w:bCs/>
                <w:sz w:val="22"/>
                <w:szCs w:val="22"/>
                <w:lang w:val="en-US"/>
              </w:rPr>
              <w:t>Stage 3 - Quality</w:t>
            </w:r>
          </w:p>
        </w:tc>
        <w:tc>
          <w:tcPr>
            <w:tcW w:w="2106" w:type="dxa"/>
          </w:tcPr>
          <w:p w:rsidRPr="005F6CF1" w:rsidR="00686941" w:rsidP="315780F4" w:rsidRDefault="00686941" w14:paraId="6A2BAC51" w14:textId="77777777">
            <w:pPr>
              <w:jc w:val="center"/>
              <w:rPr>
                <w:rFonts w:ascii="Outfit" w:hAnsi="Outfit" w:cs="Arial"/>
                <w:b/>
                <w:bCs/>
                <w:sz w:val="22"/>
                <w:szCs w:val="22"/>
                <w:lang w:val="en-US"/>
              </w:rPr>
            </w:pPr>
          </w:p>
          <w:p w:rsidRPr="005F6CF1" w:rsidR="00686941" w:rsidP="315780F4" w:rsidRDefault="00686941" w14:paraId="287E8614" w14:textId="77777777">
            <w:pPr>
              <w:jc w:val="center"/>
              <w:rPr>
                <w:rFonts w:ascii="Outfit" w:hAnsi="Outfit" w:cs="Arial"/>
                <w:b/>
                <w:bCs/>
                <w:sz w:val="22"/>
                <w:szCs w:val="22"/>
                <w:lang w:val="en-US"/>
              </w:rPr>
            </w:pPr>
            <w:r w:rsidRPr="005F6CF1">
              <w:rPr>
                <w:rFonts w:ascii="Outfit" w:hAnsi="Outfit" w:cs="Arial"/>
                <w:b/>
                <w:bCs/>
                <w:sz w:val="22"/>
                <w:szCs w:val="22"/>
                <w:lang w:val="en-US"/>
              </w:rPr>
              <w:t>Legal Agreement</w:t>
            </w:r>
          </w:p>
        </w:tc>
      </w:tr>
      <w:tr w:rsidRPr="005F6CF1" w:rsidR="00686941" w:rsidTr="0015418A" w14:paraId="5A011280" w14:textId="77777777">
        <w:trPr>
          <w:trHeight w:val="6536"/>
          <w:jc w:val="center"/>
        </w:trPr>
        <w:tc>
          <w:tcPr>
            <w:tcW w:w="2902" w:type="dxa"/>
          </w:tcPr>
          <w:p w:rsidRPr="005F6CF1" w:rsidR="00686941" w:rsidP="315780F4" w:rsidRDefault="00686941" w14:paraId="776DB291" w14:textId="77777777">
            <w:pPr>
              <w:rPr>
                <w:rFonts w:ascii="Outfit" w:hAnsi="Outfit" w:cs="Arial"/>
                <w:sz w:val="22"/>
                <w:szCs w:val="22"/>
                <w:lang w:val="en-US"/>
              </w:rPr>
            </w:pPr>
            <w:r w:rsidRPr="005F6CF1">
              <w:rPr>
                <w:rFonts w:ascii="Outfit" w:hAnsi="Outfit" w:cs="Arial"/>
                <w:sz w:val="22"/>
                <w:szCs w:val="22"/>
                <w:lang w:val="en-US"/>
              </w:rPr>
              <w:lastRenderedPageBreak/>
              <w:t xml:space="preserve">The </w:t>
            </w:r>
            <w:proofErr w:type="gramStart"/>
            <w:r w:rsidRPr="005F6CF1">
              <w:rPr>
                <w:rFonts w:ascii="Outfit" w:hAnsi="Outfit" w:cs="Arial"/>
                <w:sz w:val="22"/>
                <w:szCs w:val="22"/>
                <w:lang w:val="en-US"/>
              </w:rPr>
              <w:t>Faculty</w:t>
            </w:r>
            <w:proofErr w:type="gramEnd"/>
            <w:r w:rsidRPr="005F6CF1">
              <w:rPr>
                <w:rFonts w:ascii="Outfit" w:hAnsi="Outfit" w:cs="Arial"/>
                <w:sz w:val="22"/>
                <w:szCs w:val="22"/>
                <w:lang w:val="en-US"/>
              </w:rPr>
              <w:t xml:space="preserve"> submits the completed PPF to the relevant Faculty Approval Group for stage 1 approval</w:t>
            </w:r>
          </w:p>
          <w:p w:rsidRPr="005F6CF1" w:rsidR="00686941" w:rsidP="315780F4" w:rsidRDefault="00686941" w14:paraId="46684C9A" w14:textId="77777777">
            <w:pPr>
              <w:rPr>
                <w:rFonts w:ascii="Outfit" w:hAnsi="Outfit" w:cs="Arial"/>
                <w:sz w:val="22"/>
                <w:szCs w:val="22"/>
                <w:lang w:val="en-US"/>
              </w:rPr>
            </w:pPr>
          </w:p>
          <w:p w:rsidRPr="005F6CF1" w:rsidR="00686941" w:rsidRDefault="00686941" w14:paraId="2A4F8763" w14:textId="6DDDCD79">
            <w:pPr>
              <w:rPr>
                <w:rFonts w:ascii="Outfit" w:hAnsi="Outfit" w:eastAsia="Calibri" w:cs="Calibri"/>
                <w:sz w:val="22"/>
                <w:szCs w:val="22"/>
                <w:lang w:val="en-US"/>
              </w:rPr>
            </w:pPr>
            <w:r w:rsidRPr="005F6CF1">
              <w:rPr>
                <w:rFonts w:ascii="Outfit" w:hAnsi="Outfit" w:eastAsia="Calibri" w:cs="Calibri"/>
                <w:sz w:val="22"/>
                <w:szCs w:val="22"/>
                <w:lang w:val="en-US"/>
              </w:rPr>
              <w:t xml:space="preserve">The </w:t>
            </w:r>
            <w:proofErr w:type="gramStart"/>
            <w:r w:rsidRPr="005F6CF1">
              <w:rPr>
                <w:rFonts w:ascii="Outfit" w:hAnsi="Outfit" w:eastAsia="Calibri" w:cs="Calibri"/>
                <w:sz w:val="22"/>
                <w:szCs w:val="22"/>
                <w:lang w:val="en-US"/>
              </w:rPr>
              <w:t>Faculty</w:t>
            </w:r>
            <w:proofErr w:type="gramEnd"/>
            <w:r w:rsidRPr="005F6CF1">
              <w:rPr>
                <w:rFonts w:ascii="Outfit" w:hAnsi="Outfit" w:eastAsia="Calibri" w:cs="Calibri"/>
                <w:sz w:val="22"/>
                <w:szCs w:val="22"/>
                <w:lang w:val="en-US"/>
              </w:rPr>
              <w:t xml:space="preserve"> should contact  </w:t>
            </w:r>
            <w:hyperlink w:history="1" r:id="rId12">
              <w:r w:rsidRPr="005F6CF1">
                <w:rPr>
                  <w:rStyle w:val="Hyperlink"/>
                  <w:rFonts w:ascii="Outfit" w:hAnsi="Outfit" w:eastAsia="Calibri" w:cs="Calibri"/>
                  <w:color w:val="0066FF"/>
                  <w:sz w:val="22"/>
                  <w:szCs w:val="22"/>
                  <w:u w:val="none"/>
                  <w:lang w:val="en-US"/>
                </w:rPr>
                <w:t>partnerships@exeter.ac.uk</w:t>
              </w:r>
            </w:hyperlink>
            <w:r w:rsidRPr="005F6CF1">
              <w:rPr>
                <w:rFonts w:ascii="Outfit" w:hAnsi="Outfit" w:eastAsia="Calibri" w:cs="Calibri"/>
                <w:sz w:val="22"/>
                <w:szCs w:val="22"/>
                <w:lang w:val="en-US"/>
              </w:rPr>
              <w:t>for any quality and standards related queries.</w:t>
            </w:r>
          </w:p>
          <w:p w:rsidRPr="005F6CF1" w:rsidR="00686941" w:rsidP="315780F4" w:rsidRDefault="00686941" w14:paraId="4809B9D4" w14:textId="77777777">
            <w:pPr>
              <w:rPr>
                <w:rFonts w:ascii="Outfit" w:hAnsi="Outfit" w:cs="Arial"/>
                <w:sz w:val="22"/>
                <w:szCs w:val="22"/>
                <w:lang w:val="en-US"/>
              </w:rPr>
            </w:pPr>
          </w:p>
        </w:tc>
        <w:tc>
          <w:tcPr>
            <w:tcW w:w="2835" w:type="dxa"/>
          </w:tcPr>
          <w:p w:rsidRPr="005F6CF1" w:rsidR="00686941" w:rsidP="029CBDEE" w:rsidRDefault="2B4E5279" w14:paraId="382AE431" w14:textId="357E2322">
            <w:pPr>
              <w:rPr>
                <w:rFonts w:ascii="Outfit" w:hAnsi="Outfit" w:cs="Arial"/>
                <w:sz w:val="22"/>
                <w:szCs w:val="22"/>
                <w:lang w:val="en-US"/>
              </w:rPr>
            </w:pPr>
            <w:r w:rsidRPr="005F6CF1">
              <w:rPr>
                <w:rFonts w:ascii="Outfit" w:hAnsi="Outfit" w:cs="Arial"/>
                <w:sz w:val="22"/>
                <w:szCs w:val="22"/>
                <w:lang w:val="en-US"/>
              </w:rPr>
              <w:t xml:space="preserve">The </w:t>
            </w:r>
            <w:proofErr w:type="gramStart"/>
            <w:r w:rsidRPr="005F6CF1" w:rsidR="00686941">
              <w:rPr>
                <w:rFonts w:ascii="Outfit" w:hAnsi="Outfit" w:cs="Arial"/>
                <w:sz w:val="22"/>
                <w:szCs w:val="22"/>
                <w:lang w:val="en-US"/>
              </w:rPr>
              <w:t>Faculty</w:t>
            </w:r>
            <w:proofErr w:type="gramEnd"/>
            <w:r w:rsidRPr="005F6CF1" w:rsidR="00686941">
              <w:rPr>
                <w:rFonts w:ascii="Outfit" w:hAnsi="Outfit" w:cs="Arial"/>
                <w:sz w:val="22"/>
                <w:szCs w:val="22"/>
                <w:lang w:val="en-US"/>
              </w:rPr>
              <w:t xml:space="preserve"> submit</w:t>
            </w:r>
            <w:r w:rsidRPr="005F6CF1" w:rsidR="62F16822">
              <w:rPr>
                <w:rFonts w:ascii="Outfit" w:hAnsi="Outfit" w:cs="Arial"/>
                <w:sz w:val="22"/>
                <w:szCs w:val="22"/>
                <w:lang w:val="en-US"/>
              </w:rPr>
              <w:t>s</w:t>
            </w:r>
            <w:r w:rsidRPr="005F6CF1" w:rsidR="00686941">
              <w:rPr>
                <w:rFonts w:ascii="Outfit" w:hAnsi="Outfit" w:cs="Arial"/>
                <w:sz w:val="22"/>
                <w:szCs w:val="22"/>
                <w:lang w:val="en-US"/>
              </w:rPr>
              <w:t xml:space="preserve"> the PPF to the relevant strategy group for Stage 2 approval</w:t>
            </w:r>
          </w:p>
          <w:p w:rsidRPr="005F6CF1" w:rsidR="00686941" w:rsidP="029CBDEE" w:rsidRDefault="00686941" w14:paraId="6080EE09" w14:textId="20130A43">
            <w:pPr>
              <w:numPr>
                <w:ilvl w:val="0"/>
                <w:numId w:val="20"/>
              </w:numPr>
              <w:contextualSpacing/>
              <w:rPr>
                <w:rFonts w:ascii="Outfit" w:hAnsi="Outfit" w:eastAsiaTheme="minorEastAsia" w:cstheme="minorBidi"/>
                <w:sz w:val="22"/>
                <w:szCs w:val="22"/>
                <w:lang w:val="en-US"/>
              </w:rPr>
            </w:pPr>
            <w:r w:rsidRPr="005F6CF1">
              <w:rPr>
                <w:rFonts w:ascii="Outfit" w:hAnsi="Outfit" w:cs="Arial"/>
                <w:sz w:val="22"/>
                <w:szCs w:val="22"/>
                <w:lang w:val="en-US"/>
              </w:rPr>
              <w:t>International</w:t>
            </w:r>
            <w:r w:rsidRPr="005F6CF1" w:rsidR="4790A88C">
              <w:rPr>
                <w:rFonts w:ascii="Outfit" w:hAnsi="Outfit" w:cs="Arial"/>
                <w:sz w:val="22"/>
                <w:szCs w:val="22"/>
                <w:lang w:val="en-US"/>
              </w:rPr>
              <w:t xml:space="preserve"> (UG/PGT/PGR):</w:t>
            </w:r>
            <w:r w:rsidRPr="005F6CF1">
              <w:rPr>
                <w:rFonts w:ascii="Outfit" w:hAnsi="Outfit" w:cs="Arial"/>
                <w:sz w:val="22"/>
                <w:szCs w:val="22"/>
                <w:lang w:val="en-US"/>
              </w:rPr>
              <w:t xml:space="preserve"> </w:t>
            </w:r>
            <w:r w:rsidRPr="005F6CF1" w:rsidR="480EAD0C">
              <w:rPr>
                <w:rFonts w:ascii="Outfit" w:hAnsi="Outfit" w:cs="Arial"/>
                <w:sz w:val="22"/>
                <w:szCs w:val="22"/>
                <w:lang w:val="en-US"/>
              </w:rPr>
              <w:t>Global Engagement Committee</w:t>
            </w:r>
          </w:p>
          <w:p w:rsidRPr="005F6CF1" w:rsidR="00686941" w:rsidP="029CBDEE" w:rsidRDefault="00686941" w14:paraId="4D38BEFD" w14:textId="67D5B4A8">
            <w:pPr>
              <w:numPr>
                <w:ilvl w:val="0"/>
                <w:numId w:val="20"/>
              </w:numPr>
              <w:contextualSpacing/>
              <w:rPr>
                <w:rFonts w:ascii="Outfit" w:hAnsi="Outfit" w:eastAsiaTheme="minorEastAsia" w:cstheme="minorBidi"/>
                <w:sz w:val="22"/>
                <w:szCs w:val="22"/>
                <w:lang w:val="en-US"/>
              </w:rPr>
            </w:pPr>
            <w:r w:rsidRPr="005F6CF1">
              <w:rPr>
                <w:rFonts w:ascii="Outfit" w:hAnsi="Outfit" w:cs="Arial"/>
                <w:sz w:val="22"/>
                <w:szCs w:val="22"/>
                <w:lang w:val="en-US"/>
              </w:rPr>
              <w:t>Domestic (UG &amp; PGT)</w:t>
            </w:r>
            <w:r w:rsidRPr="005F6CF1" w:rsidR="0C17F200">
              <w:rPr>
                <w:rFonts w:ascii="Outfit" w:hAnsi="Outfit" w:cs="Arial"/>
                <w:sz w:val="22"/>
                <w:szCs w:val="22"/>
                <w:lang w:val="en-US"/>
              </w:rPr>
              <w:t xml:space="preserve">: </w:t>
            </w:r>
            <w:r w:rsidRPr="005F6CF1" w:rsidR="02852CF7">
              <w:rPr>
                <w:rFonts w:ascii="Outfit" w:hAnsi="Outfit" w:cs="Arial"/>
                <w:sz w:val="22"/>
                <w:szCs w:val="22"/>
                <w:lang w:val="en-US"/>
              </w:rPr>
              <w:t>Education and Student Experience Executive Committee</w:t>
            </w:r>
          </w:p>
          <w:p w:rsidRPr="005F6CF1" w:rsidR="00686941" w:rsidP="0015418A" w:rsidRDefault="00686941" w14:paraId="58964A4E" w14:textId="13D73DA4">
            <w:pPr>
              <w:numPr>
                <w:ilvl w:val="0"/>
                <w:numId w:val="20"/>
              </w:numPr>
              <w:contextualSpacing/>
              <w:rPr>
                <w:rFonts w:ascii="Outfit" w:hAnsi="Outfit" w:cs="Arial"/>
                <w:sz w:val="22"/>
                <w:szCs w:val="22"/>
                <w:lang w:val="en-US"/>
              </w:rPr>
            </w:pPr>
            <w:r w:rsidRPr="0015418A">
              <w:rPr>
                <w:rFonts w:ascii="Outfit" w:hAnsi="Outfit" w:cs="Arial"/>
                <w:sz w:val="22"/>
                <w:szCs w:val="22"/>
                <w:lang w:val="en-US"/>
              </w:rPr>
              <w:t>Domestic (PGR)</w:t>
            </w:r>
            <w:r w:rsidRPr="0015418A" w:rsidR="72C3750D">
              <w:rPr>
                <w:rFonts w:ascii="Outfit" w:hAnsi="Outfit" w:cs="Arial"/>
                <w:sz w:val="22"/>
                <w:szCs w:val="22"/>
                <w:lang w:val="en-US"/>
              </w:rPr>
              <w:t xml:space="preserve">: </w:t>
            </w:r>
            <w:r w:rsidRPr="0015418A">
              <w:rPr>
                <w:rFonts w:ascii="Outfit" w:hAnsi="Outfit" w:cs="Arial"/>
                <w:sz w:val="22"/>
                <w:szCs w:val="22"/>
                <w:lang w:val="en-US"/>
              </w:rPr>
              <w:t>Research</w:t>
            </w:r>
            <w:r w:rsidRPr="0015418A" w:rsidR="7C4E9CC0">
              <w:rPr>
                <w:rFonts w:ascii="Outfit" w:hAnsi="Outfit" w:cs="Arial"/>
                <w:sz w:val="22"/>
                <w:szCs w:val="22"/>
                <w:lang w:val="en-US"/>
              </w:rPr>
              <w:t xml:space="preserve"> and Impact Executive Committee</w:t>
            </w:r>
            <w:r w:rsidRPr="0015418A">
              <w:rPr>
                <w:rFonts w:ascii="Outfit" w:hAnsi="Outfit" w:cs="Arial"/>
                <w:sz w:val="22"/>
                <w:szCs w:val="22"/>
                <w:lang w:val="en-US"/>
              </w:rPr>
              <w:t xml:space="preserve"> (RIE</w:t>
            </w:r>
            <w:r w:rsidRPr="0015418A" w:rsidR="3CC6F529">
              <w:rPr>
                <w:rFonts w:ascii="Outfit" w:hAnsi="Outfit" w:cs="Arial"/>
                <w:sz w:val="22"/>
                <w:szCs w:val="22"/>
                <w:lang w:val="en-US"/>
              </w:rPr>
              <w:t>C</w:t>
            </w:r>
            <w:r w:rsidRPr="0015418A">
              <w:rPr>
                <w:rFonts w:ascii="Outfit" w:hAnsi="Outfit" w:cs="Arial"/>
                <w:sz w:val="22"/>
                <w:szCs w:val="22"/>
                <w:lang w:val="en-US"/>
              </w:rPr>
              <w:t>)</w:t>
            </w:r>
          </w:p>
        </w:tc>
        <w:tc>
          <w:tcPr>
            <w:tcW w:w="2835" w:type="dxa"/>
          </w:tcPr>
          <w:p w:rsidRPr="005F6CF1" w:rsidR="00686941" w:rsidP="005F6CF1" w:rsidRDefault="005F6CF1" w14:paraId="7497C11D" w14:textId="7CF05B3A">
            <w:pPr>
              <w:rPr>
                <w:rFonts w:ascii="Outfit" w:hAnsi="Outfit" w:cstheme="minorHAnsi"/>
                <w:sz w:val="22"/>
                <w:szCs w:val="22"/>
                <w:lang w:val="en-US"/>
              </w:rPr>
            </w:pPr>
            <w:r w:rsidRPr="005F6CF1">
              <w:rPr>
                <w:rFonts w:ascii="Outfit" w:hAnsi="Outfit" w:cstheme="minorHAnsi"/>
                <w:sz w:val="22"/>
                <w:szCs w:val="22"/>
                <w:lang w:val="en-US"/>
              </w:rPr>
              <w:t>N/A</w:t>
            </w:r>
          </w:p>
        </w:tc>
        <w:tc>
          <w:tcPr>
            <w:tcW w:w="2106" w:type="dxa"/>
          </w:tcPr>
          <w:p w:rsidRPr="005F6CF1" w:rsidR="00686941" w:rsidP="315780F4" w:rsidRDefault="2F5BF431" w14:paraId="3B806324" w14:textId="472E6B22">
            <w:pPr>
              <w:rPr>
                <w:rFonts w:ascii="Outfit" w:hAnsi="Outfit" w:cs="Arial"/>
                <w:sz w:val="22"/>
                <w:szCs w:val="22"/>
                <w:lang w:val="en-US"/>
              </w:rPr>
            </w:pPr>
            <w:r w:rsidRPr="005F6CF1">
              <w:rPr>
                <w:rFonts w:ascii="Outfit" w:hAnsi="Outfit" w:cs="Arial"/>
                <w:sz w:val="22"/>
                <w:szCs w:val="22"/>
                <w:lang w:val="en-US"/>
              </w:rPr>
              <w:t xml:space="preserve">A first draft will be sent to the </w:t>
            </w:r>
            <w:proofErr w:type="gramStart"/>
            <w:r w:rsidRPr="005F6CF1">
              <w:rPr>
                <w:rFonts w:ascii="Outfit" w:hAnsi="Outfit" w:cs="Arial"/>
                <w:sz w:val="22"/>
                <w:szCs w:val="22"/>
                <w:lang w:val="en-US"/>
              </w:rPr>
              <w:t>Faculty</w:t>
            </w:r>
            <w:proofErr w:type="gramEnd"/>
            <w:r w:rsidRPr="005F6CF1">
              <w:rPr>
                <w:rFonts w:ascii="Outfit" w:hAnsi="Outfit" w:cs="Arial"/>
                <w:sz w:val="22"/>
                <w:szCs w:val="22"/>
                <w:lang w:val="en-US"/>
              </w:rPr>
              <w:t xml:space="preserve"> for comment before it goes to the partner</w:t>
            </w:r>
          </w:p>
          <w:p w:rsidRPr="005F6CF1" w:rsidR="00686941" w:rsidP="315780F4" w:rsidRDefault="00686941" w14:paraId="5860AF98" w14:textId="6451E71C">
            <w:pPr>
              <w:rPr>
                <w:rFonts w:ascii="Outfit" w:hAnsi="Outfit" w:cs="Arial"/>
                <w:sz w:val="22"/>
                <w:szCs w:val="22"/>
                <w:lang w:val="en-US"/>
              </w:rPr>
            </w:pPr>
          </w:p>
          <w:p w:rsidRPr="005F6CF1" w:rsidR="00686941" w:rsidP="029CBDEE" w:rsidRDefault="49213548" w14:paraId="6E8ECA5A" w14:textId="243CD7BE">
            <w:pPr>
              <w:rPr>
                <w:rFonts w:ascii="Outfit" w:hAnsi="Outfit" w:cs="Arial"/>
                <w:sz w:val="22"/>
                <w:szCs w:val="22"/>
                <w:lang w:val="en-US"/>
              </w:rPr>
            </w:pPr>
            <w:r w:rsidRPr="005F6CF1">
              <w:rPr>
                <w:rFonts w:ascii="Outfit" w:hAnsi="Outfit" w:cs="Arial"/>
                <w:sz w:val="22"/>
                <w:szCs w:val="22"/>
                <w:lang w:val="en-US"/>
              </w:rPr>
              <w:t>Signator</w:t>
            </w:r>
            <w:r w:rsidRPr="005F6CF1" w:rsidR="76B22B58">
              <w:rPr>
                <w:rFonts w:ascii="Outfit" w:hAnsi="Outfit" w:cs="Arial"/>
                <w:sz w:val="22"/>
                <w:szCs w:val="22"/>
                <w:lang w:val="en-US"/>
              </w:rPr>
              <w:t>ies:</w:t>
            </w:r>
          </w:p>
          <w:p w:rsidRPr="005F6CF1" w:rsidR="00686941" w:rsidP="315780F4" w:rsidRDefault="76B22B58" w14:paraId="654DBF48" w14:textId="2B49D4C9">
            <w:pPr>
              <w:pStyle w:val="ListParagraph"/>
              <w:numPr>
                <w:ilvl w:val="0"/>
                <w:numId w:val="2"/>
              </w:numPr>
              <w:rPr>
                <w:rFonts w:ascii="Outfit" w:hAnsi="Outfit" w:eastAsiaTheme="minorEastAsia" w:cstheme="minorBidi"/>
                <w:sz w:val="22"/>
                <w:szCs w:val="22"/>
                <w:lang w:val="en-US"/>
              </w:rPr>
            </w:pPr>
            <w:r w:rsidRPr="005F6CF1">
              <w:rPr>
                <w:rFonts w:ascii="Outfit" w:hAnsi="Outfit" w:cs="Arial"/>
                <w:sz w:val="22"/>
                <w:szCs w:val="22"/>
                <w:lang w:val="en-US"/>
              </w:rPr>
              <w:t xml:space="preserve">International (UG/PGT): </w:t>
            </w:r>
            <w:r w:rsidRPr="005F6CF1" w:rsidR="65610F25">
              <w:rPr>
                <w:rFonts w:ascii="Outfit" w:hAnsi="Outfit" w:cs="Arial"/>
                <w:sz w:val="22"/>
                <w:szCs w:val="22"/>
                <w:lang w:val="en-US"/>
              </w:rPr>
              <w:t>Director of Global</w:t>
            </w:r>
          </w:p>
          <w:p w:rsidRPr="005F6CF1" w:rsidR="00686941" w:rsidP="315780F4" w:rsidRDefault="6486CC70" w14:paraId="37BB77FC" w14:textId="02E77B77">
            <w:pPr>
              <w:pStyle w:val="ListParagraph"/>
              <w:numPr>
                <w:ilvl w:val="0"/>
                <w:numId w:val="2"/>
              </w:numPr>
              <w:rPr>
                <w:rFonts w:ascii="Outfit" w:hAnsi="Outfit" w:eastAsiaTheme="minorEastAsia" w:cstheme="minorBidi"/>
                <w:sz w:val="22"/>
                <w:szCs w:val="22"/>
                <w:lang w:val="en-US"/>
              </w:rPr>
            </w:pPr>
            <w:r w:rsidRPr="005F6CF1">
              <w:rPr>
                <w:rFonts w:ascii="Outfit" w:hAnsi="Outfit" w:cs="Arial"/>
                <w:sz w:val="22"/>
                <w:szCs w:val="22"/>
                <w:lang w:val="en-US"/>
              </w:rPr>
              <w:t>Domestic (UG/PGT): Associate Dean for Taught Students</w:t>
            </w:r>
          </w:p>
          <w:p w:rsidRPr="005F6CF1" w:rsidR="00686941" w:rsidP="315780F4" w:rsidRDefault="6486CC70" w14:paraId="38601B38" w14:textId="592CDCBF">
            <w:pPr>
              <w:pStyle w:val="ListParagraph"/>
              <w:numPr>
                <w:ilvl w:val="0"/>
                <w:numId w:val="2"/>
              </w:numPr>
              <w:rPr>
                <w:rFonts w:ascii="Outfit" w:hAnsi="Outfit" w:eastAsiaTheme="minorEastAsia" w:cstheme="minorBidi"/>
                <w:sz w:val="22"/>
                <w:szCs w:val="22"/>
                <w:lang w:val="en-US"/>
              </w:rPr>
            </w:pPr>
            <w:r w:rsidRPr="005F6CF1">
              <w:rPr>
                <w:rFonts w:ascii="Outfit" w:hAnsi="Outfit" w:cs="Arial"/>
                <w:sz w:val="22"/>
                <w:szCs w:val="22"/>
                <w:lang w:val="en-US"/>
              </w:rPr>
              <w:t>Domestic (PGR): Dean of Graduate Research</w:t>
            </w:r>
          </w:p>
        </w:tc>
      </w:tr>
    </w:tbl>
    <w:p w:rsidRPr="005F6CF1" w:rsidR="00DD43BD" w:rsidP="00034365" w:rsidRDefault="00DD43BD" w14:paraId="70DF9E56" w14:textId="77777777">
      <w:pPr>
        <w:tabs>
          <w:tab w:val="left" w:pos="4503"/>
        </w:tabs>
        <w:rPr>
          <w:rFonts w:ascii="Outfit" w:hAnsi="Outfit"/>
          <w:sz w:val="12"/>
          <w:szCs w:val="12"/>
        </w:rPr>
      </w:pPr>
    </w:p>
    <w:p w:rsidRPr="005F6CF1" w:rsidR="00DD43BD" w:rsidP="00034365" w:rsidRDefault="00DD43BD" w14:paraId="44E871BC" w14:textId="77777777">
      <w:pPr>
        <w:tabs>
          <w:tab w:val="left" w:pos="4503"/>
        </w:tabs>
        <w:rPr>
          <w:rFonts w:ascii="Outfit" w:hAnsi="Outfit"/>
          <w:sz w:val="12"/>
          <w:szCs w:val="12"/>
        </w:rPr>
      </w:pPr>
    </w:p>
    <w:p w:rsidRPr="005F6CF1" w:rsidR="00DD43BD" w:rsidP="00034365" w:rsidRDefault="00DD43BD" w14:paraId="144A5D23" w14:textId="77777777">
      <w:pPr>
        <w:tabs>
          <w:tab w:val="left" w:pos="4503"/>
        </w:tabs>
        <w:rPr>
          <w:rFonts w:ascii="Outfit" w:hAnsi="Outfit"/>
          <w:sz w:val="12"/>
          <w:szCs w:val="12"/>
        </w:rPr>
      </w:pPr>
    </w:p>
    <w:p w:rsidRPr="005F6CF1" w:rsidR="00DD43BD" w:rsidP="00034365" w:rsidRDefault="00DD43BD" w14:paraId="738610EB" w14:textId="77777777">
      <w:pPr>
        <w:tabs>
          <w:tab w:val="left" w:pos="4503"/>
        </w:tabs>
        <w:rPr>
          <w:rFonts w:ascii="Outfit" w:hAnsi="Outfit"/>
          <w:sz w:val="12"/>
          <w:szCs w:val="12"/>
        </w:rPr>
      </w:pPr>
    </w:p>
    <w:p w:rsidRPr="005F6CF1" w:rsidR="00DD43BD" w:rsidP="00034365" w:rsidRDefault="00DD43BD" w14:paraId="637805D2" w14:textId="77777777">
      <w:pPr>
        <w:tabs>
          <w:tab w:val="left" w:pos="4503"/>
        </w:tabs>
        <w:rPr>
          <w:rFonts w:ascii="Outfit" w:hAnsi="Outfit"/>
          <w:sz w:val="12"/>
          <w:szCs w:val="12"/>
        </w:rPr>
      </w:pPr>
    </w:p>
    <w:p w:rsidRPr="005F6CF1" w:rsidR="5ACFDD44" w:rsidRDefault="5ACFDD44" w14:paraId="74239578" w14:textId="667546F2">
      <w:pPr>
        <w:rPr>
          <w:rFonts w:ascii="Outfit" w:hAnsi="Outfit"/>
        </w:rPr>
      </w:pPr>
    </w:p>
    <w:p w:rsidRPr="005F6CF1" w:rsidR="5ACFDD44" w:rsidRDefault="5ACFDD44" w14:paraId="140AA6C2" w14:textId="3006B408">
      <w:pPr>
        <w:rPr>
          <w:rFonts w:ascii="Outfit" w:hAnsi="Outfit"/>
        </w:rPr>
      </w:pPr>
    </w:p>
    <w:p w:rsidRPr="005F6CF1" w:rsidR="00DD43BD" w:rsidP="5FB4F704" w:rsidRDefault="00DD43BD" w14:paraId="463F29E8" w14:textId="0F325C26">
      <w:pPr>
        <w:tabs>
          <w:tab w:val="left" w:pos="4503"/>
        </w:tabs>
        <w:rPr>
          <w:rFonts w:ascii="Outfit" w:hAnsi="Outfit"/>
          <w:sz w:val="12"/>
          <w:szCs w:val="12"/>
        </w:rPr>
      </w:pPr>
    </w:p>
    <w:p w:rsidRPr="005F6CF1" w:rsidR="00DD43BD" w:rsidP="00034365" w:rsidRDefault="00DD43BD" w14:paraId="3B7B4B86" w14:textId="77777777">
      <w:pPr>
        <w:tabs>
          <w:tab w:val="left" w:pos="4503"/>
        </w:tabs>
        <w:rPr>
          <w:rFonts w:ascii="Outfit" w:hAnsi="Outfit"/>
          <w:sz w:val="12"/>
          <w:szCs w:val="12"/>
        </w:rPr>
      </w:pPr>
    </w:p>
    <w:p w:rsidRPr="005F6CF1" w:rsidR="00DD43BD" w:rsidP="00034365" w:rsidRDefault="00DD43BD" w14:paraId="3A0FF5F2" w14:textId="77777777">
      <w:pPr>
        <w:tabs>
          <w:tab w:val="left" w:pos="4503"/>
        </w:tabs>
        <w:rPr>
          <w:rFonts w:ascii="Outfit" w:hAnsi="Outfit"/>
          <w:sz w:val="12"/>
          <w:szCs w:val="12"/>
        </w:rPr>
      </w:pPr>
    </w:p>
    <w:p w:rsidRPr="005F6CF1" w:rsidR="00DD43BD" w:rsidP="00034365" w:rsidRDefault="00DD43BD" w14:paraId="5630AD66" w14:textId="77777777">
      <w:pPr>
        <w:tabs>
          <w:tab w:val="left" w:pos="4503"/>
        </w:tabs>
        <w:rPr>
          <w:rFonts w:ascii="Outfit" w:hAnsi="Outfit"/>
          <w:sz w:val="12"/>
          <w:szCs w:val="12"/>
        </w:rPr>
      </w:pPr>
    </w:p>
    <w:p w:rsidRPr="005F6CF1" w:rsidR="00DD43BD" w:rsidP="00034365" w:rsidRDefault="00DD43BD" w14:paraId="61829076" w14:textId="77777777">
      <w:pPr>
        <w:tabs>
          <w:tab w:val="left" w:pos="4503"/>
        </w:tabs>
        <w:rPr>
          <w:rFonts w:ascii="Outfit" w:hAnsi="Outfit"/>
          <w:sz w:val="12"/>
          <w:szCs w:val="12"/>
        </w:rPr>
      </w:pPr>
    </w:p>
    <w:p w:rsidRPr="005F6CF1" w:rsidR="00DD43BD" w:rsidP="00034365" w:rsidRDefault="00DD43BD" w14:paraId="2BA226A1" w14:textId="77777777">
      <w:pPr>
        <w:tabs>
          <w:tab w:val="left" w:pos="4503"/>
        </w:tabs>
        <w:rPr>
          <w:rFonts w:ascii="Outfit" w:hAnsi="Outfit"/>
          <w:sz w:val="12"/>
          <w:szCs w:val="12"/>
        </w:rPr>
      </w:pPr>
    </w:p>
    <w:p w:rsidRPr="005F6CF1" w:rsidR="00DD43BD" w:rsidP="00034365" w:rsidRDefault="00DD43BD" w14:paraId="17AD93B2" w14:textId="77777777">
      <w:pPr>
        <w:tabs>
          <w:tab w:val="left" w:pos="4503"/>
        </w:tabs>
        <w:rPr>
          <w:rFonts w:ascii="Outfit" w:hAnsi="Outfit"/>
          <w:sz w:val="12"/>
          <w:szCs w:val="12"/>
        </w:rPr>
      </w:pPr>
    </w:p>
    <w:p w:rsidRPr="005F6CF1" w:rsidR="00DD43BD" w:rsidP="00034365" w:rsidRDefault="00DD43BD" w14:paraId="0DE4B5B7" w14:textId="77777777">
      <w:pPr>
        <w:tabs>
          <w:tab w:val="left" w:pos="4503"/>
        </w:tabs>
        <w:rPr>
          <w:rFonts w:ascii="Outfit" w:hAnsi="Outfit"/>
          <w:sz w:val="12"/>
          <w:szCs w:val="12"/>
        </w:rPr>
      </w:pPr>
    </w:p>
    <w:p w:rsidRPr="005F6CF1" w:rsidR="00DD43BD" w:rsidP="00034365" w:rsidRDefault="00DD43BD" w14:paraId="66204FF1" w14:textId="77777777">
      <w:pPr>
        <w:tabs>
          <w:tab w:val="left" w:pos="4503"/>
        </w:tabs>
        <w:rPr>
          <w:rFonts w:ascii="Outfit" w:hAnsi="Outfit"/>
          <w:sz w:val="12"/>
          <w:szCs w:val="12"/>
        </w:rPr>
      </w:pPr>
    </w:p>
    <w:p w:rsidRPr="005F6CF1" w:rsidR="00DD43BD" w:rsidP="00034365" w:rsidRDefault="00DD43BD" w14:paraId="2DBF0D7D" w14:textId="77777777">
      <w:pPr>
        <w:tabs>
          <w:tab w:val="left" w:pos="4503"/>
        </w:tabs>
        <w:rPr>
          <w:rFonts w:ascii="Outfit" w:hAnsi="Outfit"/>
          <w:sz w:val="12"/>
          <w:szCs w:val="12"/>
        </w:rPr>
      </w:pPr>
    </w:p>
    <w:p w:rsidRPr="005F6CF1" w:rsidR="00DD43BD" w:rsidP="00034365" w:rsidRDefault="00DD43BD" w14:paraId="6B62F1B3" w14:textId="77777777">
      <w:pPr>
        <w:tabs>
          <w:tab w:val="left" w:pos="4503"/>
        </w:tabs>
        <w:rPr>
          <w:rFonts w:ascii="Outfit" w:hAnsi="Outfit"/>
          <w:sz w:val="12"/>
          <w:szCs w:val="12"/>
        </w:rPr>
      </w:pPr>
    </w:p>
    <w:p w:rsidRPr="005F6CF1" w:rsidR="00DD43BD" w:rsidP="00034365" w:rsidRDefault="00DD43BD" w14:paraId="02F2C34E" w14:textId="77777777">
      <w:pPr>
        <w:tabs>
          <w:tab w:val="left" w:pos="4503"/>
        </w:tabs>
        <w:rPr>
          <w:rFonts w:ascii="Outfit" w:hAnsi="Outfit"/>
          <w:sz w:val="12"/>
          <w:szCs w:val="12"/>
        </w:rPr>
      </w:pPr>
    </w:p>
    <w:p w:rsidRPr="005F6CF1" w:rsidR="00DD43BD" w:rsidP="00034365" w:rsidRDefault="00DD43BD" w14:paraId="680A4E5D" w14:textId="77777777">
      <w:pPr>
        <w:tabs>
          <w:tab w:val="left" w:pos="4503"/>
        </w:tabs>
        <w:rPr>
          <w:rFonts w:ascii="Outfit" w:hAnsi="Outfit"/>
          <w:sz w:val="12"/>
          <w:szCs w:val="12"/>
        </w:rPr>
      </w:pPr>
    </w:p>
    <w:p w:rsidRPr="005F6CF1" w:rsidR="00DD43BD" w:rsidP="00034365" w:rsidRDefault="00DD43BD" w14:paraId="19219836" w14:textId="77777777">
      <w:pPr>
        <w:tabs>
          <w:tab w:val="left" w:pos="4503"/>
        </w:tabs>
        <w:rPr>
          <w:rFonts w:ascii="Outfit" w:hAnsi="Outfit"/>
          <w:sz w:val="12"/>
          <w:szCs w:val="12"/>
        </w:rPr>
      </w:pPr>
    </w:p>
    <w:p w:rsidRPr="005F6CF1" w:rsidR="00DD43BD" w:rsidP="00034365" w:rsidRDefault="00DD43BD" w14:paraId="296FEF7D" w14:textId="77777777">
      <w:pPr>
        <w:tabs>
          <w:tab w:val="left" w:pos="4503"/>
        </w:tabs>
        <w:rPr>
          <w:rFonts w:ascii="Outfit" w:hAnsi="Outfit"/>
          <w:sz w:val="12"/>
          <w:szCs w:val="12"/>
        </w:rPr>
      </w:pPr>
    </w:p>
    <w:p w:rsidRPr="005F6CF1" w:rsidR="00DD43BD" w:rsidP="00034365" w:rsidRDefault="00DD43BD" w14:paraId="7194DBDC" w14:textId="77777777">
      <w:pPr>
        <w:tabs>
          <w:tab w:val="left" w:pos="4503"/>
        </w:tabs>
        <w:rPr>
          <w:rFonts w:ascii="Outfit" w:hAnsi="Outfit"/>
          <w:sz w:val="12"/>
          <w:szCs w:val="12"/>
        </w:rPr>
      </w:pPr>
    </w:p>
    <w:p w:rsidRPr="005F6CF1" w:rsidR="00DD43BD" w:rsidP="00034365" w:rsidRDefault="00DD43BD" w14:paraId="769D0D3C" w14:textId="77777777">
      <w:pPr>
        <w:tabs>
          <w:tab w:val="left" w:pos="4503"/>
        </w:tabs>
        <w:rPr>
          <w:rFonts w:ascii="Outfit" w:hAnsi="Outfit"/>
          <w:sz w:val="12"/>
          <w:szCs w:val="12"/>
        </w:rPr>
      </w:pPr>
    </w:p>
    <w:p w:rsidRPr="005F6CF1" w:rsidR="00DD43BD" w:rsidP="00034365" w:rsidRDefault="00DD43BD" w14:paraId="54CD245A" w14:textId="77777777">
      <w:pPr>
        <w:tabs>
          <w:tab w:val="left" w:pos="4503"/>
        </w:tabs>
        <w:rPr>
          <w:rFonts w:ascii="Outfit" w:hAnsi="Outfit"/>
          <w:sz w:val="12"/>
          <w:szCs w:val="12"/>
        </w:rPr>
      </w:pPr>
    </w:p>
    <w:p w:rsidRPr="005F6CF1" w:rsidR="00BC0705" w:rsidP="00420644" w:rsidRDefault="00BC0705" w14:paraId="1231BE67" w14:textId="77777777">
      <w:pPr>
        <w:pStyle w:val="ListParagraph"/>
        <w:tabs>
          <w:tab w:val="left" w:pos="4503"/>
        </w:tabs>
        <w:rPr>
          <w:rFonts w:ascii="Outfit" w:hAnsi="Outfit"/>
        </w:rPr>
      </w:pPr>
    </w:p>
    <w:sectPr w:rsidRPr="005F6CF1" w:rsidR="00BC0705" w:rsidSect="000B304E">
      <w:headerReference w:type="default" r:id="rId13"/>
      <w:footerReference w:type="default" r:id="rId14"/>
      <w:pgSz w:w="11906" w:h="16838" w:orient="portrait"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00C2" w:rsidP="00F04F9A" w:rsidRDefault="007F00C2" w14:paraId="5C6272C5" w14:textId="77777777">
      <w:r>
        <w:separator/>
      </w:r>
    </w:p>
  </w:endnote>
  <w:endnote w:type="continuationSeparator" w:id="0">
    <w:p w:rsidR="007F00C2" w:rsidP="00F04F9A" w:rsidRDefault="007F00C2" w14:paraId="096C6851" w14:textId="77777777">
      <w:r>
        <w:continuationSeparator/>
      </w:r>
    </w:p>
  </w:endnote>
  <w:endnote w:type="continuationNotice" w:id="1">
    <w:p w:rsidR="007F00C2" w:rsidRDefault="007F00C2" w14:paraId="2D09711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utfi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0E4" w:rsidRDefault="006360E4" w14:paraId="3D3D22A9" w14:textId="77777777">
    <w:pPr>
      <w:pStyle w:val="Footer"/>
      <w:jc w:val="center"/>
      <w:rPr>
        <w:caps/>
        <w:noProof/>
        <w:color w:val="AD0101" w:themeColor="accent1"/>
      </w:rPr>
    </w:pPr>
    <w:r>
      <w:rPr>
        <w:caps/>
        <w:color w:val="AD0101" w:themeColor="accent1"/>
      </w:rPr>
      <w:fldChar w:fldCharType="begin"/>
    </w:r>
    <w:r>
      <w:rPr>
        <w:caps/>
        <w:color w:val="AD0101" w:themeColor="accent1"/>
      </w:rPr>
      <w:instrText xml:space="preserve"> PAGE   \* MERGEFORMAT </w:instrText>
    </w:r>
    <w:r>
      <w:rPr>
        <w:caps/>
        <w:color w:val="AD0101" w:themeColor="accent1"/>
      </w:rPr>
      <w:fldChar w:fldCharType="separate"/>
    </w:r>
    <w:r w:rsidR="00460774">
      <w:rPr>
        <w:caps/>
        <w:noProof/>
        <w:color w:val="AD0101" w:themeColor="accent1"/>
      </w:rPr>
      <w:t>1</w:t>
    </w:r>
    <w:r>
      <w:rPr>
        <w:caps/>
        <w:noProof/>
        <w:color w:val="AD0101"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00C2" w:rsidP="00F04F9A" w:rsidRDefault="007F00C2" w14:paraId="3A5FA354" w14:textId="77777777">
      <w:r>
        <w:separator/>
      </w:r>
    </w:p>
  </w:footnote>
  <w:footnote w:type="continuationSeparator" w:id="0">
    <w:p w:rsidR="007F00C2" w:rsidP="00F04F9A" w:rsidRDefault="007F00C2" w14:paraId="43F692C5" w14:textId="77777777">
      <w:r>
        <w:continuationSeparator/>
      </w:r>
    </w:p>
  </w:footnote>
  <w:footnote w:type="continuationNotice" w:id="1">
    <w:p w:rsidR="007F00C2" w:rsidRDefault="007F00C2" w14:paraId="15FB1A9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558E199A" w:rsidP="558E199A" w:rsidRDefault="558E199A" w14:paraId="49A2FBA3" w14:textId="66DFA4F2">
    <w:pPr>
      <w:pStyle w:val="Header"/>
      <w:spacing w:line="259"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BBA"/>
    <w:multiLevelType w:val="hybridMultilevel"/>
    <w:tmpl w:val="C30C3D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704051"/>
    <w:multiLevelType w:val="hybridMultilevel"/>
    <w:tmpl w:val="389E95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9A6D12"/>
    <w:multiLevelType w:val="hybridMultilevel"/>
    <w:tmpl w:val="4AA03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44B9A"/>
    <w:multiLevelType w:val="hybridMultilevel"/>
    <w:tmpl w:val="E1A4FF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E1052A"/>
    <w:multiLevelType w:val="hybridMultilevel"/>
    <w:tmpl w:val="74D8E5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337112"/>
    <w:multiLevelType w:val="multilevel"/>
    <w:tmpl w:val="88E2F1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E69485C"/>
    <w:multiLevelType w:val="hybridMultilevel"/>
    <w:tmpl w:val="5694F4D8"/>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656BE"/>
    <w:multiLevelType w:val="multilevel"/>
    <w:tmpl w:val="1ED8A6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9810FD"/>
    <w:multiLevelType w:val="hybridMultilevel"/>
    <w:tmpl w:val="E06068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ED43E4"/>
    <w:multiLevelType w:val="hybridMultilevel"/>
    <w:tmpl w:val="9BACB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EF8297D"/>
    <w:multiLevelType w:val="multilevel"/>
    <w:tmpl w:val="5DA283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7D94BBB"/>
    <w:multiLevelType w:val="hybridMultilevel"/>
    <w:tmpl w:val="29A281BE"/>
    <w:lvl w:ilvl="0" w:tplc="624C69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684CB3"/>
    <w:multiLevelType w:val="hybridMultilevel"/>
    <w:tmpl w:val="636C92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F0A3651"/>
    <w:multiLevelType w:val="multilevel"/>
    <w:tmpl w:val="5DA283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92B4518"/>
    <w:multiLevelType w:val="hybridMultilevel"/>
    <w:tmpl w:val="ECA62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C1B64F9"/>
    <w:multiLevelType w:val="hybridMultilevel"/>
    <w:tmpl w:val="F2960F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C25617B"/>
    <w:multiLevelType w:val="hybridMultilevel"/>
    <w:tmpl w:val="CB60B9BC"/>
    <w:lvl w:ilvl="0" w:tplc="FFFFFFFF">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E014474"/>
    <w:multiLevelType w:val="hybridMultilevel"/>
    <w:tmpl w:val="F76A5190"/>
    <w:lvl w:ilvl="0" w:tplc="7E8E855E">
      <w:numFmt w:val="bullet"/>
      <w:lvlText w:val="•"/>
      <w:lvlJc w:val="left"/>
      <w:pPr>
        <w:ind w:left="720" w:hanging="720"/>
      </w:pPr>
      <w:rPr>
        <w:rFonts w:hint="default" w:ascii="Calibri" w:hAnsi="Calibri"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5ADE4D1B"/>
    <w:multiLevelType w:val="hybridMultilevel"/>
    <w:tmpl w:val="A146A22E"/>
    <w:lvl w:ilvl="0" w:tplc="FFFFFFFF">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C1553D0"/>
    <w:multiLevelType w:val="hybridMultilevel"/>
    <w:tmpl w:val="1BD664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F71DA0"/>
    <w:multiLevelType w:val="hybridMultilevel"/>
    <w:tmpl w:val="501A5DD6"/>
    <w:lvl w:ilvl="0" w:tplc="FFFFFFFF">
      <w:start w:val="1"/>
      <w:numFmt w:val="bullet"/>
      <w:lvlText w:val=""/>
      <w:lvlJc w:val="left"/>
      <w:pPr>
        <w:ind w:left="720" w:hanging="360"/>
      </w:pPr>
      <w:rPr>
        <w:rFonts w:hint="default" w:ascii="Symbol" w:hAnsi="Symbol"/>
      </w:rPr>
    </w:lvl>
    <w:lvl w:ilvl="1" w:tplc="BB9247C4">
      <w:start w:val="1"/>
      <w:numFmt w:val="bullet"/>
      <w:lvlText w:val="o"/>
      <w:lvlJc w:val="left"/>
      <w:pPr>
        <w:ind w:left="1440" w:hanging="360"/>
      </w:pPr>
      <w:rPr>
        <w:rFonts w:hint="default" w:ascii="Courier New" w:hAnsi="Courier New"/>
      </w:rPr>
    </w:lvl>
    <w:lvl w:ilvl="2" w:tplc="BA3617B2">
      <w:start w:val="1"/>
      <w:numFmt w:val="bullet"/>
      <w:lvlText w:val=""/>
      <w:lvlJc w:val="left"/>
      <w:pPr>
        <w:ind w:left="2160" w:hanging="360"/>
      </w:pPr>
      <w:rPr>
        <w:rFonts w:hint="default" w:ascii="Wingdings" w:hAnsi="Wingdings"/>
      </w:rPr>
    </w:lvl>
    <w:lvl w:ilvl="3" w:tplc="755828C0">
      <w:start w:val="1"/>
      <w:numFmt w:val="bullet"/>
      <w:lvlText w:val=""/>
      <w:lvlJc w:val="left"/>
      <w:pPr>
        <w:ind w:left="2880" w:hanging="360"/>
      </w:pPr>
      <w:rPr>
        <w:rFonts w:hint="default" w:ascii="Symbol" w:hAnsi="Symbol"/>
      </w:rPr>
    </w:lvl>
    <w:lvl w:ilvl="4" w:tplc="994EB02E">
      <w:start w:val="1"/>
      <w:numFmt w:val="bullet"/>
      <w:lvlText w:val="o"/>
      <w:lvlJc w:val="left"/>
      <w:pPr>
        <w:ind w:left="3600" w:hanging="360"/>
      </w:pPr>
      <w:rPr>
        <w:rFonts w:hint="default" w:ascii="Courier New" w:hAnsi="Courier New"/>
      </w:rPr>
    </w:lvl>
    <w:lvl w:ilvl="5" w:tplc="7B722B36">
      <w:start w:val="1"/>
      <w:numFmt w:val="bullet"/>
      <w:lvlText w:val=""/>
      <w:lvlJc w:val="left"/>
      <w:pPr>
        <w:ind w:left="4320" w:hanging="360"/>
      </w:pPr>
      <w:rPr>
        <w:rFonts w:hint="default" w:ascii="Wingdings" w:hAnsi="Wingdings"/>
      </w:rPr>
    </w:lvl>
    <w:lvl w:ilvl="6" w:tplc="FD6E166C">
      <w:start w:val="1"/>
      <w:numFmt w:val="bullet"/>
      <w:lvlText w:val=""/>
      <w:lvlJc w:val="left"/>
      <w:pPr>
        <w:ind w:left="5040" w:hanging="360"/>
      </w:pPr>
      <w:rPr>
        <w:rFonts w:hint="default" w:ascii="Symbol" w:hAnsi="Symbol"/>
      </w:rPr>
    </w:lvl>
    <w:lvl w:ilvl="7" w:tplc="B48E5A20">
      <w:start w:val="1"/>
      <w:numFmt w:val="bullet"/>
      <w:lvlText w:val="o"/>
      <w:lvlJc w:val="left"/>
      <w:pPr>
        <w:ind w:left="5760" w:hanging="360"/>
      </w:pPr>
      <w:rPr>
        <w:rFonts w:hint="default" w:ascii="Courier New" w:hAnsi="Courier New"/>
      </w:rPr>
    </w:lvl>
    <w:lvl w:ilvl="8" w:tplc="104233EA">
      <w:start w:val="1"/>
      <w:numFmt w:val="bullet"/>
      <w:lvlText w:val=""/>
      <w:lvlJc w:val="left"/>
      <w:pPr>
        <w:ind w:left="6480" w:hanging="360"/>
      </w:pPr>
      <w:rPr>
        <w:rFonts w:hint="default" w:ascii="Wingdings" w:hAnsi="Wingdings"/>
      </w:rPr>
    </w:lvl>
  </w:abstractNum>
  <w:abstractNum w:abstractNumId="21" w15:restartNumberingAfterBreak="0">
    <w:nsid w:val="646709A2"/>
    <w:multiLevelType w:val="hybridMultilevel"/>
    <w:tmpl w:val="9E1AB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636630"/>
    <w:multiLevelType w:val="hybridMultilevel"/>
    <w:tmpl w:val="0BBA57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A4AC610"/>
    <w:multiLevelType w:val="hybridMultilevel"/>
    <w:tmpl w:val="A114193E"/>
    <w:lvl w:ilvl="0" w:tplc="E74CEDBE">
      <w:start w:val="1"/>
      <w:numFmt w:val="bullet"/>
      <w:lvlText w:val=""/>
      <w:lvlJc w:val="left"/>
      <w:pPr>
        <w:ind w:left="720" w:hanging="360"/>
      </w:pPr>
      <w:rPr>
        <w:rFonts w:hint="default" w:ascii="Symbol" w:hAnsi="Symbol"/>
      </w:rPr>
    </w:lvl>
    <w:lvl w:ilvl="1" w:tplc="53C044B2">
      <w:start w:val="1"/>
      <w:numFmt w:val="bullet"/>
      <w:lvlText w:val="o"/>
      <w:lvlJc w:val="left"/>
      <w:pPr>
        <w:ind w:left="1440" w:hanging="360"/>
      </w:pPr>
      <w:rPr>
        <w:rFonts w:hint="default" w:ascii="Courier New" w:hAnsi="Courier New"/>
      </w:rPr>
    </w:lvl>
    <w:lvl w:ilvl="2" w:tplc="C5D4C8E6">
      <w:start w:val="1"/>
      <w:numFmt w:val="bullet"/>
      <w:lvlText w:val=""/>
      <w:lvlJc w:val="left"/>
      <w:pPr>
        <w:ind w:left="2160" w:hanging="360"/>
      </w:pPr>
      <w:rPr>
        <w:rFonts w:hint="default" w:ascii="Wingdings" w:hAnsi="Wingdings"/>
      </w:rPr>
    </w:lvl>
    <w:lvl w:ilvl="3" w:tplc="D9F65354">
      <w:start w:val="1"/>
      <w:numFmt w:val="bullet"/>
      <w:lvlText w:val=""/>
      <w:lvlJc w:val="left"/>
      <w:pPr>
        <w:ind w:left="2880" w:hanging="360"/>
      </w:pPr>
      <w:rPr>
        <w:rFonts w:hint="default" w:ascii="Symbol" w:hAnsi="Symbol"/>
      </w:rPr>
    </w:lvl>
    <w:lvl w:ilvl="4" w:tplc="484258B8">
      <w:start w:val="1"/>
      <w:numFmt w:val="bullet"/>
      <w:lvlText w:val="o"/>
      <w:lvlJc w:val="left"/>
      <w:pPr>
        <w:ind w:left="3600" w:hanging="360"/>
      </w:pPr>
      <w:rPr>
        <w:rFonts w:hint="default" w:ascii="Courier New" w:hAnsi="Courier New"/>
      </w:rPr>
    </w:lvl>
    <w:lvl w:ilvl="5" w:tplc="078AB94A">
      <w:start w:val="1"/>
      <w:numFmt w:val="bullet"/>
      <w:lvlText w:val=""/>
      <w:lvlJc w:val="left"/>
      <w:pPr>
        <w:ind w:left="4320" w:hanging="360"/>
      </w:pPr>
      <w:rPr>
        <w:rFonts w:hint="default" w:ascii="Wingdings" w:hAnsi="Wingdings"/>
      </w:rPr>
    </w:lvl>
    <w:lvl w:ilvl="6" w:tplc="C37026CA">
      <w:start w:val="1"/>
      <w:numFmt w:val="bullet"/>
      <w:lvlText w:val=""/>
      <w:lvlJc w:val="left"/>
      <w:pPr>
        <w:ind w:left="5040" w:hanging="360"/>
      </w:pPr>
      <w:rPr>
        <w:rFonts w:hint="default" w:ascii="Symbol" w:hAnsi="Symbol"/>
      </w:rPr>
    </w:lvl>
    <w:lvl w:ilvl="7" w:tplc="5524AAAE">
      <w:start w:val="1"/>
      <w:numFmt w:val="bullet"/>
      <w:lvlText w:val="o"/>
      <w:lvlJc w:val="left"/>
      <w:pPr>
        <w:ind w:left="5760" w:hanging="360"/>
      </w:pPr>
      <w:rPr>
        <w:rFonts w:hint="default" w:ascii="Courier New" w:hAnsi="Courier New"/>
      </w:rPr>
    </w:lvl>
    <w:lvl w:ilvl="8" w:tplc="4EF47084">
      <w:start w:val="1"/>
      <w:numFmt w:val="bullet"/>
      <w:lvlText w:val=""/>
      <w:lvlJc w:val="left"/>
      <w:pPr>
        <w:ind w:left="6480" w:hanging="360"/>
      </w:pPr>
      <w:rPr>
        <w:rFonts w:hint="default" w:ascii="Wingdings" w:hAnsi="Wingdings"/>
      </w:rPr>
    </w:lvl>
  </w:abstractNum>
  <w:abstractNum w:abstractNumId="24" w15:restartNumberingAfterBreak="0">
    <w:nsid w:val="76D4011A"/>
    <w:multiLevelType w:val="hybridMultilevel"/>
    <w:tmpl w:val="990854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32937614">
    <w:abstractNumId w:val="20"/>
  </w:num>
  <w:num w:numId="2" w16cid:durableId="1678458593">
    <w:abstractNumId w:val="23"/>
  </w:num>
  <w:num w:numId="3" w16cid:durableId="1015766213">
    <w:abstractNumId w:val="21"/>
  </w:num>
  <w:num w:numId="4" w16cid:durableId="807746444">
    <w:abstractNumId w:val="6"/>
  </w:num>
  <w:num w:numId="5" w16cid:durableId="1082752133">
    <w:abstractNumId w:val="0"/>
  </w:num>
  <w:num w:numId="6" w16cid:durableId="1475680245">
    <w:abstractNumId w:val="24"/>
  </w:num>
  <w:num w:numId="7" w16cid:durableId="1804927324">
    <w:abstractNumId w:val="8"/>
  </w:num>
  <w:num w:numId="8" w16cid:durableId="1047408769">
    <w:abstractNumId w:val="3"/>
  </w:num>
  <w:num w:numId="9" w16cid:durableId="1568105534">
    <w:abstractNumId w:val="1"/>
  </w:num>
  <w:num w:numId="10" w16cid:durableId="1291401407">
    <w:abstractNumId w:val="14"/>
  </w:num>
  <w:num w:numId="11" w16cid:durableId="2054502810">
    <w:abstractNumId w:val="22"/>
  </w:num>
  <w:num w:numId="12" w16cid:durableId="1095439090">
    <w:abstractNumId w:val="11"/>
  </w:num>
  <w:num w:numId="13" w16cid:durableId="376587386">
    <w:abstractNumId w:val="2"/>
  </w:num>
  <w:num w:numId="14" w16cid:durableId="571889283">
    <w:abstractNumId w:val="7"/>
  </w:num>
  <w:num w:numId="15" w16cid:durableId="1041982007">
    <w:abstractNumId w:val="5"/>
  </w:num>
  <w:num w:numId="16" w16cid:durableId="1029141184">
    <w:abstractNumId w:val="9"/>
  </w:num>
  <w:num w:numId="17" w16cid:durableId="599264699">
    <w:abstractNumId w:val="12"/>
  </w:num>
  <w:num w:numId="18" w16cid:durableId="1790313285">
    <w:abstractNumId w:val="13"/>
  </w:num>
  <w:num w:numId="19" w16cid:durableId="1403480832">
    <w:abstractNumId w:val="10"/>
  </w:num>
  <w:num w:numId="20" w16cid:durableId="1567450962">
    <w:abstractNumId w:val="18"/>
  </w:num>
  <w:num w:numId="21" w16cid:durableId="1439058859">
    <w:abstractNumId w:val="16"/>
  </w:num>
  <w:num w:numId="22" w16cid:durableId="1004044052">
    <w:abstractNumId w:val="19"/>
  </w:num>
  <w:num w:numId="23" w16cid:durableId="620183079">
    <w:abstractNumId w:val="4"/>
  </w:num>
  <w:num w:numId="24" w16cid:durableId="2084644792">
    <w:abstractNumId w:val="17"/>
  </w:num>
  <w:num w:numId="25" w16cid:durableId="887424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F5C"/>
    <w:rsid w:val="00012D1C"/>
    <w:rsid w:val="00034365"/>
    <w:rsid w:val="00046ACD"/>
    <w:rsid w:val="000529D5"/>
    <w:rsid w:val="0007765F"/>
    <w:rsid w:val="0009351B"/>
    <w:rsid w:val="00096859"/>
    <w:rsid w:val="000A4102"/>
    <w:rsid w:val="000A56F5"/>
    <w:rsid w:val="000B304E"/>
    <w:rsid w:val="000B3E6D"/>
    <w:rsid w:val="000C53A0"/>
    <w:rsid w:val="000C7C88"/>
    <w:rsid w:val="000F2360"/>
    <w:rsid w:val="0011547A"/>
    <w:rsid w:val="00117A2A"/>
    <w:rsid w:val="0014FAB1"/>
    <w:rsid w:val="0015418A"/>
    <w:rsid w:val="001572FB"/>
    <w:rsid w:val="001578F3"/>
    <w:rsid w:val="00192B4F"/>
    <w:rsid w:val="001C35C7"/>
    <w:rsid w:val="001C728A"/>
    <w:rsid w:val="001E0708"/>
    <w:rsid w:val="001E0A91"/>
    <w:rsid w:val="001F008F"/>
    <w:rsid w:val="001F7BF5"/>
    <w:rsid w:val="0020176B"/>
    <w:rsid w:val="00216FCF"/>
    <w:rsid w:val="0024620F"/>
    <w:rsid w:val="002507A4"/>
    <w:rsid w:val="0025789B"/>
    <w:rsid w:val="002613E7"/>
    <w:rsid w:val="002746EA"/>
    <w:rsid w:val="002B2943"/>
    <w:rsid w:val="002B7D20"/>
    <w:rsid w:val="002D4810"/>
    <w:rsid w:val="00305B4E"/>
    <w:rsid w:val="003123CC"/>
    <w:rsid w:val="00317142"/>
    <w:rsid w:val="00351DEB"/>
    <w:rsid w:val="003534BC"/>
    <w:rsid w:val="003562A5"/>
    <w:rsid w:val="003707FA"/>
    <w:rsid w:val="003808AB"/>
    <w:rsid w:val="0038139F"/>
    <w:rsid w:val="00381F88"/>
    <w:rsid w:val="00387791"/>
    <w:rsid w:val="003935D5"/>
    <w:rsid w:val="00397870"/>
    <w:rsid w:val="003C6132"/>
    <w:rsid w:val="003E66DD"/>
    <w:rsid w:val="003F1FA0"/>
    <w:rsid w:val="00420644"/>
    <w:rsid w:val="00457298"/>
    <w:rsid w:val="00460774"/>
    <w:rsid w:val="004808C4"/>
    <w:rsid w:val="00485B3D"/>
    <w:rsid w:val="0049535A"/>
    <w:rsid w:val="004A25EC"/>
    <w:rsid w:val="004A4057"/>
    <w:rsid w:val="004A6401"/>
    <w:rsid w:val="004B2B74"/>
    <w:rsid w:val="00504DEA"/>
    <w:rsid w:val="005201FC"/>
    <w:rsid w:val="00525F33"/>
    <w:rsid w:val="005303B1"/>
    <w:rsid w:val="00564927"/>
    <w:rsid w:val="00575F5C"/>
    <w:rsid w:val="00576165"/>
    <w:rsid w:val="00582ECD"/>
    <w:rsid w:val="005C296A"/>
    <w:rsid w:val="005C38B2"/>
    <w:rsid w:val="005E13D2"/>
    <w:rsid w:val="005E5810"/>
    <w:rsid w:val="005F6CF1"/>
    <w:rsid w:val="005F7294"/>
    <w:rsid w:val="00615832"/>
    <w:rsid w:val="006159BF"/>
    <w:rsid w:val="00616A19"/>
    <w:rsid w:val="0062056F"/>
    <w:rsid w:val="006239C5"/>
    <w:rsid w:val="006360E4"/>
    <w:rsid w:val="00644B56"/>
    <w:rsid w:val="006539B0"/>
    <w:rsid w:val="00665392"/>
    <w:rsid w:val="0067192D"/>
    <w:rsid w:val="00680C39"/>
    <w:rsid w:val="00682262"/>
    <w:rsid w:val="00686941"/>
    <w:rsid w:val="006C58C3"/>
    <w:rsid w:val="006D1365"/>
    <w:rsid w:val="006D7F1B"/>
    <w:rsid w:val="006E7F4A"/>
    <w:rsid w:val="006F5502"/>
    <w:rsid w:val="00734547"/>
    <w:rsid w:val="00746B98"/>
    <w:rsid w:val="0076558E"/>
    <w:rsid w:val="0079129E"/>
    <w:rsid w:val="0079175D"/>
    <w:rsid w:val="0079191C"/>
    <w:rsid w:val="0079476F"/>
    <w:rsid w:val="007B18E8"/>
    <w:rsid w:val="007B1CAF"/>
    <w:rsid w:val="007B466A"/>
    <w:rsid w:val="007B4B83"/>
    <w:rsid w:val="007D63C1"/>
    <w:rsid w:val="007D73F8"/>
    <w:rsid w:val="007F00C2"/>
    <w:rsid w:val="007F3416"/>
    <w:rsid w:val="008159FD"/>
    <w:rsid w:val="00827180"/>
    <w:rsid w:val="0083376B"/>
    <w:rsid w:val="00851F62"/>
    <w:rsid w:val="00895521"/>
    <w:rsid w:val="008F79AA"/>
    <w:rsid w:val="009168DF"/>
    <w:rsid w:val="0094272D"/>
    <w:rsid w:val="009538A9"/>
    <w:rsid w:val="00965255"/>
    <w:rsid w:val="009669B4"/>
    <w:rsid w:val="009711C1"/>
    <w:rsid w:val="00977F15"/>
    <w:rsid w:val="00986FAD"/>
    <w:rsid w:val="009A63EF"/>
    <w:rsid w:val="009A77F5"/>
    <w:rsid w:val="009B3586"/>
    <w:rsid w:val="009D1C52"/>
    <w:rsid w:val="009D204A"/>
    <w:rsid w:val="009D6946"/>
    <w:rsid w:val="009F0893"/>
    <w:rsid w:val="009F7495"/>
    <w:rsid w:val="009F7533"/>
    <w:rsid w:val="00A001C7"/>
    <w:rsid w:val="00A114BA"/>
    <w:rsid w:val="00A13A9E"/>
    <w:rsid w:val="00A15A54"/>
    <w:rsid w:val="00A20165"/>
    <w:rsid w:val="00A462EE"/>
    <w:rsid w:val="00A53E8E"/>
    <w:rsid w:val="00A55CD1"/>
    <w:rsid w:val="00A9695F"/>
    <w:rsid w:val="00AA5633"/>
    <w:rsid w:val="00AB6B4C"/>
    <w:rsid w:val="00AD0775"/>
    <w:rsid w:val="00AD63BE"/>
    <w:rsid w:val="00AE05C9"/>
    <w:rsid w:val="00AE3C99"/>
    <w:rsid w:val="00AE4A69"/>
    <w:rsid w:val="00AF3EA6"/>
    <w:rsid w:val="00B06F49"/>
    <w:rsid w:val="00B346F0"/>
    <w:rsid w:val="00B50A8D"/>
    <w:rsid w:val="00B576CB"/>
    <w:rsid w:val="00B755EC"/>
    <w:rsid w:val="00B87C65"/>
    <w:rsid w:val="00B97302"/>
    <w:rsid w:val="00BC0705"/>
    <w:rsid w:val="00BF4BDB"/>
    <w:rsid w:val="00C01733"/>
    <w:rsid w:val="00C11380"/>
    <w:rsid w:val="00C11ACB"/>
    <w:rsid w:val="00C206B6"/>
    <w:rsid w:val="00C22852"/>
    <w:rsid w:val="00C3077A"/>
    <w:rsid w:val="00C315EE"/>
    <w:rsid w:val="00C342AD"/>
    <w:rsid w:val="00C43549"/>
    <w:rsid w:val="00C570A2"/>
    <w:rsid w:val="00C76BC7"/>
    <w:rsid w:val="00C811F8"/>
    <w:rsid w:val="00C863F3"/>
    <w:rsid w:val="00CB231A"/>
    <w:rsid w:val="00CD0315"/>
    <w:rsid w:val="00CF4F35"/>
    <w:rsid w:val="00CF5CD1"/>
    <w:rsid w:val="00CF782E"/>
    <w:rsid w:val="00D00103"/>
    <w:rsid w:val="00D05DB0"/>
    <w:rsid w:val="00D1366E"/>
    <w:rsid w:val="00D24832"/>
    <w:rsid w:val="00D252CB"/>
    <w:rsid w:val="00D37426"/>
    <w:rsid w:val="00D556D1"/>
    <w:rsid w:val="00D69FBB"/>
    <w:rsid w:val="00D73584"/>
    <w:rsid w:val="00D800D6"/>
    <w:rsid w:val="00DB5343"/>
    <w:rsid w:val="00DD1ECC"/>
    <w:rsid w:val="00DD3452"/>
    <w:rsid w:val="00DD43BD"/>
    <w:rsid w:val="00DD62C0"/>
    <w:rsid w:val="00DF0964"/>
    <w:rsid w:val="00DF2277"/>
    <w:rsid w:val="00E31932"/>
    <w:rsid w:val="00E4008B"/>
    <w:rsid w:val="00E476CB"/>
    <w:rsid w:val="00E501F9"/>
    <w:rsid w:val="00E84D16"/>
    <w:rsid w:val="00E857E5"/>
    <w:rsid w:val="00EA32A7"/>
    <w:rsid w:val="00EA6AD3"/>
    <w:rsid w:val="00EC4164"/>
    <w:rsid w:val="00F04F9A"/>
    <w:rsid w:val="00F05ADC"/>
    <w:rsid w:val="00F077A0"/>
    <w:rsid w:val="00F6251D"/>
    <w:rsid w:val="00F73921"/>
    <w:rsid w:val="00F87B61"/>
    <w:rsid w:val="00F97E7C"/>
    <w:rsid w:val="00FA378B"/>
    <w:rsid w:val="00FB33D9"/>
    <w:rsid w:val="00FC1C65"/>
    <w:rsid w:val="00FD1599"/>
    <w:rsid w:val="00FE4710"/>
    <w:rsid w:val="02852CF7"/>
    <w:rsid w:val="028DAE2C"/>
    <w:rsid w:val="029CBDEE"/>
    <w:rsid w:val="02F56D8E"/>
    <w:rsid w:val="048A4D83"/>
    <w:rsid w:val="05FFAC27"/>
    <w:rsid w:val="061FED71"/>
    <w:rsid w:val="066E3C01"/>
    <w:rsid w:val="0706A22F"/>
    <w:rsid w:val="0709D603"/>
    <w:rsid w:val="07A95D60"/>
    <w:rsid w:val="08D6607E"/>
    <w:rsid w:val="08D99244"/>
    <w:rsid w:val="0913ECF8"/>
    <w:rsid w:val="0A253CBF"/>
    <w:rsid w:val="0A671D26"/>
    <w:rsid w:val="0B71DC6C"/>
    <w:rsid w:val="0BC872D9"/>
    <w:rsid w:val="0BE4F435"/>
    <w:rsid w:val="0C17F200"/>
    <w:rsid w:val="0D592F81"/>
    <w:rsid w:val="0D5DDCBE"/>
    <w:rsid w:val="111EFEDD"/>
    <w:rsid w:val="114A1296"/>
    <w:rsid w:val="117577DB"/>
    <w:rsid w:val="11D2A5A0"/>
    <w:rsid w:val="1362B6ED"/>
    <w:rsid w:val="14334239"/>
    <w:rsid w:val="14B81F2F"/>
    <w:rsid w:val="16FF1C7F"/>
    <w:rsid w:val="176D95E5"/>
    <w:rsid w:val="1A15EE5D"/>
    <w:rsid w:val="1AC2CEB7"/>
    <w:rsid w:val="1BF3FA68"/>
    <w:rsid w:val="1D4126D9"/>
    <w:rsid w:val="1E06A6C2"/>
    <w:rsid w:val="1E250FBB"/>
    <w:rsid w:val="207840B1"/>
    <w:rsid w:val="20BD473C"/>
    <w:rsid w:val="22BFB831"/>
    <w:rsid w:val="22E219A5"/>
    <w:rsid w:val="2428B5C2"/>
    <w:rsid w:val="2A4E9FA1"/>
    <w:rsid w:val="2A552574"/>
    <w:rsid w:val="2A681322"/>
    <w:rsid w:val="2A897EF6"/>
    <w:rsid w:val="2B4E5279"/>
    <w:rsid w:val="2BDD95FA"/>
    <w:rsid w:val="2C287685"/>
    <w:rsid w:val="2D6885A8"/>
    <w:rsid w:val="2DB9332D"/>
    <w:rsid w:val="2E8F9C47"/>
    <w:rsid w:val="2ED517E8"/>
    <w:rsid w:val="2EF0EFF5"/>
    <w:rsid w:val="2F0EB69A"/>
    <w:rsid w:val="2F5BF431"/>
    <w:rsid w:val="2F7088D0"/>
    <w:rsid w:val="2FAF1F63"/>
    <w:rsid w:val="302EBDB4"/>
    <w:rsid w:val="30AB4588"/>
    <w:rsid w:val="30F4402B"/>
    <w:rsid w:val="315780F4"/>
    <w:rsid w:val="31710DDF"/>
    <w:rsid w:val="322AE1E5"/>
    <w:rsid w:val="32D5DBFB"/>
    <w:rsid w:val="34E9DC52"/>
    <w:rsid w:val="3524BBA7"/>
    <w:rsid w:val="356B4FE3"/>
    <w:rsid w:val="3669F4A0"/>
    <w:rsid w:val="369A1A4B"/>
    <w:rsid w:val="37AFA3E1"/>
    <w:rsid w:val="398C2CA6"/>
    <w:rsid w:val="3A17CA8F"/>
    <w:rsid w:val="3C19C6C1"/>
    <w:rsid w:val="3C85E31E"/>
    <w:rsid w:val="3C97E9A3"/>
    <w:rsid w:val="3CC6F529"/>
    <w:rsid w:val="3D0FB4C3"/>
    <w:rsid w:val="3EFE5CEB"/>
    <w:rsid w:val="3F5F51D7"/>
    <w:rsid w:val="3FD6C61F"/>
    <w:rsid w:val="3FFFC16D"/>
    <w:rsid w:val="408EF999"/>
    <w:rsid w:val="40933CE0"/>
    <w:rsid w:val="41053151"/>
    <w:rsid w:val="4229565D"/>
    <w:rsid w:val="42DF0835"/>
    <w:rsid w:val="42F3D979"/>
    <w:rsid w:val="4323F864"/>
    <w:rsid w:val="438B9E99"/>
    <w:rsid w:val="440AD671"/>
    <w:rsid w:val="44ED7FF2"/>
    <w:rsid w:val="44FAADDF"/>
    <w:rsid w:val="45693DB9"/>
    <w:rsid w:val="458C23A1"/>
    <w:rsid w:val="45A6A6D2"/>
    <w:rsid w:val="463C4FF2"/>
    <w:rsid w:val="46A78741"/>
    <w:rsid w:val="46C70C46"/>
    <w:rsid w:val="46FE3B1D"/>
    <w:rsid w:val="477AA06D"/>
    <w:rsid w:val="4790A88C"/>
    <w:rsid w:val="480EAD0C"/>
    <w:rsid w:val="488EDA56"/>
    <w:rsid w:val="489A0B7E"/>
    <w:rsid w:val="48AD2C33"/>
    <w:rsid w:val="48DE26A6"/>
    <w:rsid w:val="49213548"/>
    <w:rsid w:val="4954A2AD"/>
    <w:rsid w:val="4999999C"/>
    <w:rsid w:val="49EE2D33"/>
    <w:rsid w:val="4A6A9196"/>
    <w:rsid w:val="4BA06E02"/>
    <w:rsid w:val="4C9E0795"/>
    <w:rsid w:val="4CA3D835"/>
    <w:rsid w:val="4ECBB855"/>
    <w:rsid w:val="4EEEB108"/>
    <w:rsid w:val="4F7A8C8C"/>
    <w:rsid w:val="51546370"/>
    <w:rsid w:val="51C989A7"/>
    <w:rsid w:val="5219EB9A"/>
    <w:rsid w:val="524305FC"/>
    <w:rsid w:val="5252DA1B"/>
    <w:rsid w:val="52D86F4C"/>
    <w:rsid w:val="54B1783F"/>
    <w:rsid w:val="558E199A"/>
    <w:rsid w:val="55B9AC05"/>
    <w:rsid w:val="56A6A7CB"/>
    <w:rsid w:val="56CF8536"/>
    <w:rsid w:val="57EEF97D"/>
    <w:rsid w:val="58AA7429"/>
    <w:rsid w:val="59C6ECB7"/>
    <w:rsid w:val="5ACFDD44"/>
    <w:rsid w:val="5B046BC9"/>
    <w:rsid w:val="5E3E7280"/>
    <w:rsid w:val="5FB4F704"/>
    <w:rsid w:val="6138377B"/>
    <w:rsid w:val="616534FD"/>
    <w:rsid w:val="61A22936"/>
    <w:rsid w:val="624EA8F9"/>
    <w:rsid w:val="62D1CAB9"/>
    <w:rsid w:val="62F16822"/>
    <w:rsid w:val="6486CC70"/>
    <w:rsid w:val="649FCA1C"/>
    <w:rsid w:val="64F8903E"/>
    <w:rsid w:val="65610F25"/>
    <w:rsid w:val="65ACDE8F"/>
    <w:rsid w:val="6715071E"/>
    <w:rsid w:val="67AE7AC1"/>
    <w:rsid w:val="681FC664"/>
    <w:rsid w:val="684CC3E6"/>
    <w:rsid w:val="6B7CD3A5"/>
    <w:rsid w:val="6CF92BD4"/>
    <w:rsid w:val="6E1C1758"/>
    <w:rsid w:val="71549CBE"/>
    <w:rsid w:val="719F9F75"/>
    <w:rsid w:val="723D4FAA"/>
    <w:rsid w:val="72C3750D"/>
    <w:rsid w:val="744CBAE1"/>
    <w:rsid w:val="75681E81"/>
    <w:rsid w:val="76B22B58"/>
    <w:rsid w:val="774F7196"/>
    <w:rsid w:val="775A0B46"/>
    <w:rsid w:val="77A15DE4"/>
    <w:rsid w:val="79964F55"/>
    <w:rsid w:val="7B85E312"/>
    <w:rsid w:val="7C3ADC26"/>
    <w:rsid w:val="7C4E9CC0"/>
    <w:rsid w:val="7CAC120E"/>
    <w:rsid w:val="7E77D4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F893F"/>
  <w15:docId w15:val="{7C78DF76-0DC7-4A89-93F5-337F99EF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6165"/>
  </w:style>
  <w:style w:type="paragraph" w:styleId="Heading1">
    <w:name w:val="heading 1"/>
    <w:basedOn w:val="Normal"/>
    <w:next w:val="Normal"/>
    <w:link w:val="Heading1Char"/>
    <w:uiPriority w:val="9"/>
    <w:qFormat/>
    <w:rsid w:val="00576165"/>
    <w:pPr>
      <w:keepNext/>
      <w:keepLines/>
      <w:spacing w:before="480"/>
      <w:outlineLvl w:val="0"/>
    </w:pPr>
    <w:rPr>
      <w:rFonts w:asciiTheme="majorHAnsi" w:hAnsiTheme="majorHAnsi" w:eastAsiaTheme="majorEastAsia"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576165"/>
    <w:pPr>
      <w:keepNext/>
      <w:keepLines/>
      <w:spacing w:before="200"/>
      <w:outlineLvl w:val="1"/>
    </w:pPr>
    <w:rPr>
      <w:rFonts w:asciiTheme="majorHAnsi" w:hAnsiTheme="majorHAnsi" w:eastAsiaTheme="majorEastAsia" w:cstheme="majorBidi"/>
      <w:b/>
      <w:bCs/>
      <w:color w:val="AD0101"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76165"/>
    <w:rPr>
      <w:rFonts w:asciiTheme="majorHAnsi" w:hAnsiTheme="majorHAnsi" w:eastAsiaTheme="majorEastAsia" w:cstheme="majorBidi"/>
      <w:b/>
      <w:bCs/>
      <w:color w:val="810000" w:themeColor="accent1" w:themeShade="BF"/>
      <w:sz w:val="28"/>
      <w:szCs w:val="28"/>
    </w:rPr>
  </w:style>
  <w:style w:type="character" w:styleId="Heading2Char" w:customStyle="1">
    <w:name w:val="Heading 2 Char"/>
    <w:basedOn w:val="DefaultParagraphFont"/>
    <w:link w:val="Heading2"/>
    <w:uiPriority w:val="9"/>
    <w:rsid w:val="00576165"/>
    <w:rPr>
      <w:rFonts w:asciiTheme="majorHAnsi" w:hAnsiTheme="majorHAnsi" w:eastAsiaTheme="majorEastAsia" w:cstheme="majorBidi"/>
      <w:b/>
      <w:bCs/>
      <w:color w:val="AD0101" w:themeColor="accent1"/>
      <w:sz w:val="26"/>
      <w:szCs w:val="26"/>
    </w:rPr>
  </w:style>
  <w:style w:type="paragraph" w:styleId="BalloonText">
    <w:name w:val="Balloon Text"/>
    <w:basedOn w:val="Normal"/>
    <w:link w:val="BalloonTextChar"/>
    <w:uiPriority w:val="99"/>
    <w:semiHidden/>
    <w:unhideWhenUsed/>
    <w:rsid w:val="00EA6AD3"/>
    <w:rPr>
      <w:rFonts w:ascii="Tahoma" w:hAnsi="Tahoma" w:cs="Tahoma"/>
      <w:sz w:val="16"/>
      <w:szCs w:val="16"/>
    </w:rPr>
  </w:style>
  <w:style w:type="character" w:styleId="BalloonTextChar" w:customStyle="1">
    <w:name w:val="Balloon Text Char"/>
    <w:basedOn w:val="DefaultParagraphFont"/>
    <w:link w:val="BalloonText"/>
    <w:uiPriority w:val="99"/>
    <w:semiHidden/>
    <w:rsid w:val="00EA6AD3"/>
    <w:rPr>
      <w:rFonts w:ascii="Tahoma" w:hAnsi="Tahoma" w:cs="Tahoma"/>
      <w:sz w:val="16"/>
      <w:szCs w:val="16"/>
    </w:rPr>
  </w:style>
  <w:style w:type="table" w:styleId="TableGrid">
    <w:name w:val="Table Grid"/>
    <w:basedOn w:val="TableNormal"/>
    <w:uiPriority w:val="59"/>
    <w:rsid w:val="009B35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16A19"/>
    <w:pPr>
      <w:ind w:left="720"/>
      <w:contextualSpacing/>
    </w:pPr>
  </w:style>
  <w:style w:type="character" w:styleId="CommentReference">
    <w:name w:val="annotation reference"/>
    <w:basedOn w:val="DefaultParagraphFont"/>
    <w:uiPriority w:val="99"/>
    <w:semiHidden/>
    <w:unhideWhenUsed/>
    <w:rsid w:val="00034365"/>
    <w:rPr>
      <w:sz w:val="16"/>
      <w:szCs w:val="16"/>
    </w:rPr>
  </w:style>
  <w:style w:type="paragraph" w:styleId="CommentText">
    <w:name w:val="annotation text"/>
    <w:basedOn w:val="Normal"/>
    <w:link w:val="CommentTextChar"/>
    <w:uiPriority w:val="99"/>
    <w:semiHidden/>
    <w:unhideWhenUsed/>
    <w:rsid w:val="00034365"/>
    <w:rPr>
      <w:sz w:val="20"/>
      <w:szCs w:val="20"/>
    </w:rPr>
  </w:style>
  <w:style w:type="character" w:styleId="CommentTextChar" w:customStyle="1">
    <w:name w:val="Comment Text Char"/>
    <w:basedOn w:val="DefaultParagraphFont"/>
    <w:link w:val="CommentText"/>
    <w:uiPriority w:val="99"/>
    <w:semiHidden/>
    <w:rsid w:val="00034365"/>
    <w:rPr>
      <w:sz w:val="20"/>
      <w:szCs w:val="20"/>
    </w:rPr>
  </w:style>
  <w:style w:type="paragraph" w:styleId="CommentSubject">
    <w:name w:val="annotation subject"/>
    <w:basedOn w:val="CommentText"/>
    <w:next w:val="CommentText"/>
    <w:link w:val="CommentSubjectChar"/>
    <w:uiPriority w:val="99"/>
    <w:semiHidden/>
    <w:unhideWhenUsed/>
    <w:rsid w:val="00034365"/>
    <w:rPr>
      <w:b/>
      <w:bCs/>
    </w:rPr>
  </w:style>
  <w:style w:type="character" w:styleId="CommentSubjectChar" w:customStyle="1">
    <w:name w:val="Comment Subject Char"/>
    <w:basedOn w:val="CommentTextChar"/>
    <w:link w:val="CommentSubject"/>
    <w:uiPriority w:val="99"/>
    <w:semiHidden/>
    <w:rsid w:val="00034365"/>
    <w:rPr>
      <w:b/>
      <w:bCs/>
      <w:sz w:val="20"/>
      <w:szCs w:val="20"/>
    </w:rPr>
  </w:style>
  <w:style w:type="paragraph" w:styleId="Header">
    <w:name w:val="header"/>
    <w:basedOn w:val="Normal"/>
    <w:link w:val="HeaderChar"/>
    <w:uiPriority w:val="99"/>
    <w:unhideWhenUsed/>
    <w:rsid w:val="00F04F9A"/>
    <w:pPr>
      <w:tabs>
        <w:tab w:val="center" w:pos="4513"/>
        <w:tab w:val="right" w:pos="9026"/>
      </w:tabs>
    </w:pPr>
  </w:style>
  <w:style w:type="character" w:styleId="HeaderChar" w:customStyle="1">
    <w:name w:val="Header Char"/>
    <w:basedOn w:val="DefaultParagraphFont"/>
    <w:link w:val="Header"/>
    <w:uiPriority w:val="99"/>
    <w:rsid w:val="00F04F9A"/>
  </w:style>
  <w:style w:type="paragraph" w:styleId="Footer">
    <w:name w:val="footer"/>
    <w:basedOn w:val="Normal"/>
    <w:link w:val="FooterChar"/>
    <w:uiPriority w:val="99"/>
    <w:unhideWhenUsed/>
    <w:rsid w:val="00F04F9A"/>
    <w:pPr>
      <w:tabs>
        <w:tab w:val="center" w:pos="4513"/>
        <w:tab w:val="right" w:pos="9026"/>
      </w:tabs>
    </w:pPr>
  </w:style>
  <w:style w:type="character" w:styleId="FooterChar" w:customStyle="1">
    <w:name w:val="Footer Char"/>
    <w:basedOn w:val="DefaultParagraphFont"/>
    <w:link w:val="Footer"/>
    <w:uiPriority w:val="99"/>
    <w:rsid w:val="00F04F9A"/>
  </w:style>
  <w:style w:type="character" w:styleId="Hyperlink">
    <w:name w:val="Hyperlink"/>
    <w:basedOn w:val="DefaultParagraphFont"/>
    <w:uiPriority w:val="99"/>
    <w:unhideWhenUsed/>
    <w:rsid w:val="00096859"/>
    <w:rPr>
      <w:color w:val="D26900" w:themeColor="hyperlink"/>
      <w:u w:val="single"/>
    </w:rPr>
  </w:style>
  <w:style w:type="table" w:styleId="TableGrid1" w:customStyle="1">
    <w:name w:val="Table Grid1"/>
    <w:basedOn w:val="TableNormal"/>
    <w:next w:val="TableGrid"/>
    <w:uiPriority w:val="59"/>
    <w:rsid w:val="00A13A9E"/>
    <w:rPr>
      <w:rFonts w:ascii="Cambria" w:hAnsi="Cambria" w:eastAsia="MS Mincho"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3935D5"/>
  </w:style>
  <w:style w:type="character" w:styleId="normaltextrun" w:customStyle="1">
    <w:name w:val="normaltextrun"/>
    <w:basedOn w:val="DefaultParagraphFont"/>
    <w:uiPriority w:val="1"/>
    <w:rsid w:val="45A6A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artnerships@exeter.ac.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2155063D9DDA146B5DA4E89B0F90762" ma:contentTypeVersion="0" ma:contentTypeDescription="Create a new document." ma:contentTypeScope="" ma:versionID="03055e1ad2d267b0073b034b3da1bd7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B13AC-696A-4E22-92A2-AD2720B856F5}">
  <ds:schemaRefs>
    <ds:schemaRef ds:uri="http://schemas.microsoft.com/sharepoint/v3/contenttype/forms"/>
  </ds:schemaRefs>
</ds:datastoreItem>
</file>

<file path=customXml/itemProps2.xml><?xml version="1.0" encoding="utf-8"?>
<ds:datastoreItem xmlns:ds="http://schemas.openxmlformats.org/officeDocument/2006/customXml" ds:itemID="{0ADDC4AF-85F3-46D0-B304-71B68E5028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58A5B6-2472-401D-822C-43548707C27C}">
  <ds:schemaRefs>
    <ds:schemaRef ds:uri="http://schemas.openxmlformats.org/officeDocument/2006/bibliography"/>
  </ds:schemaRefs>
</ds:datastoreItem>
</file>

<file path=customXml/itemProps4.xml><?xml version="1.0" encoding="utf-8"?>
<ds:datastoreItem xmlns:ds="http://schemas.openxmlformats.org/officeDocument/2006/customXml" ds:itemID="{5C3C0FFB-6113-471F-A0A7-EEE84E54CE97}"/>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Foord</dc:creator>
  <cp:keywords/>
  <cp:lastModifiedBy>Taylor, Catherine</cp:lastModifiedBy>
  <cp:revision>8</cp:revision>
  <cp:lastPrinted>2017-02-01T19:54:00Z</cp:lastPrinted>
  <dcterms:created xsi:type="dcterms:W3CDTF">2024-05-31T08:56:00Z</dcterms:created>
  <dcterms:modified xsi:type="dcterms:W3CDTF">2024-07-09T14:34:54Z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0x01010052155063D9DDA146B5DA4E89B0F90762</vt:lpwstr>
  </property>
</Properties>
</file>