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B5" w:rsidRPr="008E4508" w:rsidRDefault="000164B5" w:rsidP="00E14653">
      <w:pPr>
        <w:jc w:val="center"/>
        <w:rPr>
          <w:rFonts w:cs="Arial"/>
          <w:b/>
        </w:rPr>
      </w:pPr>
      <w:r w:rsidRPr="008E4508">
        <w:rPr>
          <w:rFonts w:cs="Arial"/>
          <w:b/>
        </w:rPr>
        <w:t>Application for Accommodation Financial Subsidy</w:t>
      </w:r>
    </w:p>
    <w:p w:rsidR="00720ECA" w:rsidRPr="008E4508" w:rsidRDefault="000164B5" w:rsidP="000164B5">
      <w:pPr>
        <w:rPr>
          <w:rFonts w:cs="Arial"/>
        </w:rPr>
      </w:pPr>
      <w:r w:rsidRPr="008E4508">
        <w:rPr>
          <w:rFonts w:cs="Arial"/>
        </w:rPr>
        <w:t>Students who might incur additional costs for en-suite or studio accommodation as a direct result of a disability may be eligible for a subsidy towards those costs on disability grounds. The subsidy is only applicable to students who are applying as residents in accommodation where the Un</w:t>
      </w:r>
      <w:r w:rsidR="00720ECA" w:rsidRPr="008E4508">
        <w:rPr>
          <w:rFonts w:cs="Arial"/>
        </w:rPr>
        <w:t xml:space="preserve">iversity issues the contract.  </w:t>
      </w:r>
    </w:p>
    <w:p w:rsidR="00A45D30" w:rsidRDefault="000164B5" w:rsidP="000164B5">
      <w:pPr>
        <w:rPr>
          <w:rFonts w:cs="Arial"/>
        </w:rPr>
      </w:pPr>
      <w:r w:rsidRPr="008E4508">
        <w:rPr>
          <w:rFonts w:cs="Arial"/>
        </w:rPr>
        <w:t xml:space="preserve">Please complete this application to confirm that you wish to be considered for the rent subsidy. </w:t>
      </w:r>
    </w:p>
    <w:p w:rsidR="000164B5" w:rsidRPr="008E4508" w:rsidRDefault="00A41179" w:rsidP="000164B5">
      <w:pPr>
        <w:rPr>
          <w:rFonts w:cs="Arial"/>
        </w:rPr>
      </w:pPr>
      <w:r>
        <w:rPr>
          <w:rFonts w:cs="Arial"/>
        </w:rPr>
        <w:t>If you have not previously submitted medical evidence in support of your accommodation requirements, please submit supporting</w:t>
      </w:r>
      <w:r w:rsidR="004E74DA">
        <w:rPr>
          <w:rFonts w:cs="Arial"/>
        </w:rPr>
        <w:t xml:space="preserve"> evidence alongside this form. The evidence</w:t>
      </w:r>
      <w:r>
        <w:rPr>
          <w:rFonts w:cs="Arial"/>
        </w:rPr>
        <w:t xml:space="preserve"> will need to state your </w:t>
      </w:r>
      <w:r w:rsidR="00A45D30">
        <w:rPr>
          <w:rFonts w:cs="Arial"/>
        </w:rPr>
        <w:t xml:space="preserve">accommodation </w:t>
      </w:r>
      <w:r>
        <w:rPr>
          <w:rFonts w:cs="Arial"/>
        </w:rPr>
        <w:t>requirements in light of your diagnosis.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164B5" w:rsidRPr="008E4508" w:rsidTr="00CD4996">
        <w:trPr>
          <w:trHeight w:val="750"/>
        </w:trPr>
        <w:tc>
          <w:tcPr>
            <w:tcW w:w="3114" w:type="dxa"/>
          </w:tcPr>
          <w:p w:rsidR="00E14653" w:rsidRPr="008E4508" w:rsidRDefault="00E14653" w:rsidP="00A41179">
            <w:pPr>
              <w:rPr>
                <w:rFonts w:cs="Arial"/>
                <w:b/>
              </w:rPr>
            </w:pPr>
          </w:p>
          <w:p w:rsidR="000164B5" w:rsidRPr="008E4508" w:rsidRDefault="00A768FB" w:rsidP="00A411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Full name:</w:t>
            </w:r>
          </w:p>
          <w:p w:rsidR="000164B5" w:rsidRPr="008E4508" w:rsidRDefault="000164B5" w:rsidP="00A41179">
            <w:pPr>
              <w:rPr>
                <w:rFonts w:cs="Arial"/>
                <w:b/>
              </w:rPr>
            </w:pPr>
          </w:p>
        </w:tc>
        <w:tc>
          <w:tcPr>
            <w:tcW w:w="5902" w:type="dxa"/>
          </w:tcPr>
          <w:p w:rsidR="000164B5" w:rsidRPr="008E4508" w:rsidRDefault="000164B5" w:rsidP="000164B5">
            <w:pPr>
              <w:rPr>
                <w:rFonts w:cs="Arial"/>
                <w:b/>
              </w:rPr>
            </w:pPr>
          </w:p>
        </w:tc>
      </w:tr>
      <w:tr w:rsidR="000164B5" w:rsidRPr="008E4508" w:rsidTr="00CD4996">
        <w:trPr>
          <w:trHeight w:val="679"/>
        </w:trPr>
        <w:tc>
          <w:tcPr>
            <w:tcW w:w="3114" w:type="dxa"/>
          </w:tcPr>
          <w:p w:rsidR="000164B5" w:rsidRPr="008E4508" w:rsidRDefault="000164B5" w:rsidP="00A41179">
            <w:pPr>
              <w:rPr>
                <w:rFonts w:cs="Arial"/>
                <w:b/>
              </w:rPr>
            </w:pPr>
          </w:p>
          <w:p w:rsidR="00A768FB" w:rsidRPr="008E4508" w:rsidRDefault="00A768FB" w:rsidP="00A768FB">
            <w:pPr>
              <w:rPr>
                <w:rFonts w:cs="Arial"/>
                <w:b/>
              </w:rPr>
            </w:pPr>
            <w:r w:rsidRPr="008E4508">
              <w:rPr>
                <w:rFonts w:cs="Arial"/>
                <w:b/>
              </w:rPr>
              <w:t>Student ID number:</w:t>
            </w:r>
          </w:p>
          <w:p w:rsidR="000164B5" w:rsidRPr="008E4508" w:rsidRDefault="000164B5" w:rsidP="00A41179">
            <w:pPr>
              <w:rPr>
                <w:rFonts w:cs="Arial"/>
                <w:b/>
              </w:rPr>
            </w:pPr>
          </w:p>
        </w:tc>
        <w:tc>
          <w:tcPr>
            <w:tcW w:w="5902" w:type="dxa"/>
          </w:tcPr>
          <w:p w:rsidR="000164B5" w:rsidRPr="008E4508" w:rsidRDefault="000164B5" w:rsidP="000164B5">
            <w:pPr>
              <w:rPr>
                <w:rFonts w:cs="Arial"/>
                <w:b/>
              </w:rPr>
            </w:pPr>
          </w:p>
        </w:tc>
      </w:tr>
      <w:tr w:rsidR="000164B5" w:rsidRPr="008E4508" w:rsidTr="00CD4996">
        <w:tc>
          <w:tcPr>
            <w:tcW w:w="3114" w:type="dxa"/>
          </w:tcPr>
          <w:p w:rsidR="00E14653" w:rsidRPr="008E4508" w:rsidRDefault="00E14653" w:rsidP="00A41179">
            <w:pPr>
              <w:rPr>
                <w:rFonts w:cs="Arial"/>
                <w:b/>
              </w:rPr>
            </w:pPr>
          </w:p>
          <w:p w:rsidR="000164B5" w:rsidRDefault="00A768FB" w:rsidP="00A768F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Which academic year are you applying for? e.g.</w:t>
            </w:r>
            <w:bookmarkStart w:id="0" w:name="_GoBack"/>
            <w:bookmarkEnd w:id="0"/>
            <w:r>
              <w:rPr>
                <w:rFonts w:cs="Arial"/>
                <w:b/>
              </w:rPr>
              <w:t xml:space="preserve"> 2020/2021</w:t>
            </w:r>
          </w:p>
          <w:p w:rsidR="00A768FB" w:rsidRPr="008E4508" w:rsidRDefault="00A768FB" w:rsidP="00A768FB">
            <w:pPr>
              <w:rPr>
                <w:rFonts w:cs="Arial"/>
                <w:b/>
              </w:rPr>
            </w:pPr>
          </w:p>
        </w:tc>
        <w:tc>
          <w:tcPr>
            <w:tcW w:w="5902" w:type="dxa"/>
          </w:tcPr>
          <w:p w:rsidR="000164B5" w:rsidRPr="008E4508" w:rsidRDefault="000164B5" w:rsidP="000164B5">
            <w:pPr>
              <w:rPr>
                <w:rFonts w:cs="Arial"/>
                <w:b/>
              </w:rPr>
            </w:pPr>
          </w:p>
        </w:tc>
      </w:tr>
      <w:tr w:rsidR="000164B5" w:rsidRPr="008E4508" w:rsidTr="00CD4996">
        <w:trPr>
          <w:trHeight w:val="692"/>
        </w:trPr>
        <w:tc>
          <w:tcPr>
            <w:tcW w:w="3114" w:type="dxa"/>
          </w:tcPr>
          <w:p w:rsidR="00E14653" w:rsidRPr="008E4508" w:rsidRDefault="00E14653" w:rsidP="00A41179">
            <w:pPr>
              <w:rPr>
                <w:rFonts w:cs="Arial"/>
                <w:b/>
              </w:rPr>
            </w:pPr>
          </w:p>
          <w:p w:rsidR="000164B5" w:rsidRPr="008E4508" w:rsidRDefault="000164B5" w:rsidP="00A41179">
            <w:pPr>
              <w:rPr>
                <w:rFonts w:cs="Arial"/>
                <w:b/>
              </w:rPr>
            </w:pPr>
            <w:r w:rsidRPr="008E4508">
              <w:rPr>
                <w:rFonts w:cs="Arial"/>
                <w:b/>
              </w:rPr>
              <w:t>Allocated accommodation</w:t>
            </w:r>
            <w:r w:rsidR="00E14653" w:rsidRPr="008E4508">
              <w:rPr>
                <w:rFonts w:cs="Arial"/>
                <w:b/>
              </w:rPr>
              <w:t>:</w:t>
            </w:r>
          </w:p>
          <w:p w:rsidR="00E14653" w:rsidRPr="008E4508" w:rsidRDefault="00E14653" w:rsidP="00A41179">
            <w:pPr>
              <w:rPr>
                <w:rFonts w:cs="Arial"/>
                <w:b/>
              </w:rPr>
            </w:pPr>
          </w:p>
        </w:tc>
        <w:tc>
          <w:tcPr>
            <w:tcW w:w="5902" w:type="dxa"/>
          </w:tcPr>
          <w:p w:rsidR="000164B5" w:rsidRPr="008E4508" w:rsidRDefault="000164B5" w:rsidP="00E14653">
            <w:pPr>
              <w:rPr>
                <w:rFonts w:cs="Arial"/>
              </w:rPr>
            </w:pPr>
          </w:p>
          <w:p w:rsidR="00E14653" w:rsidRPr="008E4508" w:rsidRDefault="00E14653" w:rsidP="00E14653">
            <w:pPr>
              <w:rPr>
                <w:rFonts w:cs="Arial"/>
              </w:rPr>
            </w:pPr>
          </w:p>
        </w:tc>
      </w:tr>
      <w:tr w:rsidR="000164B5" w:rsidRPr="008E4508" w:rsidTr="00CD4996">
        <w:tc>
          <w:tcPr>
            <w:tcW w:w="3114" w:type="dxa"/>
          </w:tcPr>
          <w:p w:rsidR="00E14653" w:rsidRPr="008E4508" w:rsidRDefault="00E14653" w:rsidP="00A41179">
            <w:pPr>
              <w:rPr>
                <w:rFonts w:cs="Arial"/>
                <w:b/>
              </w:rPr>
            </w:pPr>
          </w:p>
          <w:p w:rsidR="000164B5" w:rsidRPr="008E4508" w:rsidRDefault="000164B5" w:rsidP="00A41179">
            <w:pPr>
              <w:rPr>
                <w:rFonts w:cs="Arial"/>
                <w:b/>
              </w:rPr>
            </w:pPr>
            <w:r w:rsidRPr="008E4508">
              <w:rPr>
                <w:rFonts w:cs="Arial"/>
                <w:b/>
              </w:rPr>
              <w:t>Do you have an additional bedro</w:t>
            </w:r>
            <w:r w:rsidR="00A41179">
              <w:rPr>
                <w:rFonts w:cs="Arial"/>
                <w:b/>
              </w:rPr>
              <w:t xml:space="preserve">om set aside for use by a </w:t>
            </w:r>
            <w:r w:rsidR="00A45D30">
              <w:rPr>
                <w:rFonts w:cs="Arial"/>
                <w:b/>
              </w:rPr>
              <w:t>carer</w:t>
            </w:r>
            <w:r w:rsidR="00A41179">
              <w:rPr>
                <w:rFonts w:cs="Arial"/>
                <w:b/>
              </w:rPr>
              <w:t xml:space="preserve">? </w:t>
            </w:r>
          </w:p>
          <w:p w:rsidR="000164B5" w:rsidRPr="008E4508" w:rsidRDefault="000164B5" w:rsidP="00A41179">
            <w:pPr>
              <w:rPr>
                <w:rFonts w:cs="Arial"/>
                <w:b/>
              </w:rPr>
            </w:pPr>
          </w:p>
        </w:tc>
        <w:tc>
          <w:tcPr>
            <w:tcW w:w="5902" w:type="dxa"/>
          </w:tcPr>
          <w:p w:rsidR="00A41179" w:rsidRDefault="00E14653" w:rsidP="00E14653">
            <w:pPr>
              <w:rPr>
                <w:rFonts w:cs="Arial"/>
              </w:rPr>
            </w:pPr>
            <w:r w:rsidRPr="008E4508">
              <w:rPr>
                <w:rFonts w:cs="Arial"/>
              </w:rPr>
              <w:t xml:space="preserve">     </w:t>
            </w:r>
            <w:r w:rsidR="008E4508">
              <w:rPr>
                <w:rFonts w:cs="Arial"/>
              </w:rPr>
              <w:t xml:space="preserve"> </w:t>
            </w:r>
          </w:p>
          <w:p w:rsidR="000164B5" w:rsidRPr="008E4508" w:rsidRDefault="00A41179" w:rsidP="00E14653">
            <w:pPr>
              <w:rPr>
                <w:rFonts w:cs="Arial"/>
              </w:rPr>
            </w:pPr>
            <w:r w:rsidRPr="00A768FB">
              <w:rPr>
                <w:rFonts w:cs="Arial"/>
                <w:u w:val="single"/>
              </w:rPr>
              <w:t xml:space="preserve">   </w:t>
            </w:r>
            <w:r w:rsidR="00A768FB" w:rsidRPr="00A768FB">
              <w:rPr>
                <w:rFonts w:cs="Arial"/>
                <w:u w:val="single"/>
              </w:rPr>
              <w:t xml:space="preserve">  </w:t>
            </w:r>
            <w:r w:rsidR="00A768FB">
              <w:rPr>
                <w:rFonts w:cs="Arial"/>
              </w:rPr>
              <w:t xml:space="preserve">  </w:t>
            </w:r>
            <w:r w:rsidR="00E14653" w:rsidRPr="008E4508">
              <w:rPr>
                <w:rFonts w:cs="Arial"/>
              </w:rPr>
              <w:t>Yes</w:t>
            </w:r>
          </w:p>
          <w:p w:rsidR="00E14653" w:rsidRPr="008E4508" w:rsidRDefault="00E14653" w:rsidP="00E14653">
            <w:pPr>
              <w:rPr>
                <w:rFonts w:cs="Arial"/>
              </w:rPr>
            </w:pPr>
            <w:r w:rsidRPr="008E4508">
              <w:rPr>
                <w:rFonts w:cs="Arial"/>
              </w:rPr>
              <w:t xml:space="preserve">      </w:t>
            </w:r>
          </w:p>
          <w:p w:rsidR="00E14653" w:rsidRDefault="00A768FB" w:rsidP="00E14653">
            <w:pPr>
              <w:rPr>
                <w:rFonts w:cs="Arial"/>
              </w:rPr>
            </w:pPr>
            <w:r w:rsidRPr="00A768FB">
              <w:rPr>
                <w:rFonts w:cs="Arial"/>
                <w:u w:val="single"/>
              </w:rPr>
              <w:t xml:space="preserve">     </w:t>
            </w:r>
            <w:r w:rsidR="008E4508">
              <w:rPr>
                <w:rFonts w:cs="Arial"/>
              </w:rPr>
              <w:t xml:space="preserve"> </w:t>
            </w:r>
            <w:r w:rsidR="00A41179">
              <w:rPr>
                <w:rFonts w:cs="Arial"/>
              </w:rPr>
              <w:t xml:space="preserve"> </w:t>
            </w:r>
            <w:r w:rsidR="00E14653" w:rsidRPr="008E4508">
              <w:rPr>
                <w:rFonts w:cs="Arial"/>
              </w:rPr>
              <w:t>No</w:t>
            </w:r>
          </w:p>
          <w:p w:rsidR="00A41179" w:rsidRPr="008E4508" w:rsidRDefault="00A41179" w:rsidP="00E14653">
            <w:pPr>
              <w:rPr>
                <w:rFonts w:cs="Arial"/>
              </w:rPr>
            </w:pPr>
          </w:p>
        </w:tc>
      </w:tr>
      <w:tr w:rsidR="000164B5" w:rsidRPr="008E4508" w:rsidTr="00CD4996">
        <w:trPr>
          <w:trHeight w:val="1223"/>
        </w:trPr>
        <w:tc>
          <w:tcPr>
            <w:tcW w:w="3114" w:type="dxa"/>
          </w:tcPr>
          <w:p w:rsidR="00E14653" w:rsidRPr="008E4508" w:rsidRDefault="00E14653" w:rsidP="00A41179">
            <w:pPr>
              <w:rPr>
                <w:rFonts w:cs="Arial"/>
                <w:b/>
              </w:rPr>
            </w:pPr>
          </w:p>
          <w:p w:rsidR="00E14653" w:rsidRPr="008E4508" w:rsidRDefault="00A41179" w:rsidP="00A411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Is your supporting medical </w:t>
            </w:r>
            <w:r w:rsidR="00A45D30">
              <w:rPr>
                <w:rFonts w:cs="Arial"/>
                <w:b/>
              </w:rPr>
              <w:t>evidence attached</w:t>
            </w:r>
            <w:r>
              <w:rPr>
                <w:rFonts w:cs="Arial"/>
                <w:b/>
              </w:rPr>
              <w:t>?</w:t>
            </w:r>
          </w:p>
          <w:p w:rsidR="000164B5" w:rsidRPr="008E4508" w:rsidRDefault="000164B5" w:rsidP="00A41179">
            <w:pPr>
              <w:rPr>
                <w:rFonts w:cs="Arial"/>
                <w:b/>
              </w:rPr>
            </w:pPr>
          </w:p>
        </w:tc>
        <w:tc>
          <w:tcPr>
            <w:tcW w:w="5902" w:type="dxa"/>
          </w:tcPr>
          <w:p w:rsidR="00A41179" w:rsidRDefault="00A41179" w:rsidP="00A41179">
            <w:pPr>
              <w:pStyle w:val="NoSpacing"/>
            </w:pPr>
            <w:r>
              <w:t xml:space="preserve">   </w:t>
            </w:r>
          </w:p>
          <w:p w:rsidR="000164B5" w:rsidRDefault="00A768FB" w:rsidP="00A41179">
            <w:pPr>
              <w:pStyle w:val="NoSpacing"/>
            </w:pPr>
            <w:r w:rsidRPr="00A768FB">
              <w:rPr>
                <w:rFonts w:cs="Arial"/>
                <w:u w:val="single"/>
              </w:rPr>
              <w:t xml:space="preserve">     </w:t>
            </w:r>
            <w:r>
              <w:t xml:space="preserve"> </w:t>
            </w:r>
            <w:r w:rsidR="00A41179">
              <w:t xml:space="preserve">  Yes</w:t>
            </w:r>
          </w:p>
          <w:p w:rsidR="00A41179" w:rsidRDefault="00A41179" w:rsidP="00A41179">
            <w:pPr>
              <w:pStyle w:val="NoSpacing"/>
            </w:pPr>
          </w:p>
          <w:p w:rsidR="00A768FB" w:rsidRDefault="00A768FB" w:rsidP="00A41179">
            <w:pPr>
              <w:pStyle w:val="NoSpacing"/>
            </w:pPr>
            <w:r w:rsidRPr="00A768FB">
              <w:rPr>
                <w:rFonts w:cs="Arial"/>
                <w:u w:val="single"/>
              </w:rPr>
              <w:t xml:space="preserve">     </w:t>
            </w:r>
            <w:r w:rsidR="00A41179">
              <w:t xml:space="preserve">   Has previously been submitted </w:t>
            </w:r>
          </w:p>
          <w:p w:rsidR="00A41179" w:rsidRPr="008E4508" w:rsidRDefault="00A768FB" w:rsidP="00A41179">
            <w:pPr>
              <w:pStyle w:val="NoSpacing"/>
            </w:pPr>
            <w:r>
              <w:t xml:space="preserve">        </w:t>
            </w:r>
            <w:r w:rsidR="00A41179">
              <w:t>(e.g. submitted when first</w:t>
            </w:r>
            <w:r>
              <w:t xml:space="preserve"> applying for </w:t>
            </w:r>
            <w:r w:rsidR="00A41179">
              <w:t>accommodation)</w:t>
            </w:r>
          </w:p>
          <w:p w:rsidR="000164B5" w:rsidRPr="008E4508" w:rsidRDefault="000164B5" w:rsidP="00A41179">
            <w:pPr>
              <w:pStyle w:val="NoSpacing"/>
            </w:pPr>
          </w:p>
        </w:tc>
      </w:tr>
      <w:tr w:rsidR="000164B5" w:rsidRPr="008E4508" w:rsidTr="00CD4996">
        <w:trPr>
          <w:trHeight w:val="1587"/>
        </w:trPr>
        <w:tc>
          <w:tcPr>
            <w:tcW w:w="3114" w:type="dxa"/>
          </w:tcPr>
          <w:p w:rsidR="00E14653" w:rsidRPr="008E4508" w:rsidRDefault="00E14653" w:rsidP="00A41179">
            <w:pPr>
              <w:rPr>
                <w:rFonts w:cs="Arial"/>
                <w:b/>
              </w:rPr>
            </w:pPr>
          </w:p>
          <w:p w:rsidR="000164B5" w:rsidRPr="008E4508" w:rsidRDefault="0036079B" w:rsidP="00A411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</w:t>
            </w:r>
            <w:r w:rsidR="000164B5" w:rsidRPr="008E4508">
              <w:rPr>
                <w:rFonts w:cs="Arial"/>
                <w:b/>
              </w:rPr>
              <w:t>nformation</w:t>
            </w:r>
          </w:p>
          <w:p w:rsidR="000164B5" w:rsidRPr="008E4508" w:rsidRDefault="000164B5" w:rsidP="00A41179">
            <w:pPr>
              <w:rPr>
                <w:rFonts w:cs="Arial"/>
                <w:b/>
              </w:rPr>
            </w:pPr>
          </w:p>
        </w:tc>
        <w:tc>
          <w:tcPr>
            <w:tcW w:w="5902" w:type="dxa"/>
          </w:tcPr>
          <w:p w:rsidR="000164B5" w:rsidRPr="008E4508" w:rsidRDefault="000164B5" w:rsidP="000164B5">
            <w:pPr>
              <w:rPr>
                <w:rFonts w:cs="Arial"/>
              </w:rPr>
            </w:pPr>
          </w:p>
          <w:p w:rsidR="00E14653" w:rsidRPr="008E4508" w:rsidRDefault="00E14653" w:rsidP="000164B5">
            <w:pPr>
              <w:rPr>
                <w:rFonts w:cs="Arial"/>
              </w:rPr>
            </w:pPr>
          </w:p>
          <w:p w:rsidR="00E14653" w:rsidRPr="008E4508" w:rsidRDefault="00E14653" w:rsidP="000164B5">
            <w:pPr>
              <w:rPr>
                <w:rFonts w:cs="Arial"/>
              </w:rPr>
            </w:pPr>
          </w:p>
          <w:p w:rsidR="00E14653" w:rsidRPr="008E4508" w:rsidRDefault="00E14653" w:rsidP="000164B5">
            <w:pPr>
              <w:rPr>
                <w:rFonts w:cs="Arial"/>
              </w:rPr>
            </w:pPr>
          </w:p>
          <w:p w:rsidR="00E14653" w:rsidRPr="008E4508" w:rsidRDefault="00E14653" w:rsidP="000164B5">
            <w:pPr>
              <w:rPr>
                <w:rFonts w:cs="Arial"/>
              </w:rPr>
            </w:pPr>
          </w:p>
        </w:tc>
      </w:tr>
    </w:tbl>
    <w:p w:rsidR="00CD4996" w:rsidRDefault="000164B5" w:rsidP="000164B5">
      <w:pPr>
        <w:rPr>
          <w:rFonts w:cs="Arial"/>
          <w:b/>
        </w:rPr>
      </w:pPr>
      <w:r w:rsidRPr="008E4508">
        <w:rPr>
          <w:rFonts w:cs="Arial"/>
          <w:b/>
        </w:rPr>
        <w:t xml:space="preserve"> </w:t>
      </w:r>
    </w:p>
    <w:p w:rsidR="000164B5" w:rsidRPr="008E4508" w:rsidRDefault="000164B5" w:rsidP="000164B5">
      <w:pPr>
        <w:rPr>
          <w:rFonts w:cs="Arial"/>
          <w:b/>
        </w:rPr>
      </w:pPr>
      <w:r w:rsidRPr="008E4508">
        <w:rPr>
          <w:rFonts w:cs="Arial"/>
          <w:b/>
        </w:rPr>
        <w:t>Data Retention</w:t>
      </w:r>
    </w:p>
    <w:p w:rsidR="000164B5" w:rsidRPr="00A41179" w:rsidRDefault="000164B5" w:rsidP="000164B5">
      <w:pPr>
        <w:rPr>
          <w:rFonts w:cs="Arial"/>
        </w:rPr>
      </w:pPr>
      <w:r w:rsidRPr="008E4508">
        <w:rPr>
          <w:rFonts w:cs="Arial"/>
        </w:rPr>
        <w:t xml:space="preserve">If you have filled out this form as a prospective student but do not come to </w:t>
      </w:r>
      <w:r w:rsidR="008E4508">
        <w:rPr>
          <w:rFonts w:cs="Arial"/>
        </w:rPr>
        <w:t>the University</w:t>
      </w:r>
      <w:r w:rsidR="00A047F8">
        <w:rPr>
          <w:rFonts w:cs="Arial"/>
        </w:rPr>
        <w:t xml:space="preserve"> of </w:t>
      </w:r>
      <w:r w:rsidRPr="008E4508">
        <w:rPr>
          <w:rFonts w:cs="Arial"/>
        </w:rPr>
        <w:t xml:space="preserve">Exeter, we will keep your information for a maximum of 18 months. Please get in touch on 01392 724381 or 01392 723880 if you have any queries about this. </w:t>
      </w:r>
    </w:p>
    <w:sectPr w:rsidR="000164B5" w:rsidRPr="00A411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653" w:rsidRDefault="00E14653" w:rsidP="00E14653">
      <w:pPr>
        <w:spacing w:after="0" w:line="240" w:lineRule="auto"/>
      </w:pPr>
      <w:r>
        <w:separator/>
      </w:r>
    </w:p>
  </w:endnote>
  <w:endnote w:type="continuationSeparator" w:id="0">
    <w:p w:rsidR="00E14653" w:rsidRDefault="00E14653" w:rsidP="00E1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653" w:rsidRDefault="00E14653" w:rsidP="00E14653">
      <w:pPr>
        <w:spacing w:after="0" w:line="240" w:lineRule="auto"/>
      </w:pPr>
      <w:r>
        <w:separator/>
      </w:r>
    </w:p>
  </w:footnote>
  <w:footnote w:type="continuationSeparator" w:id="0">
    <w:p w:rsidR="00E14653" w:rsidRDefault="00E14653" w:rsidP="00E1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653" w:rsidRDefault="00E14653">
    <w:pPr>
      <w:pStyle w:val="Header"/>
    </w:pPr>
    <w:r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5EEACE15" wp14:editId="70F0EF3E">
          <wp:extent cx="1209675" cy="49726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168" cy="49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</w:t>
    </w:r>
    <w:r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321AECB2" wp14:editId="4DF7449A">
          <wp:extent cx="790575" cy="82476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ee (Purple)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48" t="19603" r="11512" b="25568"/>
                  <a:stretch/>
                </pic:blipFill>
                <pic:spPr bwMode="auto">
                  <a:xfrm>
                    <a:off x="0" y="0"/>
                    <a:ext cx="791201" cy="825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14653" w:rsidRDefault="00E146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CA"/>
    <w:rsid w:val="00000859"/>
    <w:rsid w:val="000164B5"/>
    <w:rsid w:val="0012582E"/>
    <w:rsid w:val="00151432"/>
    <w:rsid w:val="0036079B"/>
    <w:rsid w:val="004E74DA"/>
    <w:rsid w:val="005872D1"/>
    <w:rsid w:val="00720ECA"/>
    <w:rsid w:val="008E4508"/>
    <w:rsid w:val="00910F41"/>
    <w:rsid w:val="00A047F8"/>
    <w:rsid w:val="00A41179"/>
    <w:rsid w:val="00A45D30"/>
    <w:rsid w:val="00A768FB"/>
    <w:rsid w:val="00C96B57"/>
    <w:rsid w:val="00CD4996"/>
    <w:rsid w:val="00D2161B"/>
    <w:rsid w:val="00E14653"/>
    <w:rsid w:val="00E93B47"/>
    <w:rsid w:val="00F9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98F0"/>
  <w15:docId w15:val="{73C6CAE6-41E3-4ED2-8EAA-B8B3D960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5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8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51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53"/>
  </w:style>
  <w:style w:type="paragraph" w:styleId="Footer">
    <w:name w:val="footer"/>
    <w:basedOn w:val="Normal"/>
    <w:link w:val="FooterChar"/>
    <w:uiPriority w:val="99"/>
    <w:unhideWhenUsed/>
    <w:rsid w:val="00E14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53"/>
  </w:style>
  <w:style w:type="paragraph" w:styleId="NoSpacing">
    <w:name w:val="No Spacing"/>
    <w:uiPriority w:val="1"/>
    <w:qFormat/>
    <w:rsid w:val="00A41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Whyte, Helen</dc:creator>
  <cp:lastModifiedBy>Gibbins, Ellen</cp:lastModifiedBy>
  <cp:revision>2</cp:revision>
  <dcterms:created xsi:type="dcterms:W3CDTF">2020-02-03T14:22:00Z</dcterms:created>
  <dcterms:modified xsi:type="dcterms:W3CDTF">2020-02-03T14:22:00Z</dcterms:modified>
</cp:coreProperties>
</file>