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60707" w:rsidRDefault="00B97106" w14:paraId="672A6659" w14:textId="507481B1">
      <w:pPr>
        <w:pStyle w:val="BodyText"/>
        <w:ind w:left="114"/>
      </w:pPr>
      <w:r>
        <w:rPr>
          <w:noProof/>
        </w:rPr>
        <w:drawing>
          <wp:anchor distT="0" distB="0" distL="114300" distR="114300" simplePos="0" relativeHeight="251658240" behindDoc="1" locked="0" layoutInCell="1" allowOverlap="1" wp14:anchorId="20A04143" wp14:editId="1C782D64">
            <wp:simplePos x="0" y="0"/>
            <wp:positionH relativeFrom="margin">
              <wp:posOffset>38100</wp:posOffset>
            </wp:positionH>
            <wp:positionV relativeFrom="paragraph">
              <wp:posOffset>0</wp:posOffset>
            </wp:positionV>
            <wp:extent cx="2428875" cy="825818"/>
            <wp:effectExtent l="0" t="0" r="0" b="0"/>
            <wp:wrapTight wrapText="bothSides">
              <wp:wrapPolygon edited="0">
                <wp:start x="2033" y="0"/>
                <wp:lineTo x="0" y="3988"/>
                <wp:lineTo x="0" y="16449"/>
                <wp:lineTo x="1864" y="20935"/>
                <wp:lineTo x="2033" y="20935"/>
                <wp:lineTo x="5082" y="20935"/>
                <wp:lineTo x="10504" y="20935"/>
                <wp:lineTo x="19991" y="17945"/>
                <wp:lineTo x="19991" y="15951"/>
                <wp:lineTo x="21346" y="8474"/>
                <wp:lineTo x="21346" y="3988"/>
                <wp:lineTo x="5082" y="0"/>
                <wp:lineTo x="2033" y="0"/>
              </wp:wrapPolygon>
            </wp:wrapTight>
            <wp:docPr id="598100004" name="Picture 598100004"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00004" name="Picture 598100004" descr="A logo with text on i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428875" cy="825818"/>
                    </a:xfrm>
                    <a:prstGeom prst="rect">
                      <a:avLst/>
                    </a:prstGeom>
                  </pic:spPr>
                </pic:pic>
              </a:graphicData>
            </a:graphic>
            <wp14:sizeRelH relativeFrom="page">
              <wp14:pctWidth>0</wp14:pctWidth>
            </wp14:sizeRelH>
            <wp14:sizeRelV relativeFrom="page">
              <wp14:pctHeight>0</wp14:pctHeight>
            </wp14:sizeRelV>
          </wp:anchor>
        </w:drawing>
      </w:r>
    </w:p>
    <w:p w:rsidR="00960707" w:rsidP="16EFB624" w:rsidRDefault="00960707" w14:paraId="3CF2D8B6" w14:noSpellErr="1" w14:textId="0EEB9BEF">
      <w:pPr>
        <w:pStyle w:val="Normal"/>
        <w:spacing w:before="64" w:line="212" w:lineRule="exact"/>
        <w:ind w:left="899" w:right="1128"/>
        <w:rPr>
          <w:b w:val="1"/>
          <w:bCs w:val="1"/>
        </w:rPr>
      </w:pPr>
    </w:p>
    <w:p w:rsidR="4DC33C92" w:rsidP="16EFB624" w:rsidRDefault="4DC33C92" w14:paraId="6D36D4FF" w14:textId="1AA88717">
      <w:pPr>
        <w:spacing w:before="64"/>
        <w:ind w:left="0" w:right="1128" w:hanging="0"/>
        <w:rPr>
          <w:rFonts w:ascii="Arial" w:hAnsi="Arial" w:eastAsia="Arial" w:cs="Arial"/>
          <w:b w:val="0"/>
          <w:bCs w:val="0"/>
          <w:i w:val="0"/>
          <w:iCs w:val="0"/>
          <w:caps w:val="0"/>
          <w:smallCaps w:val="0"/>
          <w:noProof w:val="0"/>
          <w:color w:val="000000" w:themeColor="text1" w:themeTint="FF" w:themeShade="FF"/>
          <w:sz w:val="22"/>
          <w:szCs w:val="22"/>
          <w:lang w:val="en-GB"/>
        </w:rPr>
      </w:pPr>
      <w:r w:rsidRPr="16EFB624" w:rsidR="4DC33C92">
        <w:rPr>
          <w:rFonts w:ascii="Arial" w:hAnsi="Arial" w:eastAsia="Arial" w:cs="Arial"/>
          <w:b w:val="1"/>
          <w:bCs w:val="1"/>
          <w:i w:val="0"/>
          <w:iCs w:val="0"/>
          <w:caps w:val="0"/>
          <w:smallCaps w:val="0"/>
          <w:noProof w:val="0"/>
          <w:color w:val="000000" w:themeColor="text1" w:themeTint="FF" w:themeShade="FF"/>
          <w:sz w:val="22"/>
          <w:szCs w:val="22"/>
          <w:lang w:val="en-GB"/>
        </w:rPr>
        <w:t>PROFESSIONAL PATHWAYS INTERNSHIP AGREEMENT – LETTER OF EXPECTATION</w:t>
      </w:r>
    </w:p>
    <w:p w:rsidR="16EFB624" w:rsidP="16EFB624" w:rsidRDefault="16EFB624" w14:paraId="5A399246" w14:textId="7FD20EBB">
      <w:pPr>
        <w:spacing w:before="64"/>
        <w:ind w:left="0" w:right="1128" w:hanging="0"/>
        <w:rPr>
          <w:rFonts w:ascii="Arial" w:hAnsi="Arial" w:eastAsia="Arial" w:cs="Arial"/>
          <w:b w:val="1"/>
          <w:bCs w:val="1"/>
          <w:i w:val="0"/>
          <w:iCs w:val="0"/>
          <w:caps w:val="0"/>
          <w:smallCaps w:val="0"/>
          <w:noProof w:val="0"/>
          <w:color w:val="000000" w:themeColor="text1" w:themeTint="FF" w:themeShade="FF"/>
          <w:sz w:val="22"/>
          <w:szCs w:val="22"/>
          <w:lang w:val="en-GB"/>
        </w:rPr>
      </w:pPr>
    </w:p>
    <w:tbl>
      <w:tblPr>
        <w:tblStyle w:val="TableNormal"/>
        <w:bidiVisual w:val="0"/>
        <w:tblW w:w="0" w:type="auto"/>
        <w:tblInd w:w="120" w:type="dxa"/>
        <w:tblBorders>
          <w:top w:val="single" w:sz="6"/>
          <w:left w:val="single" w:sz="6"/>
          <w:bottom w:val="single" w:sz="6"/>
          <w:right w:val="single" w:sz="6"/>
        </w:tblBorders>
        <w:tblLayout w:type="fixed"/>
        <w:tblLook w:val="01E0" w:firstRow="1" w:lastRow="1" w:firstColumn="1" w:lastColumn="1" w:noHBand="0" w:noVBand="0"/>
      </w:tblPr>
      <w:tblGrid>
        <w:gridCol w:w="10380"/>
      </w:tblGrid>
      <w:tr w:rsidR="16EFB624" w:rsidTr="16EFB624" w14:paraId="1EF62141">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E6E6E6"/>
            <w:tcMar/>
            <w:vAlign w:val="top"/>
          </w:tcPr>
          <w:p w:rsidR="16EFB624" w:rsidP="16EFB624" w:rsidRDefault="16EFB624" w14:paraId="0F0C9B49" w14:textId="3857D234">
            <w:pPr>
              <w:pStyle w:val="TableParagraph"/>
              <w:spacing w:line="210" w:lineRule="exact"/>
              <w:ind w:left="0" w:right="2125"/>
              <w:jc w:val="left"/>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FACULTY/SERVICE ADDITIONAL OBLIGATIONS</w:t>
            </w:r>
          </w:p>
        </w:tc>
      </w:tr>
      <w:tr w:rsidR="16EFB624" w:rsidTr="16EFB624" w14:paraId="48767698">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6EFB624" w:rsidP="16EFB624" w:rsidRDefault="16EFB624" w14:paraId="099E35F8" w14:textId="3DB704E3">
            <w:pPr>
              <w:spacing w:before="7"/>
              <w:rPr>
                <w:rFonts w:ascii="Arial" w:hAnsi="Arial" w:eastAsia="Arial" w:cs="Arial"/>
                <w:b w:val="0"/>
                <w:bCs w:val="0"/>
                <w:i w:val="0"/>
                <w:iCs w:val="0"/>
                <w:sz w:val="22"/>
                <w:szCs w:val="22"/>
              </w:rPr>
            </w:pPr>
          </w:p>
          <w:p w:rsidR="16EFB624" w:rsidP="16EFB624" w:rsidRDefault="16EFB624" w14:paraId="5C44F6CC" w14:textId="1EF86A29">
            <w:pPr>
              <w:pStyle w:val="TableParagraph"/>
              <w:spacing w:before="1"/>
              <w:ind w:left="107"/>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The Faculty/Service will:</w:t>
            </w:r>
          </w:p>
          <w:p w:rsidR="16EFB624" w:rsidP="16EFB624" w:rsidRDefault="16EFB624" w14:paraId="2F61ACB4" w14:textId="40C9598C">
            <w:pPr>
              <w:pStyle w:val="TableParagraph"/>
              <w:numPr>
                <w:ilvl w:val="0"/>
                <w:numId w:val="6"/>
              </w:numPr>
              <w:tabs>
                <w:tab w:val="left" w:leader="none" w:pos="828"/>
              </w:tabs>
              <w:spacing w:before="36" w:line="280" w:lineRule="auto"/>
              <w:ind w:right="414"/>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Ensure that the Student works a total of 35 hours during the internship period and does not exceed this.</w:t>
            </w:r>
          </w:p>
          <w:p w:rsidR="16EFB624" w:rsidP="16EFB624" w:rsidRDefault="16EFB624" w14:paraId="7E982419" w14:textId="030E00CA">
            <w:pPr>
              <w:pStyle w:val="TableParagraph"/>
              <w:numPr>
                <w:ilvl w:val="0"/>
                <w:numId w:val="6"/>
              </w:numPr>
              <w:tabs>
                <w:tab w:val="left" w:leader="none" w:pos="828"/>
              </w:tabs>
              <w:spacing w:before="194"/>
              <w:ind w:hanging="361"/>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Provide support and guidance to the student throughout the internship.</w:t>
            </w:r>
          </w:p>
          <w:p w:rsidR="16EFB624" w:rsidP="16EFB624" w:rsidRDefault="16EFB624" w14:paraId="5AA09FE4" w14:textId="196D8106">
            <w:pPr>
              <w:spacing w:before="3"/>
              <w:rPr>
                <w:rFonts w:ascii="Arial" w:hAnsi="Arial" w:eastAsia="Arial" w:cs="Arial"/>
                <w:b w:val="0"/>
                <w:bCs w:val="0"/>
                <w:i w:val="0"/>
                <w:iCs w:val="0"/>
                <w:sz w:val="20"/>
                <w:szCs w:val="20"/>
              </w:rPr>
            </w:pPr>
          </w:p>
          <w:p w:rsidR="16EFB624" w:rsidP="16EFB624" w:rsidRDefault="16EFB624" w14:paraId="5BD34791" w14:textId="68FDC4D8">
            <w:pPr>
              <w:pStyle w:val="TableParagraph"/>
              <w:numPr>
                <w:ilvl w:val="0"/>
                <w:numId w:val="6"/>
              </w:numPr>
              <w:tabs>
                <w:tab w:val="left" w:leader="none" w:pos="828"/>
              </w:tabs>
              <w:spacing w:line="278" w:lineRule="auto"/>
              <w:ind w:right="179"/>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Adhere to relevant/applicable employment related and equality legislation and ensure that at all times the Student is treated with dignity and respect.</w:t>
            </w:r>
          </w:p>
          <w:p w:rsidR="16EFB624" w:rsidP="16EFB624" w:rsidRDefault="16EFB624" w14:paraId="10DBE186" w14:textId="65D4039A">
            <w:pPr>
              <w:pStyle w:val="TableParagraph"/>
              <w:numPr>
                <w:ilvl w:val="0"/>
                <w:numId w:val="6"/>
              </w:numPr>
              <w:tabs>
                <w:tab w:val="left" w:leader="none" w:pos="828"/>
              </w:tabs>
              <w:spacing w:before="193" w:line="276" w:lineRule="auto"/>
              <w:ind w:right="250"/>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Where applicable, provide the Student with a full and clear induction to the Service/Faculty and its working practices, including health and safety arrangements, fire precautions and emergency evacuation arrangements, how to report accidents, incidents and unsafe conditions, and the Service/Faculty policies on how to report abuse, discrimination and make a complaint.</w:t>
            </w:r>
          </w:p>
          <w:p w:rsidR="16EFB624" w:rsidP="16EFB624" w:rsidRDefault="16EFB624" w14:paraId="66AFC78F" w14:textId="2D3AEF00">
            <w:pPr>
              <w:spacing w:before="6"/>
              <w:rPr>
                <w:rFonts w:ascii="Arial" w:hAnsi="Arial" w:eastAsia="Arial" w:cs="Arial"/>
                <w:b w:val="0"/>
                <w:bCs w:val="0"/>
                <w:i w:val="0"/>
                <w:iCs w:val="0"/>
                <w:sz w:val="17"/>
                <w:szCs w:val="17"/>
              </w:rPr>
            </w:pPr>
          </w:p>
          <w:p w:rsidR="16EFB624" w:rsidP="16EFB624" w:rsidRDefault="16EFB624" w14:paraId="7F95ACCB" w14:textId="05C5BF95">
            <w:pPr>
              <w:pStyle w:val="TableParagraph"/>
              <w:numPr>
                <w:ilvl w:val="0"/>
                <w:numId w:val="6"/>
              </w:numPr>
              <w:tabs>
                <w:tab w:val="left" w:leader="none" w:pos="828"/>
              </w:tabs>
              <w:spacing w:line="276" w:lineRule="auto"/>
              <w:ind w:right="311"/>
              <w:jc w:val="both"/>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Where applicable, undertake a risk assessment and equip the Student with all materials and support (including, but not limited to, laboratories, computers and other equipment) that are required for the performance of the internship, and to ensure that the Student is fully trained in the use of such materials and equipment, and adequate safety clothing or equipment is provided.</w:t>
            </w:r>
          </w:p>
          <w:p w:rsidR="16EFB624" w:rsidP="16EFB624" w:rsidRDefault="16EFB624" w14:paraId="011EF6E8" w14:textId="1DCCF322">
            <w:pPr>
              <w:spacing w:before="3"/>
              <w:rPr>
                <w:rFonts w:ascii="Arial" w:hAnsi="Arial" w:eastAsia="Arial" w:cs="Arial"/>
                <w:b w:val="0"/>
                <w:bCs w:val="0"/>
                <w:i w:val="0"/>
                <w:iCs w:val="0"/>
                <w:sz w:val="17"/>
                <w:szCs w:val="17"/>
              </w:rPr>
            </w:pPr>
          </w:p>
          <w:p w:rsidR="16EFB624" w:rsidP="16EFB624" w:rsidRDefault="16EFB624" w14:paraId="475C6B98" w14:textId="5EC5A736">
            <w:pPr>
              <w:pStyle w:val="TableParagraph"/>
              <w:numPr>
                <w:ilvl w:val="0"/>
                <w:numId w:val="6"/>
              </w:numPr>
              <w:tabs>
                <w:tab w:val="left" w:leader="none" w:pos="828"/>
              </w:tabs>
              <w:spacing w:before="1" w:line="276" w:lineRule="auto"/>
              <w:ind w:left="826" w:right="171"/>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Nominate a supervisor who will conduct or make arrangements for day-to-day supervision of the Student, and take all reasonable steps to ensure that the supervisor is an appropriately trained and experienced member of staff.</w:t>
            </w:r>
          </w:p>
          <w:p w:rsidR="16EFB624" w:rsidP="16EFB624" w:rsidRDefault="16EFB624" w14:paraId="5A307EAC" w14:textId="79296CAE">
            <w:pPr>
              <w:tabs>
                <w:tab w:val="left" w:leader="none" w:pos="828"/>
              </w:tabs>
              <w:spacing w:before="1" w:line="276" w:lineRule="auto"/>
              <w:ind w:left="826" w:right="171"/>
              <w:rPr>
                <w:rFonts w:ascii="Arial" w:hAnsi="Arial" w:eastAsia="Arial" w:cs="Arial"/>
                <w:b w:val="0"/>
                <w:bCs w:val="0"/>
                <w:i w:val="0"/>
                <w:iCs w:val="0"/>
                <w:sz w:val="20"/>
                <w:szCs w:val="20"/>
              </w:rPr>
            </w:pPr>
          </w:p>
          <w:p w:rsidR="16EFB624" w:rsidP="16EFB624" w:rsidRDefault="16EFB624" w14:paraId="1EA81AC2" w14:textId="4DA43756">
            <w:pPr>
              <w:pStyle w:val="ListParagraph"/>
              <w:numPr>
                <w:ilvl w:val="0"/>
                <w:numId w:val="6"/>
              </w:numPr>
              <w:tabs>
                <w:tab w:val="left" w:leader="none" w:pos="828"/>
              </w:tabs>
              <w:spacing w:before="1" w:line="276" w:lineRule="auto"/>
              <w:ind w:left="826" w:right="171"/>
              <w:rPr>
                <w:rFonts w:ascii="Arial" w:hAnsi="Arial" w:eastAsia="Arial" w:cs="Arial"/>
                <w:b w:val="0"/>
                <w:bCs w:val="0"/>
                <w:i w:val="0"/>
                <w:iCs w:val="0"/>
                <w:color w:val="000000" w:themeColor="text1" w:themeTint="FF" w:themeShade="FF"/>
                <w:sz w:val="20"/>
                <w:szCs w:val="20"/>
              </w:rPr>
            </w:pPr>
            <w:r w:rsidRPr="16EFB624" w:rsidR="16EFB624">
              <w:rPr>
                <w:rStyle w:val="normaltextrun"/>
                <w:rFonts w:ascii="Arial" w:hAnsi="Arial" w:eastAsia="Arial" w:cs="Arial"/>
                <w:b w:val="0"/>
                <w:bCs w:val="0"/>
                <w:i w:val="0"/>
                <w:iCs w:val="0"/>
                <w:caps w:val="0"/>
                <w:smallCaps w:val="0"/>
                <w:color w:val="000000" w:themeColor="text1" w:themeTint="FF" w:themeShade="FF"/>
                <w:sz w:val="20"/>
                <w:szCs w:val="20"/>
                <w:lang w:val="en-GB"/>
              </w:rPr>
              <w:t>Where the Student is working remotely ensure the relevant risk assessments are in place and support and train them accordingly. </w:t>
            </w:r>
          </w:p>
          <w:p w:rsidR="16EFB624" w:rsidP="16EFB624" w:rsidRDefault="16EFB624" w14:paraId="1EF3189A" w14:textId="75CD8922">
            <w:pPr>
              <w:tabs>
                <w:tab w:val="left" w:leader="none" w:pos="828"/>
              </w:tabs>
              <w:spacing w:before="1" w:line="276" w:lineRule="auto"/>
              <w:ind w:left="826" w:right="171"/>
              <w:rPr>
                <w:rFonts w:ascii="Arial" w:hAnsi="Arial" w:eastAsia="Arial" w:cs="Arial"/>
                <w:b w:val="0"/>
                <w:bCs w:val="0"/>
                <w:i w:val="0"/>
                <w:iCs w:val="0"/>
                <w:sz w:val="20"/>
                <w:szCs w:val="20"/>
              </w:rPr>
            </w:pPr>
          </w:p>
          <w:p w:rsidR="16EFB624" w:rsidP="16EFB624" w:rsidRDefault="16EFB624" w14:paraId="21B349AF" w14:textId="039B1B07">
            <w:pPr>
              <w:pStyle w:val="TableParagraph"/>
              <w:numPr>
                <w:ilvl w:val="0"/>
                <w:numId w:val="6"/>
              </w:numPr>
              <w:tabs>
                <w:tab w:val="left" w:leader="none" w:pos="827"/>
              </w:tabs>
              <w:spacing w:line="276" w:lineRule="auto"/>
              <w:ind w:left="826" w:right="136"/>
              <w:jc w:val="both"/>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Notify the Student of any information it considers to be confidential prior to the disclosure of such confidential information. Where the owner of the confidential information requires a non-disclosure agreement to be put in place, the Service/Faculty will ensure this is done.</w:t>
            </w:r>
          </w:p>
          <w:p w:rsidR="16EFB624" w:rsidP="16EFB624" w:rsidRDefault="16EFB624" w14:paraId="5A2382FE" w14:textId="3E96944F">
            <w:pPr>
              <w:spacing w:before="4"/>
              <w:rPr>
                <w:rFonts w:ascii="Arial" w:hAnsi="Arial" w:eastAsia="Arial" w:cs="Arial"/>
                <w:b w:val="0"/>
                <w:bCs w:val="0"/>
                <w:i w:val="0"/>
                <w:iCs w:val="0"/>
                <w:sz w:val="17"/>
                <w:szCs w:val="17"/>
              </w:rPr>
            </w:pPr>
          </w:p>
          <w:p w:rsidR="16EFB624" w:rsidP="16EFB624" w:rsidRDefault="16EFB624" w14:paraId="5EBEF05F" w14:textId="4423CD5D">
            <w:pPr>
              <w:pStyle w:val="TableParagraph"/>
              <w:numPr>
                <w:ilvl w:val="0"/>
                <w:numId w:val="6"/>
              </w:numPr>
              <w:tabs>
                <w:tab w:val="left" w:leader="none" w:pos="827"/>
              </w:tabs>
              <w:spacing w:before="1" w:line="278" w:lineRule="auto"/>
              <w:ind w:left="826" w:right="207"/>
              <w:jc w:val="both"/>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Inform SEAS of any changes to the scope of the internship as set out on the front page of this Agreement.</w:t>
            </w:r>
          </w:p>
          <w:p w:rsidR="16EFB624" w:rsidP="16EFB624" w:rsidRDefault="16EFB624" w14:paraId="2442E594" w14:textId="593A6046">
            <w:pPr>
              <w:pStyle w:val="TableParagraph"/>
              <w:numPr>
                <w:ilvl w:val="0"/>
                <w:numId w:val="6"/>
              </w:numPr>
              <w:tabs>
                <w:tab w:val="left" w:leader="none" w:pos="827"/>
              </w:tabs>
              <w:spacing w:before="195" w:line="278" w:lineRule="auto"/>
              <w:ind w:left="826" w:right="360"/>
              <w:jc w:val="both"/>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Monitor the Student’s attendance during the course of the internship and notify SEAS of any unreported absences.</w:t>
            </w:r>
          </w:p>
          <w:p w:rsidR="16EFB624" w:rsidP="16EFB624" w:rsidRDefault="16EFB624" w14:paraId="4D79BCCE" w14:textId="3C8B51AB">
            <w:pPr>
              <w:pStyle w:val="TableParagraph"/>
              <w:numPr>
                <w:ilvl w:val="0"/>
                <w:numId w:val="6"/>
              </w:numPr>
              <w:tabs>
                <w:tab w:val="left" w:leader="none" w:pos="827"/>
              </w:tabs>
              <w:spacing w:before="194" w:line="278" w:lineRule="auto"/>
              <w:ind w:left="826" w:right="783" w:hanging="361"/>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Undertake any relevant appraisals of the Student’s work during the duration of the Internship as required for general monitoring of the work or as a requirement under University regulations.</w:t>
            </w:r>
          </w:p>
          <w:p w:rsidR="16EFB624" w:rsidP="16EFB624" w:rsidRDefault="16EFB624" w14:paraId="5C5F93B5" w14:textId="26F0331A">
            <w:pPr>
              <w:tabs>
                <w:tab w:val="left" w:leader="none" w:pos="827"/>
              </w:tabs>
              <w:spacing w:before="194" w:line="278" w:lineRule="auto"/>
              <w:ind w:left="826" w:right="783" w:hanging="361"/>
              <w:rPr>
                <w:rFonts w:ascii="Arial" w:hAnsi="Arial" w:eastAsia="Arial" w:cs="Arial"/>
                <w:b w:val="0"/>
                <w:bCs w:val="0"/>
                <w:i w:val="0"/>
                <w:iCs w:val="0"/>
                <w:sz w:val="20"/>
                <w:szCs w:val="20"/>
              </w:rPr>
            </w:pPr>
          </w:p>
        </w:tc>
      </w:tr>
      <w:tr w:rsidR="16EFB624" w:rsidTr="16EFB624" w14:paraId="497FD140">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E6E6E6"/>
            <w:tcMar/>
            <w:vAlign w:val="top"/>
          </w:tcPr>
          <w:p w:rsidR="16EFB624" w:rsidP="16EFB624" w:rsidRDefault="16EFB624" w14:paraId="5B371831" w14:textId="4A312817">
            <w:pPr>
              <w:pStyle w:val="TableParagraph"/>
              <w:spacing w:line="212" w:lineRule="exact"/>
              <w:ind w:left="107"/>
              <w:jc w:val="left"/>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STUDENT ADDITIONAL OBLIGATIONS</w:t>
            </w:r>
          </w:p>
        </w:tc>
      </w:tr>
      <w:tr w:rsidR="16EFB624" w:rsidTr="16EFB624" w14:paraId="07384E0D">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16EFB624" w:rsidP="16EFB624" w:rsidRDefault="16EFB624" w14:paraId="42872B1B" w14:textId="44AD7508">
            <w:pPr>
              <w:ind w:left="107"/>
              <w:rPr>
                <w:rFonts w:ascii="Arial" w:hAnsi="Arial" w:eastAsia="Arial" w:cs="Arial"/>
                <w:b w:val="0"/>
                <w:bCs w:val="0"/>
                <w:i w:val="0"/>
                <w:iCs w:val="0"/>
                <w:sz w:val="20"/>
                <w:szCs w:val="20"/>
              </w:rPr>
            </w:pPr>
          </w:p>
          <w:p w:rsidR="16EFB624" w:rsidP="16EFB624" w:rsidRDefault="16EFB624" w14:paraId="23B5663F" w14:textId="503703D2">
            <w:pPr>
              <w:pStyle w:val="TableParagraph"/>
              <w:ind w:left="107"/>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The Student will:</w:t>
            </w:r>
          </w:p>
          <w:p w:rsidR="16EFB624" w:rsidP="16EFB624" w:rsidRDefault="16EFB624" w14:paraId="4806EE7E" w14:textId="261BB950">
            <w:pPr>
              <w:pStyle w:val="TableParagraph"/>
              <w:numPr>
                <w:ilvl w:val="0"/>
                <w:numId w:val="7"/>
              </w:numPr>
              <w:tabs>
                <w:tab w:val="left" w:leader="none" w:pos="828"/>
              </w:tabs>
              <w:spacing w:before="3" w:line="280" w:lineRule="auto"/>
              <w:ind w:right="187"/>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Provide evidence of their right to work before starting work with the University and comply with any visa restrictions.</w:t>
            </w:r>
          </w:p>
          <w:p w:rsidR="16EFB624" w:rsidP="16EFB624" w:rsidRDefault="16EFB624" w14:paraId="7C111B82" w14:textId="482E37D7">
            <w:pPr>
              <w:pStyle w:val="TableParagraph"/>
              <w:numPr>
                <w:ilvl w:val="0"/>
                <w:numId w:val="7"/>
              </w:numPr>
              <w:tabs>
                <w:tab w:val="left" w:leader="none" w:pos="828"/>
              </w:tabs>
              <w:spacing w:before="191" w:line="278" w:lineRule="auto"/>
              <w:ind w:right="116"/>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Be responsible for the completion of their timesheet and meeting any deadlines in relation to the administration of the timesheet as required by the University.</w:t>
            </w:r>
          </w:p>
          <w:p w:rsidR="16EFB624" w:rsidP="16EFB624" w:rsidRDefault="16EFB624" w14:paraId="67323022" w14:textId="316506D4">
            <w:pPr>
              <w:pStyle w:val="TableParagraph"/>
              <w:numPr>
                <w:ilvl w:val="0"/>
                <w:numId w:val="7"/>
              </w:numPr>
              <w:tabs>
                <w:tab w:val="left" w:leader="none" w:pos="828"/>
              </w:tabs>
              <w:spacing w:before="196" w:line="278" w:lineRule="auto"/>
              <w:ind w:right="114"/>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Follow all instructions and abide by all rules regarding health and safety requirements, and other policies and procedures of the University.</w:t>
            </w:r>
          </w:p>
          <w:p w:rsidR="16EFB624" w:rsidP="16EFB624" w:rsidRDefault="16EFB624" w14:paraId="6A1E4C82" w14:textId="19401181">
            <w:pPr>
              <w:pStyle w:val="TableParagraph"/>
              <w:numPr>
                <w:ilvl w:val="0"/>
                <w:numId w:val="7"/>
              </w:numPr>
              <w:tabs>
                <w:tab w:val="left" w:leader="none" w:pos="829"/>
              </w:tabs>
              <w:spacing w:before="196" w:line="278" w:lineRule="auto"/>
              <w:ind w:left="828" w:right="223"/>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Take responsibility for their work, and not do anything which may bring the University into disrepute.</w:t>
            </w:r>
          </w:p>
          <w:p w:rsidR="16EFB624" w:rsidP="16EFB624" w:rsidRDefault="16EFB624" w14:paraId="256877F6" w14:textId="409E4770">
            <w:pPr>
              <w:pStyle w:val="TableParagraph"/>
              <w:numPr>
                <w:ilvl w:val="0"/>
                <w:numId w:val="7"/>
              </w:numPr>
              <w:tabs>
                <w:tab w:val="left" w:leader="none" w:pos="829"/>
              </w:tabs>
              <w:spacing w:before="193" w:line="278" w:lineRule="auto"/>
              <w:ind w:right="369" w:hanging="360"/>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Comply with the University policy for staff in relation to information governance and security of data as set out on the University website</w:t>
            </w:r>
            <w:r w:rsidRPr="16EFB624" w:rsidR="16EFB624">
              <w:rPr>
                <w:rFonts w:ascii="Arial" w:hAnsi="Arial" w:eastAsia="Arial" w:cs="Arial"/>
                <w:b w:val="0"/>
                <w:bCs w:val="0"/>
                <w:i w:val="0"/>
                <w:iCs w:val="0"/>
                <w:color w:val="005DAB"/>
                <w:sz w:val="20"/>
                <w:szCs w:val="20"/>
                <w:lang w:val="en-GB"/>
              </w:rPr>
              <w:t xml:space="preserve"> </w:t>
            </w:r>
            <w:hyperlink r:id="R32d6bd737c82492d">
              <w:r w:rsidRPr="16EFB624" w:rsidR="16EFB624">
                <w:rPr>
                  <w:rStyle w:val="Hyperlink"/>
                  <w:rFonts w:ascii="Arial" w:hAnsi="Arial" w:eastAsia="Arial" w:cs="Arial"/>
                  <w:b w:val="0"/>
                  <w:bCs w:val="0"/>
                  <w:i w:val="0"/>
                  <w:iCs w:val="0"/>
                  <w:strike w:val="0"/>
                  <w:dstrike w:val="0"/>
                  <w:sz w:val="20"/>
                  <w:szCs w:val="20"/>
                  <w:lang w:val="en-GB"/>
                </w:rPr>
                <w:t>https://www.exeter.ac.uk/ig/policy/</w:t>
              </w:r>
              <w:r w:rsidRPr="16EFB624" w:rsidR="16EFB624">
                <w:rPr>
                  <w:rStyle w:val="Hyperlink"/>
                  <w:rFonts w:ascii="Arial" w:hAnsi="Arial" w:eastAsia="Arial" w:cs="Arial"/>
                  <w:b w:val="0"/>
                  <w:bCs w:val="0"/>
                  <w:i w:val="0"/>
                  <w:iCs w:val="0"/>
                  <w:strike w:val="0"/>
                  <w:dstrike w:val="0"/>
                  <w:color w:val="005DAB"/>
                  <w:sz w:val="20"/>
                  <w:szCs w:val="20"/>
                  <w:u w:val="none"/>
                  <w:lang w:val="en-GB"/>
                </w:rPr>
                <w:t xml:space="preserve"> </w:t>
              </w:r>
            </w:hyperlink>
            <w:r w:rsidRPr="16EFB624" w:rsidR="16EFB624">
              <w:rPr>
                <w:rFonts w:ascii="Arial" w:hAnsi="Arial" w:eastAsia="Arial" w:cs="Arial"/>
                <w:b w:val="0"/>
                <w:bCs w:val="0"/>
                <w:i w:val="0"/>
                <w:iCs w:val="0"/>
                <w:sz w:val="20"/>
                <w:szCs w:val="20"/>
                <w:lang w:val="en-GB"/>
              </w:rPr>
              <w:t>, including but not limited to the Privacy and Personal Data Protection Policy.</w:t>
            </w:r>
          </w:p>
          <w:p w:rsidR="16EFB624" w:rsidP="16EFB624" w:rsidRDefault="16EFB624" w14:paraId="222DDEF3" w14:textId="1CEBA98A">
            <w:pPr>
              <w:pStyle w:val="TableParagraph"/>
              <w:numPr>
                <w:ilvl w:val="0"/>
                <w:numId w:val="7"/>
              </w:numPr>
              <w:tabs>
                <w:tab w:val="left" w:leader="none" w:pos="828"/>
              </w:tabs>
              <w:spacing w:before="194" w:line="278" w:lineRule="auto"/>
              <w:ind w:right="522"/>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Notify SEAS in advance of starting the Internship of any matter which is likely to affect them during the Internship including but not limited to any special health or medical requirements.</w:t>
            </w:r>
          </w:p>
          <w:p w:rsidR="16EFB624" w:rsidP="16EFB624" w:rsidRDefault="16EFB624" w14:paraId="4440C07C" w14:textId="661AF9E8">
            <w:pPr>
              <w:pStyle w:val="TableParagraph"/>
              <w:numPr>
                <w:ilvl w:val="0"/>
                <w:numId w:val="7"/>
              </w:numPr>
              <w:tabs>
                <w:tab w:val="left" w:leader="none" w:pos="828"/>
              </w:tabs>
              <w:spacing w:before="193" w:line="278" w:lineRule="auto"/>
              <w:ind w:right="346"/>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Keep SEAS informed of any changes, issues or incidents which arise in connection with the internship.</w:t>
            </w:r>
          </w:p>
          <w:p w:rsidR="16EFB624" w:rsidP="16EFB624" w:rsidRDefault="16EFB624" w14:paraId="75112CA1" w14:textId="3E91F013">
            <w:pPr>
              <w:spacing w:before="3"/>
              <w:rPr>
                <w:rFonts w:ascii="Arial" w:hAnsi="Arial" w:eastAsia="Arial" w:cs="Arial"/>
                <w:b w:val="0"/>
                <w:bCs w:val="0"/>
                <w:i w:val="0"/>
                <w:iCs w:val="0"/>
                <w:sz w:val="17"/>
                <w:szCs w:val="17"/>
              </w:rPr>
            </w:pPr>
          </w:p>
          <w:p w:rsidR="16EFB624" w:rsidP="16EFB624" w:rsidRDefault="16EFB624" w14:paraId="5C0139F8" w14:textId="1B800013">
            <w:pPr>
              <w:pStyle w:val="TableParagraph"/>
              <w:numPr>
                <w:ilvl w:val="0"/>
                <w:numId w:val="7"/>
              </w:numPr>
              <w:tabs>
                <w:tab w:val="left" w:leader="none" w:pos="829"/>
              </w:tabs>
              <w:ind w:left="828" w:hanging="362"/>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To undertake any training as required by the Service/Faculty</w:t>
            </w:r>
          </w:p>
          <w:p w:rsidR="16EFB624" w:rsidP="16EFB624" w:rsidRDefault="16EFB624" w14:paraId="5EB2DFBB" w14:textId="16B35758">
            <w:pPr>
              <w:spacing w:before="3"/>
              <w:rPr>
                <w:rFonts w:ascii="Arial" w:hAnsi="Arial" w:eastAsia="Arial" w:cs="Arial"/>
                <w:b w:val="0"/>
                <w:bCs w:val="0"/>
                <w:i w:val="0"/>
                <w:iCs w:val="0"/>
                <w:sz w:val="20"/>
                <w:szCs w:val="20"/>
              </w:rPr>
            </w:pPr>
          </w:p>
          <w:p w:rsidR="16EFB624" w:rsidP="16EFB624" w:rsidRDefault="16EFB624" w14:paraId="3ABFBA12" w14:textId="3902961B">
            <w:pPr>
              <w:pStyle w:val="TableParagraph"/>
              <w:numPr>
                <w:ilvl w:val="0"/>
                <w:numId w:val="7"/>
              </w:numPr>
              <w:tabs>
                <w:tab w:val="left" w:leader="none" w:pos="829"/>
              </w:tabs>
              <w:spacing w:line="278" w:lineRule="auto"/>
              <w:ind w:left="828" w:right="355"/>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Promptly inform the Service/Faculty if you are absent during work hours, as required by the Service/Faculty.</w:t>
            </w:r>
          </w:p>
          <w:p w:rsidR="16EFB624" w:rsidP="16EFB624" w:rsidRDefault="16EFB624" w14:paraId="18440A65" w14:textId="33BFB4AD">
            <w:pPr>
              <w:tabs>
                <w:tab w:val="left" w:leader="none" w:pos="829"/>
              </w:tabs>
              <w:spacing w:line="278" w:lineRule="auto"/>
              <w:ind w:left="828" w:right="355"/>
              <w:rPr>
                <w:rFonts w:ascii="Arial" w:hAnsi="Arial" w:eastAsia="Arial" w:cs="Arial"/>
                <w:b w:val="0"/>
                <w:bCs w:val="0"/>
                <w:i w:val="0"/>
                <w:iCs w:val="0"/>
                <w:sz w:val="20"/>
                <w:szCs w:val="20"/>
              </w:rPr>
            </w:pPr>
          </w:p>
          <w:p w:rsidR="16EFB624" w:rsidP="16EFB624" w:rsidRDefault="16EFB624" w14:paraId="013E4F1C" w14:textId="2383FFE0">
            <w:pPr>
              <w:pStyle w:val="TableParagraph"/>
              <w:numPr>
                <w:ilvl w:val="0"/>
                <w:numId w:val="7"/>
              </w:numPr>
              <w:tabs>
                <w:tab w:val="left" w:leader="none" w:pos="829"/>
              </w:tabs>
              <w:spacing w:line="278" w:lineRule="auto"/>
              <w:ind w:left="828" w:right="355"/>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Any Intellectual Property which is generated by the Student in the course of the employment, shall vest in and be owned by the Service/Faculty (“Employment IP”).</w:t>
            </w:r>
          </w:p>
          <w:p w:rsidR="16EFB624" w:rsidP="16EFB624" w:rsidRDefault="16EFB624" w14:paraId="6B0DF749" w14:textId="48FDCCAA">
            <w:pPr>
              <w:tabs>
                <w:tab w:val="left" w:leader="none" w:pos="829"/>
              </w:tabs>
              <w:spacing w:line="278" w:lineRule="auto"/>
              <w:ind w:left="720" w:right="355"/>
              <w:rPr>
                <w:rFonts w:ascii="Arial" w:hAnsi="Arial" w:eastAsia="Arial" w:cs="Arial"/>
                <w:b w:val="0"/>
                <w:bCs w:val="0"/>
                <w:i w:val="0"/>
                <w:iCs w:val="0"/>
                <w:sz w:val="20"/>
                <w:szCs w:val="20"/>
              </w:rPr>
            </w:pPr>
          </w:p>
        </w:tc>
      </w:tr>
      <w:tr w:rsidR="16EFB624" w:rsidTr="16EFB624" w14:paraId="5F0CFE17">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vAlign w:val="top"/>
          </w:tcPr>
          <w:p w:rsidR="16EFB624" w:rsidP="16EFB624" w:rsidRDefault="16EFB624" w14:paraId="017899BC" w14:textId="385270DD">
            <w:pPr>
              <w:pStyle w:val="TableParagraph"/>
              <w:spacing w:before="3"/>
              <w:jc w:val="left"/>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STUDENT EMPLOYABILITY AND ACADEMIC SUCCESS ADDITIONAL OBLIGATIONS</w:t>
            </w:r>
          </w:p>
          <w:p w:rsidR="16EFB624" w:rsidP="16EFB624" w:rsidRDefault="16EFB624" w14:paraId="293F273B" w14:textId="07C96333">
            <w:pPr>
              <w:jc w:val="left"/>
              <w:rPr>
                <w:rFonts w:ascii="Arial" w:hAnsi="Arial" w:eastAsia="Arial" w:cs="Arial"/>
                <w:b w:val="0"/>
                <w:bCs w:val="0"/>
                <w:i w:val="0"/>
                <w:iCs w:val="0"/>
                <w:sz w:val="20"/>
                <w:szCs w:val="20"/>
              </w:rPr>
            </w:pPr>
          </w:p>
        </w:tc>
      </w:tr>
      <w:tr w:rsidR="16EFB624" w:rsidTr="16EFB624" w14:paraId="714D23AB">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16EFB624" w:rsidP="16EFB624" w:rsidRDefault="16EFB624" w14:paraId="74AC8269" w14:textId="17C5004B">
            <w:pPr>
              <w:spacing w:before="3"/>
              <w:rPr>
                <w:rFonts w:ascii="Arial" w:hAnsi="Arial" w:eastAsia="Arial" w:cs="Arial"/>
                <w:b w:val="0"/>
                <w:bCs w:val="0"/>
                <w:i w:val="0"/>
                <w:iCs w:val="0"/>
                <w:sz w:val="19"/>
                <w:szCs w:val="19"/>
              </w:rPr>
            </w:pPr>
          </w:p>
          <w:p w:rsidR="16EFB624" w:rsidP="16EFB624" w:rsidRDefault="16EFB624" w14:paraId="0A8F74AC" w14:textId="3AD8780E">
            <w:pPr>
              <w:pStyle w:val="TableParagraph"/>
              <w:ind w:left="107"/>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Student Employability and Academic Success will:</w:t>
            </w:r>
          </w:p>
          <w:p w:rsidR="16EFB624" w:rsidP="16EFB624" w:rsidRDefault="16EFB624" w14:paraId="219D3036" w14:textId="299B03B8">
            <w:pPr>
              <w:spacing w:before="3"/>
              <w:rPr>
                <w:rFonts w:ascii="Arial" w:hAnsi="Arial" w:eastAsia="Arial" w:cs="Arial"/>
                <w:b w:val="0"/>
                <w:bCs w:val="0"/>
                <w:i w:val="0"/>
                <w:iCs w:val="0"/>
                <w:sz w:val="20"/>
                <w:szCs w:val="20"/>
              </w:rPr>
            </w:pPr>
          </w:p>
          <w:p w:rsidR="16EFB624" w:rsidP="16EFB624" w:rsidRDefault="16EFB624" w14:paraId="700B97B9" w14:textId="7FDAECA7">
            <w:pPr>
              <w:pStyle w:val="TableParagraph"/>
              <w:numPr>
                <w:ilvl w:val="0"/>
                <w:numId w:val="8"/>
              </w:numPr>
              <w:tabs>
                <w:tab w:val="left" w:leader="none" w:pos="828"/>
              </w:tabs>
              <w:spacing w:line="278" w:lineRule="auto"/>
              <w:ind w:right="248"/>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Ensure that the relevant ‘right to work’ documentation has been verified and forwarded to HR prior to the commencement of any work.</w:t>
            </w:r>
          </w:p>
          <w:p w:rsidR="16EFB624" w:rsidP="16EFB624" w:rsidRDefault="16EFB624" w14:paraId="589FC799" w14:textId="4FBB506E">
            <w:pPr>
              <w:pStyle w:val="TableParagraph"/>
              <w:numPr>
                <w:ilvl w:val="0"/>
                <w:numId w:val="8"/>
              </w:numPr>
              <w:tabs>
                <w:tab w:val="left" w:leader="none" w:pos="828"/>
              </w:tabs>
              <w:spacing w:before="196"/>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Provide the “Making the Most of Your Internship” guidance to students.</w:t>
            </w:r>
          </w:p>
          <w:p w:rsidR="16EFB624" w:rsidP="16EFB624" w:rsidRDefault="16EFB624" w14:paraId="237A7359" w14:textId="5E076E70">
            <w:pPr>
              <w:spacing w:before="3"/>
              <w:rPr>
                <w:rFonts w:ascii="Arial" w:hAnsi="Arial" w:eastAsia="Arial" w:cs="Arial"/>
                <w:b w:val="0"/>
                <w:bCs w:val="0"/>
                <w:i w:val="0"/>
                <w:iCs w:val="0"/>
                <w:sz w:val="20"/>
                <w:szCs w:val="20"/>
              </w:rPr>
            </w:pPr>
          </w:p>
          <w:p w:rsidR="16EFB624" w:rsidP="16EFB624" w:rsidRDefault="16EFB624" w14:paraId="43CC5B33" w14:textId="657B27D2">
            <w:pPr>
              <w:pStyle w:val="TableParagraph"/>
              <w:numPr>
                <w:ilvl w:val="0"/>
                <w:numId w:val="8"/>
              </w:numPr>
              <w:tabs>
                <w:tab w:val="left" w:leader="none" w:pos="828"/>
              </w:tabs>
              <w:spacing w:line="278" w:lineRule="auto"/>
              <w:ind w:right="180"/>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Provide support to both the Student and the Service/Faculty throughout the Internship, as requested.</w:t>
            </w:r>
          </w:p>
          <w:p w:rsidR="16EFB624" w:rsidP="16EFB624" w:rsidRDefault="16EFB624" w14:paraId="5FBB2725" w14:textId="25626A37">
            <w:pPr>
              <w:spacing w:before="3"/>
              <w:rPr>
                <w:rFonts w:ascii="Arial" w:hAnsi="Arial" w:eastAsia="Arial" w:cs="Arial"/>
                <w:b w:val="0"/>
                <w:bCs w:val="0"/>
                <w:i w:val="0"/>
                <w:iCs w:val="0"/>
                <w:sz w:val="17"/>
                <w:szCs w:val="17"/>
              </w:rPr>
            </w:pPr>
          </w:p>
          <w:p w:rsidR="16EFB624" w:rsidP="16EFB624" w:rsidRDefault="16EFB624" w14:paraId="77292319" w14:textId="6FF5EF9A">
            <w:pPr>
              <w:pStyle w:val="TableParagraph"/>
              <w:numPr>
                <w:ilvl w:val="0"/>
                <w:numId w:val="8"/>
              </w:numPr>
              <w:tabs>
                <w:tab w:val="left" w:leader="none" w:pos="829"/>
              </w:tabs>
              <w:ind w:left="828" w:hanging="362"/>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Approve timesheets in the University’s Paid Time System.</w:t>
            </w:r>
          </w:p>
          <w:p w:rsidR="16EFB624" w:rsidP="16EFB624" w:rsidRDefault="16EFB624" w14:paraId="144C257B" w14:textId="4C46C159">
            <w:pPr>
              <w:spacing w:before="1"/>
              <w:rPr>
                <w:rFonts w:ascii="Arial" w:hAnsi="Arial" w:eastAsia="Arial" w:cs="Arial"/>
                <w:b w:val="0"/>
                <w:bCs w:val="0"/>
                <w:i w:val="0"/>
                <w:iCs w:val="0"/>
                <w:sz w:val="20"/>
                <w:szCs w:val="20"/>
              </w:rPr>
            </w:pPr>
          </w:p>
          <w:p w:rsidR="16EFB624" w:rsidP="16EFB624" w:rsidRDefault="16EFB624" w14:paraId="109B24B2" w14:textId="58FE883A">
            <w:pPr>
              <w:pStyle w:val="TableParagraph"/>
              <w:numPr>
                <w:ilvl w:val="0"/>
                <w:numId w:val="8"/>
              </w:numPr>
              <w:tabs>
                <w:tab w:val="left" w:leader="none" w:pos="829"/>
              </w:tabs>
              <w:spacing w:line="276" w:lineRule="auto"/>
              <w:ind w:right="279" w:hanging="360"/>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The University agrees that all personal data relating to the Student is held securely in accordance with the General Data Protection Regulations (GDPR) and will not use or disclose such personal data for any purpose other than so far is necessary in connection with the employment of the Student.</w:t>
            </w:r>
          </w:p>
        </w:tc>
      </w:tr>
      <w:tr w:rsidR="16EFB624" w:rsidTr="16EFB624" w14:paraId="0896184E">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D9D9D9" w:themeFill="background1" w:themeFillShade="D9"/>
            <w:tcMar/>
            <w:vAlign w:val="top"/>
          </w:tcPr>
          <w:p w:rsidR="16EFB624" w:rsidP="16EFB624" w:rsidRDefault="16EFB624" w14:paraId="18C37F10" w14:textId="2A151854">
            <w:pPr>
              <w:pStyle w:val="TableParagraph"/>
              <w:spacing w:line="210" w:lineRule="exact"/>
              <w:ind w:left="0" w:right="2125"/>
              <w:jc w:val="left"/>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ALL PARTIES OBLIGATIONS</w:t>
            </w:r>
          </w:p>
          <w:p w:rsidR="16EFB624" w:rsidP="16EFB624" w:rsidRDefault="16EFB624" w14:paraId="61F7979F" w14:textId="4D7DDEEE">
            <w:pPr>
              <w:jc w:val="left"/>
              <w:rPr>
                <w:rFonts w:ascii="Arial" w:hAnsi="Arial" w:eastAsia="Arial" w:cs="Arial"/>
                <w:b w:val="0"/>
                <w:bCs w:val="0"/>
                <w:i w:val="0"/>
                <w:iCs w:val="0"/>
                <w:sz w:val="19"/>
                <w:szCs w:val="19"/>
              </w:rPr>
            </w:pPr>
          </w:p>
        </w:tc>
      </w:tr>
      <w:tr w:rsidR="16EFB624" w:rsidTr="16EFB624" w14:paraId="17FB36DD">
        <w:trPr>
          <w:trHeight w:val="300"/>
        </w:trPr>
        <w:tc>
          <w:tcPr>
            <w:tcW w:w="10380"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16EFB624" w:rsidP="16EFB624" w:rsidRDefault="16EFB624" w14:paraId="57F0551A" w14:textId="0345D1BE">
            <w:pPr>
              <w:spacing w:line="218" w:lineRule="exact"/>
              <w:ind w:left="107"/>
              <w:rPr>
                <w:rFonts w:ascii="Arial" w:hAnsi="Arial" w:eastAsia="Arial" w:cs="Arial"/>
                <w:b w:val="0"/>
                <w:bCs w:val="0"/>
                <w:i w:val="0"/>
                <w:iCs w:val="0"/>
                <w:sz w:val="20"/>
                <w:szCs w:val="20"/>
              </w:rPr>
            </w:pPr>
          </w:p>
          <w:p w:rsidR="16EFB624" w:rsidP="16EFB624" w:rsidRDefault="16EFB624" w14:paraId="2AAC8D90" w14:textId="18C43B49">
            <w:pPr>
              <w:pStyle w:val="TableParagraph"/>
              <w:spacing w:line="218" w:lineRule="exact"/>
              <w:ind w:left="107"/>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Data Protection</w:t>
            </w:r>
          </w:p>
          <w:p w:rsidR="16EFB624" w:rsidP="16EFB624" w:rsidRDefault="16EFB624" w14:paraId="41C4EAB0" w14:textId="78450893">
            <w:pPr>
              <w:spacing w:line="218" w:lineRule="exact"/>
              <w:ind w:left="107"/>
              <w:rPr>
                <w:rFonts w:ascii="Arial" w:hAnsi="Arial" w:eastAsia="Arial" w:cs="Arial"/>
                <w:b w:val="0"/>
                <w:bCs w:val="0"/>
                <w:i w:val="0"/>
                <w:iCs w:val="0"/>
                <w:sz w:val="20"/>
                <w:szCs w:val="20"/>
              </w:rPr>
            </w:pPr>
          </w:p>
          <w:p w:rsidR="16EFB624" w:rsidP="16EFB624" w:rsidRDefault="16EFB624" w14:paraId="078AB040" w14:textId="2152CDC4">
            <w:pPr>
              <w:pStyle w:val="TableParagraph"/>
              <w:spacing w:line="237" w:lineRule="auto"/>
              <w:ind w:left="107"/>
              <w:rPr>
                <w:rFonts w:ascii="Arial" w:hAnsi="Arial" w:eastAsia="Arial" w:cs="Arial"/>
                <w:b w:val="0"/>
                <w:bCs w:val="0"/>
                <w:i w:val="0"/>
                <w:iCs w:val="0"/>
                <w:color w:val="1F487C"/>
                <w:sz w:val="20"/>
                <w:szCs w:val="20"/>
              </w:rPr>
            </w:pPr>
            <w:r w:rsidRPr="16EFB624" w:rsidR="16EFB624">
              <w:rPr>
                <w:rFonts w:ascii="Arial" w:hAnsi="Arial" w:eastAsia="Arial" w:cs="Arial"/>
                <w:b w:val="0"/>
                <w:bCs w:val="0"/>
                <w:i w:val="0"/>
                <w:iCs w:val="0"/>
                <w:sz w:val="20"/>
                <w:szCs w:val="20"/>
                <w:lang w:val="en-GB"/>
              </w:rPr>
              <w:t>All parties to this Agreement acknowledge that they will need to disclose to each other personal data of the Student in order for the Student to be employed by the University</w:t>
            </w:r>
            <w:r w:rsidRPr="16EFB624" w:rsidR="16EFB624">
              <w:rPr>
                <w:rFonts w:ascii="Arial" w:hAnsi="Arial" w:eastAsia="Arial" w:cs="Arial"/>
                <w:b w:val="0"/>
                <w:bCs w:val="0"/>
                <w:i w:val="0"/>
                <w:iCs w:val="0"/>
                <w:color w:val="1F487C"/>
                <w:sz w:val="20"/>
                <w:szCs w:val="20"/>
                <w:lang w:val="en-GB"/>
              </w:rPr>
              <w:t>.</w:t>
            </w:r>
          </w:p>
          <w:p w:rsidR="16EFB624" w:rsidP="16EFB624" w:rsidRDefault="16EFB624" w14:paraId="3397C248" w14:textId="70515AED">
            <w:pPr>
              <w:spacing w:before="8"/>
              <w:rPr>
                <w:rFonts w:ascii="Arial" w:hAnsi="Arial" w:eastAsia="Arial" w:cs="Arial"/>
                <w:b w:val="0"/>
                <w:bCs w:val="0"/>
                <w:i w:val="0"/>
                <w:iCs w:val="0"/>
                <w:sz w:val="20"/>
                <w:szCs w:val="20"/>
              </w:rPr>
            </w:pPr>
          </w:p>
          <w:p w:rsidR="16EFB624" w:rsidP="16EFB624" w:rsidRDefault="16EFB624" w14:paraId="6867EB33" w14:textId="3AF9BABB">
            <w:pPr>
              <w:pStyle w:val="TableParagraph"/>
              <w:spacing w:before="0" w:beforeAutospacing="off" w:after="0" w:afterAutospacing="off"/>
              <w:ind w:left="107"/>
              <w:rPr>
                <w:rFonts w:ascii="Arial" w:hAnsi="Arial" w:eastAsia="Arial" w:cs="Arial"/>
                <w:b w:val="0"/>
                <w:bCs w:val="0"/>
                <w:i w:val="0"/>
                <w:iCs w:val="0"/>
                <w:sz w:val="20"/>
                <w:szCs w:val="20"/>
              </w:rPr>
            </w:pPr>
            <w:r w:rsidRPr="16EFB624" w:rsidR="16EFB624">
              <w:rPr>
                <w:rFonts w:ascii="Arial" w:hAnsi="Arial" w:eastAsia="Arial" w:cs="Arial"/>
                <w:b w:val="1"/>
                <w:bCs w:val="1"/>
                <w:i w:val="0"/>
                <w:iCs w:val="0"/>
                <w:sz w:val="20"/>
                <w:szCs w:val="20"/>
                <w:lang w:val="en-GB"/>
              </w:rPr>
              <w:t>Dispute resolution and termination of the Internship</w:t>
            </w:r>
          </w:p>
          <w:p w:rsidR="16EFB624" w:rsidP="16EFB624" w:rsidRDefault="16EFB624" w14:paraId="689198DA" w14:textId="740B397B">
            <w:pPr>
              <w:spacing w:before="0" w:beforeAutospacing="off" w:after="0" w:afterAutospacing="off"/>
              <w:rPr>
                <w:rFonts w:ascii="Arial" w:hAnsi="Arial" w:eastAsia="Arial" w:cs="Arial"/>
                <w:b w:val="0"/>
                <w:bCs w:val="0"/>
                <w:i w:val="0"/>
                <w:iCs w:val="0"/>
                <w:sz w:val="20"/>
                <w:szCs w:val="20"/>
              </w:rPr>
            </w:pPr>
          </w:p>
          <w:p w:rsidR="16EFB624" w:rsidP="16EFB624" w:rsidRDefault="16EFB624" w14:paraId="5DB6ADF0" w14:textId="6EEAAE5D">
            <w:pPr>
              <w:pStyle w:val="TableParagraph"/>
              <w:numPr>
                <w:ilvl w:val="0"/>
                <w:numId w:val="9"/>
              </w:numPr>
              <w:tabs>
                <w:tab w:val="left" w:leader="none" w:pos="828"/>
              </w:tabs>
              <w:spacing w:before="0" w:beforeAutospacing="off" w:after="0" w:afterAutospacing="off" w:line="276" w:lineRule="auto"/>
              <w:ind w:right="116"/>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 xml:space="preserve">The Student and the Service/Faculty will be entitled to </w:t>
            </w:r>
            <w:r w:rsidRPr="16EFB624" w:rsidR="16EFB624">
              <w:rPr>
                <w:rFonts w:ascii="Arial" w:hAnsi="Arial" w:eastAsia="Arial" w:cs="Arial"/>
                <w:b w:val="0"/>
                <w:bCs w:val="0"/>
                <w:i w:val="0"/>
                <w:iCs w:val="0"/>
                <w:sz w:val="20"/>
                <w:szCs w:val="20"/>
                <w:lang w:val="en-GB"/>
              </w:rPr>
              <w:t>terminate</w:t>
            </w:r>
            <w:r w:rsidRPr="16EFB624" w:rsidR="16EFB624">
              <w:rPr>
                <w:rFonts w:ascii="Arial" w:hAnsi="Arial" w:eastAsia="Arial" w:cs="Arial"/>
                <w:b w:val="0"/>
                <w:bCs w:val="0"/>
                <w:i w:val="0"/>
                <w:iCs w:val="0"/>
                <w:sz w:val="20"/>
                <w:szCs w:val="20"/>
                <w:lang w:val="en-GB"/>
              </w:rPr>
              <w:t xml:space="preserve"> this Agreement at any time by giving 7 days written notice to the other party, subject to point 2 below. Termination in this instance will not incur penalty. The Service/Faculty will pay the </w:t>
            </w:r>
            <w:r w:rsidRPr="16EFB624" w:rsidR="16EFB624">
              <w:rPr>
                <w:rFonts w:ascii="Arial" w:hAnsi="Arial" w:eastAsia="Arial" w:cs="Arial"/>
                <w:b w:val="0"/>
                <w:bCs w:val="0"/>
                <w:i w:val="0"/>
                <w:iCs w:val="0"/>
                <w:sz w:val="20"/>
                <w:szCs w:val="20"/>
                <w:lang w:val="en-GB"/>
              </w:rPr>
              <w:t>Student</w:t>
            </w:r>
            <w:r w:rsidRPr="16EFB624" w:rsidR="16EFB624">
              <w:rPr>
                <w:rFonts w:ascii="Arial" w:hAnsi="Arial" w:eastAsia="Arial" w:cs="Arial"/>
                <w:b w:val="0"/>
                <w:bCs w:val="0"/>
                <w:i w:val="0"/>
                <w:iCs w:val="0"/>
                <w:sz w:val="20"/>
                <w:szCs w:val="20"/>
                <w:lang w:val="en-GB"/>
              </w:rPr>
              <w:t xml:space="preserve"> up to the date of termination.</w:t>
            </w:r>
          </w:p>
          <w:p w:rsidR="16EFB624" w:rsidP="16EFB624" w:rsidRDefault="16EFB624" w14:paraId="1F0479EC" w14:textId="18354034">
            <w:pPr>
              <w:spacing w:before="0" w:beforeAutospacing="off" w:after="0" w:afterAutospacing="off"/>
              <w:rPr>
                <w:rFonts w:ascii="Arial" w:hAnsi="Arial" w:eastAsia="Arial" w:cs="Arial"/>
                <w:b w:val="0"/>
                <w:bCs w:val="0"/>
                <w:i w:val="0"/>
                <w:iCs w:val="0"/>
                <w:sz w:val="20"/>
                <w:szCs w:val="20"/>
              </w:rPr>
            </w:pPr>
          </w:p>
          <w:p w:rsidR="16EFB624" w:rsidP="16EFB624" w:rsidRDefault="16EFB624" w14:paraId="38CA90D6" w14:textId="2A0E9AAB">
            <w:pPr>
              <w:pStyle w:val="TableParagraph"/>
              <w:numPr>
                <w:ilvl w:val="0"/>
                <w:numId w:val="9"/>
              </w:numPr>
              <w:tabs>
                <w:tab w:val="left" w:leader="none" w:pos="828"/>
              </w:tabs>
              <w:spacing w:before="0" w:beforeAutospacing="off" w:after="0" w:afterAutospacing="off" w:line="276" w:lineRule="auto"/>
              <w:ind w:right="615"/>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 xml:space="preserve">All parties acknowledge that the Internship is an opportunity for the Student and Service/Faculty to share knowledge and </w:t>
            </w:r>
            <w:r w:rsidRPr="16EFB624" w:rsidR="16EFB624">
              <w:rPr>
                <w:rFonts w:ascii="Arial" w:hAnsi="Arial" w:eastAsia="Arial" w:cs="Arial"/>
                <w:b w:val="0"/>
                <w:bCs w:val="0"/>
                <w:i w:val="0"/>
                <w:iCs w:val="0"/>
                <w:sz w:val="20"/>
                <w:szCs w:val="20"/>
                <w:lang w:val="en-GB"/>
              </w:rPr>
              <w:t>expertise</w:t>
            </w:r>
            <w:r w:rsidRPr="16EFB624" w:rsidR="16EFB624">
              <w:rPr>
                <w:rFonts w:ascii="Arial" w:hAnsi="Arial" w:eastAsia="Arial" w:cs="Arial"/>
                <w:b w:val="0"/>
                <w:bCs w:val="0"/>
                <w:i w:val="0"/>
                <w:iCs w:val="0"/>
                <w:sz w:val="20"/>
                <w:szCs w:val="20"/>
                <w:lang w:val="en-GB"/>
              </w:rPr>
              <w:t xml:space="preserve"> for the benefit of both parties. Therefore, should either party wish to </w:t>
            </w:r>
            <w:r w:rsidRPr="16EFB624" w:rsidR="16EFB624">
              <w:rPr>
                <w:rFonts w:ascii="Arial" w:hAnsi="Arial" w:eastAsia="Arial" w:cs="Arial"/>
                <w:b w:val="0"/>
                <w:bCs w:val="0"/>
                <w:i w:val="0"/>
                <w:iCs w:val="0"/>
                <w:sz w:val="20"/>
                <w:szCs w:val="20"/>
                <w:lang w:val="en-GB"/>
              </w:rPr>
              <w:t>terminate</w:t>
            </w:r>
            <w:r w:rsidRPr="16EFB624" w:rsidR="16EFB624">
              <w:rPr>
                <w:rFonts w:ascii="Arial" w:hAnsi="Arial" w:eastAsia="Arial" w:cs="Arial"/>
                <w:b w:val="0"/>
                <w:bCs w:val="0"/>
                <w:i w:val="0"/>
                <w:iCs w:val="0"/>
                <w:sz w:val="20"/>
                <w:szCs w:val="20"/>
                <w:lang w:val="en-GB"/>
              </w:rPr>
              <w:t xml:space="preserve"> this Agreement other than in the circumstances in point 3 below, all parties including SEAS will meet in good faith and discuss the options available to enable the </w:t>
            </w:r>
            <w:r w:rsidRPr="16EFB624" w:rsidR="16EFB624">
              <w:rPr>
                <w:rFonts w:ascii="Arial" w:hAnsi="Arial" w:eastAsia="Arial" w:cs="Arial"/>
                <w:b w:val="0"/>
                <w:bCs w:val="0"/>
                <w:i w:val="0"/>
                <w:iCs w:val="0"/>
                <w:sz w:val="20"/>
                <w:szCs w:val="20"/>
                <w:lang w:val="en-GB"/>
              </w:rPr>
              <w:t>Student</w:t>
            </w:r>
            <w:r w:rsidRPr="16EFB624" w:rsidR="16EFB624">
              <w:rPr>
                <w:rFonts w:ascii="Arial" w:hAnsi="Arial" w:eastAsia="Arial" w:cs="Arial"/>
                <w:b w:val="0"/>
                <w:bCs w:val="0"/>
                <w:i w:val="0"/>
                <w:iCs w:val="0"/>
                <w:sz w:val="20"/>
                <w:szCs w:val="20"/>
                <w:lang w:val="en-GB"/>
              </w:rPr>
              <w:t xml:space="preserve"> to continue the Internship prior to exercising their right of termination.</w:t>
            </w:r>
          </w:p>
          <w:p w:rsidR="16EFB624" w:rsidP="16EFB624" w:rsidRDefault="16EFB624" w14:paraId="173C4481" w14:textId="5F6ACBA3">
            <w:pPr>
              <w:pStyle w:val="TableParagraph"/>
              <w:tabs>
                <w:tab w:val="left" w:leader="none" w:pos="828"/>
              </w:tabs>
              <w:spacing w:before="0" w:beforeAutospacing="off" w:after="0" w:afterAutospacing="off" w:line="276" w:lineRule="auto"/>
              <w:ind w:left="827" w:right="615"/>
              <w:rPr>
                <w:rFonts w:ascii="Arial" w:hAnsi="Arial" w:eastAsia="Arial" w:cs="Arial"/>
                <w:b w:val="0"/>
                <w:bCs w:val="0"/>
                <w:i w:val="0"/>
                <w:iCs w:val="0"/>
                <w:sz w:val="20"/>
                <w:szCs w:val="20"/>
              </w:rPr>
            </w:pPr>
          </w:p>
          <w:p w:rsidR="16EFB624" w:rsidP="16EFB624" w:rsidRDefault="16EFB624" w14:paraId="0347F31F" w14:textId="584B917D">
            <w:pPr>
              <w:pStyle w:val="ListParagraph"/>
              <w:numPr>
                <w:ilvl w:val="0"/>
                <w:numId w:val="10"/>
              </w:numPr>
              <w:spacing w:before="0" w:beforeAutospacing="off" w:after="0" w:afterAutospacing="off"/>
              <w:rPr>
                <w:rFonts w:ascii="Arial" w:hAnsi="Arial" w:eastAsia="Arial" w:cs="Arial"/>
                <w:b w:val="0"/>
                <w:bCs w:val="0"/>
                <w:i w:val="0"/>
                <w:iCs w:val="0"/>
                <w:sz w:val="20"/>
                <w:szCs w:val="20"/>
              </w:rPr>
            </w:pPr>
            <w:r w:rsidRPr="16EFB624" w:rsidR="16EFB624">
              <w:rPr>
                <w:rFonts w:ascii="Arial" w:hAnsi="Arial" w:eastAsia="Arial" w:cs="Arial"/>
                <w:b w:val="0"/>
                <w:bCs w:val="0"/>
                <w:i w:val="0"/>
                <w:iCs w:val="0"/>
                <w:sz w:val="20"/>
                <w:szCs w:val="20"/>
                <w:lang w:val="en-GB"/>
              </w:rPr>
              <w:t xml:space="preserve">If any party is in breach of any of their obligations under this Agreement, </w:t>
            </w:r>
            <w:r w:rsidRPr="16EFB624" w:rsidR="16EFB624">
              <w:rPr>
                <w:rFonts w:ascii="Arial" w:hAnsi="Arial" w:eastAsia="Arial" w:cs="Arial"/>
                <w:b w:val="0"/>
                <w:bCs w:val="0"/>
                <w:i w:val="0"/>
                <w:iCs w:val="0"/>
                <w:sz w:val="20"/>
                <w:szCs w:val="20"/>
                <w:lang w:val="en-GB"/>
              </w:rPr>
              <w:t>an appropriate person</w:t>
            </w:r>
            <w:r w:rsidRPr="16EFB624" w:rsidR="16EFB624">
              <w:rPr>
                <w:rFonts w:ascii="Arial" w:hAnsi="Arial" w:eastAsia="Arial" w:cs="Arial"/>
                <w:b w:val="0"/>
                <w:bCs w:val="0"/>
                <w:i w:val="0"/>
                <w:iCs w:val="0"/>
                <w:sz w:val="20"/>
                <w:szCs w:val="20"/>
                <w:lang w:val="en-GB"/>
              </w:rPr>
              <w:t xml:space="preserve"> from all parties will meet promptly and </w:t>
            </w:r>
            <w:r w:rsidRPr="16EFB624" w:rsidR="16EFB624">
              <w:rPr>
                <w:rFonts w:ascii="Arial" w:hAnsi="Arial" w:eastAsia="Arial" w:cs="Arial"/>
                <w:b w:val="0"/>
                <w:bCs w:val="0"/>
                <w:i w:val="0"/>
                <w:iCs w:val="0"/>
                <w:sz w:val="20"/>
                <w:szCs w:val="20"/>
                <w:lang w:val="en-GB"/>
              </w:rPr>
              <w:t>attempt</w:t>
            </w:r>
            <w:r w:rsidRPr="16EFB624" w:rsidR="16EFB624">
              <w:rPr>
                <w:rFonts w:ascii="Arial" w:hAnsi="Arial" w:eastAsia="Arial" w:cs="Arial"/>
                <w:b w:val="0"/>
                <w:bCs w:val="0"/>
                <w:i w:val="0"/>
                <w:iCs w:val="0"/>
                <w:sz w:val="20"/>
                <w:szCs w:val="20"/>
                <w:lang w:val="en-GB"/>
              </w:rPr>
              <w:t xml:space="preserve"> to resolve the issue by negotiation. Where such a breach is remedial and is not remedied within 7 days of the party in breach receiving notice to remedy the same, the complaining party can </w:t>
            </w:r>
            <w:r w:rsidRPr="16EFB624" w:rsidR="16EFB624">
              <w:rPr>
                <w:rFonts w:ascii="Arial" w:hAnsi="Arial" w:eastAsia="Arial" w:cs="Arial"/>
                <w:b w:val="0"/>
                <w:bCs w:val="0"/>
                <w:i w:val="0"/>
                <w:iCs w:val="0"/>
                <w:sz w:val="20"/>
                <w:szCs w:val="20"/>
                <w:lang w:val="en-GB"/>
              </w:rPr>
              <w:t>terminate</w:t>
            </w:r>
            <w:r w:rsidRPr="16EFB624" w:rsidR="16EFB624">
              <w:rPr>
                <w:rFonts w:ascii="Arial" w:hAnsi="Arial" w:eastAsia="Arial" w:cs="Arial"/>
                <w:b w:val="0"/>
                <w:bCs w:val="0"/>
                <w:i w:val="0"/>
                <w:iCs w:val="0"/>
                <w:sz w:val="20"/>
                <w:szCs w:val="20"/>
                <w:lang w:val="en-GB"/>
              </w:rPr>
              <w:t xml:space="preserve"> this Agreement with immediate effect. Any notice of termination </w:t>
            </w:r>
            <w:r w:rsidRPr="16EFB624" w:rsidR="16EFB624">
              <w:rPr>
                <w:rFonts w:ascii="Arial" w:hAnsi="Arial" w:eastAsia="Arial" w:cs="Arial"/>
                <w:b w:val="0"/>
                <w:bCs w:val="0"/>
                <w:i w:val="0"/>
                <w:iCs w:val="0"/>
                <w:sz w:val="20"/>
                <w:szCs w:val="20"/>
                <w:lang w:val="en-GB"/>
              </w:rPr>
              <w:t>pursuant to</w:t>
            </w:r>
            <w:r w:rsidRPr="16EFB624" w:rsidR="16EFB624">
              <w:rPr>
                <w:rFonts w:ascii="Arial" w:hAnsi="Arial" w:eastAsia="Arial" w:cs="Arial"/>
                <w:b w:val="0"/>
                <w:bCs w:val="0"/>
                <w:i w:val="0"/>
                <w:iCs w:val="0"/>
                <w:sz w:val="20"/>
                <w:szCs w:val="20"/>
                <w:lang w:val="en-GB"/>
              </w:rPr>
              <w:t xml:space="preserve"> this clause must set out the reasons for such a termination.</w:t>
            </w:r>
          </w:p>
        </w:tc>
      </w:tr>
    </w:tbl>
    <w:p w:rsidR="16EFB624" w:rsidP="16EFB624" w:rsidRDefault="16EFB624" w14:paraId="703EE93C" w14:textId="7D7E36CA">
      <w:pPr>
        <w:spacing w:before="1"/>
        <w:ind w:left="113" w:right="76"/>
        <w:rPr>
          <w:b w:val="1"/>
          <w:bCs w:val="1"/>
        </w:rPr>
      </w:pPr>
    </w:p>
    <w:p w:rsidR="2522AAA5" w:rsidP="16EFB624" w:rsidRDefault="2522AAA5" w14:paraId="0A0B2D70" w14:textId="4583DB1C">
      <w:pPr>
        <w:spacing w:before="1"/>
        <w:ind w:left="113" w:right="76"/>
        <w:rPr>
          <w:i w:val="1"/>
          <w:iCs w:val="1"/>
        </w:rPr>
        <w:sectPr w:rsidR="00960707">
          <w:headerReference w:type="default" r:id="rId11"/>
          <w:footerReference w:type="default" r:id="rId12"/>
          <w:pgSz w:w="11910" w:h="16840" w:orient="portrait"/>
          <w:pgMar w:top="720" w:right="720" w:bottom="720" w:left="720" w:header="720" w:footer="720" w:gutter="0"/>
          <w:cols w:space="720"/>
        </w:sectPr>
      </w:pPr>
      <w:r w:rsidRPr="16EFB624" w:rsidR="2522AAA5">
        <w:rPr>
          <w:b w:val="1"/>
          <w:bCs w:val="1"/>
        </w:rPr>
        <w:t xml:space="preserve">In signing this agreement, SEAS/ The Faculty/ Service/ Student agree to </w:t>
      </w:r>
      <w:r w:rsidRPr="16EFB624" w:rsidR="2522AAA5">
        <w:rPr>
          <w:b w:val="1"/>
          <w:bCs w:val="1"/>
        </w:rPr>
        <w:t>comply with</w:t>
      </w:r>
      <w:r w:rsidRPr="16EFB624" w:rsidR="2522AAA5">
        <w:rPr>
          <w:b w:val="1"/>
          <w:bCs w:val="1"/>
        </w:rPr>
        <w:t xml:space="preserve"> the terms and conditions </w:t>
      </w:r>
      <w:r w:rsidRPr="16EFB624" w:rsidR="2522AAA5">
        <w:rPr>
          <w:b w:val="1"/>
          <w:bCs w:val="1"/>
        </w:rPr>
        <w:t>contained</w:t>
      </w:r>
      <w:r w:rsidRPr="16EFB624" w:rsidR="2522AAA5">
        <w:rPr>
          <w:b w:val="1"/>
          <w:bCs w:val="1"/>
        </w:rPr>
        <w:t xml:space="preserve"> above and within the Internship Agreement</w:t>
      </w:r>
      <w:r w:rsidRPr="16EFB624" w:rsidR="2522AAA5">
        <w:rPr>
          <w:i w:val="1"/>
          <w:iCs w:val="1"/>
        </w:rPr>
        <w:t xml:space="preserve">. </w:t>
      </w:r>
    </w:p>
    <w:p w:rsidR="00960707" w:rsidRDefault="00960707" w14:paraId="3FE9F23F" w14:textId="77777777">
      <w:pPr>
        <w:spacing w:line="218" w:lineRule="exact"/>
        <w:rPr>
          <w:sz w:val="20"/>
        </w:rPr>
        <w:sectPr w:rsidR="00960707">
          <w:headerReference w:type="default" r:id="rId14"/>
          <w:footerReference w:type="default" r:id="rId15"/>
          <w:pgSz w:w="11910" w:h="16840" w:orient="portrait"/>
          <w:pgMar w:top="1120" w:right="1120" w:bottom="280" w:left="1360" w:header="720" w:footer="720" w:gutter="0"/>
          <w:cols w:space="720"/>
        </w:sectPr>
      </w:pPr>
    </w:p>
    <w:p w:rsidR="00960707" w:rsidRDefault="00960707" w14:paraId="5043CB0F" w14:textId="77777777">
      <w:pPr>
        <w:pStyle w:val="BodyText"/>
        <w:spacing w:before="5"/>
        <w:rPr>
          <w:i/>
        </w:rPr>
      </w:pPr>
    </w:p>
    <w:p w:rsidRPr="00741109" w:rsidR="00960707" w:rsidP="006374FC" w:rsidRDefault="00960707" w14:paraId="111D88C6" w14:textId="77777777">
      <w:pPr>
        <w:rPr>
          <w:color w:val="0091BE"/>
          <w:sz w:val="20"/>
          <w:szCs w:val="20"/>
        </w:rPr>
      </w:pPr>
    </w:p>
    <w:sectPr w:rsidRPr="00741109" w:rsidR="00960707" w:rsidSect="006374FC">
      <w:headerReference w:type="default" r:id="rId16"/>
      <w:footerReference w:type="default" r:id="rId17"/>
      <w:type w:val="continuous"/>
      <w:pgSz w:w="11910" w:h="16840" w:orient="portrait"/>
      <w:pgMar w:top="1120" w:right="112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B65" w:rsidRDefault="00264B65" w14:paraId="1E3C3FD5" w14:textId="77777777">
      <w:r>
        <w:separator/>
      </w:r>
    </w:p>
  </w:endnote>
  <w:endnote w:type="continuationSeparator" w:id="0">
    <w:p w:rsidR="00264B65" w:rsidRDefault="00264B65" w14:paraId="55DABB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40"/>
      <w:gridCol w:w="3140"/>
      <w:gridCol w:w="3140"/>
    </w:tblGrid>
    <w:tr w:rsidR="72282A43" w:rsidTr="72282A43" w14:paraId="43911911" w14:textId="77777777">
      <w:tc>
        <w:tcPr>
          <w:tcW w:w="3140" w:type="dxa"/>
        </w:tcPr>
        <w:p w:rsidR="72282A43" w:rsidP="72282A43" w:rsidRDefault="72282A43" w14:paraId="0820192D" w14:textId="0AEA7783">
          <w:pPr>
            <w:pStyle w:val="Header"/>
            <w:ind w:left="-115"/>
          </w:pPr>
        </w:p>
      </w:tc>
      <w:tc>
        <w:tcPr>
          <w:tcW w:w="3140" w:type="dxa"/>
        </w:tcPr>
        <w:p w:rsidR="72282A43" w:rsidP="72282A43" w:rsidRDefault="72282A43" w14:paraId="6AB9958D" w14:textId="7FA7F067">
          <w:pPr>
            <w:pStyle w:val="Header"/>
            <w:jc w:val="center"/>
          </w:pPr>
        </w:p>
      </w:tc>
      <w:tc>
        <w:tcPr>
          <w:tcW w:w="3140" w:type="dxa"/>
        </w:tcPr>
        <w:p w:rsidR="72282A43" w:rsidP="72282A43" w:rsidRDefault="72282A43" w14:paraId="0E2DC2F1" w14:textId="0B4AF119">
          <w:pPr>
            <w:pStyle w:val="Header"/>
            <w:ind w:right="-115"/>
            <w:jc w:val="right"/>
          </w:pPr>
        </w:p>
      </w:tc>
    </w:tr>
  </w:tbl>
  <w:p w:rsidR="72282A43" w:rsidP="72282A43" w:rsidRDefault="72282A43" w14:paraId="23C2BAC0" w14:textId="113D0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40"/>
      <w:gridCol w:w="3140"/>
      <w:gridCol w:w="3140"/>
    </w:tblGrid>
    <w:tr w:rsidR="72282A43" w:rsidTr="72282A43" w14:paraId="78BE0955" w14:textId="77777777">
      <w:tc>
        <w:tcPr>
          <w:tcW w:w="3140" w:type="dxa"/>
        </w:tcPr>
        <w:p w:rsidR="72282A43" w:rsidP="72282A43" w:rsidRDefault="72282A43" w14:paraId="55584A91" w14:textId="35118332">
          <w:pPr>
            <w:pStyle w:val="Header"/>
            <w:ind w:left="-115"/>
          </w:pPr>
        </w:p>
      </w:tc>
      <w:tc>
        <w:tcPr>
          <w:tcW w:w="3140" w:type="dxa"/>
        </w:tcPr>
        <w:p w:rsidR="72282A43" w:rsidP="72282A43" w:rsidRDefault="72282A43" w14:paraId="52F0124C" w14:textId="1C1F281E">
          <w:pPr>
            <w:pStyle w:val="Header"/>
            <w:jc w:val="center"/>
          </w:pPr>
        </w:p>
      </w:tc>
      <w:tc>
        <w:tcPr>
          <w:tcW w:w="3140" w:type="dxa"/>
        </w:tcPr>
        <w:p w:rsidR="72282A43" w:rsidP="72282A43" w:rsidRDefault="72282A43" w14:paraId="4702F474" w14:textId="1518E567">
          <w:pPr>
            <w:pStyle w:val="Header"/>
            <w:ind w:right="-115"/>
            <w:jc w:val="right"/>
          </w:pPr>
        </w:p>
      </w:tc>
    </w:tr>
  </w:tbl>
  <w:p w:rsidR="72282A43" w:rsidP="72282A43" w:rsidRDefault="72282A43" w14:paraId="07585E5D" w14:textId="4FA5F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50"/>
      <w:gridCol w:w="3350"/>
      <w:gridCol w:w="3350"/>
    </w:tblGrid>
    <w:tr w:rsidR="72282A43" w:rsidTr="72282A43" w14:paraId="5FA68E08" w14:textId="77777777">
      <w:tc>
        <w:tcPr>
          <w:tcW w:w="3350" w:type="dxa"/>
        </w:tcPr>
        <w:p w:rsidR="72282A43" w:rsidP="72282A43" w:rsidRDefault="72282A43" w14:paraId="6F829D87" w14:textId="0C1A0979">
          <w:pPr>
            <w:pStyle w:val="Header"/>
            <w:ind w:left="-115"/>
          </w:pPr>
        </w:p>
      </w:tc>
      <w:tc>
        <w:tcPr>
          <w:tcW w:w="3350" w:type="dxa"/>
        </w:tcPr>
        <w:p w:rsidR="72282A43" w:rsidP="72282A43" w:rsidRDefault="72282A43" w14:paraId="1355C128" w14:textId="63C08BF7">
          <w:pPr>
            <w:pStyle w:val="Header"/>
            <w:jc w:val="center"/>
          </w:pPr>
        </w:p>
      </w:tc>
      <w:tc>
        <w:tcPr>
          <w:tcW w:w="3350" w:type="dxa"/>
        </w:tcPr>
        <w:p w:rsidR="72282A43" w:rsidP="72282A43" w:rsidRDefault="72282A43" w14:paraId="6306C542" w14:textId="4539C20F">
          <w:pPr>
            <w:pStyle w:val="Header"/>
            <w:ind w:right="-115"/>
            <w:jc w:val="right"/>
          </w:pPr>
        </w:p>
      </w:tc>
    </w:tr>
  </w:tbl>
  <w:p w:rsidR="72282A43" w:rsidP="72282A43" w:rsidRDefault="72282A43" w14:paraId="37E492EE" w14:textId="285D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B65" w:rsidRDefault="00264B65" w14:paraId="3268FA0C" w14:textId="77777777">
      <w:r>
        <w:separator/>
      </w:r>
    </w:p>
  </w:footnote>
  <w:footnote w:type="continuationSeparator" w:id="0">
    <w:p w:rsidR="00264B65" w:rsidRDefault="00264B65" w14:paraId="366AF5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40"/>
      <w:gridCol w:w="3140"/>
      <w:gridCol w:w="3140"/>
    </w:tblGrid>
    <w:tr w:rsidR="72282A43" w:rsidTr="72282A43" w14:paraId="366F3F3B" w14:textId="77777777">
      <w:tc>
        <w:tcPr>
          <w:tcW w:w="3140" w:type="dxa"/>
        </w:tcPr>
        <w:p w:rsidR="72282A43" w:rsidP="72282A43" w:rsidRDefault="72282A43" w14:paraId="2117CB7F" w14:textId="0C72F836">
          <w:pPr>
            <w:pStyle w:val="Header"/>
            <w:ind w:left="-115"/>
          </w:pPr>
        </w:p>
      </w:tc>
      <w:tc>
        <w:tcPr>
          <w:tcW w:w="3140" w:type="dxa"/>
        </w:tcPr>
        <w:p w:rsidR="72282A43" w:rsidP="72282A43" w:rsidRDefault="72282A43" w14:paraId="6ED7DD52" w14:textId="6F9C0CE0">
          <w:pPr>
            <w:pStyle w:val="Header"/>
            <w:jc w:val="center"/>
          </w:pPr>
        </w:p>
      </w:tc>
      <w:tc>
        <w:tcPr>
          <w:tcW w:w="3140" w:type="dxa"/>
        </w:tcPr>
        <w:p w:rsidR="72282A43" w:rsidP="72282A43" w:rsidRDefault="72282A43" w14:paraId="5F05AB39" w14:textId="4FBAF97A">
          <w:pPr>
            <w:pStyle w:val="Header"/>
            <w:ind w:right="-115"/>
            <w:jc w:val="right"/>
          </w:pPr>
        </w:p>
      </w:tc>
    </w:tr>
  </w:tbl>
  <w:p w:rsidR="72282A43" w:rsidP="72282A43" w:rsidRDefault="72282A43" w14:paraId="7844E1A7" w14:textId="1641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40"/>
      <w:gridCol w:w="3140"/>
      <w:gridCol w:w="3140"/>
    </w:tblGrid>
    <w:tr w:rsidR="72282A43" w:rsidTr="72282A43" w14:paraId="261DD90C" w14:textId="77777777">
      <w:tc>
        <w:tcPr>
          <w:tcW w:w="3140" w:type="dxa"/>
        </w:tcPr>
        <w:p w:rsidR="72282A43" w:rsidP="72282A43" w:rsidRDefault="72282A43" w14:paraId="118F440B" w14:textId="13BA2049">
          <w:pPr>
            <w:pStyle w:val="Header"/>
            <w:ind w:left="-115"/>
          </w:pPr>
        </w:p>
      </w:tc>
      <w:tc>
        <w:tcPr>
          <w:tcW w:w="3140" w:type="dxa"/>
        </w:tcPr>
        <w:p w:rsidR="72282A43" w:rsidP="72282A43" w:rsidRDefault="72282A43" w14:paraId="55DEEB15" w14:textId="6F56CEEC">
          <w:pPr>
            <w:pStyle w:val="Header"/>
            <w:jc w:val="center"/>
          </w:pPr>
        </w:p>
      </w:tc>
      <w:tc>
        <w:tcPr>
          <w:tcW w:w="3140" w:type="dxa"/>
        </w:tcPr>
        <w:p w:rsidR="72282A43" w:rsidP="72282A43" w:rsidRDefault="72282A43" w14:paraId="32708EA0" w14:textId="4685B6F4">
          <w:pPr>
            <w:pStyle w:val="Header"/>
            <w:ind w:right="-115"/>
            <w:jc w:val="right"/>
          </w:pPr>
        </w:p>
      </w:tc>
    </w:tr>
  </w:tbl>
  <w:p w:rsidR="72282A43" w:rsidP="72282A43" w:rsidRDefault="72282A43" w14:paraId="3C532B59" w14:textId="37111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50"/>
      <w:gridCol w:w="3350"/>
      <w:gridCol w:w="3350"/>
    </w:tblGrid>
    <w:tr w:rsidR="72282A43" w:rsidTr="72282A43" w14:paraId="7D90A58A" w14:textId="77777777">
      <w:tc>
        <w:tcPr>
          <w:tcW w:w="3350" w:type="dxa"/>
        </w:tcPr>
        <w:p w:rsidR="72282A43" w:rsidP="72282A43" w:rsidRDefault="72282A43" w14:paraId="11DE3C35" w14:textId="68861F09">
          <w:pPr>
            <w:pStyle w:val="Header"/>
            <w:ind w:left="-115"/>
          </w:pPr>
        </w:p>
      </w:tc>
      <w:tc>
        <w:tcPr>
          <w:tcW w:w="3350" w:type="dxa"/>
        </w:tcPr>
        <w:p w:rsidR="72282A43" w:rsidP="72282A43" w:rsidRDefault="72282A43" w14:paraId="6091D301" w14:textId="6FF6CC0F">
          <w:pPr>
            <w:pStyle w:val="Header"/>
            <w:jc w:val="center"/>
          </w:pPr>
        </w:p>
      </w:tc>
      <w:tc>
        <w:tcPr>
          <w:tcW w:w="3350" w:type="dxa"/>
        </w:tcPr>
        <w:p w:rsidR="72282A43" w:rsidP="72282A43" w:rsidRDefault="72282A43" w14:paraId="758D83BE" w14:textId="22750E26">
          <w:pPr>
            <w:pStyle w:val="Header"/>
            <w:ind w:right="-115"/>
            <w:jc w:val="right"/>
          </w:pPr>
        </w:p>
      </w:tc>
    </w:tr>
  </w:tbl>
  <w:p w:rsidR="72282A43" w:rsidP="72282A43" w:rsidRDefault="72282A43" w14:paraId="0A1C8EBE" w14:textId="286F7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31bfa497"/>
    <w:multiLevelType xmlns:w="http://schemas.openxmlformats.org/wordprocessingml/2006/main" w:val="hybridMultilevel"/>
    <w:lvl xmlns:w="http://schemas.openxmlformats.org/wordprocessingml/2006/main" w:ilvl="0">
      <w:start w:val="26"/>
      <w:numFmt w:val="decimal"/>
      <w:lvlText w:val="%1."/>
      <w:lvlJc w:val="left"/>
      <w:pPr>
        <w:ind w:left="827" w:hanging="36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c9e6f4c"/>
    <w:multiLevelType xmlns:w="http://schemas.openxmlformats.org/wordprocessingml/2006/main" w:val="hybridMultilevel"/>
    <w:lvl xmlns:w="http://schemas.openxmlformats.org/wordprocessingml/2006/main" w:ilvl="0">
      <w:start w:val="26"/>
      <w:numFmt w:val="decimal"/>
      <w:lvlText w:val="%1."/>
      <w:lvlJc w:val="left"/>
      <w:pPr>
        <w:ind w:left="827" w:hanging="36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a60caef"/>
    <w:multiLevelType xmlns:w="http://schemas.openxmlformats.org/wordprocessingml/2006/main" w:val="hybridMultilevel"/>
    <w:lvl xmlns:w="http://schemas.openxmlformats.org/wordprocessingml/2006/main" w:ilvl="0">
      <w:start w:val="21"/>
      <w:numFmt w:val="decimal"/>
      <w:lvlText w:val="%1."/>
      <w:lvlJc w:val="left"/>
      <w:pPr>
        <w:ind w:left="827" w:hanging="36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8c8abd4"/>
    <w:multiLevelType xmlns:w="http://schemas.openxmlformats.org/wordprocessingml/2006/main" w:val="hybridMultilevel"/>
    <w:lvl xmlns:w="http://schemas.openxmlformats.org/wordprocessingml/2006/main" w:ilvl="0">
      <w:start w:val="11"/>
      <w:numFmt w:val="decimal"/>
      <w:lvlText w:val="%1."/>
      <w:lvlJc w:val="left"/>
      <w:pPr>
        <w:ind w:left="827" w:hanging="361"/>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6e58aac"/>
    <w:multiLevelType xmlns:w="http://schemas.openxmlformats.org/wordprocessingml/2006/main" w:val="hybridMultilevel"/>
    <w:lvl xmlns:w="http://schemas.openxmlformats.org/wordprocessingml/2006/main" w:ilvl="0">
      <w:start w:val="1"/>
      <w:numFmt w:val="decimal"/>
      <w:lvlText w:val="%1."/>
      <w:lvlJc w:val="left"/>
      <w:pPr>
        <w:ind w:left="827"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3C20626"/>
    <w:multiLevelType w:val="hybridMultilevel"/>
    <w:tmpl w:val="213C8696"/>
    <w:lvl w:ilvl="0" w:tplc="CB2AA64C">
      <w:start w:val="21"/>
      <w:numFmt w:val="decimal"/>
      <w:lvlText w:val="%1."/>
      <w:lvlJc w:val="left"/>
      <w:pPr>
        <w:ind w:left="827" w:hanging="361"/>
        <w:jc w:val="left"/>
      </w:pPr>
      <w:rPr>
        <w:rFonts w:hint="default" w:ascii="Arial" w:hAnsi="Arial" w:eastAsia="Arial" w:cs="Arial"/>
        <w:b w:val="0"/>
        <w:bCs w:val="0"/>
        <w:i w:val="0"/>
        <w:iCs w:val="0"/>
        <w:spacing w:val="-1"/>
        <w:w w:val="99"/>
        <w:sz w:val="20"/>
        <w:szCs w:val="20"/>
        <w:lang w:val="en-GB" w:eastAsia="en-US" w:bidi="ar-SA"/>
      </w:rPr>
    </w:lvl>
    <w:lvl w:ilvl="1" w:tplc="40EAA930">
      <w:numFmt w:val="bullet"/>
      <w:lvlText w:val="•"/>
      <w:lvlJc w:val="left"/>
      <w:pPr>
        <w:ind w:left="1631" w:hanging="361"/>
      </w:pPr>
      <w:rPr>
        <w:rFonts w:hint="default"/>
        <w:lang w:val="en-GB" w:eastAsia="en-US" w:bidi="ar-SA"/>
      </w:rPr>
    </w:lvl>
    <w:lvl w:ilvl="2" w:tplc="2732EB4C">
      <w:numFmt w:val="bullet"/>
      <w:lvlText w:val="•"/>
      <w:lvlJc w:val="left"/>
      <w:pPr>
        <w:ind w:left="2442" w:hanging="361"/>
      </w:pPr>
      <w:rPr>
        <w:rFonts w:hint="default"/>
        <w:lang w:val="en-GB" w:eastAsia="en-US" w:bidi="ar-SA"/>
      </w:rPr>
    </w:lvl>
    <w:lvl w:ilvl="3" w:tplc="6388F264">
      <w:numFmt w:val="bullet"/>
      <w:lvlText w:val="•"/>
      <w:lvlJc w:val="left"/>
      <w:pPr>
        <w:ind w:left="3254" w:hanging="361"/>
      </w:pPr>
      <w:rPr>
        <w:rFonts w:hint="default"/>
        <w:lang w:val="en-GB" w:eastAsia="en-US" w:bidi="ar-SA"/>
      </w:rPr>
    </w:lvl>
    <w:lvl w:ilvl="4" w:tplc="6F741CBA">
      <w:numFmt w:val="bullet"/>
      <w:lvlText w:val="•"/>
      <w:lvlJc w:val="left"/>
      <w:pPr>
        <w:ind w:left="4065" w:hanging="361"/>
      </w:pPr>
      <w:rPr>
        <w:rFonts w:hint="default"/>
        <w:lang w:val="en-GB" w:eastAsia="en-US" w:bidi="ar-SA"/>
      </w:rPr>
    </w:lvl>
    <w:lvl w:ilvl="5" w:tplc="7916E366">
      <w:numFmt w:val="bullet"/>
      <w:lvlText w:val="•"/>
      <w:lvlJc w:val="left"/>
      <w:pPr>
        <w:ind w:left="4877" w:hanging="361"/>
      </w:pPr>
      <w:rPr>
        <w:rFonts w:hint="default"/>
        <w:lang w:val="en-GB" w:eastAsia="en-US" w:bidi="ar-SA"/>
      </w:rPr>
    </w:lvl>
    <w:lvl w:ilvl="6" w:tplc="81843B50">
      <w:numFmt w:val="bullet"/>
      <w:lvlText w:val="•"/>
      <w:lvlJc w:val="left"/>
      <w:pPr>
        <w:ind w:left="5688" w:hanging="361"/>
      </w:pPr>
      <w:rPr>
        <w:rFonts w:hint="default"/>
        <w:lang w:val="en-GB" w:eastAsia="en-US" w:bidi="ar-SA"/>
      </w:rPr>
    </w:lvl>
    <w:lvl w:ilvl="7" w:tplc="F0408CA6">
      <w:numFmt w:val="bullet"/>
      <w:lvlText w:val="•"/>
      <w:lvlJc w:val="left"/>
      <w:pPr>
        <w:ind w:left="6499" w:hanging="361"/>
      </w:pPr>
      <w:rPr>
        <w:rFonts w:hint="default"/>
        <w:lang w:val="en-GB" w:eastAsia="en-US" w:bidi="ar-SA"/>
      </w:rPr>
    </w:lvl>
    <w:lvl w:ilvl="8" w:tplc="276CDA50">
      <w:numFmt w:val="bullet"/>
      <w:lvlText w:val="•"/>
      <w:lvlJc w:val="left"/>
      <w:pPr>
        <w:ind w:left="7311" w:hanging="361"/>
      </w:pPr>
      <w:rPr>
        <w:rFonts w:hint="default"/>
        <w:lang w:val="en-GB" w:eastAsia="en-US" w:bidi="ar-SA"/>
      </w:rPr>
    </w:lvl>
  </w:abstractNum>
  <w:abstractNum w:abstractNumId="1" w15:restartNumberingAfterBreak="0">
    <w:nsid w:val="28FB5BB4"/>
    <w:multiLevelType w:val="hybridMultilevel"/>
    <w:tmpl w:val="7F9ABABE"/>
    <w:lvl w:ilvl="0" w:tplc="9880FC66">
      <w:numFmt w:val="bullet"/>
      <w:lvlText w:val=""/>
      <w:lvlJc w:val="left"/>
      <w:pPr>
        <w:ind w:left="828" w:hanging="360"/>
      </w:pPr>
      <w:rPr>
        <w:rFonts w:hint="default" w:ascii="Symbol" w:hAnsi="Symbol" w:eastAsia="Symbol" w:cs="Symbol"/>
        <w:b w:val="0"/>
        <w:bCs w:val="0"/>
        <w:i w:val="0"/>
        <w:iCs w:val="0"/>
        <w:w w:val="99"/>
        <w:sz w:val="20"/>
        <w:szCs w:val="20"/>
        <w:lang w:val="en-GB" w:eastAsia="en-US" w:bidi="ar-SA"/>
      </w:rPr>
    </w:lvl>
    <w:lvl w:ilvl="1" w:tplc="8BBE7648">
      <w:numFmt w:val="bullet"/>
      <w:lvlText w:val="•"/>
      <w:lvlJc w:val="left"/>
      <w:pPr>
        <w:ind w:left="1360" w:hanging="360"/>
      </w:pPr>
      <w:rPr>
        <w:rFonts w:hint="default"/>
        <w:lang w:val="en-GB" w:eastAsia="en-US" w:bidi="ar-SA"/>
      </w:rPr>
    </w:lvl>
    <w:lvl w:ilvl="2" w:tplc="44840048">
      <w:numFmt w:val="bullet"/>
      <w:lvlText w:val="•"/>
      <w:lvlJc w:val="left"/>
      <w:pPr>
        <w:ind w:left="1901" w:hanging="360"/>
      </w:pPr>
      <w:rPr>
        <w:rFonts w:hint="default"/>
        <w:lang w:val="en-GB" w:eastAsia="en-US" w:bidi="ar-SA"/>
      </w:rPr>
    </w:lvl>
    <w:lvl w:ilvl="3" w:tplc="4740B518">
      <w:numFmt w:val="bullet"/>
      <w:lvlText w:val="•"/>
      <w:lvlJc w:val="left"/>
      <w:pPr>
        <w:ind w:left="2442" w:hanging="360"/>
      </w:pPr>
      <w:rPr>
        <w:rFonts w:hint="default"/>
        <w:lang w:val="en-GB" w:eastAsia="en-US" w:bidi="ar-SA"/>
      </w:rPr>
    </w:lvl>
    <w:lvl w:ilvl="4" w:tplc="ED8CA02C">
      <w:numFmt w:val="bullet"/>
      <w:lvlText w:val="•"/>
      <w:lvlJc w:val="left"/>
      <w:pPr>
        <w:ind w:left="2982" w:hanging="360"/>
      </w:pPr>
      <w:rPr>
        <w:rFonts w:hint="default"/>
        <w:lang w:val="en-GB" w:eastAsia="en-US" w:bidi="ar-SA"/>
      </w:rPr>
    </w:lvl>
    <w:lvl w:ilvl="5" w:tplc="3D4E46E2">
      <w:numFmt w:val="bullet"/>
      <w:lvlText w:val="•"/>
      <w:lvlJc w:val="left"/>
      <w:pPr>
        <w:ind w:left="3523" w:hanging="360"/>
      </w:pPr>
      <w:rPr>
        <w:rFonts w:hint="default"/>
        <w:lang w:val="en-GB" w:eastAsia="en-US" w:bidi="ar-SA"/>
      </w:rPr>
    </w:lvl>
    <w:lvl w:ilvl="6" w:tplc="AA54C40A">
      <w:numFmt w:val="bullet"/>
      <w:lvlText w:val="•"/>
      <w:lvlJc w:val="left"/>
      <w:pPr>
        <w:ind w:left="4064" w:hanging="360"/>
      </w:pPr>
      <w:rPr>
        <w:rFonts w:hint="default"/>
        <w:lang w:val="en-GB" w:eastAsia="en-US" w:bidi="ar-SA"/>
      </w:rPr>
    </w:lvl>
    <w:lvl w:ilvl="7" w:tplc="45BA3EA4">
      <w:numFmt w:val="bullet"/>
      <w:lvlText w:val="•"/>
      <w:lvlJc w:val="left"/>
      <w:pPr>
        <w:ind w:left="4604" w:hanging="360"/>
      </w:pPr>
      <w:rPr>
        <w:rFonts w:hint="default"/>
        <w:lang w:val="en-GB" w:eastAsia="en-US" w:bidi="ar-SA"/>
      </w:rPr>
    </w:lvl>
    <w:lvl w:ilvl="8" w:tplc="8796FED4">
      <w:numFmt w:val="bullet"/>
      <w:lvlText w:val="•"/>
      <w:lvlJc w:val="left"/>
      <w:pPr>
        <w:ind w:left="5145" w:hanging="360"/>
      </w:pPr>
      <w:rPr>
        <w:rFonts w:hint="default"/>
        <w:lang w:val="en-GB" w:eastAsia="en-US" w:bidi="ar-SA"/>
      </w:rPr>
    </w:lvl>
  </w:abstractNum>
  <w:abstractNum w:abstractNumId="2" w15:restartNumberingAfterBreak="0">
    <w:nsid w:val="33476466"/>
    <w:multiLevelType w:val="hybridMultilevel"/>
    <w:tmpl w:val="C72C72EE"/>
    <w:lvl w:ilvl="0" w:tplc="B6F2F642">
      <w:start w:val="1"/>
      <w:numFmt w:val="decimal"/>
      <w:lvlText w:val="%1."/>
      <w:lvlJc w:val="left"/>
      <w:pPr>
        <w:ind w:left="827" w:hanging="360"/>
        <w:jc w:val="left"/>
      </w:pPr>
      <w:rPr>
        <w:rFonts w:hint="default" w:ascii="Arial" w:hAnsi="Arial" w:eastAsia="Arial" w:cs="Arial"/>
        <w:b w:val="0"/>
        <w:bCs w:val="0"/>
        <w:i w:val="0"/>
        <w:iCs w:val="0"/>
        <w:spacing w:val="-1"/>
        <w:w w:val="99"/>
        <w:sz w:val="20"/>
        <w:szCs w:val="20"/>
        <w:lang w:val="en-GB" w:eastAsia="en-US" w:bidi="ar-SA"/>
      </w:rPr>
    </w:lvl>
    <w:lvl w:ilvl="1" w:tplc="E24E6388">
      <w:numFmt w:val="bullet"/>
      <w:lvlText w:val="•"/>
      <w:lvlJc w:val="left"/>
      <w:pPr>
        <w:ind w:left="1631" w:hanging="360"/>
      </w:pPr>
      <w:rPr>
        <w:rFonts w:hint="default"/>
        <w:lang w:val="en-GB" w:eastAsia="en-US" w:bidi="ar-SA"/>
      </w:rPr>
    </w:lvl>
    <w:lvl w:ilvl="2" w:tplc="AD38B84E">
      <w:numFmt w:val="bullet"/>
      <w:lvlText w:val="•"/>
      <w:lvlJc w:val="left"/>
      <w:pPr>
        <w:ind w:left="2442" w:hanging="360"/>
      </w:pPr>
      <w:rPr>
        <w:rFonts w:hint="default"/>
        <w:lang w:val="en-GB" w:eastAsia="en-US" w:bidi="ar-SA"/>
      </w:rPr>
    </w:lvl>
    <w:lvl w:ilvl="3" w:tplc="18ACCA76">
      <w:numFmt w:val="bullet"/>
      <w:lvlText w:val="•"/>
      <w:lvlJc w:val="left"/>
      <w:pPr>
        <w:ind w:left="3254" w:hanging="360"/>
      </w:pPr>
      <w:rPr>
        <w:rFonts w:hint="default"/>
        <w:lang w:val="en-GB" w:eastAsia="en-US" w:bidi="ar-SA"/>
      </w:rPr>
    </w:lvl>
    <w:lvl w:ilvl="4" w:tplc="C39CD8F2">
      <w:numFmt w:val="bullet"/>
      <w:lvlText w:val="•"/>
      <w:lvlJc w:val="left"/>
      <w:pPr>
        <w:ind w:left="4065" w:hanging="360"/>
      </w:pPr>
      <w:rPr>
        <w:rFonts w:hint="default"/>
        <w:lang w:val="en-GB" w:eastAsia="en-US" w:bidi="ar-SA"/>
      </w:rPr>
    </w:lvl>
    <w:lvl w:ilvl="5" w:tplc="4BFA1314">
      <w:numFmt w:val="bullet"/>
      <w:lvlText w:val="•"/>
      <w:lvlJc w:val="left"/>
      <w:pPr>
        <w:ind w:left="4877" w:hanging="360"/>
      </w:pPr>
      <w:rPr>
        <w:rFonts w:hint="default"/>
        <w:lang w:val="en-GB" w:eastAsia="en-US" w:bidi="ar-SA"/>
      </w:rPr>
    </w:lvl>
    <w:lvl w:ilvl="6" w:tplc="2796FBF4">
      <w:numFmt w:val="bullet"/>
      <w:lvlText w:val="•"/>
      <w:lvlJc w:val="left"/>
      <w:pPr>
        <w:ind w:left="5688" w:hanging="360"/>
      </w:pPr>
      <w:rPr>
        <w:rFonts w:hint="default"/>
        <w:lang w:val="en-GB" w:eastAsia="en-US" w:bidi="ar-SA"/>
      </w:rPr>
    </w:lvl>
    <w:lvl w:ilvl="7" w:tplc="7A800772">
      <w:numFmt w:val="bullet"/>
      <w:lvlText w:val="•"/>
      <w:lvlJc w:val="left"/>
      <w:pPr>
        <w:ind w:left="6499" w:hanging="360"/>
      </w:pPr>
      <w:rPr>
        <w:rFonts w:hint="default"/>
        <w:lang w:val="en-GB" w:eastAsia="en-US" w:bidi="ar-SA"/>
      </w:rPr>
    </w:lvl>
    <w:lvl w:ilvl="8" w:tplc="DCC2778A">
      <w:numFmt w:val="bullet"/>
      <w:lvlText w:val="•"/>
      <w:lvlJc w:val="left"/>
      <w:pPr>
        <w:ind w:left="7311" w:hanging="360"/>
      </w:pPr>
      <w:rPr>
        <w:rFonts w:hint="default"/>
        <w:lang w:val="en-GB" w:eastAsia="en-US" w:bidi="ar-SA"/>
      </w:rPr>
    </w:lvl>
  </w:abstractNum>
  <w:abstractNum w:abstractNumId="3" w15:restartNumberingAfterBreak="0">
    <w:nsid w:val="40C62F14"/>
    <w:multiLevelType w:val="hybridMultilevel"/>
    <w:tmpl w:val="AA4EF382"/>
    <w:lvl w:ilvl="0" w:tplc="5FCEBA28">
      <w:start w:val="26"/>
      <w:numFmt w:val="decimal"/>
      <w:lvlText w:val="%1."/>
      <w:lvlJc w:val="left"/>
      <w:pPr>
        <w:ind w:left="827" w:hanging="361"/>
        <w:jc w:val="left"/>
      </w:pPr>
      <w:rPr>
        <w:rFonts w:hint="default" w:ascii="Arial" w:hAnsi="Arial" w:eastAsia="Arial" w:cs="Arial"/>
        <w:b w:val="0"/>
        <w:bCs w:val="0"/>
        <w:i w:val="0"/>
        <w:iCs w:val="0"/>
        <w:spacing w:val="-1"/>
        <w:w w:val="99"/>
        <w:sz w:val="20"/>
        <w:szCs w:val="20"/>
        <w:lang w:val="en-GB" w:eastAsia="en-US" w:bidi="ar-SA"/>
      </w:rPr>
    </w:lvl>
    <w:lvl w:ilvl="1" w:tplc="0C740242">
      <w:numFmt w:val="bullet"/>
      <w:lvlText w:val="•"/>
      <w:lvlJc w:val="left"/>
      <w:pPr>
        <w:ind w:left="1631" w:hanging="361"/>
      </w:pPr>
      <w:rPr>
        <w:rFonts w:hint="default"/>
        <w:lang w:val="en-GB" w:eastAsia="en-US" w:bidi="ar-SA"/>
      </w:rPr>
    </w:lvl>
    <w:lvl w:ilvl="2" w:tplc="09F68F54">
      <w:numFmt w:val="bullet"/>
      <w:lvlText w:val="•"/>
      <w:lvlJc w:val="left"/>
      <w:pPr>
        <w:ind w:left="2442" w:hanging="361"/>
      </w:pPr>
      <w:rPr>
        <w:rFonts w:hint="default"/>
        <w:lang w:val="en-GB" w:eastAsia="en-US" w:bidi="ar-SA"/>
      </w:rPr>
    </w:lvl>
    <w:lvl w:ilvl="3" w:tplc="EAE275BC">
      <w:numFmt w:val="bullet"/>
      <w:lvlText w:val="•"/>
      <w:lvlJc w:val="left"/>
      <w:pPr>
        <w:ind w:left="3254" w:hanging="361"/>
      </w:pPr>
      <w:rPr>
        <w:rFonts w:hint="default"/>
        <w:lang w:val="en-GB" w:eastAsia="en-US" w:bidi="ar-SA"/>
      </w:rPr>
    </w:lvl>
    <w:lvl w:ilvl="4" w:tplc="3C5CFCB4">
      <w:numFmt w:val="bullet"/>
      <w:lvlText w:val="•"/>
      <w:lvlJc w:val="left"/>
      <w:pPr>
        <w:ind w:left="4065" w:hanging="361"/>
      </w:pPr>
      <w:rPr>
        <w:rFonts w:hint="default"/>
        <w:lang w:val="en-GB" w:eastAsia="en-US" w:bidi="ar-SA"/>
      </w:rPr>
    </w:lvl>
    <w:lvl w:ilvl="5" w:tplc="3612A0B6">
      <w:numFmt w:val="bullet"/>
      <w:lvlText w:val="•"/>
      <w:lvlJc w:val="left"/>
      <w:pPr>
        <w:ind w:left="4877" w:hanging="361"/>
      </w:pPr>
      <w:rPr>
        <w:rFonts w:hint="default"/>
        <w:lang w:val="en-GB" w:eastAsia="en-US" w:bidi="ar-SA"/>
      </w:rPr>
    </w:lvl>
    <w:lvl w:ilvl="6" w:tplc="E2080148">
      <w:numFmt w:val="bullet"/>
      <w:lvlText w:val="•"/>
      <w:lvlJc w:val="left"/>
      <w:pPr>
        <w:ind w:left="5688" w:hanging="361"/>
      </w:pPr>
      <w:rPr>
        <w:rFonts w:hint="default"/>
        <w:lang w:val="en-GB" w:eastAsia="en-US" w:bidi="ar-SA"/>
      </w:rPr>
    </w:lvl>
    <w:lvl w:ilvl="7" w:tplc="6900AE76">
      <w:numFmt w:val="bullet"/>
      <w:lvlText w:val="•"/>
      <w:lvlJc w:val="left"/>
      <w:pPr>
        <w:ind w:left="6499" w:hanging="361"/>
      </w:pPr>
      <w:rPr>
        <w:rFonts w:hint="default"/>
        <w:lang w:val="en-GB" w:eastAsia="en-US" w:bidi="ar-SA"/>
      </w:rPr>
    </w:lvl>
    <w:lvl w:ilvl="8" w:tplc="6CCC3016">
      <w:numFmt w:val="bullet"/>
      <w:lvlText w:val="•"/>
      <w:lvlJc w:val="left"/>
      <w:pPr>
        <w:ind w:left="7311" w:hanging="361"/>
      </w:pPr>
      <w:rPr>
        <w:rFonts w:hint="default"/>
        <w:lang w:val="en-GB" w:eastAsia="en-US" w:bidi="ar-SA"/>
      </w:rPr>
    </w:lvl>
  </w:abstractNum>
  <w:abstractNum w:abstractNumId="4" w15:restartNumberingAfterBreak="0">
    <w:nsid w:val="6FBD7210"/>
    <w:multiLevelType w:val="hybridMultilevel"/>
    <w:tmpl w:val="328EE510"/>
    <w:lvl w:ilvl="0" w:tplc="16426824">
      <w:start w:val="11"/>
      <w:numFmt w:val="decimal"/>
      <w:lvlText w:val="%1."/>
      <w:lvlJc w:val="left"/>
      <w:pPr>
        <w:ind w:left="827" w:hanging="361"/>
        <w:jc w:val="left"/>
      </w:pPr>
      <w:rPr>
        <w:rFonts w:hint="default" w:ascii="Arial" w:hAnsi="Arial" w:eastAsia="Arial" w:cs="Arial"/>
        <w:b w:val="0"/>
        <w:bCs w:val="0"/>
        <w:i w:val="0"/>
        <w:iCs w:val="0"/>
        <w:spacing w:val="-1"/>
        <w:w w:val="99"/>
        <w:sz w:val="20"/>
        <w:szCs w:val="20"/>
        <w:lang w:val="en-GB" w:eastAsia="en-US" w:bidi="ar-SA"/>
      </w:rPr>
    </w:lvl>
    <w:lvl w:ilvl="1" w:tplc="C6648A5E">
      <w:numFmt w:val="bullet"/>
      <w:lvlText w:val="•"/>
      <w:lvlJc w:val="left"/>
      <w:pPr>
        <w:ind w:left="1631" w:hanging="361"/>
      </w:pPr>
      <w:rPr>
        <w:rFonts w:hint="default"/>
        <w:lang w:val="en-GB" w:eastAsia="en-US" w:bidi="ar-SA"/>
      </w:rPr>
    </w:lvl>
    <w:lvl w:ilvl="2" w:tplc="DCBA6B9E">
      <w:numFmt w:val="bullet"/>
      <w:lvlText w:val="•"/>
      <w:lvlJc w:val="left"/>
      <w:pPr>
        <w:ind w:left="2442" w:hanging="361"/>
      </w:pPr>
      <w:rPr>
        <w:rFonts w:hint="default"/>
        <w:lang w:val="en-GB" w:eastAsia="en-US" w:bidi="ar-SA"/>
      </w:rPr>
    </w:lvl>
    <w:lvl w:ilvl="3" w:tplc="2698FC56">
      <w:numFmt w:val="bullet"/>
      <w:lvlText w:val="•"/>
      <w:lvlJc w:val="left"/>
      <w:pPr>
        <w:ind w:left="3254" w:hanging="361"/>
      </w:pPr>
      <w:rPr>
        <w:rFonts w:hint="default"/>
        <w:lang w:val="en-GB" w:eastAsia="en-US" w:bidi="ar-SA"/>
      </w:rPr>
    </w:lvl>
    <w:lvl w:ilvl="4" w:tplc="F684D070">
      <w:numFmt w:val="bullet"/>
      <w:lvlText w:val="•"/>
      <w:lvlJc w:val="left"/>
      <w:pPr>
        <w:ind w:left="4065" w:hanging="361"/>
      </w:pPr>
      <w:rPr>
        <w:rFonts w:hint="default"/>
        <w:lang w:val="en-GB" w:eastAsia="en-US" w:bidi="ar-SA"/>
      </w:rPr>
    </w:lvl>
    <w:lvl w:ilvl="5" w:tplc="0DA6112A">
      <w:numFmt w:val="bullet"/>
      <w:lvlText w:val="•"/>
      <w:lvlJc w:val="left"/>
      <w:pPr>
        <w:ind w:left="4877" w:hanging="361"/>
      </w:pPr>
      <w:rPr>
        <w:rFonts w:hint="default"/>
        <w:lang w:val="en-GB" w:eastAsia="en-US" w:bidi="ar-SA"/>
      </w:rPr>
    </w:lvl>
    <w:lvl w:ilvl="6" w:tplc="BB8685A8">
      <w:numFmt w:val="bullet"/>
      <w:lvlText w:val="•"/>
      <w:lvlJc w:val="left"/>
      <w:pPr>
        <w:ind w:left="5688" w:hanging="361"/>
      </w:pPr>
      <w:rPr>
        <w:rFonts w:hint="default"/>
        <w:lang w:val="en-GB" w:eastAsia="en-US" w:bidi="ar-SA"/>
      </w:rPr>
    </w:lvl>
    <w:lvl w:ilvl="7" w:tplc="08D093CC">
      <w:numFmt w:val="bullet"/>
      <w:lvlText w:val="•"/>
      <w:lvlJc w:val="left"/>
      <w:pPr>
        <w:ind w:left="6499" w:hanging="361"/>
      </w:pPr>
      <w:rPr>
        <w:rFonts w:hint="default"/>
        <w:lang w:val="en-GB" w:eastAsia="en-US" w:bidi="ar-SA"/>
      </w:rPr>
    </w:lvl>
    <w:lvl w:ilvl="8" w:tplc="860CDBCA">
      <w:numFmt w:val="bullet"/>
      <w:lvlText w:val="•"/>
      <w:lvlJc w:val="left"/>
      <w:pPr>
        <w:ind w:left="7311" w:hanging="361"/>
      </w:pPr>
      <w:rPr>
        <w:rFonts w:hint="default"/>
        <w:lang w:val="en-GB" w:eastAsia="en-US" w:bidi="ar-SA"/>
      </w:rPr>
    </w:lvl>
  </w:abstractNum>
  <w:num w:numId="10">
    <w:abstractNumId w:val="9"/>
  </w:num>
  <w:num w:numId="9">
    <w:abstractNumId w:val="8"/>
  </w:num>
  <w:num w:numId="8">
    <w:abstractNumId w:val="7"/>
  </w:num>
  <w:num w:numId="7">
    <w:abstractNumId w:val="6"/>
  </w:num>
  <w:num w:numId="6">
    <w:abstractNumId w:val="5"/>
  </w:num>
  <w:num w:numId="1" w16cid:durableId="1025524011">
    <w:abstractNumId w:val="3"/>
  </w:num>
  <w:num w:numId="2" w16cid:durableId="11806812">
    <w:abstractNumId w:val="0"/>
  </w:num>
  <w:num w:numId="3" w16cid:durableId="641496610">
    <w:abstractNumId w:val="4"/>
  </w:num>
  <w:num w:numId="4" w16cid:durableId="995106319">
    <w:abstractNumId w:val="2"/>
  </w:num>
  <w:num w:numId="5" w16cid:durableId="7447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07"/>
    <w:rsid w:val="0007226A"/>
    <w:rsid w:val="000827AF"/>
    <w:rsid w:val="00130D99"/>
    <w:rsid w:val="00264B65"/>
    <w:rsid w:val="00336211"/>
    <w:rsid w:val="00382BBA"/>
    <w:rsid w:val="006374FC"/>
    <w:rsid w:val="00741109"/>
    <w:rsid w:val="008F2FEA"/>
    <w:rsid w:val="00952A55"/>
    <w:rsid w:val="00960707"/>
    <w:rsid w:val="009C020D"/>
    <w:rsid w:val="00B97106"/>
    <w:rsid w:val="00D85703"/>
    <w:rsid w:val="00DB5121"/>
    <w:rsid w:val="00F37FBE"/>
    <w:rsid w:val="00FA0464"/>
    <w:rsid w:val="04A2B23F"/>
    <w:rsid w:val="08ABAE87"/>
    <w:rsid w:val="09120FC2"/>
    <w:rsid w:val="0F27A739"/>
    <w:rsid w:val="130112CD"/>
    <w:rsid w:val="16EFB624"/>
    <w:rsid w:val="22852366"/>
    <w:rsid w:val="2522AAA5"/>
    <w:rsid w:val="2598E913"/>
    <w:rsid w:val="2DA6E395"/>
    <w:rsid w:val="2EE70B99"/>
    <w:rsid w:val="30156E9D"/>
    <w:rsid w:val="31C22A3A"/>
    <w:rsid w:val="412058CD"/>
    <w:rsid w:val="4C83104D"/>
    <w:rsid w:val="4DC33C92"/>
    <w:rsid w:val="4EC375FE"/>
    <w:rsid w:val="50264DAF"/>
    <w:rsid w:val="594A2A39"/>
    <w:rsid w:val="599D5225"/>
    <w:rsid w:val="59E253DB"/>
    <w:rsid w:val="5C8A505E"/>
    <w:rsid w:val="60BE71BD"/>
    <w:rsid w:val="662375E2"/>
    <w:rsid w:val="690CF2A9"/>
    <w:rsid w:val="6BE243A4"/>
    <w:rsid w:val="72282A43"/>
    <w:rsid w:val="7F3DAE19"/>
    <w:rsid w:val="7FD3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4C90"/>
  <w15:docId w15:val="{A7EF999F-E7BA-4877-8CE7-ABA86B72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normaltextrun" w:customStyle="1">
    <w:name w:val="normaltextrun"/>
    <w:basedOn w:val="DefaultParagraphFont"/>
    <w:rsid w:val="00130D99"/>
  </w:style>
  <w:style w:type="character" w:styleId="Hyperlink">
    <w:uiPriority w:val="99"/>
    <w:name w:val="Hyperlink"/>
    <w:basedOn w:val="DefaultParagraphFont"/>
    <w:unhideWhenUsed/>
    <w:rsid w:val="16EFB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www.exeter.ac.uk/ig/policy/" TargetMode="External" Id="R32d6bd737c8249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3" ma:contentTypeDescription="Create a new document." ma:contentTypeScope="" ma:versionID="b2bdb8e444983c149c4544362f083d19">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9418ccb28ad8c78ee1249accfaca2f49"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Props1.xml><?xml version="1.0" encoding="utf-8"?>
<ds:datastoreItem xmlns:ds="http://schemas.openxmlformats.org/officeDocument/2006/customXml" ds:itemID="{910E91AE-1FAE-4F2D-AE10-53ABEA04DEBE}"/>
</file>

<file path=customXml/itemProps2.xml><?xml version="1.0" encoding="utf-8"?>
<ds:datastoreItem xmlns:ds="http://schemas.openxmlformats.org/officeDocument/2006/customXml" ds:itemID="{75C24323-4C7D-47C7-B207-73C7B69B23DF}">
  <ds:schemaRefs>
    <ds:schemaRef ds:uri="http://schemas.microsoft.com/sharepoint/v3/contenttype/forms"/>
  </ds:schemaRefs>
</ds:datastoreItem>
</file>

<file path=customXml/itemProps3.xml><?xml version="1.0" encoding="utf-8"?>
<ds:datastoreItem xmlns:ds="http://schemas.openxmlformats.org/officeDocument/2006/customXml" ds:itemID="{2702478A-DE77-4CC6-9986-4295BAB2C774}">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 Agreement</dc:title>
  <dc:creator>EW/LN/CB</dc:creator>
  <cp:keywords>Garry Mackay</cp:keywords>
  <cp:lastModifiedBy>Ainsworth, Carly</cp:lastModifiedBy>
  <cp:revision>24</cp:revision>
  <dcterms:created xsi:type="dcterms:W3CDTF">2022-03-17T15:06:00Z</dcterms:created>
  <dcterms:modified xsi:type="dcterms:W3CDTF">2025-09-25T11:30:29Z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Acrobat PDFMaker 21 for Word</vt:lpwstr>
  </property>
  <property fmtid="{D5CDD505-2E9C-101B-9397-08002B2CF9AE}" pid="4" name="LastSaved">
    <vt:filetime>2022-03-17T00:00:00Z</vt:filetime>
  </property>
  <property fmtid="{D5CDD505-2E9C-101B-9397-08002B2CF9AE}" pid="5" name="ContentTypeId">
    <vt:lpwstr>0x01010087D58D6ECD2638408774665A721EFA53</vt:lpwstr>
  </property>
  <property fmtid="{D5CDD505-2E9C-101B-9397-08002B2CF9AE}" pid="6" name="MediaServiceImageTags">
    <vt:lpwstr/>
  </property>
</Properties>
</file>