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61131" w14:textId="0136AA9C" w:rsidR="00A01CD3" w:rsidRDefault="000B4138" w:rsidP="000B4138">
      <w:pPr>
        <w:jc w:val="center"/>
        <w:rPr>
          <w:rFonts w:ascii="Arial" w:hAnsi="Arial" w:cs="Arial"/>
          <w:b/>
          <w:sz w:val="28"/>
          <w:szCs w:val="28"/>
        </w:rPr>
      </w:pPr>
      <w:r>
        <w:rPr>
          <w:rFonts w:ascii="Arial" w:hAnsi="Arial" w:cs="Arial"/>
          <w:b/>
          <w:sz w:val="28"/>
          <w:szCs w:val="28"/>
        </w:rPr>
        <w:t>Lesson Plan</w:t>
      </w:r>
      <w:r w:rsidR="00A27663">
        <w:rPr>
          <w:rFonts w:ascii="Arial" w:hAnsi="Arial" w:cs="Arial"/>
          <w:b/>
          <w:sz w:val="28"/>
          <w:szCs w:val="28"/>
        </w:rPr>
        <w:t xml:space="preserve"> 3: History of Stewardship</w:t>
      </w:r>
    </w:p>
    <w:p w14:paraId="00FE62D7" w14:textId="77777777" w:rsidR="000B4138" w:rsidRDefault="000B4138" w:rsidP="000B4138">
      <w:pPr>
        <w:jc w:val="center"/>
        <w:rPr>
          <w:rFonts w:ascii="Arial" w:hAnsi="Arial" w:cs="Arial"/>
          <w:b/>
          <w:sz w:val="28"/>
          <w:szCs w:val="28"/>
        </w:rPr>
      </w:pPr>
    </w:p>
    <w:p w14:paraId="3A228402" w14:textId="77777777" w:rsidR="000B4138" w:rsidRPr="000B4138" w:rsidRDefault="000B4138" w:rsidP="000B4138">
      <w:pPr>
        <w:rPr>
          <w:rFonts w:ascii="Arial" w:hAnsi="Arial" w:cs="Arial"/>
          <w:b/>
        </w:rPr>
      </w:pPr>
      <w:r w:rsidRPr="000B4138">
        <w:rPr>
          <w:rFonts w:ascii="Arial" w:hAnsi="Arial" w:cs="Arial"/>
          <w:b/>
        </w:rPr>
        <w:t>Key aims</w:t>
      </w:r>
    </w:p>
    <w:p w14:paraId="592F1984" w14:textId="15EA02EC" w:rsidR="00253570" w:rsidRPr="000B4138" w:rsidRDefault="00DB380E" w:rsidP="000B4138">
      <w:pPr>
        <w:numPr>
          <w:ilvl w:val="0"/>
          <w:numId w:val="19"/>
        </w:numPr>
        <w:rPr>
          <w:rFonts w:ascii="Arial" w:hAnsi="Arial" w:cs="Arial"/>
        </w:rPr>
      </w:pPr>
      <w:r w:rsidRPr="000B4138">
        <w:rPr>
          <w:rFonts w:ascii="Arial" w:hAnsi="Arial" w:cs="Arial"/>
        </w:rPr>
        <w:t>To show how texts like Genesis 1-2 have generated different readings in changing contexts</w:t>
      </w:r>
    </w:p>
    <w:p w14:paraId="7EF2CB9E" w14:textId="4D7ED793" w:rsidR="00253570" w:rsidRPr="000B4138" w:rsidRDefault="00DB380E" w:rsidP="000B4138">
      <w:pPr>
        <w:numPr>
          <w:ilvl w:val="0"/>
          <w:numId w:val="19"/>
        </w:numPr>
        <w:rPr>
          <w:rFonts w:ascii="Arial" w:hAnsi="Arial" w:cs="Arial"/>
        </w:rPr>
      </w:pPr>
      <w:r w:rsidRPr="000B4138">
        <w:rPr>
          <w:rFonts w:ascii="Arial" w:hAnsi="Arial" w:cs="Arial"/>
        </w:rPr>
        <w:t>To encourage reflection on the ways in which our environmental crisis has prompted new perspectives on biblical texts</w:t>
      </w:r>
      <w:bookmarkStart w:id="0" w:name="_GoBack"/>
      <w:bookmarkEnd w:id="0"/>
    </w:p>
    <w:p w14:paraId="437A7777" w14:textId="77777777" w:rsidR="00253570" w:rsidRDefault="00DB380E" w:rsidP="000B4138">
      <w:pPr>
        <w:numPr>
          <w:ilvl w:val="0"/>
          <w:numId w:val="19"/>
        </w:numPr>
        <w:rPr>
          <w:rFonts w:ascii="Arial" w:hAnsi="Arial" w:cs="Arial"/>
        </w:rPr>
      </w:pPr>
      <w:r w:rsidRPr="000B4138">
        <w:rPr>
          <w:rFonts w:ascii="Arial" w:hAnsi="Arial" w:cs="Arial"/>
        </w:rPr>
        <w:t xml:space="preserve">To raise questions about the meaning and interpretation of texts: is </w:t>
      </w:r>
      <w:proofErr w:type="gramStart"/>
      <w:r w:rsidRPr="000B4138">
        <w:rPr>
          <w:rFonts w:ascii="Arial" w:hAnsi="Arial" w:cs="Arial"/>
        </w:rPr>
        <w:t>there</w:t>
      </w:r>
      <w:proofErr w:type="gramEnd"/>
      <w:r w:rsidRPr="000B4138">
        <w:rPr>
          <w:rFonts w:ascii="Arial" w:hAnsi="Arial" w:cs="Arial"/>
        </w:rPr>
        <w:t xml:space="preserve"> one true meaning (the author's intention?) or are new meanings made in new contexts?</w:t>
      </w:r>
    </w:p>
    <w:p w14:paraId="4C45EEDD" w14:textId="77777777" w:rsidR="000B4138" w:rsidRDefault="000B4138" w:rsidP="000B4138">
      <w:pPr>
        <w:rPr>
          <w:rFonts w:ascii="Arial" w:hAnsi="Arial" w:cs="Arial"/>
        </w:rPr>
      </w:pPr>
    </w:p>
    <w:p w14:paraId="31E97DEF" w14:textId="77777777" w:rsidR="000B4138" w:rsidRPr="000B4138" w:rsidRDefault="000B4138" w:rsidP="000B4138">
      <w:pPr>
        <w:rPr>
          <w:rFonts w:ascii="Arial" w:hAnsi="Arial" w:cs="Arial"/>
          <w:b/>
        </w:rPr>
      </w:pPr>
      <w:r w:rsidRPr="000B4138">
        <w:rPr>
          <w:rFonts w:ascii="Arial" w:hAnsi="Arial" w:cs="Arial"/>
          <w:b/>
        </w:rPr>
        <w:t>Resources</w:t>
      </w:r>
    </w:p>
    <w:p w14:paraId="65911802" w14:textId="75D7473F" w:rsidR="000B4138" w:rsidRDefault="000B4138" w:rsidP="000B4138">
      <w:pPr>
        <w:pStyle w:val="ListParagraph"/>
        <w:numPr>
          <w:ilvl w:val="0"/>
          <w:numId w:val="20"/>
        </w:numPr>
        <w:rPr>
          <w:rFonts w:ascii="Arial" w:hAnsi="Arial" w:cs="Arial"/>
        </w:rPr>
      </w:pPr>
      <w:r>
        <w:rPr>
          <w:rFonts w:ascii="Arial" w:hAnsi="Arial" w:cs="Arial"/>
        </w:rPr>
        <w:t>PowerPoint presentation</w:t>
      </w:r>
    </w:p>
    <w:p w14:paraId="0A52EAEF" w14:textId="5ED53545" w:rsidR="000B4138" w:rsidRDefault="00470256" w:rsidP="000B4138">
      <w:pPr>
        <w:pStyle w:val="ListParagraph"/>
        <w:numPr>
          <w:ilvl w:val="0"/>
          <w:numId w:val="20"/>
        </w:numPr>
        <w:rPr>
          <w:rFonts w:ascii="Arial" w:hAnsi="Arial" w:cs="Arial"/>
        </w:rPr>
      </w:pPr>
      <w:proofErr w:type="spellStart"/>
      <w:r>
        <w:rPr>
          <w:rFonts w:ascii="Arial" w:hAnsi="Arial" w:cs="Arial"/>
        </w:rPr>
        <w:t>Handouts</w:t>
      </w:r>
      <w:proofErr w:type="spellEnd"/>
      <w:r w:rsidR="000B4138">
        <w:rPr>
          <w:rFonts w:ascii="Arial" w:hAnsi="Arial" w:cs="Arial"/>
        </w:rPr>
        <w:t xml:space="preserve"> (one per student)</w:t>
      </w:r>
    </w:p>
    <w:p w14:paraId="2A0B7D03" w14:textId="34697BCC" w:rsidR="00513E4C" w:rsidRDefault="00513E4C" w:rsidP="000B4138">
      <w:pPr>
        <w:pStyle w:val="ListParagraph"/>
        <w:numPr>
          <w:ilvl w:val="0"/>
          <w:numId w:val="20"/>
        </w:numPr>
        <w:rPr>
          <w:rFonts w:ascii="Arial" w:hAnsi="Arial" w:cs="Arial"/>
        </w:rPr>
      </w:pPr>
      <w:r>
        <w:rPr>
          <w:rFonts w:ascii="Arial" w:hAnsi="Arial" w:cs="Arial"/>
        </w:rPr>
        <w:t>Interpretation table (one per student)</w:t>
      </w:r>
    </w:p>
    <w:p w14:paraId="15C799AF" w14:textId="77777777" w:rsidR="000B4138" w:rsidRDefault="000B4138" w:rsidP="000B4138">
      <w:pPr>
        <w:rPr>
          <w:rFonts w:ascii="Arial" w:hAnsi="Arial" w:cs="Arial"/>
        </w:rPr>
      </w:pPr>
    </w:p>
    <w:p w14:paraId="439C1B1F" w14:textId="77777777" w:rsidR="00A27663" w:rsidRPr="005D3D88" w:rsidRDefault="00A27663" w:rsidP="00A27663">
      <w:pPr>
        <w:rPr>
          <w:rFonts w:ascii="Arial" w:hAnsi="Arial" w:cs="Arial"/>
          <w:b/>
          <w:bCs/>
          <w:color w:val="0000FF"/>
        </w:rPr>
      </w:pPr>
      <w:r w:rsidRPr="005D3D88">
        <w:rPr>
          <w:rFonts w:ascii="Arial" w:hAnsi="Arial" w:cs="Arial"/>
          <w:b/>
          <w:bCs/>
          <w:color w:val="0000FF"/>
        </w:rPr>
        <w:t>Starter Activity</w:t>
      </w:r>
    </w:p>
    <w:p w14:paraId="21E616AC" w14:textId="77777777" w:rsidR="00B736EA" w:rsidRDefault="00A27663" w:rsidP="00B736EA">
      <w:pPr>
        <w:rPr>
          <w:rFonts w:ascii="Arial" w:hAnsi="Arial" w:cs="Arial"/>
          <w:bCs/>
          <w:color w:val="FF0000"/>
        </w:rPr>
      </w:pPr>
      <w:r w:rsidRPr="005D3D88">
        <w:rPr>
          <w:rFonts w:ascii="Arial" w:hAnsi="Arial" w:cs="Arial"/>
          <w:bCs/>
          <w:color w:val="0000FF"/>
        </w:rPr>
        <w:t xml:space="preserve">Show the introductory video from the </w:t>
      </w:r>
      <w:r>
        <w:rPr>
          <w:rFonts w:ascii="Arial" w:hAnsi="Arial" w:cs="Arial"/>
          <w:bCs/>
          <w:color w:val="0000FF"/>
        </w:rPr>
        <w:t xml:space="preserve">‘History of Stewardship’ </w:t>
      </w:r>
      <w:r w:rsidR="00B736EA">
        <w:rPr>
          <w:rFonts w:ascii="Arial" w:hAnsi="Arial" w:cs="Arial"/>
          <w:bCs/>
          <w:color w:val="0000FF"/>
        </w:rPr>
        <w:t xml:space="preserve">section of the </w:t>
      </w:r>
      <w:r w:rsidR="00B736EA" w:rsidRPr="005D3D88">
        <w:rPr>
          <w:rFonts w:ascii="Arial" w:hAnsi="Arial" w:cs="Arial"/>
          <w:bCs/>
          <w:color w:val="0000FF"/>
        </w:rPr>
        <w:t>Beyond Stewardship website</w:t>
      </w:r>
      <w:r w:rsidR="00B736EA">
        <w:rPr>
          <w:rFonts w:ascii="Arial" w:hAnsi="Arial" w:cs="Arial"/>
          <w:bCs/>
          <w:color w:val="0000FF"/>
        </w:rPr>
        <w:t xml:space="preserve"> </w:t>
      </w:r>
      <w:r w:rsidR="00B736EA" w:rsidRPr="005A20E5">
        <w:rPr>
          <w:rFonts w:ascii="Arial" w:hAnsi="Arial" w:cs="Arial"/>
          <w:bCs/>
          <w:color w:val="0000FF"/>
        </w:rPr>
        <w:t>(find a link on Slide 2 of the PowerPoint</w:t>
      </w:r>
      <w:r w:rsidR="00B736EA">
        <w:rPr>
          <w:rFonts w:ascii="Arial" w:hAnsi="Arial" w:cs="Arial"/>
          <w:bCs/>
          <w:color w:val="0000FF"/>
        </w:rPr>
        <w:t xml:space="preserve"> or see </w:t>
      </w:r>
      <w:r w:rsidR="00B736EA" w:rsidRPr="002516DE">
        <w:rPr>
          <w:rFonts w:ascii="Arial" w:hAnsi="Arial" w:cs="Arial"/>
          <w:bCs/>
          <w:color w:val="0000FF"/>
        </w:rPr>
        <w:fldChar w:fldCharType="begin"/>
      </w:r>
      <w:r w:rsidR="00B736EA" w:rsidRPr="002516DE">
        <w:rPr>
          <w:rFonts w:ascii="Arial" w:hAnsi="Arial" w:cs="Arial"/>
          <w:bCs/>
          <w:color w:val="0000FF"/>
        </w:rPr>
        <w:instrText xml:space="preserve"> HYPERLINK "http://ex.ac.uk/beyondstewardship" \t "_blank" </w:instrText>
      </w:r>
      <w:r w:rsidR="00B736EA" w:rsidRPr="002516DE">
        <w:rPr>
          <w:rFonts w:ascii="Arial" w:hAnsi="Arial" w:cs="Arial"/>
          <w:bCs/>
          <w:color w:val="0000FF"/>
        </w:rPr>
        <w:fldChar w:fldCharType="separate"/>
      </w:r>
      <w:r w:rsidR="00B736EA" w:rsidRPr="002516DE">
        <w:rPr>
          <w:rStyle w:val="Hyperlink"/>
          <w:rFonts w:ascii="Arial" w:hAnsi="Arial" w:cs="Arial"/>
          <w:b/>
          <w:bCs/>
        </w:rPr>
        <w:t>http://ex.ac.uk/beyondstewardship</w:t>
      </w:r>
      <w:r w:rsidR="00B736EA" w:rsidRPr="002516DE">
        <w:rPr>
          <w:rFonts w:ascii="Arial" w:hAnsi="Arial" w:cs="Arial"/>
          <w:bCs/>
          <w:color w:val="0000FF"/>
        </w:rPr>
        <w:fldChar w:fldCharType="end"/>
      </w:r>
      <w:r w:rsidR="00B736EA" w:rsidRPr="005A20E5">
        <w:rPr>
          <w:rFonts w:ascii="Arial" w:hAnsi="Arial" w:cs="Arial"/>
          <w:bCs/>
          <w:color w:val="0000FF"/>
        </w:rPr>
        <w:t>)</w:t>
      </w:r>
      <w:r w:rsidR="00B736EA" w:rsidRPr="005D3D88">
        <w:rPr>
          <w:rFonts w:ascii="Arial" w:hAnsi="Arial" w:cs="Arial"/>
          <w:bCs/>
          <w:color w:val="0000FF"/>
        </w:rPr>
        <w:t>. Invite the students to respond to the key question posed at the end of the video.</w:t>
      </w:r>
      <w:r w:rsidR="00B736EA">
        <w:rPr>
          <w:rFonts w:ascii="Arial" w:hAnsi="Arial" w:cs="Arial"/>
          <w:bCs/>
          <w:color w:val="0000FF"/>
        </w:rPr>
        <w:t xml:space="preserve"> </w:t>
      </w:r>
    </w:p>
    <w:p w14:paraId="5C3DA2D1" w14:textId="564EA393" w:rsidR="00A27663" w:rsidRDefault="00A27663" w:rsidP="000B4138">
      <w:pPr>
        <w:rPr>
          <w:rFonts w:ascii="Arial" w:hAnsi="Arial" w:cs="Arial"/>
        </w:rPr>
      </w:pPr>
    </w:p>
    <w:p w14:paraId="255F8DE4" w14:textId="5176F90F" w:rsidR="003613FC" w:rsidRDefault="003613FC" w:rsidP="000B4138">
      <w:pPr>
        <w:rPr>
          <w:rFonts w:ascii="Arial" w:hAnsi="Arial" w:cs="Arial"/>
          <w:b/>
        </w:rPr>
      </w:pPr>
      <w:r>
        <w:rPr>
          <w:rFonts w:ascii="Arial" w:hAnsi="Arial" w:cs="Arial"/>
          <w:b/>
        </w:rPr>
        <w:t>Starter</w:t>
      </w:r>
      <w:r w:rsidR="00A27663">
        <w:rPr>
          <w:rFonts w:ascii="Arial" w:hAnsi="Arial" w:cs="Arial"/>
          <w:b/>
        </w:rPr>
        <w:t xml:space="preserve"> 2</w:t>
      </w:r>
    </w:p>
    <w:p w14:paraId="249C19D5" w14:textId="0626B48D" w:rsidR="00067310" w:rsidRPr="00067310" w:rsidRDefault="00067310" w:rsidP="000B4138">
      <w:pPr>
        <w:rPr>
          <w:rFonts w:ascii="Arial" w:hAnsi="Arial" w:cs="Arial"/>
        </w:rPr>
      </w:pPr>
      <w:r w:rsidRPr="00067310">
        <w:rPr>
          <w:rFonts w:ascii="Arial" w:hAnsi="Arial" w:cs="Arial"/>
        </w:rPr>
        <w:t xml:space="preserve">Your students </w:t>
      </w:r>
      <w:r w:rsidR="002F08C2">
        <w:rPr>
          <w:rFonts w:ascii="Arial" w:hAnsi="Arial" w:cs="Arial"/>
        </w:rPr>
        <w:t>will probably</w:t>
      </w:r>
      <w:r w:rsidRPr="00067310">
        <w:rPr>
          <w:rFonts w:ascii="Arial" w:hAnsi="Arial" w:cs="Arial"/>
        </w:rPr>
        <w:t xml:space="preserve"> need 5 minutes to re-read Genesis 1-2.</w:t>
      </w:r>
    </w:p>
    <w:p w14:paraId="5DD329F6" w14:textId="77777777" w:rsidR="00231889" w:rsidRDefault="00231889" w:rsidP="000B4138">
      <w:pPr>
        <w:rPr>
          <w:rFonts w:ascii="Arial" w:hAnsi="Arial" w:cs="Arial"/>
        </w:rPr>
      </w:pPr>
      <w:r>
        <w:rPr>
          <w:rFonts w:ascii="Arial" w:hAnsi="Arial" w:cs="Arial"/>
        </w:rPr>
        <w:t>As a class, discuss the meanings of ‘kingship’, ‘kinship’ and ‘stewardship’. Using slide 3 of the PowerPoint presentation, move the words around the edge of the slide into the appropriate spaces on the Venn diagram. Do all the students agree on which words should go in which spaces? If not, what are the reasons for their differences of opinion?</w:t>
      </w:r>
    </w:p>
    <w:p w14:paraId="08FD9CCF" w14:textId="77777777" w:rsidR="00231889" w:rsidRDefault="00231889" w:rsidP="000B4138">
      <w:pPr>
        <w:rPr>
          <w:rFonts w:ascii="Arial" w:hAnsi="Arial" w:cs="Arial"/>
        </w:rPr>
      </w:pPr>
    </w:p>
    <w:p w14:paraId="04756DE5" w14:textId="77777777" w:rsidR="00231889" w:rsidRPr="00231889" w:rsidRDefault="00975EDD" w:rsidP="000B4138">
      <w:pPr>
        <w:rPr>
          <w:rFonts w:ascii="Arial" w:hAnsi="Arial" w:cs="Arial"/>
          <w:b/>
        </w:rPr>
      </w:pPr>
      <w:r>
        <w:rPr>
          <w:rFonts w:ascii="Arial" w:hAnsi="Arial" w:cs="Arial"/>
          <w:b/>
        </w:rPr>
        <w:t>Whole class work</w:t>
      </w:r>
    </w:p>
    <w:p w14:paraId="2805A29D" w14:textId="77777777" w:rsidR="00231889" w:rsidRDefault="00231889" w:rsidP="000B4138">
      <w:pPr>
        <w:rPr>
          <w:rFonts w:ascii="Arial" w:hAnsi="Arial" w:cs="Arial"/>
        </w:rPr>
      </w:pPr>
      <w:r>
        <w:rPr>
          <w:rFonts w:ascii="Arial" w:hAnsi="Arial" w:cs="Arial"/>
        </w:rPr>
        <w:t>As a class, work through the PowerPoint presentation, which looks at how the biblical texts on stewardship have been understood in different ways during diffe</w:t>
      </w:r>
      <w:r w:rsidR="00470256">
        <w:rPr>
          <w:rFonts w:ascii="Arial" w:hAnsi="Arial" w:cs="Arial"/>
        </w:rPr>
        <w:t>rent times in history. The e</w:t>
      </w:r>
      <w:r>
        <w:rPr>
          <w:rFonts w:ascii="Arial" w:hAnsi="Arial" w:cs="Arial"/>
        </w:rPr>
        <w:t xml:space="preserve">mphasis </w:t>
      </w:r>
      <w:r w:rsidR="00470256">
        <w:rPr>
          <w:rFonts w:ascii="Arial" w:hAnsi="Arial" w:cs="Arial"/>
        </w:rPr>
        <w:t xml:space="preserve">is </w:t>
      </w:r>
      <w:r>
        <w:rPr>
          <w:rFonts w:ascii="Arial" w:hAnsi="Arial" w:cs="Arial"/>
        </w:rPr>
        <w:t>on how the context of the reader can influence their interpretation of the text.</w:t>
      </w:r>
      <w:r w:rsidR="00B7327E">
        <w:rPr>
          <w:rFonts w:ascii="Arial" w:hAnsi="Arial" w:cs="Arial"/>
        </w:rPr>
        <w:t xml:space="preserve"> Students </w:t>
      </w:r>
      <w:r w:rsidR="00470256">
        <w:rPr>
          <w:rFonts w:ascii="Arial" w:hAnsi="Arial" w:cs="Arial"/>
        </w:rPr>
        <w:t xml:space="preserve">should </w:t>
      </w:r>
      <w:r w:rsidR="00B7327E">
        <w:rPr>
          <w:rFonts w:ascii="Arial" w:hAnsi="Arial" w:cs="Arial"/>
        </w:rPr>
        <w:t xml:space="preserve">make notes on </w:t>
      </w:r>
      <w:r w:rsidR="00470256">
        <w:rPr>
          <w:rFonts w:ascii="Arial" w:hAnsi="Arial" w:cs="Arial"/>
        </w:rPr>
        <w:t xml:space="preserve">their </w:t>
      </w:r>
      <w:proofErr w:type="spellStart"/>
      <w:r w:rsidR="00470256">
        <w:rPr>
          <w:rFonts w:ascii="Arial" w:hAnsi="Arial" w:cs="Arial"/>
        </w:rPr>
        <w:t>handouts</w:t>
      </w:r>
      <w:proofErr w:type="spellEnd"/>
      <w:r w:rsidR="00B7327E">
        <w:rPr>
          <w:rFonts w:ascii="Arial" w:hAnsi="Arial" w:cs="Arial"/>
        </w:rPr>
        <w:t>.</w:t>
      </w:r>
    </w:p>
    <w:p w14:paraId="7B3C3241" w14:textId="77777777" w:rsidR="00231889" w:rsidRDefault="00231889" w:rsidP="000B4138">
      <w:pPr>
        <w:rPr>
          <w:rFonts w:ascii="Arial" w:hAnsi="Arial" w:cs="Arial"/>
        </w:rPr>
      </w:pPr>
    </w:p>
    <w:p w14:paraId="4F60E3EB" w14:textId="77777777" w:rsidR="00513E4C" w:rsidRDefault="00513E4C" w:rsidP="00A55831">
      <w:pPr>
        <w:rPr>
          <w:rFonts w:ascii="Arial" w:hAnsi="Arial" w:cs="Arial"/>
          <w:b/>
        </w:rPr>
      </w:pPr>
      <w:r>
        <w:rPr>
          <w:rFonts w:ascii="Arial" w:hAnsi="Arial" w:cs="Arial"/>
          <w:b/>
        </w:rPr>
        <w:t>Individual work</w:t>
      </w:r>
    </w:p>
    <w:p w14:paraId="53149566" w14:textId="77777777" w:rsidR="00A55831" w:rsidRDefault="00513E4C" w:rsidP="00A55831">
      <w:pPr>
        <w:rPr>
          <w:rFonts w:ascii="Arial" w:hAnsi="Arial" w:cs="Arial"/>
        </w:rPr>
      </w:pPr>
      <w:r>
        <w:rPr>
          <w:rFonts w:ascii="Arial" w:hAnsi="Arial" w:cs="Arial"/>
        </w:rPr>
        <w:t xml:space="preserve">Give each student a copy of the interpretation table. Using the </w:t>
      </w:r>
      <w:proofErr w:type="spellStart"/>
      <w:r>
        <w:rPr>
          <w:rFonts w:ascii="Arial" w:hAnsi="Arial" w:cs="Arial"/>
        </w:rPr>
        <w:t>handout</w:t>
      </w:r>
      <w:proofErr w:type="spellEnd"/>
      <w:r>
        <w:rPr>
          <w:rFonts w:ascii="Arial" w:hAnsi="Arial" w:cs="Arial"/>
        </w:rPr>
        <w:t>, the students have 20 min</w:t>
      </w:r>
      <w:r w:rsidR="00470256">
        <w:rPr>
          <w:rFonts w:ascii="Arial" w:hAnsi="Arial" w:cs="Arial"/>
        </w:rPr>
        <w:t>ute</w:t>
      </w:r>
      <w:r>
        <w:rPr>
          <w:rFonts w:ascii="Arial" w:hAnsi="Arial" w:cs="Arial"/>
        </w:rPr>
        <w:t xml:space="preserve">s to complete the table to show how the Genesis texts have been understood in different historical contexts. </w:t>
      </w:r>
    </w:p>
    <w:p w14:paraId="57B43A87" w14:textId="77777777" w:rsidR="00A55831" w:rsidRDefault="00A55831" w:rsidP="000B4138">
      <w:pPr>
        <w:rPr>
          <w:rFonts w:ascii="Arial" w:hAnsi="Arial" w:cs="Arial"/>
        </w:rPr>
      </w:pPr>
    </w:p>
    <w:p w14:paraId="38362A08" w14:textId="77777777" w:rsidR="000B4138" w:rsidRPr="00231889" w:rsidRDefault="00231889" w:rsidP="000B4138">
      <w:pPr>
        <w:rPr>
          <w:rFonts w:ascii="Arial" w:hAnsi="Arial" w:cs="Arial"/>
          <w:b/>
        </w:rPr>
      </w:pPr>
      <w:r w:rsidRPr="00231889">
        <w:rPr>
          <w:rFonts w:ascii="Arial" w:hAnsi="Arial" w:cs="Arial"/>
          <w:b/>
        </w:rPr>
        <w:t>Plenary</w:t>
      </w:r>
    </w:p>
    <w:p w14:paraId="10F73858" w14:textId="77777777" w:rsidR="00231889" w:rsidRDefault="00231889" w:rsidP="00231889">
      <w:pPr>
        <w:rPr>
          <w:rFonts w:ascii="Arial" w:hAnsi="Arial" w:cs="Arial"/>
        </w:rPr>
      </w:pPr>
      <w:r>
        <w:rPr>
          <w:rFonts w:ascii="Arial" w:hAnsi="Arial" w:cs="Arial"/>
        </w:rPr>
        <w:t>Whole class discussion of the following questions:</w:t>
      </w:r>
    </w:p>
    <w:p w14:paraId="77394DB9" w14:textId="77777777" w:rsidR="00253570" w:rsidRPr="00231889" w:rsidRDefault="00DB380E" w:rsidP="00231889">
      <w:pPr>
        <w:numPr>
          <w:ilvl w:val="0"/>
          <w:numId w:val="22"/>
        </w:numPr>
        <w:rPr>
          <w:rFonts w:ascii="Arial" w:hAnsi="Arial" w:cs="Arial"/>
        </w:rPr>
      </w:pPr>
      <w:r w:rsidRPr="00231889">
        <w:rPr>
          <w:rFonts w:ascii="Arial" w:hAnsi="Arial" w:cs="Arial"/>
        </w:rPr>
        <w:t>Do you think texts have one meaning or can their meaning change?</w:t>
      </w:r>
    </w:p>
    <w:p w14:paraId="6C67B687" w14:textId="77777777" w:rsidR="00253570" w:rsidRPr="00231889" w:rsidRDefault="00DB380E" w:rsidP="00231889">
      <w:pPr>
        <w:numPr>
          <w:ilvl w:val="0"/>
          <w:numId w:val="22"/>
        </w:numPr>
        <w:rPr>
          <w:rFonts w:ascii="Arial" w:hAnsi="Arial" w:cs="Arial"/>
        </w:rPr>
      </w:pPr>
      <w:r w:rsidRPr="00231889">
        <w:rPr>
          <w:rFonts w:ascii="Arial" w:hAnsi="Arial" w:cs="Arial"/>
        </w:rPr>
        <w:t>How far are interpretations of biblical texts influenced by the concerns of the age in which the interpreter lives?</w:t>
      </w:r>
    </w:p>
    <w:p w14:paraId="61D250DA" w14:textId="77777777" w:rsidR="00253570" w:rsidRPr="00231889" w:rsidRDefault="00DB380E" w:rsidP="00231889">
      <w:pPr>
        <w:numPr>
          <w:ilvl w:val="0"/>
          <w:numId w:val="22"/>
        </w:numPr>
        <w:rPr>
          <w:rFonts w:ascii="Arial" w:hAnsi="Arial" w:cs="Arial"/>
        </w:rPr>
      </w:pPr>
      <w:r w:rsidRPr="00231889">
        <w:rPr>
          <w:rFonts w:ascii="Arial" w:hAnsi="Arial" w:cs="Arial"/>
        </w:rPr>
        <w:t>Is the emphasis on stewardship the product of what the Bible says, or of our environmental crisis, or both?</w:t>
      </w:r>
    </w:p>
    <w:p w14:paraId="5C74A61E" w14:textId="77777777" w:rsidR="00231889" w:rsidRPr="000B4138" w:rsidRDefault="00231889" w:rsidP="000B4138">
      <w:pPr>
        <w:rPr>
          <w:rFonts w:ascii="Arial" w:hAnsi="Arial" w:cs="Arial"/>
        </w:rPr>
      </w:pPr>
    </w:p>
    <w:p w14:paraId="0215AE76" w14:textId="77777777" w:rsidR="000B4138" w:rsidRPr="000B4138" w:rsidRDefault="000B4138" w:rsidP="000B4138">
      <w:pPr>
        <w:rPr>
          <w:rFonts w:ascii="Arial" w:hAnsi="Arial" w:cs="Arial"/>
        </w:rPr>
      </w:pPr>
    </w:p>
    <w:p w14:paraId="14D28504" w14:textId="77777777" w:rsidR="00A01CD3" w:rsidRDefault="00A01CD3" w:rsidP="007F3848">
      <w:pPr>
        <w:jc w:val="center"/>
        <w:rPr>
          <w:rFonts w:ascii="Arial" w:hAnsi="Arial" w:cs="Arial"/>
          <w:b/>
          <w:sz w:val="72"/>
          <w:szCs w:val="72"/>
        </w:rPr>
      </w:pPr>
    </w:p>
    <w:p w14:paraId="6B459B02" w14:textId="77777777" w:rsidR="00A01CD3" w:rsidRDefault="00A01CD3" w:rsidP="007F3848">
      <w:pPr>
        <w:jc w:val="center"/>
        <w:rPr>
          <w:rFonts w:ascii="Arial" w:hAnsi="Arial" w:cs="Arial"/>
          <w:b/>
          <w:sz w:val="72"/>
          <w:szCs w:val="72"/>
        </w:rPr>
      </w:pPr>
    </w:p>
    <w:p w14:paraId="6858812D" w14:textId="77777777" w:rsidR="00A01CD3" w:rsidRDefault="00A01CD3" w:rsidP="007F3848">
      <w:pPr>
        <w:jc w:val="center"/>
        <w:rPr>
          <w:rFonts w:ascii="Arial" w:hAnsi="Arial" w:cs="Arial"/>
          <w:b/>
          <w:sz w:val="72"/>
          <w:szCs w:val="72"/>
        </w:rPr>
      </w:pPr>
    </w:p>
    <w:p w14:paraId="26609974" w14:textId="77777777" w:rsidR="000B4138" w:rsidRDefault="000B4138" w:rsidP="007F3848">
      <w:pPr>
        <w:jc w:val="center"/>
        <w:rPr>
          <w:rFonts w:ascii="Arial" w:hAnsi="Arial" w:cs="Arial"/>
          <w:b/>
          <w:sz w:val="72"/>
          <w:szCs w:val="72"/>
        </w:rPr>
      </w:pPr>
    </w:p>
    <w:p w14:paraId="62EBC584" w14:textId="77777777" w:rsidR="000B4138" w:rsidRDefault="000B4138" w:rsidP="007F3848">
      <w:pPr>
        <w:jc w:val="center"/>
        <w:rPr>
          <w:rFonts w:ascii="Arial" w:hAnsi="Arial" w:cs="Arial"/>
          <w:b/>
          <w:sz w:val="72"/>
          <w:szCs w:val="72"/>
        </w:rPr>
      </w:pPr>
    </w:p>
    <w:p w14:paraId="0A0532A5" w14:textId="77777777" w:rsidR="000B4138" w:rsidRDefault="000B4138" w:rsidP="007F3848">
      <w:pPr>
        <w:jc w:val="center"/>
        <w:rPr>
          <w:rFonts w:ascii="Arial" w:hAnsi="Arial" w:cs="Arial"/>
          <w:b/>
          <w:sz w:val="72"/>
          <w:szCs w:val="72"/>
        </w:rPr>
      </w:pPr>
    </w:p>
    <w:p w14:paraId="0474A7AE" w14:textId="77777777" w:rsidR="00A01CD3" w:rsidRDefault="00A01CD3" w:rsidP="007F3848">
      <w:pPr>
        <w:jc w:val="center"/>
        <w:rPr>
          <w:rFonts w:ascii="Arial" w:hAnsi="Arial" w:cs="Arial"/>
          <w:b/>
          <w:sz w:val="72"/>
          <w:szCs w:val="72"/>
        </w:rPr>
      </w:pPr>
    </w:p>
    <w:p w14:paraId="0A51797C" w14:textId="77777777" w:rsidR="00A01CD3" w:rsidRDefault="00A01CD3" w:rsidP="007F3848">
      <w:pPr>
        <w:jc w:val="center"/>
        <w:rPr>
          <w:rFonts w:ascii="Arial" w:hAnsi="Arial" w:cs="Arial"/>
          <w:b/>
          <w:sz w:val="72"/>
          <w:szCs w:val="72"/>
        </w:rPr>
      </w:pPr>
    </w:p>
    <w:p w14:paraId="72AE3128" w14:textId="77777777" w:rsidR="00A01CD3" w:rsidRPr="00A01CD3" w:rsidRDefault="00A01CD3" w:rsidP="007F3848">
      <w:pPr>
        <w:jc w:val="center"/>
        <w:rPr>
          <w:rFonts w:ascii="Arial" w:hAnsi="Arial" w:cs="Arial"/>
          <w:b/>
          <w:sz w:val="72"/>
          <w:szCs w:val="72"/>
        </w:rPr>
      </w:pPr>
      <w:proofErr w:type="spellStart"/>
      <w:r w:rsidRPr="00A01CD3">
        <w:rPr>
          <w:rFonts w:ascii="Arial" w:hAnsi="Arial" w:cs="Arial"/>
          <w:b/>
          <w:sz w:val="72"/>
          <w:szCs w:val="72"/>
        </w:rPr>
        <w:t>Handout</w:t>
      </w:r>
      <w:proofErr w:type="spellEnd"/>
    </w:p>
    <w:p w14:paraId="1FA0C4B1" w14:textId="77777777" w:rsidR="00A01CD3" w:rsidRDefault="00A01CD3" w:rsidP="007F3848">
      <w:pPr>
        <w:jc w:val="center"/>
        <w:rPr>
          <w:rFonts w:ascii="Arial" w:hAnsi="Arial" w:cs="Arial"/>
          <w:sz w:val="40"/>
          <w:szCs w:val="40"/>
        </w:rPr>
      </w:pPr>
    </w:p>
    <w:p w14:paraId="75A68933" w14:textId="77777777" w:rsidR="00A01CD3" w:rsidRPr="00A01CD3" w:rsidRDefault="00A01CD3" w:rsidP="007F3848">
      <w:pPr>
        <w:jc w:val="center"/>
        <w:rPr>
          <w:rFonts w:ascii="Arial" w:hAnsi="Arial" w:cs="Arial"/>
          <w:b/>
          <w:sz w:val="48"/>
          <w:szCs w:val="48"/>
        </w:rPr>
        <w:sectPr w:rsidR="00A01CD3" w:rsidRPr="00A01CD3" w:rsidSect="005B5048">
          <w:footerReference w:type="default" r:id="rId8"/>
          <w:pgSz w:w="11906" w:h="16838"/>
          <w:pgMar w:top="851" w:right="1134" w:bottom="851" w:left="1134" w:header="709" w:footer="709" w:gutter="0"/>
          <w:cols w:space="708"/>
          <w:docGrid w:linePitch="360"/>
        </w:sectPr>
      </w:pPr>
      <w:r w:rsidRPr="00A01CD3">
        <w:rPr>
          <w:rFonts w:ascii="Arial" w:hAnsi="Arial" w:cs="Arial"/>
          <w:b/>
          <w:sz w:val="48"/>
          <w:szCs w:val="48"/>
        </w:rPr>
        <w:t>(One per student)</w:t>
      </w:r>
    </w:p>
    <w:p w14:paraId="10EA4DA2" w14:textId="77777777" w:rsidR="00374045" w:rsidRPr="007F3848" w:rsidRDefault="007F3848" w:rsidP="007F3848">
      <w:pPr>
        <w:jc w:val="center"/>
        <w:rPr>
          <w:rFonts w:ascii="Arial" w:hAnsi="Arial" w:cs="Arial"/>
          <w:sz w:val="40"/>
          <w:szCs w:val="40"/>
        </w:rPr>
      </w:pPr>
      <w:r w:rsidRPr="007F3848">
        <w:rPr>
          <w:rFonts w:ascii="Arial" w:hAnsi="Arial" w:cs="Arial"/>
          <w:sz w:val="40"/>
          <w:szCs w:val="40"/>
        </w:rPr>
        <w:lastRenderedPageBreak/>
        <w:t>The History of Stewardship</w:t>
      </w:r>
    </w:p>
    <w:p w14:paraId="07B10D1B" w14:textId="77777777" w:rsidR="007F3848" w:rsidRPr="007F3848" w:rsidRDefault="009B619A" w:rsidP="007F3848">
      <w:pPr>
        <w:jc w:val="center"/>
        <w:rPr>
          <w:rFonts w:ascii="Arial" w:hAnsi="Arial" w:cs="Arial"/>
        </w:rPr>
      </w:pPr>
      <w:r>
        <w:rPr>
          <w:rFonts w:ascii="Arial" w:hAnsi="Arial" w:cs="Arial"/>
        </w:rPr>
        <w:t xml:space="preserve">How interpretations of biblical texts have changed </w:t>
      </w:r>
      <w:r w:rsidR="004551DA">
        <w:rPr>
          <w:rFonts w:ascii="Arial" w:hAnsi="Arial" w:cs="Arial"/>
        </w:rPr>
        <w:t>over time</w:t>
      </w:r>
    </w:p>
    <w:p w14:paraId="2E5082B3" w14:textId="77777777" w:rsidR="004551DA" w:rsidRDefault="004551DA">
      <w:pPr>
        <w:rPr>
          <w:rFonts w:ascii="Arial" w:hAnsi="Arial" w:cs="Arial"/>
        </w:rPr>
      </w:pPr>
    </w:p>
    <w:p w14:paraId="61B2E837" w14:textId="77777777" w:rsidR="00031D07" w:rsidRDefault="00031D07" w:rsidP="00031D07">
      <w:pPr>
        <w:pStyle w:val="ListParagraph"/>
        <w:numPr>
          <w:ilvl w:val="0"/>
          <w:numId w:val="9"/>
        </w:numPr>
        <w:ind w:left="426" w:hanging="426"/>
        <w:rPr>
          <w:rFonts w:ascii="Arial" w:hAnsi="Arial" w:cs="Arial"/>
        </w:rPr>
      </w:pPr>
      <w:r>
        <w:rPr>
          <w:rFonts w:ascii="Arial" w:hAnsi="Arial" w:cs="Arial"/>
        </w:rPr>
        <w:t>Awareness of historical context of a text helps us to appreciate why certain things have been said</w:t>
      </w:r>
      <w:r w:rsidR="00470256">
        <w:rPr>
          <w:rFonts w:ascii="Arial" w:hAnsi="Arial" w:cs="Arial"/>
        </w:rPr>
        <w:t>.</w:t>
      </w:r>
    </w:p>
    <w:p w14:paraId="278361FF" w14:textId="77777777" w:rsidR="00031D07" w:rsidRPr="00A90A84" w:rsidRDefault="00031D07" w:rsidP="00031D07">
      <w:pPr>
        <w:rPr>
          <w:rFonts w:ascii="Arial" w:hAnsi="Arial" w:cs="Arial"/>
        </w:rPr>
      </w:pPr>
    </w:p>
    <w:p w14:paraId="76532935" w14:textId="77777777" w:rsidR="00031D07" w:rsidRPr="00470256" w:rsidRDefault="00031D07" w:rsidP="00470256">
      <w:pPr>
        <w:pStyle w:val="ListParagraph"/>
        <w:numPr>
          <w:ilvl w:val="0"/>
          <w:numId w:val="9"/>
        </w:numPr>
        <w:ind w:left="426" w:hanging="426"/>
        <w:rPr>
          <w:rFonts w:ascii="Arial" w:hAnsi="Arial" w:cs="Arial"/>
        </w:rPr>
      </w:pPr>
      <w:r>
        <w:rPr>
          <w:rFonts w:ascii="Arial" w:hAnsi="Arial" w:cs="Arial"/>
        </w:rPr>
        <w:t>Also, new meanings of the text are created over time as people seek to relate the Bible to their present-day contexts</w:t>
      </w:r>
      <w:r w:rsidR="00470256">
        <w:rPr>
          <w:rFonts w:ascii="Arial" w:hAnsi="Arial" w:cs="Arial"/>
        </w:rPr>
        <w:t>.</w:t>
      </w:r>
    </w:p>
    <w:p w14:paraId="6F60D195" w14:textId="77777777" w:rsidR="00031D07" w:rsidRDefault="00031D07">
      <w:pPr>
        <w:rPr>
          <w:rFonts w:ascii="Arial" w:hAnsi="Arial" w:cs="Arial"/>
        </w:rPr>
      </w:pPr>
    </w:p>
    <w:p w14:paraId="705540BB" w14:textId="77777777" w:rsidR="00470256" w:rsidRDefault="00470256">
      <w:pPr>
        <w:rPr>
          <w:rFonts w:ascii="Arial" w:hAnsi="Arial" w:cs="Arial"/>
        </w:rPr>
      </w:pPr>
    </w:p>
    <w:p w14:paraId="11A12CAA" w14:textId="77777777" w:rsidR="004551DA" w:rsidRPr="008761EE" w:rsidRDefault="008761EE" w:rsidP="008761EE">
      <w:pPr>
        <w:rPr>
          <w:rFonts w:ascii="Arial" w:hAnsi="Arial" w:cs="Arial"/>
          <w:b/>
        </w:rPr>
      </w:pPr>
      <w:r w:rsidRPr="008761EE">
        <w:rPr>
          <w:rFonts w:ascii="Arial" w:hAnsi="Arial" w:cs="Arial"/>
          <w:b/>
        </w:rPr>
        <w:t>1.</w:t>
      </w:r>
      <w:r>
        <w:rPr>
          <w:rFonts w:ascii="Arial" w:hAnsi="Arial" w:cs="Arial"/>
          <w:b/>
        </w:rPr>
        <w:t xml:space="preserve"> </w:t>
      </w:r>
      <w:r w:rsidR="004551DA" w:rsidRPr="008761EE">
        <w:rPr>
          <w:rFonts w:ascii="Arial" w:hAnsi="Arial" w:cs="Arial"/>
          <w:b/>
        </w:rPr>
        <w:t>Genesis 1-2 in historical context</w:t>
      </w:r>
    </w:p>
    <w:p w14:paraId="6F3B2A6E" w14:textId="77777777" w:rsidR="002F2259" w:rsidRDefault="002F2259" w:rsidP="007F3848">
      <w:pPr>
        <w:rPr>
          <w:rFonts w:ascii="Arial" w:hAnsi="Arial" w:cs="Arial"/>
          <w:b/>
        </w:rPr>
      </w:pPr>
    </w:p>
    <w:p w14:paraId="4BD7B266" w14:textId="77777777" w:rsidR="004317E8" w:rsidRPr="004551DA" w:rsidRDefault="00470256" w:rsidP="004551DA">
      <w:pPr>
        <w:pStyle w:val="ListParagraph"/>
        <w:numPr>
          <w:ilvl w:val="0"/>
          <w:numId w:val="5"/>
        </w:numPr>
        <w:rPr>
          <w:rFonts w:ascii="Arial" w:hAnsi="Arial" w:cs="Arial"/>
          <w:b/>
        </w:rPr>
      </w:pPr>
      <w:r>
        <w:rPr>
          <w:rFonts w:ascii="Arial" w:hAnsi="Arial" w:cs="Arial"/>
        </w:rPr>
        <w:t>It was w</w:t>
      </w:r>
      <w:r w:rsidR="004551DA">
        <w:rPr>
          <w:rFonts w:ascii="Arial" w:hAnsi="Arial" w:cs="Arial"/>
        </w:rPr>
        <w:t xml:space="preserve">ritten in </w:t>
      </w:r>
      <w:r>
        <w:rPr>
          <w:rFonts w:ascii="Arial" w:hAnsi="Arial" w:cs="Arial"/>
        </w:rPr>
        <w:t xml:space="preserve">an </w:t>
      </w:r>
      <w:r w:rsidR="004551DA">
        <w:rPr>
          <w:rFonts w:ascii="Arial" w:hAnsi="Arial" w:cs="Arial"/>
        </w:rPr>
        <w:t>ancient, pre-industrial context</w:t>
      </w:r>
      <w:r>
        <w:rPr>
          <w:rFonts w:ascii="Arial" w:hAnsi="Arial" w:cs="Arial"/>
        </w:rPr>
        <w:t>.</w:t>
      </w:r>
    </w:p>
    <w:p w14:paraId="2CE3D763" w14:textId="77777777" w:rsidR="004551DA" w:rsidRPr="004551DA" w:rsidRDefault="004551DA" w:rsidP="004551DA">
      <w:pPr>
        <w:pStyle w:val="ListParagraph"/>
        <w:numPr>
          <w:ilvl w:val="0"/>
          <w:numId w:val="5"/>
        </w:numPr>
        <w:rPr>
          <w:rFonts w:ascii="Arial" w:hAnsi="Arial" w:cs="Arial"/>
          <w:b/>
        </w:rPr>
      </w:pPr>
      <w:r>
        <w:rPr>
          <w:rFonts w:ascii="Arial" w:hAnsi="Arial" w:cs="Arial"/>
        </w:rPr>
        <w:t>People had no idea how modern science and technology would develop</w:t>
      </w:r>
      <w:r w:rsidR="00470256">
        <w:rPr>
          <w:rFonts w:ascii="Arial" w:hAnsi="Arial" w:cs="Arial"/>
        </w:rPr>
        <w:t>.</w:t>
      </w:r>
    </w:p>
    <w:p w14:paraId="3BCAACC2" w14:textId="77777777" w:rsidR="004551DA" w:rsidRPr="008761EE" w:rsidRDefault="00470256" w:rsidP="004551DA">
      <w:pPr>
        <w:pStyle w:val="ListParagraph"/>
        <w:numPr>
          <w:ilvl w:val="0"/>
          <w:numId w:val="5"/>
        </w:numPr>
        <w:rPr>
          <w:rFonts w:ascii="Arial" w:hAnsi="Arial" w:cs="Arial"/>
          <w:b/>
        </w:rPr>
      </w:pPr>
      <w:r>
        <w:rPr>
          <w:rFonts w:ascii="Arial" w:hAnsi="Arial" w:cs="Arial"/>
        </w:rPr>
        <w:t>They did not know</w:t>
      </w:r>
      <w:r w:rsidR="004551DA">
        <w:rPr>
          <w:rFonts w:ascii="Arial" w:hAnsi="Arial" w:cs="Arial"/>
        </w:rPr>
        <w:t xml:space="preserve"> that humans would impact </w:t>
      </w:r>
      <w:r>
        <w:rPr>
          <w:rFonts w:ascii="Arial" w:hAnsi="Arial" w:cs="Arial"/>
        </w:rPr>
        <w:t xml:space="preserve">upon </w:t>
      </w:r>
      <w:r w:rsidR="004551DA">
        <w:rPr>
          <w:rFonts w:ascii="Arial" w:hAnsi="Arial" w:cs="Arial"/>
        </w:rPr>
        <w:t xml:space="preserve">the natural world in the ways </w:t>
      </w:r>
      <w:r w:rsidR="008761EE">
        <w:rPr>
          <w:rFonts w:ascii="Arial" w:hAnsi="Arial" w:cs="Arial"/>
        </w:rPr>
        <w:t>we do now</w:t>
      </w:r>
      <w:r>
        <w:rPr>
          <w:rFonts w:ascii="Arial" w:hAnsi="Arial" w:cs="Arial"/>
        </w:rPr>
        <w:t>.</w:t>
      </w:r>
    </w:p>
    <w:p w14:paraId="6952665E" w14:textId="77777777" w:rsidR="008761EE" w:rsidRDefault="008761EE" w:rsidP="008761EE">
      <w:pPr>
        <w:rPr>
          <w:rFonts w:ascii="Arial" w:hAnsi="Arial" w:cs="Arial"/>
          <w:b/>
        </w:rPr>
      </w:pPr>
    </w:p>
    <w:p w14:paraId="192E0076" w14:textId="77777777" w:rsidR="008761EE" w:rsidRDefault="008761EE" w:rsidP="008761EE">
      <w:pPr>
        <w:rPr>
          <w:rFonts w:ascii="Arial" w:hAnsi="Arial" w:cs="Arial"/>
          <w:i/>
        </w:rPr>
      </w:pPr>
      <w:r w:rsidRPr="008761EE">
        <w:rPr>
          <w:rFonts w:ascii="Arial" w:hAnsi="Arial" w:cs="Arial"/>
          <w:i/>
        </w:rPr>
        <w:t>Threats of nature</w:t>
      </w:r>
    </w:p>
    <w:p w14:paraId="14D48051" w14:textId="77777777" w:rsidR="008761EE" w:rsidRDefault="008761EE" w:rsidP="008761EE">
      <w:pPr>
        <w:rPr>
          <w:rFonts w:ascii="Arial" w:hAnsi="Arial" w:cs="Arial"/>
        </w:rPr>
      </w:pPr>
    </w:p>
    <w:p w14:paraId="374B67E9" w14:textId="77777777" w:rsidR="008761EE" w:rsidRDefault="008761EE" w:rsidP="008761EE">
      <w:pPr>
        <w:pStyle w:val="ListParagraph"/>
        <w:numPr>
          <w:ilvl w:val="0"/>
          <w:numId w:val="7"/>
        </w:numPr>
        <w:rPr>
          <w:rFonts w:ascii="Arial" w:hAnsi="Arial" w:cs="Arial"/>
        </w:rPr>
      </w:pPr>
      <w:r>
        <w:rPr>
          <w:rFonts w:ascii="Arial" w:hAnsi="Arial" w:cs="Arial"/>
        </w:rPr>
        <w:t xml:space="preserve">People at this time </w:t>
      </w:r>
      <w:r w:rsidR="00470256">
        <w:rPr>
          <w:rFonts w:ascii="Arial" w:hAnsi="Arial" w:cs="Arial"/>
        </w:rPr>
        <w:t xml:space="preserve">were </w:t>
      </w:r>
      <w:r>
        <w:rPr>
          <w:rFonts w:ascii="Arial" w:hAnsi="Arial" w:cs="Arial"/>
        </w:rPr>
        <w:t xml:space="preserve">more aware of </w:t>
      </w:r>
      <w:r w:rsidR="00470256">
        <w:rPr>
          <w:rFonts w:ascii="Arial" w:hAnsi="Arial" w:cs="Arial"/>
        </w:rPr>
        <w:t xml:space="preserve">the </w:t>
      </w:r>
      <w:r>
        <w:rPr>
          <w:rFonts w:ascii="Arial" w:hAnsi="Arial" w:cs="Arial"/>
        </w:rPr>
        <w:t>threats that nature posed</w:t>
      </w:r>
      <w:r w:rsidR="00470256">
        <w:rPr>
          <w:rFonts w:ascii="Arial" w:hAnsi="Arial" w:cs="Arial"/>
        </w:rPr>
        <w:t>.</w:t>
      </w:r>
    </w:p>
    <w:p w14:paraId="62DE303B" w14:textId="77777777" w:rsidR="008761EE" w:rsidRDefault="008761EE" w:rsidP="008761EE">
      <w:pPr>
        <w:pStyle w:val="ListParagraph"/>
        <w:numPr>
          <w:ilvl w:val="0"/>
          <w:numId w:val="7"/>
        </w:numPr>
        <w:rPr>
          <w:rFonts w:ascii="Arial" w:hAnsi="Arial" w:cs="Arial"/>
        </w:rPr>
      </w:pPr>
      <w:r>
        <w:rPr>
          <w:rFonts w:ascii="Arial" w:hAnsi="Arial" w:cs="Arial"/>
        </w:rPr>
        <w:t>Wild animals might cause damage</w:t>
      </w:r>
      <w:r w:rsidR="00470256">
        <w:rPr>
          <w:rFonts w:ascii="Arial" w:hAnsi="Arial" w:cs="Arial"/>
        </w:rPr>
        <w:t xml:space="preserve"> and threaten life.</w:t>
      </w:r>
    </w:p>
    <w:p w14:paraId="00ED386E" w14:textId="77777777" w:rsidR="008761EE" w:rsidRDefault="008761EE" w:rsidP="008761EE">
      <w:pPr>
        <w:pStyle w:val="ListParagraph"/>
        <w:numPr>
          <w:ilvl w:val="0"/>
          <w:numId w:val="7"/>
        </w:numPr>
        <w:rPr>
          <w:rFonts w:ascii="Arial" w:hAnsi="Arial" w:cs="Arial"/>
        </w:rPr>
      </w:pPr>
      <w:r>
        <w:rPr>
          <w:rFonts w:ascii="Arial" w:hAnsi="Arial" w:cs="Arial"/>
        </w:rPr>
        <w:t>Adverse weather conditions could drastically affect food supplies</w:t>
      </w:r>
      <w:r w:rsidR="00470256">
        <w:rPr>
          <w:rFonts w:ascii="Arial" w:hAnsi="Arial" w:cs="Arial"/>
        </w:rPr>
        <w:t>.</w:t>
      </w:r>
    </w:p>
    <w:p w14:paraId="279A8424" w14:textId="77777777" w:rsidR="008761EE" w:rsidRDefault="008761EE" w:rsidP="008761EE">
      <w:pPr>
        <w:rPr>
          <w:rFonts w:ascii="Arial" w:hAnsi="Arial" w:cs="Arial"/>
        </w:rPr>
      </w:pPr>
    </w:p>
    <w:p w14:paraId="6DCC2B0C" w14:textId="77777777" w:rsidR="008761EE" w:rsidRDefault="008761EE" w:rsidP="008761EE">
      <w:pPr>
        <w:rPr>
          <w:rFonts w:ascii="Arial" w:hAnsi="Arial" w:cs="Arial"/>
          <w:i/>
        </w:rPr>
      </w:pPr>
      <w:r w:rsidRPr="008761EE">
        <w:rPr>
          <w:rFonts w:ascii="Arial" w:hAnsi="Arial" w:cs="Arial"/>
          <w:i/>
        </w:rPr>
        <w:t>‘Subduing’ nature for survival</w:t>
      </w:r>
    </w:p>
    <w:p w14:paraId="4C9C6C20" w14:textId="77777777" w:rsidR="008761EE" w:rsidRDefault="008761EE" w:rsidP="008761EE">
      <w:pPr>
        <w:rPr>
          <w:rFonts w:ascii="Arial" w:hAnsi="Arial" w:cs="Arial"/>
          <w:i/>
        </w:rPr>
      </w:pPr>
    </w:p>
    <w:p w14:paraId="27ECD421" w14:textId="77777777" w:rsidR="008761EE" w:rsidRDefault="008761EE" w:rsidP="008761EE">
      <w:pPr>
        <w:pStyle w:val="ListParagraph"/>
        <w:numPr>
          <w:ilvl w:val="0"/>
          <w:numId w:val="8"/>
        </w:numPr>
        <w:rPr>
          <w:rFonts w:ascii="Arial" w:hAnsi="Arial" w:cs="Arial"/>
        </w:rPr>
      </w:pPr>
      <w:r>
        <w:rPr>
          <w:rFonts w:ascii="Arial" w:hAnsi="Arial" w:cs="Arial"/>
        </w:rPr>
        <w:t>Given this context, the command to ‘subdue’ in Gen 1.28 could be interpreted as instructing people to take possession of the land and to domesticate animals in order to create a peaceful co-existence</w:t>
      </w:r>
      <w:r w:rsidR="00470256">
        <w:rPr>
          <w:rFonts w:ascii="Arial" w:hAnsi="Arial" w:cs="Arial"/>
        </w:rPr>
        <w:t>.</w:t>
      </w:r>
    </w:p>
    <w:p w14:paraId="4392BAEC" w14:textId="1E088498" w:rsidR="008761EE" w:rsidRDefault="008761EE" w:rsidP="008761EE">
      <w:pPr>
        <w:pStyle w:val="ListParagraph"/>
        <w:numPr>
          <w:ilvl w:val="0"/>
          <w:numId w:val="8"/>
        </w:numPr>
        <w:rPr>
          <w:rFonts w:ascii="Arial" w:hAnsi="Arial" w:cs="Arial"/>
        </w:rPr>
      </w:pPr>
      <w:r>
        <w:rPr>
          <w:rFonts w:ascii="Arial" w:hAnsi="Arial" w:cs="Arial"/>
        </w:rPr>
        <w:t xml:space="preserve">‘Subduing’ nature in this way </w:t>
      </w:r>
      <w:r w:rsidR="0040436B">
        <w:rPr>
          <w:rFonts w:ascii="Arial" w:hAnsi="Arial" w:cs="Arial"/>
        </w:rPr>
        <w:t xml:space="preserve">was </w:t>
      </w:r>
      <w:r>
        <w:rPr>
          <w:rFonts w:ascii="Arial" w:hAnsi="Arial" w:cs="Arial"/>
        </w:rPr>
        <w:t>crucial to survival</w:t>
      </w:r>
      <w:r w:rsidR="00470256">
        <w:rPr>
          <w:rFonts w:ascii="Arial" w:hAnsi="Arial" w:cs="Arial"/>
        </w:rPr>
        <w:t>.</w:t>
      </w:r>
    </w:p>
    <w:p w14:paraId="6F19CDC4" w14:textId="77777777" w:rsidR="00A90A84" w:rsidRPr="00031D07" w:rsidRDefault="00A90A84" w:rsidP="00031D07">
      <w:pPr>
        <w:rPr>
          <w:rFonts w:ascii="Arial" w:hAnsi="Arial" w:cs="Arial"/>
        </w:rPr>
      </w:pPr>
    </w:p>
    <w:p w14:paraId="4BF7D6D5" w14:textId="77777777" w:rsidR="00A90A84" w:rsidRPr="00A90A84" w:rsidRDefault="00A90A84" w:rsidP="00A90A84">
      <w:pPr>
        <w:pStyle w:val="ListParagraph"/>
        <w:rPr>
          <w:rFonts w:ascii="Arial" w:hAnsi="Arial" w:cs="Arial"/>
        </w:rPr>
      </w:pPr>
    </w:p>
    <w:p w14:paraId="7DF98251" w14:textId="77777777" w:rsidR="00A90A84" w:rsidRDefault="00A90A84" w:rsidP="00A90A84">
      <w:pPr>
        <w:rPr>
          <w:rFonts w:ascii="Arial" w:hAnsi="Arial" w:cs="Arial"/>
          <w:b/>
        </w:rPr>
      </w:pPr>
      <w:r w:rsidRPr="00A90A84">
        <w:rPr>
          <w:rFonts w:ascii="Arial" w:hAnsi="Arial" w:cs="Arial"/>
          <w:b/>
        </w:rPr>
        <w:t xml:space="preserve">2. Modern science: controlling nature for human benefit </w:t>
      </w:r>
    </w:p>
    <w:p w14:paraId="68094E91" w14:textId="77777777" w:rsidR="00A90A84" w:rsidRDefault="00A90A84" w:rsidP="00A90A84">
      <w:pPr>
        <w:rPr>
          <w:rFonts w:ascii="Arial" w:hAnsi="Arial" w:cs="Arial"/>
        </w:rPr>
      </w:pPr>
    </w:p>
    <w:p w14:paraId="4817F54E" w14:textId="7AE6BC49" w:rsidR="00A90A84" w:rsidRDefault="00A90A84" w:rsidP="00A90A84">
      <w:pPr>
        <w:pStyle w:val="ListParagraph"/>
        <w:numPr>
          <w:ilvl w:val="0"/>
          <w:numId w:val="10"/>
        </w:numPr>
        <w:rPr>
          <w:rFonts w:ascii="Arial" w:hAnsi="Arial" w:cs="Arial"/>
        </w:rPr>
      </w:pPr>
      <w:r>
        <w:rPr>
          <w:rFonts w:ascii="Arial" w:hAnsi="Arial" w:cs="Arial"/>
        </w:rPr>
        <w:t>Renaissance/Enlightenment (16</w:t>
      </w:r>
      <w:r w:rsidRPr="00A90A84">
        <w:rPr>
          <w:rFonts w:ascii="Arial" w:hAnsi="Arial" w:cs="Arial"/>
          <w:vertAlign w:val="superscript"/>
        </w:rPr>
        <w:t>th</w:t>
      </w:r>
      <w:r>
        <w:rPr>
          <w:rFonts w:ascii="Arial" w:hAnsi="Arial" w:cs="Arial"/>
        </w:rPr>
        <w:t xml:space="preserve"> century Europe)</w:t>
      </w:r>
    </w:p>
    <w:p w14:paraId="5A2A8900" w14:textId="00D2475E" w:rsidR="00A90A84" w:rsidRDefault="00A90A84" w:rsidP="00A90A84">
      <w:pPr>
        <w:pStyle w:val="ListParagraph"/>
        <w:numPr>
          <w:ilvl w:val="0"/>
          <w:numId w:val="10"/>
        </w:numPr>
        <w:rPr>
          <w:rFonts w:ascii="Arial" w:hAnsi="Arial" w:cs="Arial"/>
        </w:rPr>
      </w:pPr>
      <w:r>
        <w:rPr>
          <w:rFonts w:ascii="Arial" w:hAnsi="Arial" w:cs="Arial"/>
        </w:rPr>
        <w:t>Advances in science, technology and philosophy</w:t>
      </w:r>
    </w:p>
    <w:p w14:paraId="2CD6B2C5" w14:textId="77777777" w:rsidR="00A90A84" w:rsidRDefault="00A90A84" w:rsidP="00A90A84">
      <w:pPr>
        <w:pStyle w:val="ListParagraph"/>
        <w:numPr>
          <w:ilvl w:val="0"/>
          <w:numId w:val="10"/>
        </w:numPr>
        <w:rPr>
          <w:rFonts w:ascii="Arial" w:hAnsi="Arial" w:cs="Arial"/>
        </w:rPr>
      </w:pPr>
      <w:r>
        <w:rPr>
          <w:rFonts w:ascii="Arial" w:hAnsi="Arial" w:cs="Arial"/>
        </w:rPr>
        <w:t>People believed humanity could change the world for the better</w:t>
      </w:r>
      <w:r w:rsidR="00470256">
        <w:rPr>
          <w:rFonts w:ascii="Arial" w:hAnsi="Arial" w:cs="Arial"/>
        </w:rPr>
        <w:t>.</w:t>
      </w:r>
    </w:p>
    <w:p w14:paraId="43950D60" w14:textId="77777777" w:rsidR="00A90A84" w:rsidRDefault="00A90A84" w:rsidP="00A90A84">
      <w:pPr>
        <w:rPr>
          <w:rFonts w:ascii="Arial" w:hAnsi="Arial" w:cs="Arial"/>
        </w:rPr>
      </w:pPr>
    </w:p>
    <w:p w14:paraId="482F0599" w14:textId="77777777" w:rsidR="00A90A84" w:rsidRPr="00A90A84" w:rsidRDefault="00A90A84" w:rsidP="00A90A84">
      <w:pPr>
        <w:rPr>
          <w:rFonts w:ascii="Arial" w:hAnsi="Arial" w:cs="Arial"/>
          <w:i/>
        </w:rPr>
      </w:pPr>
      <w:r w:rsidRPr="00A90A84">
        <w:rPr>
          <w:rFonts w:ascii="Arial" w:hAnsi="Arial" w:cs="Arial"/>
          <w:i/>
        </w:rPr>
        <w:t>Francis Bacon (1561-1626)</w:t>
      </w:r>
    </w:p>
    <w:p w14:paraId="4EF6A3BC" w14:textId="77777777" w:rsidR="00A90A84" w:rsidRDefault="00A90A84" w:rsidP="00A90A84">
      <w:pPr>
        <w:rPr>
          <w:rFonts w:ascii="Arial" w:hAnsi="Arial" w:cs="Arial"/>
        </w:rPr>
      </w:pPr>
    </w:p>
    <w:p w14:paraId="66F44560" w14:textId="332DB1D0" w:rsidR="00A90A84" w:rsidRDefault="00A90A84" w:rsidP="00A90A84">
      <w:pPr>
        <w:pStyle w:val="ListParagraph"/>
        <w:numPr>
          <w:ilvl w:val="0"/>
          <w:numId w:val="11"/>
        </w:numPr>
        <w:rPr>
          <w:rFonts w:ascii="Arial" w:hAnsi="Arial" w:cs="Arial"/>
        </w:rPr>
      </w:pPr>
      <w:r>
        <w:rPr>
          <w:rFonts w:ascii="Arial" w:hAnsi="Arial" w:cs="Arial"/>
        </w:rPr>
        <w:t>One of the founders of modern science</w:t>
      </w:r>
    </w:p>
    <w:p w14:paraId="44166B29" w14:textId="32CB0FE6" w:rsidR="00A90A84" w:rsidRDefault="00A90A84" w:rsidP="00917EDA">
      <w:pPr>
        <w:pStyle w:val="ListParagraph"/>
        <w:numPr>
          <w:ilvl w:val="0"/>
          <w:numId w:val="11"/>
        </w:numPr>
        <w:jc w:val="left"/>
        <w:rPr>
          <w:rFonts w:ascii="Arial" w:hAnsi="Arial" w:cs="Arial"/>
        </w:rPr>
      </w:pPr>
      <w:r>
        <w:rPr>
          <w:rFonts w:ascii="Arial" w:hAnsi="Arial" w:cs="Arial"/>
        </w:rPr>
        <w:t>Saw the scientific task as a vocation based on Genesis 1.28</w:t>
      </w:r>
    </w:p>
    <w:p w14:paraId="2B19E454" w14:textId="361DDD99" w:rsidR="00A90A84" w:rsidRDefault="00A90A84" w:rsidP="00A90A84">
      <w:pPr>
        <w:pStyle w:val="ListParagraph"/>
        <w:numPr>
          <w:ilvl w:val="0"/>
          <w:numId w:val="11"/>
        </w:numPr>
        <w:rPr>
          <w:rFonts w:ascii="Arial" w:hAnsi="Arial" w:cs="Arial"/>
        </w:rPr>
      </w:pPr>
      <w:r>
        <w:rPr>
          <w:rFonts w:ascii="Arial" w:hAnsi="Arial" w:cs="Arial"/>
        </w:rPr>
        <w:t>God has given humans the ability to understand and control nature, for human benefit</w:t>
      </w:r>
      <w:r w:rsidR="0040436B">
        <w:rPr>
          <w:rFonts w:ascii="Arial" w:hAnsi="Arial" w:cs="Arial"/>
        </w:rPr>
        <w:t>:</w:t>
      </w:r>
    </w:p>
    <w:p w14:paraId="1B593B97" w14:textId="77777777" w:rsidR="00917EDA" w:rsidRDefault="00917EDA" w:rsidP="00917EDA">
      <w:pPr>
        <w:rPr>
          <w:rFonts w:ascii="Arial" w:hAnsi="Arial" w:cs="Arial"/>
          <w:sz w:val="20"/>
          <w:szCs w:val="20"/>
        </w:rPr>
      </w:pPr>
    </w:p>
    <w:p w14:paraId="494FD7DC" w14:textId="77777777" w:rsidR="00917EDA" w:rsidRPr="005B5048" w:rsidRDefault="00A90A84" w:rsidP="005B5048">
      <w:pPr>
        <w:ind w:left="720"/>
        <w:rPr>
          <w:rFonts w:ascii="Arial" w:hAnsi="Arial" w:cs="Arial"/>
          <w:sz w:val="20"/>
          <w:szCs w:val="20"/>
        </w:rPr>
      </w:pPr>
      <w:r w:rsidRPr="00917EDA">
        <w:rPr>
          <w:rFonts w:ascii="Arial" w:hAnsi="Arial" w:cs="Arial"/>
          <w:sz w:val="20"/>
          <w:szCs w:val="20"/>
        </w:rPr>
        <w:t>‘I am come in very truth leading to you Nature with all her children to bind her to your service and make her your slave... [Scientific discoveries] have the power to conquer and subdue her, to shake her to her foundations.’</w:t>
      </w:r>
      <w:r w:rsidR="00917EDA">
        <w:rPr>
          <w:rFonts w:ascii="Arial" w:hAnsi="Arial" w:cs="Arial"/>
          <w:sz w:val="20"/>
          <w:szCs w:val="20"/>
        </w:rPr>
        <w:t xml:space="preserve"> (Francis Bacon)</w:t>
      </w:r>
    </w:p>
    <w:p w14:paraId="1719021E" w14:textId="77777777" w:rsidR="00470256" w:rsidRDefault="00470256" w:rsidP="00917EDA">
      <w:pPr>
        <w:rPr>
          <w:rFonts w:ascii="Arial" w:hAnsi="Arial" w:cs="Arial"/>
          <w:i/>
        </w:rPr>
      </w:pPr>
    </w:p>
    <w:p w14:paraId="357301A8" w14:textId="77777777" w:rsidR="00917EDA" w:rsidRDefault="00ED4046" w:rsidP="00917EDA">
      <w:pPr>
        <w:rPr>
          <w:rFonts w:ascii="Arial" w:hAnsi="Arial" w:cs="Arial"/>
          <w:i/>
        </w:rPr>
      </w:pPr>
      <w:r>
        <w:rPr>
          <w:rFonts w:ascii="Arial" w:hAnsi="Arial" w:cs="Arial"/>
          <w:i/>
        </w:rPr>
        <w:t>19</w:t>
      </w:r>
      <w:r w:rsidRPr="00ED4046">
        <w:rPr>
          <w:rFonts w:ascii="Arial" w:hAnsi="Arial" w:cs="Arial"/>
          <w:i/>
          <w:vertAlign w:val="superscript"/>
        </w:rPr>
        <w:t>th</w:t>
      </w:r>
      <w:r>
        <w:rPr>
          <w:rFonts w:ascii="Arial" w:hAnsi="Arial" w:cs="Arial"/>
          <w:i/>
        </w:rPr>
        <w:t xml:space="preserve"> century s</w:t>
      </w:r>
      <w:r w:rsidRPr="00ED4046">
        <w:rPr>
          <w:rFonts w:ascii="Arial" w:hAnsi="Arial" w:cs="Arial"/>
          <w:i/>
        </w:rPr>
        <w:t>ocial sciences</w:t>
      </w:r>
    </w:p>
    <w:p w14:paraId="18134BD2" w14:textId="77777777" w:rsidR="00ED4046" w:rsidRPr="00FF7ED3" w:rsidRDefault="00ED4046" w:rsidP="00917EDA">
      <w:pPr>
        <w:rPr>
          <w:rFonts w:ascii="Arial" w:hAnsi="Arial" w:cs="Arial"/>
          <w:sz w:val="20"/>
          <w:szCs w:val="20"/>
        </w:rPr>
      </w:pPr>
    </w:p>
    <w:p w14:paraId="37507D33" w14:textId="77777777" w:rsidR="00ED4046" w:rsidRDefault="00D72F54" w:rsidP="00D72F54">
      <w:pPr>
        <w:pStyle w:val="ListParagraph"/>
        <w:numPr>
          <w:ilvl w:val="0"/>
          <w:numId w:val="13"/>
        </w:numPr>
        <w:rPr>
          <w:rFonts w:ascii="Arial" w:hAnsi="Arial" w:cs="Arial"/>
        </w:rPr>
      </w:pPr>
      <w:r>
        <w:rPr>
          <w:rFonts w:ascii="Arial" w:hAnsi="Arial" w:cs="Arial"/>
        </w:rPr>
        <w:t>The development of social sciences in the 19</w:t>
      </w:r>
      <w:r w:rsidRPr="00D72F54">
        <w:rPr>
          <w:rFonts w:ascii="Arial" w:hAnsi="Arial" w:cs="Arial"/>
          <w:vertAlign w:val="superscript"/>
        </w:rPr>
        <w:t>th</w:t>
      </w:r>
      <w:r>
        <w:rPr>
          <w:rFonts w:ascii="Arial" w:hAnsi="Arial" w:cs="Arial"/>
        </w:rPr>
        <w:t xml:space="preserve"> century reinforced ideas of human dominance</w:t>
      </w:r>
      <w:r w:rsidR="00470256">
        <w:rPr>
          <w:rFonts w:ascii="Arial" w:hAnsi="Arial" w:cs="Arial"/>
        </w:rPr>
        <w:t>.</w:t>
      </w:r>
      <w:r>
        <w:rPr>
          <w:rFonts w:ascii="Arial" w:hAnsi="Arial" w:cs="Arial"/>
        </w:rPr>
        <w:t xml:space="preserve"> </w:t>
      </w:r>
    </w:p>
    <w:p w14:paraId="25DFD310" w14:textId="77777777" w:rsidR="00D72F54" w:rsidRDefault="00D72F54" w:rsidP="00D72F54">
      <w:pPr>
        <w:pStyle w:val="ListParagraph"/>
        <w:numPr>
          <w:ilvl w:val="0"/>
          <w:numId w:val="13"/>
        </w:numPr>
        <w:rPr>
          <w:rFonts w:ascii="Arial" w:hAnsi="Arial" w:cs="Arial"/>
        </w:rPr>
      </w:pPr>
      <w:r>
        <w:rPr>
          <w:rFonts w:ascii="Arial" w:hAnsi="Arial" w:cs="Arial"/>
        </w:rPr>
        <w:t>They sought to understand, and then control, the laws governing human behaviour and interactions</w:t>
      </w:r>
      <w:r w:rsidR="00470256">
        <w:rPr>
          <w:rFonts w:ascii="Arial" w:hAnsi="Arial" w:cs="Arial"/>
        </w:rPr>
        <w:t>.</w:t>
      </w:r>
    </w:p>
    <w:p w14:paraId="16B0D5DF" w14:textId="77777777" w:rsidR="00D72F54" w:rsidRPr="00470256" w:rsidRDefault="00D72F54" w:rsidP="00470256">
      <w:pPr>
        <w:pStyle w:val="ListParagraph"/>
        <w:numPr>
          <w:ilvl w:val="0"/>
          <w:numId w:val="13"/>
        </w:numPr>
        <w:rPr>
          <w:rFonts w:ascii="Arial" w:hAnsi="Arial" w:cs="Arial"/>
        </w:rPr>
      </w:pPr>
      <w:r>
        <w:rPr>
          <w:rFonts w:ascii="Arial" w:hAnsi="Arial" w:cs="Arial"/>
        </w:rPr>
        <w:t>August Comte (a founder of modern sociology) famously described the task of sociology as</w:t>
      </w:r>
      <w:r w:rsidR="00470256">
        <w:rPr>
          <w:rFonts w:ascii="Arial" w:hAnsi="Arial" w:cs="Arial"/>
        </w:rPr>
        <w:t>:</w:t>
      </w:r>
    </w:p>
    <w:p w14:paraId="19098350" w14:textId="77777777" w:rsidR="00D72F54" w:rsidRDefault="00D72F54" w:rsidP="00470256">
      <w:pPr>
        <w:ind w:left="720" w:firstLine="720"/>
        <w:rPr>
          <w:rFonts w:ascii="Arial" w:hAnsi="Arial" w:cs="Arial"/>
          <w:sz w:val="20"/>
          <w:szCs w:val="20"/>
        </w:rPr>
      </w:pPr>
      <w:r>
        <w:rPr>
          <w:rFonts w:ascii="Arial" w:hAnsi="Arial" w:cs="Arial"/>
          <w:sz w:val="20"/>
          <w:szCs w:val="20"/>
        </w:rPr>
        <w:t>‘</w:t>
      </w:r>
      <w:proofErr w:type="gramStart"/>
      <w:r>
        <w:rPr>
          <w:rFonts w:ascii="Arial" w:hAnsi="Arial" w:cs="Arial"/>
          <w:sz w:val="20"/>
          <w:szCs w:val="20"/>
        </w:rPr>
        <w:t>savoir</w:t>
      </w:r>
      <w:proofErr w:type="gramEnd"/>
      <w:r>
        <w:rPr>
          <w:rFonts w:ascii="Arial" w:hAnsi="Arial" w:cs="Arial"/>
          <w:sz w:val="20"/>
          <w:szCs w:val="20"/>
        </w:rPr>
        <w:t xml:space="preserve"> pour </w:t>
      </w:r>
      <w:proofErr w:type="spellStart"/>
      <w:r>
        <w:rPr>
          <w:rFonts w:ascii="Arial" w:hAnsi="Arial" w:cs="Arial"/>
          <w:sz w:val="20"/>
          <w:szCs w:val="20"/>
        </w:rPr>
        <w:t>prevoir</w:t>
      </w:r>
      <w:proofErr w:type="spellEnd"/>
      <w:r>
        <w:rPr>
          <w:rFonts w:ascii="Arial" w:hAnsi="Arial" w:cs="Arial"/>
          <w:sz w:val="20"/>
          <w:szCs w:val="20"/>
        </w:rPr>
        <w:t xml:space="preserve">; </w:t>
      </w:r>
      <w:proofErr w:type="spellStart"/>
      <w:r>
        <w:rPr>
          <w:rFonts w:ascii="Arial" w:hAnsi="Arial" w:cs="Arial"/>
          <w:sz w:val="20"/>
          <w:szCs w:val="20"/>
        </w:rPr>
        <w:t>prevoir</w:t>
      </w:r>
      <w:proofErr w:type="spellEnd"/>
      <w:r>
        <w:rPr>
          <w:rFonts w:ascii="Arial" w:hAnsi="Arial" w:cs="Arial"/>
          <w:sz w:val="20"/>
          <w:szCs w:val="20"/>
        </w:rPr>
        <w:t xml:space="preserve"> pour </w:t>
      </w:r>
      <w:proofErr w:type="spellStart"/>
      <w:r>
        <w:rPr>
          <w:rFonts w:ascii="Arial" w:hAnsi="Arial" w:cs="Arial"/>
          <w:sz w:val="20"/>
          <w:szCs w:val="20"/>
        </w:rPr>
        <w:t>pouvoir</w:t>
      </w:r>
      <w:proofErr w:type="spellEnd"/>
      <w:r>
        <w:rPr>
          <w:rFonts w:ascii="Arial" w:hAnsi="Arial" w:cs="Arial"/>
          <w:sz w:val="20"/>
          <w:szCs w:val="20"/>
        </w:rPr>
        <w:t>’</w:t>
      </w:r>
    </w:p>
    <w:p w14:paraId="1CFF497D" w14:textId="77777777" w:rsidR="00D72F54" w:rsidRPr="00D72F54" w:rsidRDefault="00D72F54" w:rsidP="00470256">
      <w:pPr>
        <w:ind w:left="720" w:firstLine="720"/>
        <w:rPr>
          <w:rFonts w:ascii="Arial" w:hAnsi="Arial" w:cs="Arial"/>
        </w:rPr>
      </w:pPr>
      <w:r>
        <w:rPr>
          <w:rFonts w:ascii="Arial" w:hAnsi="Arial" w:cs="Arial"/>
          <w:sz w:val="20"/>
          <w:szCs w:val="20"/>
        </w:rPr>
        <w:t>(</w:t>
      </w:r>
      <w:proofErr w:type="gramStart"/>
      <w:r>
        <w:rPr>
          <w:rFonts w:ascii="Arial" w:hAnsi="Arial" w:cs="Arial"/>
          <w:sz w:val="20"/>
          <w:szCs w:val="20"/>
        </w:rPr>
        <w:t>‘knowledge</w:t>
      </w:r>
      <w:proofErr w:type="gramEnd"/>
      <w:r>
        <w:rPr>
          <w:rFonts w:ascii="Arial" w:hAnsi="Arial" w:cs="Arial"/>
          <w:sz w:val="20"/>
          <w:szCs w:val="20"/>
        </w:rPr>
        <w:t xml:space="preserve"> serves foresight; foresight serves power’)</w:t>
      </w:r>
    </w:p>
    <w:p w14:paraId="08B30772" w14:textId="77777777" w:rsidR="00D72F54" w:rsidRPr="00D72F54" w:rsidRDefault="00D72F54" w:rsidP="00D72F54">
      <w:pPr>
        <w:pStyle w:val="ListParagraph"/>
        <w:numPr>
          <w:ilvl w:val="0"/>
          <w:numId w:val="14"/>
        </w:numPr>
        <w:rPr>
          <w:rFonts w:ascii="Arial" w:hAnsi="Arial" w:cs="Arial"/>
        </w:rPr>
      </w:pPr>
      <w:r>
        <w:rPr>
          <w:rFonts w:ascii="Arial" w:hAnsi="Arial" w:cs="Arial"/>
        </w:rPr>
        <w:t>It seemed that the expansion of human scholarship could bring limitless benefits</w:t>
      </w:r>
      <w:r w:rsidR="00470256">
        <w:rPr>
          <w:rFonts w:ascii="Arial" w:hAnsi="Arial" w:cs="Arial"/>
        </w:rPr>
        <w:t>.</w:t>
      </w:r>
    </w:p>
    <w:p w14:paraId="57315B62" w14:textId="77777777" w:rsidR="00D72F54" w:rsidRPr="00FF7ED3" w:rsidRDefault="00D72F54" w:rsidP="00917EDA">
      <w:pPr>
        <w:rPr>
          <w:rFonts w:ascii="Arial" w:hAnsi="Arial" w:cs="Arial"/>
          <w:sz w:val="20"/>
          <w:szCs w:val="20"/>
        </w:rPr>
      </w:pPr>
    </w:p>
    <w:p w14:paraId="1B8B9692" w14:textId="77777777" w:rsidR="005B5048" w:rsidRPr="00917EDA" w:rsidRDefault="005B5048" w:rsidP="005B5048">
      <w:pPr>
        <w:rPr>
          <w:rFonts w:ascii="Arial" w:hAnsi="Arial" w:cs="Arial"/>
          <w:i/>
        </w:rPr>
      </w:pPr>
      <w:r w:rsidRPr="00917EDA">
        <w:rPr>
          <w:rFonts w:ascii="Arial" w:hAnsi="Arial" w:cs="Arial"/>
          <w:i/>
        </w:rPr>
        <w:t>Genesis 1 and human power</w:t>
      </w:r>
    </w:p>
    <w:p w14:paraId="551C1BF4" w14:textId="77777777" w:rsidR="005B5048" w:rsidRPr="00FF7ED3" w:rsidRDefault="005B5048" w:rsidP="005B5048">
      <w:pPr>
        <w:rPr>
          <w:rFonts w:ascii="Arial" w:hAnsi="Arial" w:cs="Arial"/>
          <w:sz w:val="20"/>
          <w:szCs w:val="20"/>
        </w:rPr>
      </w:pPr>
    </w:p>
    <w:p w14:paraId="32695355" w14:textId="77777777" w:rsidR="005B5048" w:rsidRDefault="005B5048" w:rsidP="005B5048">
      <w:pPr>
        <w:pStyle w:val="ListParagraph"/>
        <w:numPr>
          <w:ilvl w:val="0"/>
          <w:numId w:val="12"/>
        </w:numPr>
        <w:rPr>
          <w:rFonts w:ascii="Arial" w:hAnsi="Arial" w:cs="Arial"/>
        </w:rPr>
      </w:pPr>
      <w:r>
        <w:rPr>
          <w:rFonts w:ascii="Arial" w:hAnsi="Arial" w:cs="Arial"/>
        </w:rPr>
        <w:t>Only after this time humans</w:t>
      </w:r>
      <w:r w:rsidR="00FF7ED3">
        <w:rPr>
          <w:rFonts w:ascii="Arial" w:hAnsi="Arial" w:cs="Arial"/>
        </w:rPr>
        <w:t xml:space="preserve"> be imagined</w:t>
      </w:r>
      <w:r>
        <w:rPr>
          <w:rFonts w:ascii="Arial" w:hAnsi="Arial" w:cs="Arial"/>
        </w:rPr>
        <w:t xml:space="preserve"> in a position of domination and control</w:t>
      </w:r>
      <w:r w:rsidR="00470256">
        <w:rPr>
          <w:rFonts w:ascii="Arial" w:hAnsi="Arial" w:cs="Arial"/>
        </w:rPr>
        <w:t>.</w:t>
      </w:r>
    </w:p>
    <w:p w14:paraId="0DAEA8BE" w14:textId="77777777" w:rsidR="005B5048" w:rsidRDefault="005B5048" w:rsidP="005B5048">
      <w:pPr>
        <w:pStyle w:val="ListParagraph"/>
        <w:numPr>
          <w:ilvl w:val="0"/>
          <w:numId w:val="12"/>
        </w:numPr>
        <w:rPr>
          <w:rFonts w:ascii="Arial" w:hAnsi="Arial" w:cs="Arial"/>
        </w:rPr>
      </w:pPr>
      <w:r>
        <w:rPr>
          <w:rFonts w:ascii="Arial" w:hAnsi="Arial" w:cs="Arial"/>
        </w:rPr>
        <w:t>But the ancient biblical texts gave support to this idea</w:t>
      </w:r>
      <w:r w:rsidR="00470256">
        <w:rPr>
          <w:rFonts w:ascii="Arial" w:hAnsi="Arial" w:cs="Arial"/>
        </w:rPr>
        <w:t>.</w:t>
      </w:r>
    </w:p>
    <w:p w14:paraId="008C31BB" w14:textId="77777777" w:rsidR="005B5048" w:rsidRDefault="005B5048" w:rsidP="005B5048">
      <w:pPr>
        <w:pStyle w:val="ListParagraph"/>
        <w:numPr>
          <w:ilvl w:val="0"/>
          <w:numId w:val="12"/>
        </w:numPr>
        <w:rPr>
          <w:rFonts w:ascii="Arial" w:hAnsi="Arial" w:cs="Arial"/>
        </w:rPr>
      </w:pPr>
      <w:r>
        <w:rPr>
          <w:rFonts w:ascii="Arial" w:hAnsi="Arial" w:cs="Arial"/>
        </w:rPr>
        <w:t>Genesis 1 was interpreted as encouraging humans to make the most of their God-given power over nature</w:t>
      </w:r>
      <w:r w:rsidR="00470256">
        <w:rPr>
          <w:rFonts w:ascii="Arial" w:hAnsi="Arial" w:cs="Arial"/>
        </w:rPr>
        <w:t>.</w:t>
      </w:r>
    </w:p>
    <w:p w14:paraId="1D5C88F6" w14:textId="77777777" w:rsidR="00ED4046" w:rsidRPr="00FF7ED3" w:rsidRDefault="00ED4046" w:rsidP="00917EDA">
      <w:pPr>
        <w:rPr>
          <w:rFonts w:ascii="Arial" w:hAnsi="Arial" w:cs="Arial"/>
          <w:sz w:val="20"/>
          <w:szCs w:val="20"/>
        </w:rPr>
      </w:pPr>
    </w:p>
    <w:p w14:paraId="01FEF76D" w14:textId="77777777" w:rsidR="005B5048" w:rsidRPr="00FF7ED3" w:rsidRDefault="005B5048" w:rsidP="00917EDA">
      <w:pPr>
        <w:rPr>
          <w:rFonts w:ascii="Arial" w:hAnsi="Arial" w:cs="Arial"/>
          <w:sz w:val="20"/>
          <w:szCs w:val="20"/>
        </w:rPr>
      </w:pPr>
    </w:p>
    <w:p w14:paraId="2D66B61A" w14:textId="77777777" w:rsidR="00ED4046" w:rsidRDefault="00ED4046" w:rsidP="00917EDA">
      <w:pPr>
        <w:rPr>
          <w:rFonts w:ascii="Arial" w:hAnsi="Arial" w:cs="Arial"/>
          <w:b/>
        </w:rPr>
      </w:pPr>
      <w:r w:rsidRPr="00ED4046">
        <w:rPr>
          <w:rFonts w:ascii="Arial" w:hAnsi="Arial" w:cs="Arial"/>
          <w:b/>
        </w:rPr>
        <w:t>3. An age of ecological crisis</w:t>
      </w:r>
    </w:p>
    <w:p w14:paraId="5864C6B2" w14:textId="77777777" w:rsidR="00ED4046" w:rsidRPr="00FF7ED3" w:rsidRDefault="00ED4046" w:rsidP="00917EDA">
      <w:pPr>
        <w:rPr>
          <w:rFonts w:ascii="Arial" w:hAnsi="Arial" w:cs="Arial"/>
          <w:b/>
          <w:sz w:val="20"/>
          <w:szCs w:val="20"/>
        </w:rPr>
      </w:pPr>
    </w:p>
    <w:p w14:paraId="2D277930" w14:textId="77777777" w:rsidR="005B5048" w:rsidRPr="005B5048" w:rsidRDefault="005B5048" w:rsidP="005B5048">
      <w:pPr>
        <w:pStyle w:val="ListParagraph"/>
        <w:numPr>
          <w:ilvl w:val="0"/>
          <w:numId w:val="14"/>
        </w:numPr>
        <w:rPr>
          <w:rFonts w:ascii="Arial" w:hAnsi="Arial" w:cs="Arial"/>
          <w:b/>
        </w:rPr>
      </w:pPr>
      <w:r>
        <w:rPr>
          <w:rFonts w:ascii="Arial" w:hAnsi="Arial" w:cs="Arial"/>
        </w:rPr>
        <w:t>In the early 20</w:t>
      </w:r>
      <w:r w:rsidRPr="005B5048">
        <w:rPr>
          <w:rFonts w:ascii="Arial" w:hAnsi="Arial" w:cs="Arial"/>
          <w:vertAlign w:val="superscript"/>
        </w:rPr>
        <w:t>th</w:t>
      </w:r>
      <w:r>
        <w:rPr>
          <w:rFonts w:ascii="Arial" w:hAnsi="Arial" w:cs="Arial"/>
        </w:rPr>
        <w:t xml:space="preserve"> century, the optimism of the enlightenment was shattered</w:t>
      </w:r>
      <w:r w:rsidR="00470256">
        <w:rPr>
          <w:rFonts w:ascii="Arial" w:hAnsi="Arial" w:cs="Arial"/>
        </w:rPr>
        <w:t>.</w:t>
      </w:r>
    </w:p>
    <w:p w14:paraId="5E60F26A" w14:textId="77777777" w:rsidR="005B5048" w:rsidRPr="005B5048" w:rsidRDefault="00470256" w:rsidP="005B5048">
      <w:pPr>
        <w:pStyle w:val="ListParagraph"/>
        <w:numPr>
          <w:ilvl w:val="0"/>
          <w:numId w:val="14"/>
        </w:numPr>
        <w:rPr>
          <w:rFonts w:ascii="Arial" w:hAnsi="Arial" w:cs="Arial"/>
          <w:b/>
        </w:rPr>
      </w:pPr>
      <w:r>
        <w:rPr>
          <w:rFonts w:ascii="Arial" w:hAnsi="Arial" w:cs="Arial"/>
        </w:rPr>
        <w:t xml:space="preserve">The </w:t>
      </w:r>
      <w:r w:rsidR="005B5048">
        <w:rPr>
          <w:rFonts w:ascii="Arial" w:hAnsi="Arial" w:cs="Arial"/>
        </w:rPr>
        <w:t xml:space="preserve">First World War, </w:t>
      </w:r>
      <w:r>
        <w:rPr>
          <w:rFonts w:ascii="Arial" w:hAnsi="Arial" w:cs="Arial"/>
        </w:rPr>
        <w:t xml:space="preserve">the </w:t>
      </w:r>
      <w:r w:rsidR="005B5048">
        <w:rPr>
          <w:rFonts w:ascii="Arial" w:hAnsi="Arial" w:cs="Arial"/>
        </w:rPr>
        <w:t xml:space="preserve">Holocaust and </w:t>
      </w:r>
      <w:r>
        <w:rPr>
          <w:rFonts w:ascii="Arial" w:hAnsi="Arial" w:cs="Arial"/>
        </w:rPr>
        <w:t xml:space="preserve">the </w:t>
      </w:r>
      <w:r w:rsidR="005B5048">
        <w:rPr>
          <w:rFonts w:ascii="Arial" w:hAnsi="Arial" w:cs="Arial"/>
        </w:rPr>
        <w:t xml:space="preserve">threat of nuclear war showed humans </w:t>
      </w:r>
      <w:r>
        <w:rPr>
          <w:rFonts w:ascii="Arial" w:hAnsi="Arial" w:cs="Arial"/>
        </w:rPr>
        <w:t>to be</w:t>
      </w:r>
      <w:r w:rsidR="005B5048">
        <w:rPr>
          <w:rFonts w:ascii="Arial" w:hAnsi="Arial" w:cs="Arial"/>
        </w:rPr>
        <w:t xml:space="preserve"> capable of terrible evil as well as good</w:t>
      </w:r>
      <w:r>
        <w:rPr>
          <w:rFonts w:ascii="Arial" w:hAnsi="Arial" w:cs="Arial"/>
        </w:rPr>
        <w:t>.</w:t>
      </w:r>
    </w:p>
    <w:p w14:paraId="4840AD64" w14:textId="77777777" w:rsidR="005B5048" w:rsidRPr="005B5048" w:rsidRDefault="005B5048" w:rsidP="005B5048">
      <w:pPr>
        <w:pStyle w:val="ListParagraph"/>
        <w:numPr>
          <w:ilvl w:val="0"/>
          <w:numId w:val="14"/>
        </w:numPr>
        <w:rPr>
          <w:rFonts w:ascii="Arial" w:hAnsi="Arial" w:cs="Arial"/>
          <w:b/>
        </w:rPr>
      </w:pPr>
      <w:r>
        <w:rPr>
          <w:rFonts w:ascii="Arial" w:hAnsi="Arial" w:cs="Arial"/>
        </w:rPr>
        <w:t xml:space="preserve">Ideas of progress towards a better world now seemed idealistic and </w:t>
      </w:r>
      <w:r w:rsidR="00470256">
        <w:rPr>
          <w:rFonts w:ascii="Arial" w:hAnsi="Arial" w:cs="Arial"/>
        </w:rPr>
        <w:t>naïve.</w:t>
      </w:r>
    </w:p>
    <w:p w14:paraId="7448A9D8" w14:textId="77777777" w:rsidR="005B5048" w:rsidRPr="00FF7ED3" w:rsidRDefault="005B5048" w:rsidP="00917EDA">
      <w:pPr>
        <w:rPr>
          <w:rFonts w:ascii="Arial" w:hAnsi="Arial" w:cs="Arial"/>
          <w:b/>
          <w:sz w:val="20"/>
          <w:szCs w:val="20"/>
        </w:rPr>
      </w:pPr>
    </w:p>
    <w:p w14:paraId="22A8BF7A" w14:textId="77777777" w:rsidR="005B5048" w:rsidRPr="005B5048" w:rsidRDefault="005B5048" w:rsidP="00917EDA">
      <w:pPr>
        <w:rPr>
          <w:rFonts w:ascii="Arial" w:hAnsi="Arial" w:cs="Arial"/>
          <w:i/>
        </w:rPr>
      </w:pPr>
      <w:r w:rsidRPr="005B5048">
        <w:rPr>
          <w:rFonts w:ascii="Arial" w:hAnsi="Arial" w:cs="Arial"/>
          <w:i/>
        </w:rPr>
        <w:t>Environmental damage</w:t>
      </w:r>
    </w:p>
    <w:p w14:paraId="3EC67679" w14:textId="77777777" w:rsidR="005B5048" w:rsidRPr="00FF7ED3" w:rsidRDefault="005B5048" w:rsidP="00917EDA">
      <w:pPr>
        <w:rPr>
          <w:rFonts w:ascii="Arial" w:hAnsi="Arial" w:cs="Arial"/>
          <w:b/>
          <w:sz w:val="20"/>
          <w:szCs w:val="20"/>
        </w:rPr>
      </w:pPr>
    </w:p>
    <w:p w14:paraId="5EBBE0EA" w14:textId="77777777" w:rsidR="005B5048" w:rsidRDefault="005B5048" w:rsidP="005B5048">
      <w:pPr>
        <w:pStyle w:val="ListParagraph"/>
        <w:numPr>
          <w:ilvl w:val="0"/>
          <w:numId w:val="14"/>
        </w:numPr>
        <w:rPr>
          <w:rFonts w:ascii="Arial" w:hAnsi="Arial" w:cs="Arial"/>
        </w:rPr>
      </w:pPr>
      <w:r w:rsidRPr="005B5048">
        <w:rPr>
          <w:rFonts w:ascii="Arial" w:hAnsi="Arial" w:cs="Arial"/>
        </w:rPr>
        <w:t xml:space="preserve">In recent </w:t>
      </w:r>
      <w:r>
        <w:rPr>
          <w:rFonts w:ascii="Arial" w:hAnsi="Arial" w:cs="Arial"/>
        </w:rPr>
        <w:t>decades, the impact of humans on the nature world has become increasingly apparent</w:t>
      </w:r>
      <w:r w:rsidR="00470256">
        <w:rPr>
          <w:rFonts w:ascii="Arial" w:hAnsi="Arial" w:cs="Arial"/>
        </w:rPr>
        <w:t>.</w:t>
      </w:r>
    </w:p>
    <w:p w14:paraId="68B04C7E" w14:textId="77777777" w:rsidR="005B5048" w:rsidRDefault="005B5048" w:rsidP="005B5048">
      <w:pPr>
        <w:pStyle w:val="ListParagraph"/>
        <w:numPr>
          <w:ilvl w:val="0"/>
          <w:numId w:val="14"/>
        </w:numPr>
        <w:rPr>
          <w:rFonts w:ascii="Arial" w:hAnsi="Arial" w:cs="Arial"/>
        </w:rPr>
      </w:pPr>
      <w:r>
        <w:rPr>
          <w:rFonts w:ascii="Arial" w:hAnsi="Arial" w:cs="Arial"/>
        </w:rPr>
        <w:t>The question now is can we act with sufficient speed to limit the negative consequences of global warming</w:t>
      </w:r>
      <w:r w:rsidR="00470256">
        <w:rPr>
          <w:rFonts w:ascii="Arial" w:hAnsi="Arial" w:cs="Arial"/>
        </w:rPr>
        <w:t>.</w:t>
      </w:r>
    </w:p>
    <w:p w14:paraId="4E7375A8" w14:textId="77777777" w:rsidR="005B5048" w:rsidRDefault="005B5048" w:rsidP="005B5048">
      <w:pPr>
        <w:pStyle w:val="ListParagraph"/>
        <w:numPr>
          <w:ilvl w:val="0"/>
          <w:numId w:val="14"/>
        </w:numPr>
        <w:rPr>
          <w:rFonts w:ascii="Arial" w:hAnsi="Arial" w:cs="Arial"/>
        </w:rPr>
      </w:pPr>
      <w:r>
        <w:rPr>
          <w:rFonts w:ascii="Arial" w:hAnsi="Arial" w:cs="Arial"/>
        </w:rPr>
        <w:t>The hope is that the rise can be limited to two degrees, although this is looking increasingly unlikely</w:t>
      </w:r>
      <w:r w:rsidR="00470256">
        <w:rPr>
          <w:rFonts w:ascii="Arial" w:hAnsi="Arial" w:cs="Arial"/>
        </w:rPr>
        <w:t>.</w:t>
      </w:r>
    </w:p>
    <w:p w14:paraId="3E759FD9" w14:textId="77777777" w:rsidR="005B5048" w:rsidRPr="00FF7ED3" w:rsidRDefault="005B5048" w:rsidP="005B5048">
      <w:pPr>
        <w:rPr>
          <w:rFonts w:ascii="Arial" w:hAnsi="Arial" w:cs="Arial"/>
          <w:sz w:val="20"/>
          <w:szCs w:val="20"/>
        </w:rPr>
      </w:pPr>
    </w:p>
    <w:p w14:paraId="41821E4D" w14:textId="77777777" w:rsidR="005B5048" w:rsidRPr="005B5048" w:rsidRDefault="005B5048" w:rsidP="005B5048">
      <w:pPr>
        <w:rPr>
          <w:rFonts w:ascii="Arial" w:hAnsi="Arial" w:cs="Arial"/>
          <w:i/>
        </w:rPr>
      </w:pPr>
      <w:r w:rsidRPr="005B5048">
        <w:rPr>
          <w:rFonts w:ascii="Arial" w:hAnsi="Arial" w:cs="Arial"/>
          <w:i/>
        </w:rPr>
        <w:t>Genesis and stewardship</w:t>
      </w:r>
    </w:p>
    <w:p w14:paraId="37D13AFA" w14:textId="77777777" w:rsidR="005B5048" w:rsidRPr="00FF7ED3" w:rsidRDefault="005B5048" w:rsidP="00917EDA">
      <w:pPr>
        <w:rPr>
          <w:rFonts w:ascii="Arial" w:hAnsi="Arial" w:cs="Arial"/>
          <w:b/>
          <w:sz w:val="20"/>
          <w:szCs w:val="20"/>
        </w:rPr>
      </w:pPr>
    </w:p>
    <w:p w14:paraId="70D05BD7" w14:textId="77777777" w:rsidR="00D72F54" w:rsidRDefault="00FF7ED3" w:rsidP="00FF7ED3">
      <w:pPr>
        <w:pStyle w:val="ListParagraph"/>
        <w:numPr>
          <w:ilvl w:val="0"/>
          <w:numId w:val="15"/>
        </w:numPr>
        <w:rPr>
          <w:rFonts w:ascii="Arial" w:hAnsi="Arial" w:cs="Arial"/>
        </w:rPr>
      </w:pPr>
      <w:r>
        <w:rPr>
          <w:rFonts w:ascii="Arial" w:hAnsi="Arial" w:cs="Arial"/>
        </w:rPr>
        <w:t xml:space="preserve">In this context, </w:t>
      </w:r>
      <w:proofErr w:type="gramStart"/>
      <w:r>
        <w:rPr>
          <w:rFonts w:ascii="Arial" w:hAnsi="Arial" w:cs="Arial"/>
        </w:rPr>
        <w:t>interpretation</w:t>
      </w:r>
      <w:proofErr w:type="gramEnd"/>
      <w:r>
        <w:rPr>
          <w:rFonts w:ascii="Arial" w:hAnsi="Arial" w:cs="Arial"/>
        </w:rPr>
        <w:t xml:space="preserve"> of Genesis which favour stewardship are </w:t>
      </w:r>
      <w:r w:rsidR="00470256">
        <w:rPr>
          <w:rFonts w:ascii="Arial" w:hAnsi="Arial" w:cs="Arial"/>
        </w:rPr>
        <w:t>preferred.</w:t>
      </w:r>
    </w:p>
    <w:p w14:paraId="04602AD7" w14:textId="77777777" w:rsidR="00FF7ED3" w:rsidRDefault="00FF7ED3" w:rsidP="00FF7ED3">
      <w:pPr>
        <w:pStyle w:val="ListParagraph"/>
        <w:numPr>
          <w:ilvl w:val="0"/>
          <w:numId w:val="15"/>
        </w:numPr>
        <w:rPr>
          <w:rFonts w:ascii="Arial" w:hAnsi="Arial" w:cs="Arial"/>
        </w:rPr>
      </w:pPr>
      <w:r>
        <w:rPr>
          <w:rFonts w:ascii="Arial" w:hAnsi="Arial" w:cs="Arial"/>
        </w:rPr>
        <w:t>Often, this is presented as a rediscovery of what the Bible ‘really’ says</w:t>
      </w:r>
      <w:r w:rsidR="00470256">
        <w:rPr>
          <w:rFonts w:ascii="Arial" w:hAnsi="Arial" w:cs="Arial"/>
        </w:rPr>
        <w:t>.</w:t>
      </w:r>
    </w:p>
    <w:p w14:paraId="78582496" w14:textId="77777777" w:rsidR="00FF7ED3" w:rsidRDefault="00FF7ED3" w:rsidP="00FF7ED3">
      <w:pPr>
        <w:pStyle w:val="ListParagraph"/>
        <w:numPr>
          <w:ilvl w:val="0"/>
          <w:numId w:val="15"/>
        </w:numPr>
        <w:rPr>
          <w:rFonts w:ascii="Arial" w:hAnsi="Arial" w:cs="Arial"/>
        </w:rPr>
      </w:pPr>
      <w:r>
        <w:rPr>
          <w:rFonts w:ascii="Arial" w:hAnsi="Arial" w:cs="Arial"/>
        </w:rPr>
        <w:t>Previous interpretations are seen as distortions:</w:t>
      </w:r>
    </w:p>
    <w:p w14:paraId="68808E51" w14:textId="77777777" w:rsidR="00FF7ED3" w:rsidRDefault="00FF7ED3" w:rsidP="00FF7ED3">
      <w:pPr>
        <w:pStyle w:val="ListParagraph"/>
        <w:rPr>
          <w:rFonts w:ascii="Arial" w:hAnsi="Arial" w:cs="Arial"/>
          <w:color w:val="000000"/>
          <w:sz w:val="20"/>
          <w:szCs w:val="20"/>
        </w:rPr>
      </w:pPr>
    </w:p>
    <w:p w14:paraId="26E0B522" w14:textId="77777777" w:rsidR="00FF7ED3" w:rsidRDefault="00FF7ED3" w:rsidP="00FF7ED3">
      <w:pPr>
        <w:pStyle w:val="ListParagraph"/>
        <w:rPr>
          <w:rFonts w:ascii="Arial" w:hAnsi="Arial" w:cs="Arial"/>
          <w:color w:val="000000"/>
          <w:sz w:val="20"/>
          <w:szCs w:val="20"/>
        </w:rPr>
      </w:pPr>
      <w:r>
        <w:rPr>
          <w:rFonts w:ascii="Arial" w:hAnsi="Arial" w:cs="Arial"/>
          <w:color w:val="000000"/>
          <w:sz w:val="20"/>
          <w:szCs w:val="20"/>
        </w:rPr>
        <w:t>‘</w:t>
      </w:r>
      <w:r w:rsidRPr="00FF7ED3">
        <w:rPr>
          <w:rFonts w:ascii="Arial" w:hAnsi="Arial" w:cs="Arial"/>
          <w:color w:val="000000"/>
          <w:sz w:val="20"/>
          <w:szCs w:val="20"/>
        </w:rPr>
        <w:t>Humans were created to act nobly in the place of the Creator… this leaves no room for "lording over" or "mastering" humans or any other living things. Tragically, the passage [in Genesis 1] has all too often been distorted and used to justify the domination of both human beings and nature</w:t>
      </w:r>
      <w:r>
        <w:rPr>
          <w:rFonts w:ascii="Arial" w:hAnsi="Arial" w:cs="Arial"/>
          <w:color w:val="000000"/>
          <w:sz w:val="20"/>
          <w:szCs w:val="20"/>
        </w:rPr>
        <w:t>.’ (Brennan R. Hill)</w:t>
      </w:r>
    </w:p>
    <w:p w14:paraId="1591AEEC" w14:textId="77777777" w:rsidR="00FF7ED3" w:rsidRDefault="00FF7ED3" w:rsidP="00FF7ED3">
      <w:pPr>
        <w:rPr>
          <w:rFonts w:ascii="Arial" w:hAnsi="Arial" w:cs="Arial"/>
          <w:color w:val="000000"/>
          <w:sz w:val="20"/>
          <w:szCs w:val="20"/>
        </w:rPr>
      </w:pPr>
    </w:p>
    <w:p w14:paraId="10F057D9" w14:textId="77777777" w:rsidR="00513E4C" w:rsidRPr="00513E4C" w:rsidRDefault="00FF7ED3" w:rsidP="00513E4C">
      <w:pPr>
        <w:pStyle w:val="ListParagraph"/>
        <w:numPr>
          <w:ilvl w:val="0"/>
          <w:numId w:val="17"/>
        </w:numPr>
        <w:rPr>
          <w:rFonts w:ascii="Arial" w:hAnsi="Arial" w:cs="Arial"/>
          <w:color w:val="000000"/>
        </w:rPr>
      </w:pPr>
      <w:r w:rsidRPr="00513E4C">
        <w:rPr>
          <w:rFonts w:ascii="Arial" w:hAnsi="Arial" w:cs="Arial"/>
          <w:color w:val="000000"/>
        </w:rPr>
        <w:t>However, is this interpretation influenced by our situation as well as by the text?</w:t>
      </w:r>
    </w:p>
    <w:p w14:paraId="6F66D793" w14:textId="77777777" w:rsidR="00513E4C" w:rsidRDefault="00513E4C" w:rsidP="00513E4C">
      <w:pPr>
        <w:jc w:val="center"/>
        <w:rPr>
          <w:rFonts w:ascii="Arial" w:hAnsi="Arial" w:cs="Arial"/>
          <w:b/>
          <w:sz w:val="72"/>
          <w:szCs w:val="72"/>
        </w:rPr>
      </w:pPr>
    </w:p>
    <w:p w14:paraId="57692800" w14:textId="77777777" w:rsidR="00513E4C" w:rsidRDefault="00513E4C" w:rsidP="00513E4C">
      <w:pPr>
        <w:jc w:val="center"/>
        <w:rPr>
          <w:rFonts w:ascii="Arial" w:hAnsi="Arial" w:cs="Arial"/>
          <w:b/>
          <w:sz w:val="72"/>
          <w:szCs w:val="72"/>
        </w:rPr>
      </w:pPr>
    </w:p>
    <w:p w14:paraId="78305CBE" w14:textId="77777777" w:rsidR="00513E4C" w:rsidRDefault="00513E4C" w:rsidP="00513E4C">
      <w:pPr>
        <w:jc w:val="center"/>
        <w:rPr>
          <w:rFonts w:ascii="Arial" w:hAnsi="Arial" w:cs="Arial"/>
          <w:b/>
          <w:sz w:val="72"/>
          <w:szCs w:val="72"/>
        </w:rPr>
      </w:pPr>
    </w:p>
    <w:p w14:paraId="7262CF92" w14:textId="77777777" w:rsidR="00513E4C" w:rsidRDefault="00513E4C" w:rsidP="00513E4C">
      <w:pPr>
        <w:jc w:val="center"/>
        <w:rPr>
          <w:rFonts w:ascii="Arial" w:hAnsi="Arial" w:cs="Arial"/>
          <w:b/>
          <w:sz w:val="72"/>
          <w:szCs w:val="72"/>
        </w:rPr>
      </w:pPr>
    </w:p>
    <w:p w14:paraId="53C1F944" w14:textId="77777777" w:rsidR="00513E4C" w:rsidRDefault="00513E4C" w:rsidP="00513E4C">
      <w:pPr>
        <w:jc w:val="center"/>
        <w:rPr>
          <w:rFonts w:ascii="Arial" w:hAnsi="Arial" w:cs="Arial"/>
          <w:b/>
          <w:sz w:val="72"/>
          <w:szCs w:val="72"/>
        </w:rPr>
      </w:pPr>
    </w:p>
    <w:p w14:paraId="53848ED4" w14:textId="77777777" w:rsidR="00513E4C" w:rsidRDefault="00513E4C" w:rsidP="00513E4C">
      <w:pPr>
        <w:jc w:val="center"/>
        <w:rPr>
          <w:rFonts w:ascii="Arial" w:hAnsi="Arial" w:cs="Arial"/>
          <w:b/>
          <w:sz w:val="72"/>
          <w:szCs w:val="72"/>
        </w:rPr>
      </w:pPr>
    </w:p>
    <w:p w14:paraId="1F682ECA" w14:textId="77777777" w:rsidR="00513E4C" w:rsidRPr="00513E4C" w:rsidRDefault="00513E4C" w:rsidP="00513E4C">
      <w:pPr>
        <w:jc w:val="center"/>
        <w:rPr>
          <w:rFonts w:ascii="Arial" w:hAnsi="Arial" w:cs="Arial"/>
          <w:b/>
          <w:sz w:val="72"/>
          <w:szCs w:val="72"/>
        </w:rPr>
      </w:pPr>
      <w:r>
        <w:rPr>
          <w:rFonts w:ascii="Arial" w:hAnsi="Arial" w:cs="Arial"/>
          <w:b/>
          <w:sz w:val="72"/>
          <w:szCs w:val="72"/>
        </w:rPr>
        <w:t>Interpretation table</w:t>
      </w:r>
    </w:p>
    <w:p w14:paraId="7AD7B1B4" w14:textId="77777777" w:rsidR="00513E4C" w:rsidRPr="00513E4C" w:rsidRDefault="00513E4C" w:rsidP="00513E4C">
      <w:pPr>
        <w:pStyle w:val="ListParagraph"/>
        <w:jc w:val="center"/>
        <w:rPr>
          <w:rFonts w:ascii="Arial" w:hAnsi="Arial" w:cs="Arial"/>
          <w:sz w:val="40"/>
          <w:szCs w:val="40"/>
        </w:rPr>
      </w:pPr>
    </w:p>
    <w:p w14:paraId="3FC93AAE" w14:textId="77777777" w:rsidR="00513E4C" w:rsidRPr="00513E4C" w:rsidRDefault="00513E4C" w:rsidP="00513E4C">
      <w:pPr>
        <w:jc w:val="center"/>
        <w:rPr>
          <w:rFonts w:ascii="Arial" w:hAnsi="Arial" w:cs="Arial"/>
          <w:b/>
          <w:sz w:val="48"/>
          <w:szCs w:val="48"/>
        </w:rPr>
        <w:sectPr w:rsidR="00513E4C" w:rsidRPr="00513E4C" w:rsidSect="005B5048">
          <w:footerReference w:type="default" r:id="rId9"/>
          <w:pgSz w:w="11906" w:h="16838"/>
          <w:pgMar w:top="851" w:right="1134" w:bottom="851" w:left="1134" w:header="709" w:footer="709" w:gutter="0"/>
          <w:cols w:space="708"/>
          <w:docGrid w:linePitch="360"/>
        </w:sectPr>
      </w:pPr>
      <w:r w:rsidRPr="00513E4C">
        <w:rPr>
          <w:rFonts w:ascii="Arial" w:hAnsi="Arial" w:cs="Arial"/>
          <w:b/>
          <w:sz w:val="48"/>
          <w:szCs w:val="48"/>
        </w:rPr>
        <w:t>(One per student)</w:t>
      </w:r>
    </w:p>
    <w:tbl>
      <w:tblPr>
        <w:tblStyle w:val="TableGrid"/>
        <w:tblpPr w:leftFromText="180" w:rightFromText="180" w:vertAnchor="page" w:horzAnchor="margin" w:tblpY="1981"/>
        <w:tblW w:w="4929" w:type="pct"/>
        <w:tblLook w:val="04A0" w:firstRow="1" w:lastRow="0" w:firstColumn="1" w:lastColumn="0" w:noHBand="0" w:noVBand="1"/>
      </w:tblPr>
      <w:tblGrid>
        <w:gridCol w:w="3844"/>
        <w:gridCol w:w="3826"/>
        <w:gridCol w:w="3871"/>
        <w:gridCol w:w="3593"/>
      </w:tblGrid>
      <w:tr w:rsidR="00513E4C" w14:paraId="56566199" w14:textId="77777777" w:rsidTr="00FC0F6B">
        <w:tc>
          <w:tcPr>
            <w:tcW w:w="1270" w:type="pct"/>
          </w:tcPr>
          <w:p w14:paraId="25DCFB75" w14:textId="77777777" w:rsidR="00A55831" w:rsidRPr="00A55831" w:rsidRDefault="00A55831" w:rsidP="0008712B">
            <w:pPr>
              <w:pStyle w:val="ListParagraph"/>
              <w:ind w:left="0"/>
              <w:rPr>
                <w:rFonts w:ascii="Arial" w:hAnsi="Arial" w:cs="Arial"/>
                <w:b/>
                <w:color w:val="000000"/>
              </w:rPr>
            </w:pPr>
            <w:r w:rsidRPr="00A55831">
              <w:rPr>
                <w:rFonts w:ascii="Arial" w:hAnsi="Arial" w:cs="Arial"/>
                <w:b/>
                <w:color w:val="000000"/>
              </w:rPr>
              <w:lastRenderedPageBreak/>
              <w:t>Text</w:t>
            </w:r>
          </w:p>
        </w:tc>
        <w:tc>
          <w:tcPr>
            <w:tcW w:w="1264" w:type="pct"/>
          </w:tcPr>
          <w:p w14:paraId="29A76D9B" w14:textId="77777777" w:rsidR="00A55831" w:rsidRPr="00A55831" w:rsidRDefault="00A55831" w:rsidP="0008712B">
            <w:pPr>
              <w:pStyle w:val="ListParagraph"/>
              <w:ind w:left="0"/>
              <w:rPr>
                <w:rFonts w:ascii="Arial" w:hAnsi="Arial" w:cs="Arial"/>
                <w:b/>
                <w:color w:val="000000"/>
              </w:rPr>
            </w:pPr>
            <w:r w:rsidRPr="00A55831">
              <w:rPr>
                <w:rFonts w:ascii="Arial" w:hAnsi="Arial" w:cs="Arial"/>
                <w:b/>
                <w:color w:val="000000"/>
              </w:rPr>
              <w:t>Pre-industrial context</w:t>
            </w:r>
          </w:p>
        </w:tc>
        <w:tc>
          <w:tcPr>
            <w:tcW w:w="1279" w:type="pct"/>
          </w:tcPr>
          <w:p w14:paraId="17248C55" w14:textId="77777777" w:rsidR="00A55831" w:rsidRPr="00A55831" w:rsidRDefault="00A55831" w:rsidP="0008712B">
            <w:pPr>
              <w:pStyle w:val="ListParagraph"/>
              <w:ind w:left="0"/>
              <w:rPr>
                <w:rFonts w:ascii="Arial" w:hAnsi="Arial" w:cs="Arial"/>
                <w:b/>
                <w:color w:val="000000"/>
              </w:rPr>
            </w:pPr>
            <w:r w:rsidRPr="00A55831">
              <w:rPr>
                <w:rFonts w:ascii="Arial" w:hAnsi="Arial" w:cs="Arial"/>
                <w:b/>
                <w:color w:val="000000"/>
              </w:rPr>
              <w:t>Enlightenment context</w:t>
            </w:r>
          </w:p>
        </w:tc>
        <w:tc>
          <w:tcPr>
            <w:tcW w:w="1187" w:type="pct"/>
          </w:tcPr>
          <w:p w14:paraId="7028551E" w14:textId="77777777" w:rsidR="00A55831" w:rsidRPr="00A55831" w:rsidRDefault="00A55831" w:rsidP="0008712B">
            <w:pPr>
              <w:pStyle w:val="ListParagraph"/>
              <w:ind w:left="0"/>
              <w:rPr>
                <w:rFonts w:ascii="Arial" w:hAnsi="Arial" w:cs="Arial"/>
                <w:b/>
                <w:color w:val="000000"/>
              </w:rPr>
            </w:pPr>
            <w:r w:rsidRPr="00A55831">
              <w:rPr>
                <w:rFonts w:ascii="Arial" w:hAnsi="Arial" w:cs="Arial"/>
                <w:b/>
                <w:color w:val="000000"/>
              </w:rPr>
              <w:t>Modern context</w:t>
            </w:r>
          </w:p>
        </w:tc>
      </w:tr>
      <w:tr w:rsidR="00513E4C" w14:paraId="53DED0C8" w14:textId="77777777" w:rsidTr="00FC0F6B">
        <w:tc>
          <w:tcPr>
            <w:tcW w:w="1270" w:type="pct"/>
          </w:tcPr>
          <w:p w14:paraId="4AEB149B" w14:textId="77777777" w:rsidR="00A55831" w:rsidRDefault="00513E4C" w:rsidP="0008712B">
            <w:pPr>
              <w:pStyle w:val="ListParagraph"/>
              <w:spacing w:line="276" w:lineRule="auto"/>
              <w:ind w:left="0"/>
              <w:jc w:val="left"/>
              <w:rPr>
                <w:rFonts w:ascii="Arial" w:hAnsi="Arial" w:cs="Arial"/>
              </w:rPr>
            </w:pPr>
            <w:r w:rsidRPr="00A55831">
              <w:rPr>
                <w:rFonts w:ascii="Arial" w:hAnsi="Arial" w:cs="Arial"/>
              </w:rPr>
              <w:t>‘"</w:t>
            </w:r>
            <w:r>
              <w:rPr>
                <w:rFonts w:ascii="Arial" w:hAnsi="Arial" w:cs="Arial"/>
              </w:rPr>
              <w:t>...</w:t>
            </w:r>
            <w:proofErr w:type="gramStart"/>
            <w:r w:rsidRPr="00A55831">
              <w:rPr>
                <w:rFonts w:ascii="Arial" w:hAnsi="Arial" w:cs="Arial"/>
              </w:rPr>
              <w:t>let</w:t>
            </w:r>
            <w:proofErr w:type="gramEnd"/>
            <w:r w:rsidRPr="00A55831">
              <w:rPr>
                <w:rFonts w:ascii="Arial" w:hAnsi="Arial" w:cs="Arial"/>
              </w:rPr>
              <w:t xml:space="preserve"> </w:t>
            </w:r>
            <w:r>
              <w:rPr>
                <w:rFonts w:ascii="Arial" w:hAnsi="Arial" w:cs="Arial"/>
              </w:rPr>
              <w:t xml:space="preserve">[humankind] </w:t>
            </w:r>
            <w:r w:rsidRPr="00A55831">
              <w:rPr>
                <w:rFonts w:ascii="Arial" w:hAnsi="Arial" w:cs="Arial"/>
              </w:rPr>
              <w:t>have dominion over the fish of the sea, and over the birds of the air, and over the cattle, and over all the wild animals of the earth, and over every creeping thing that creeps upon the earth."’</w:t>
            </w:r>
            <w:r>
              <w:rPr>
                <w:rFonts w:ascii="Arial" w:hAnsi="Arial" w:cs="Arial"/>
              </w:rPr>
              <w:t xml:space="preserve"> (Genesis 1:27)</w:t>
            </w:r>
          </w:p>
          <w:p w14:paraId="378258F9" w14:textId="77777777" w:rsidR="00A55831" w:rsidRPr="00A55831" w:rsidRDefault="00A55831" w:rsidP="0008712B">
            <w:pPr>
              <w:pStyle w:val="ListParagraph"/>
              <w:spacing w:line="276" w:lineRule="auto"/>
              <w:ind w:left="0"/>
              <w:rPr>
                <w:rFonts w:ascii="Arial" w:hAnsi="Arial" w:cs="Arial"/>
                <w:color w:val="000000"/>
              </w:rPr>
            </w:pPr>
          </w:p>
        </w:tc>
        <w:tc>
          <w:tcPr>
            <w:tcW w:w="1264" w:type="pct"/>
          </w:tcPr>
          <w:p w14:paraId="1E9C1A0E" w14:textId="77777777" w:rsidR="00A55831" w:rsidRDefault="00A55831" w:rsidP="0008712B">
            <w:pPr>
              <w:pStyle w:val="ListParagraph"/>
              <w:ind w:left="0"/>
              <w:jc w:val="left"/>
              <w:rPr>
                <w:rFonts w:ascii="Arial" w:hAnsi="Arial" w:cs="Arial"/>
                <w:color w:val="000000"/>
              </w:rPr>
            </w:pPr>
          </w:p>
        </w:tc>
        <w:tc>
          <w:tcPr>
            <w:tcW w:w="1279" w:type="pct"/>
          </w:tcPr>
          <w:p w14:paraId="65A05D81" w14:textId="77777777" w:rsidR="00A55831" w:rsidRDefault="00A55831" w:rsidP="0008712B">
            <w:pPr>
              <w:pStyle w:val="ListParagraph"/>
              <w:ind w:left="0"/>
              <w:rPr>
                <w:rFonts w:ascii="Arial" w:hAnsi="Arial" w:cs="Arial"/>
                <w:color w:val="000000"/>
              </w:rPr>
            </w:pPr>
          </w:p>
        </w:tc>
        <w:tc>
          <w:tcPr>
            <w:tcW w:w="1187" w:type="pct"/>
          </w:tcPr>
          <w:p w14:paraId="54301692" w14:textId="77777777" w:rsidR="00A55831" w:rsidRDefault="00A55831" w:rsidP="0008712B">
            <w:pPr>
              <w:pStyle w:val="ListParagraph"/>
              <w:ind w:left="0"/>
              <w:rPr>
                <w:rFonts w:ascii="Arial" w:hAnsi="Arial" w:cs="Arial"/>
                <w:color w:val="000000"/>
              </w:rPr>
            </w:pPr>
          </w:p>
        </w:tc>
      </w:tr>
      <w:tr w:rsidR="00513E4C" w14:paraId="22145AE6" w14:textId="77777777" w:rsidTr="00FC0F6B">
        <w:tc>
          <w:tcPr>
            <w:tcW w:w="1270" w:type="pct"/>
          </w:tcPr>
          <w:p w14:paraId="25FC5828" w14:textId="77777777" w:rsidR="00A55831" w:rsidRDefault="00A55831" w:rsidP="0008712B">
            <w:pPr>
              <w:pStyle w:val="ListParagraph"/>
              <w:spacing w:line="276" w:lineRule="auto"/>
              <w:ind w:left="0"/>
              <w:jc w:val="left"/>
              <w:rPr>
                <w:rFonts w:ascii="Arial" w:hAnsi="Arial" w:cs="Arial"/>
              </w:rPr>
            </w:pPr>
            <w:r w:rsidRPr="00A55831">
              <w:rPr>
                <w:rFonts w:ascii="Arial" w:hAnsi="Arial" w:cs="Arial"/>
              </w:rPr>
              <w:t>‘The Lord God took the man and put him in the garden of Eden to till it and keep it.’</w:t>
            </w:r>
            <w:r>
              <w:rPr>
                <w:rFonts w:ascii="Arial" w:hAnsi="Arial" w:cs="Arial"/>
              </w:rPr>
              <w:t xml:space="preserve"> (Genesis 2:15)</w:t>
            </w:r>
          </w:p>
          <w:p w14:paraId="5CCEC5A7" w14:textId="77777777" w:rsidR="00A55831" w:rsidRDefault="00A55831" w:rsidP="0008712B">
            <w:pPr>
              <w:pStyle w:val="ListParagraph"/>
              <w:spacing w:line="276" w:lineRule="auto"/>
              <w:ind w:left="0"/>
              <w:rPr>
                <w:rFonts w:ascii="Arial" w:hAnsi="Arial" w:cs="Arial"/>
              </w:rPr>
            </w:pPr>
          </w:p>
          <w:p w14:paraId="038190AE" w14:textId="77777777" w:rsidR="00A55831" w:rsidRDefault="00A55831" w:rsidP="0008712B">
            <w:pPr>
              <w:pStyle w:val="ListParagraph"/>
              <w:spacing w:line="276" w:lineRule="auto"/>
              <w:ind w:left="0"/>
              <w:rPr>
                <w:rFonts w:ascii="Arial" w:hAnsi="Arial" w:cs="Arial"/>
              </w:rPr>
            </w:pPr>
          </w:p>
          <w:p w14:paraId="1C98241A" w14:textId="77777777" w:rsidR="0008712B" w:rsidRDefault="0008712B" w:rsidP="0008712B">
            <w:pPr>
              <w:pStyle w:val="ListParagraph"/>
              <w:spacing w:line="276" w:lineRule="auto"/>
              <w:ind w:left="0"/>
              <w:rPr>
                <w:rFonts w:ascii="Arial" w:hAnsi="Arial" w:cs="Arial"/>
              </w:rPr>
            </w:pPr>
          </w:p>
          <w:p w14:paraId="13ADB877" w14:textId="77777777" w:rsidR="0008712B" w:rsidRDefault="0008712B" w:rsidP="0008712B">
            <w:pPr>
              <w:pStyle w:val="ListParagraph"/>
              <w:spacing w:line="276" w:lineRule="auto"/>
              <w:ind w:left="0"/>
              <w:rPr>
                <w:rFonts w:ascii="Arial" w:hAnsi="Arial" w:cs="Arial"/>
              </w:rPr>
            </w:pPr>
          </w:p>
          <w:p w14:paraId="0A8A577E" w14:textId="77777777" w:rsidR="00A55831" w:rsidRPr="00A55831" w:rsidRDefault="00A55831" w:rsidP="0008712B">
            <w:pPr>
              <w:pStyle w:val="ListParagraph"/>
              <w:spacing w:line="276" w:lineRule="auto"/>
              <w:ind w:left="0"/>
              <w:rPr>
                <w:rFonts w:ascii="Arial" w:hAnsi="Arial" w:cs="Arial"/>
                <w:color w:val="000000"/>
              </w:rPr>
            </w:pPr>
          </w:p>
        </w:tc>
        <w:tc>
          <w:tcPr>
            <w:tcW w:w="1264" w:type="pct"/>
          </w:tcPr>
          <w:p w14:paraId="784B4154" w14:textId="77777777" w:rsidR="00A55831" w:rsidRDefault="00A55831" w:rsidP="0008712B">
            <w:pPr>
              <w:pStyle w:val="ListParagraph"/>
              <w:ind w:left="0"/>
              <w:rPr>
                <w:rFonts w:ascii="Arial" w:hAnsi="Arial" w:cs="Arial"/>
                <w:color w:val="000000"/>
              </w:rPr>
            </w:pPr>
          </w:p>
        </w:tc>
        <w:tc>
          <w:tcPr>
            <w:tcW w:w="1279" w:type="pct"/>
          </w:tcPr>
          <w:p w14:paraId="7A163B6F" w14:textId="77777777" w:rsidR="00A55831" w:rsidRDefault="00A55831" w:rsidP="0008712B">
            <w:pPr>
              <w:pStyle w:val="ListParagraph"/>
              <w:ind w:left="0"/>
              <w:rPr>
                <w:rFonts w:ascii="Arial" w:hAnsi="Arial" w:cs="Arial"/>
                <w:color w:val="000000"/>
              </w:rPr>
            </w:pPr>
          </w:p>
        </w:tc>
        <w:tc>
          <w:tcPr>
            <w:tcW w:w="1187" w:type="pct"/>
          </w:tcPr>
          <w:p w14:paraId="41F2FE58" w14:textId="77777777" w:rsidR="00A55831" w:rsidRDefault="00A55831" w:rsidP="0008712B">
            <w:pPr>
              <w:pStyle w:val="ListParagraph"/>
              <w:ind w:left="0"/>
              <w:rPr>
                <w:rFonts w:ascii="Arial" w:hAnsi="Arial" w:cs="Arial"/>
                <w:color w:val="000000"/>
              </w:rPr>
            </w:pPr>
          </w:p>
        </w:tc>
      </w:tr>
      <w:tr w:rsidR="00513E4C" w14:paraId="5F56A0CD" w14:textId="77777777" w:rsidTr="00FC0F6B">
        <w:tc>
          <w:tcPr>
            <w:tcW w:w="1270" w:type="pct"/>
          </w:tcPr>
          <w:p w14:paraId="01EFF6BC" w14:textId="77777777" w:rsidR="00513E4C" w:rsidRDefault="00513E4C" w:rsidP="0008712B">
            <w:pPr>
              <w:pStyle w:val="ListParagraph"/>
              <w:spacing w:line="276" w:lineRule="auto"/>
              <w:ind w:left="0"/>
              <w:jc w:val="left"/>
              <w:rPr>
                <w:rFonts w:ascii="Arial" w:hAnsi="Arial" w:cs="Arial"/>
              </w:rPr>
            </w:pPr>
            <w:r>
              <w:rPr>
                <w:rFonts w:ascii="Arial" w:hAnsi="Arial" w:cs="Arial"/>
              </w:rPr>
              <w:t>‘</w:t>
            </w:r>
            <w:r w:rsidRPr="00A55831">
              <w:rPr>
                <w:rFonts w:ascii="Arial" w:hAnsi="Arial" w:cs="Arial"/>
              </w:rPr>
              <w:t>"Be fruitful and multiply, and fill the earth and subdue it; and have dominion over the fish of the sea and over the birds of the air and over every living thing that moves upon the earth."</w:t>
            </w:r>
            <w:r>
              <w:rPr>
                <w:rFonts w:ascii="Arial" w:hAnsi="Arial" w:cs="Arial"/>
              </w:rPr>
              <w:t>’ (Genesis 1:28)</w:t>
            </w:r>
          </w:p>
          <w:p w14:paraId="6DD94138" w14:textId="77777777" w:rsidR="00513E4C" w:rsidRDefault="00513E4C" w:rsidP="0008712B">
            <w:pPr>
              <w:pStyle w:val="ListParagraph"/>
              <w:ind w:left="0"/>
              <w:jc w:val="left"/>
              <w:rPr>
                <w:rFonts w:ascii="Arial" w:hAnsi="Arial" w:cs="Arial"/>
                <w:color w:val="000000"/>
              </w:rPr>
            </w:pPr>
          </w:p>
          <w:p w14:paraId="42A7E0A8" w14:textId="77777777" w:rsidR="0008712B" w:rsidRDefault="0008712B" w:rsidP="0008712B">
            <w:pPr>
              <w:pStyle w:val="ListParagraph"/>
              <w:ind w:left="0"/>
              <w:jc w:val="left"/>
              <w:rPr>
                <w:rFonts w:ascii="Arial" w:hAnsi="Arial" w:cs="Arial"/>
                <w:color w:val="000000"/>
              </w:rPr>
            </w:pPr>
          </w:p>
          <w:p w14:paraId="3D625962" w14:textId="77777777" w:rsidR="00513E4C" w:rsidRPr="00A55831" w:rsidRDefault="00513E4C" w:rsidP="0008712B">
            <w:pPr>
              <w:pStyle w:val="ListParagraph"/>
              <w:ind w:left="0"/>
              <w:jc w:val="left"/>
              <w:rPr>
                <w:rFonts w:ascii="Arial" w:hAnsi="Arial" w:cs="Arial"/>
                <w:color w:val="000000"/>
              </w:rPr>
            </w:pPr>
          </w:p>
        </w:tc>
        <w:tc>
          <w:tcPr>
            <w:tcW w:w="1264" w:type="pct"/>
          </w:tcPr>
          <w:p w14:paraId="010BE1F7" w14:textId="77777777" w:rsidR="00A55831" w:rsidRDefault="00A55831" w:rsidP="0008712B">
            <w:pPr>
              <w:pStyle w:val="ListParagraph"/>
              <w:ind w:left="0"/>
              <w:rPr>
                <w:rFonts w:ascii="Arial" w:hAnsi="Arial" w:cs="Arial"/>
                <w:color w:val="000000"/>
              </w:rPr>
            </w:pPr>
          </w:p>
        </w:tc>
        <w:tc>
          <w:tcPr>
            <w:tcW w:w="1279" w:type="pct"/>
          </w:tcPr>
          <w:p w14:paraId="3FE880A5" w14:textId="77777777" w:rsidR="00A55831" w:rsidRDefault="00A55831" w:rsidP="0008712B">
            <w:pPr>
              <w:pStyle w:val="ListParagraph"/>
              <w:ind w:left="0"/>
              <w:rPr>
                <w:rFonts w:ascii="Arial" w:hAnsi="Arial" w:cs="Arial"/>
                <w:color w:val="000000"/>
              </w:rPr>
            </w:pPr>
          </w:p>
        </w:tc>
        <w:tc>
          <w:tcPr>
            <w:tcW w:w="1187" w:type="pct"/>
          </w:tcPr>
          <w:p w14:paraId="559C1175" w14:textId="77777777" w:rsidR="00A55831" w:rsidRDefault="00A55831" w:rsidP="0008712B">
            <w:pPr>
              <w:pStyle w:val="ListParagraph"/>
              <w:ind w:left="0"/>
              <w:rPr>
                <w:rFonts w:ascii="Arial" w:hAnsi="Arial" w:cs="Arial"/>
                <w:color w:val="000000"/>
              </w:rPr>
            </w:pPr>
          </w:p>
        </w:tc>
      </w:tr>
    </w:tbl>
    <w:p w14:paraId="1963B683" w14:textId="77777777" w:rsidR="00A55831" w:rsidRPr="0008712B" w:rsidRDefault="0008712B" w:rsidP="0008712B">
      <w:pPr>
        <w:pStyle w:val="ListParagraph"/>
        <w:jc w:val="center"/>
        <w:rPr>
          <w:rFonts w:ascii="Arial" w:hAnsi="Arial" w:cs="Arial"/>
          <w:b/>
          <w:color w:val="000000"/>
          <w:sz w:val="28"/>
          <w:szCs w:val="28"/>
        </w:rPr>
      </w:pPr>
      <w:r w:rsidRPr="0008712B">
        <w:rPr>
          <w:rFonts w:ascii="Arial" w:hAnsi="Arial" w:cs="Arial"/>
          <w:b/>
          <w:color w:val="000000"/>
          <w:sz w:val="28"/>
          <w:szCs w:val="28"/>
        </w:rPr>
        <w:t>Interpretation table</w:t>
      </w:r>
    </w:p>
    <w:p w14:paraId="215D717F" w14:textId="77777777" w:rsidR="0008712B" w:rsidRDefault="0008712B" w:rsidP="00A55831">
      <w:pPr>
        <w:pStyle w:val="ListParagraph"/>
        <w:rPr>
          <w:rFonts w:ascii="Arial" w:hAnsi="Arial" w:cs="Arial"/>
          <w:color w:val="000000"/>
        </w:rPr>
      </w:pPr>
    </w:p>
    <w:p w14:paraId="18D7C791" w14:textId="77777777" w:rsidR="0008712B" w:rsidRPr="00A55831" w:rsidRDefault="0008712B" w:rsidP="00A55831">
      <w:pPr>
        <w:pStyle w:val="ListParagraph"/>
        <w:rPr>
          <w:rFonts w:ascii="Arial" w:hAnsi="Arial" w:cs="Arial"/>
          <w:color w:val="000000"/>
        </w:rPr>
      </w:pPr>
    </w:p>
    <w:sectPr w:rsidR="0008712B" w:rsidRPr="00A55831" w:rsidSect="00A55831">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251BD" w14:textId="77777777" w:rsidR="000C1C35" w:rsidRDefault="000C1C35" w:rsidP="005B5048">
      <w:pPr>
        <w:spacing w:line="240" w:lineRule="auto"/>
      </w:pPr>
      <w:r>
        <w:separator/>
      </w:r>
    </w:p>
  </w:endnote>
  <w:endnote w:type="continuationSeparator" w:id="0">
    <w:p w14:paraId="4179EA1F" w14:textId="77777777" w:rsidR="000C1C35" w:rsidRDefault="000C1C35" w:rsidP="005B5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F7A41" w14:textId="77777777" w:rsidR="005B5048" w:rsidRDefault="005B504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17967" w14:textId="77777777" w:rsidR="00513E4C" w:rsidRDefault="00513E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FC285" w14:textId="77777777" w:rsidR="000C1C35" w:rsidRDefault="000C1C35" w:rsidP="005B5048">
      <w:pPr>
        <w:spacing w:line="240" w:lineRule="auto"/>
      </w:pPr>
      <w:r>
        <w:separator/>
      </w:r>
    </w:p>
  </w:footnote>
  <w:footnote w:type="continuationSeparator" w:id="0">
    <w:p w14:paraId="6E596BD3" w14:textId="77777777" w:rsidR="000C1C35" w:rsidRDefault="000C1C35" w:rsidP="005B504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1CF5"/>
    <w:multiLevelType w:val="hybridMultilevel"/>
    <w:tmpl w:val="C10683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A53200"/>
    <w:multiLevelType w:val="hybridMultilevel"/>
    <w:tmpl w:val="E228B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03FCF"/>
    <w:multiLevelType w:val="hybridMultilevel"/>
    <w:tmpl w:val="FE7A2C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D2762"/>
    <w:multiLevelType w:val="hybridMultilevel"/>
    <w:tmpl w:val="BB982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1E7450"/>
    <w:multiLevelType w:val="hybridMultilevel"/>
    <w:tmpl w:val="C4269D48"/>
    <w:lvl w:ilvl="0" w:tplc="08090001">
      <w:start w:val="1"/>
      <w:numFmt w:val="bullet"/>
      <w:lvlText w:val=""/>
      <w:lvlJc w:val="left"/>
      <w:pPr>
        <w:tabs>
          <w:tab w:val="num" w:pos="720"/>
        </w:tabs>
        <w:ind w:left="720" w:hanging="360"/>
      </w:pPr>
      <w:rPr>
        <w:rFonts w:ascii="Symbol" w:hAnsi="Symbol" w:hint="default"/>
      </w:rPr>
    </w:lvl>
    <w:lvl w:ilvl="1" w:tplc="5D84F912" w:tentative="1">
      <w:start w:val="1"/>
      <w:numFmt w:val="bullet"/>
      <w:lvlText w:val=""/>
      <w:lvlJc w:val="left"/>
      <w:pPr>
        <w:tabs>
          <w:tab w:val="num" w:pos="1440"/>
        </w:tabs>
        <w:ind w:left="1440" w:hanging="360"/>
      </w:pPr>
      <w:rPr>
        <w:rFonts w:ascii="Wingdings" w:hAnsi="Wingdings" w:hint="default"/>
      </w:rPr>
    </w:lvl>
    <w:lvl w:ilvl="2" w:tplc="D696F0A0" w:tentative="1">
      <w:start w:val="1"/>
      <w:numFmt w:val="bullet"/>
      <w:lvlText w:val=""/>
      <w:lvlJc w:val="left"/>
      <w:pPr>
        <w:tabs>
          <w:tab w:val="num" w:pos="2160"/>
        </w:tabs>
        <w:ind w:left="2160" w:hanging="360"/>
      </w:pPr>
      <w:rPr>
        <w:rFonts w:ascii="Wingdings" w:hAnsi="Wingdings" w:hint="default"/>
      </w:rPr>
    </w:lvl>
    <w:lvl w:ilvl="3" w:tplc="C44C259E" w:tentative="1">
      <w:start w:val="1"/>
      <w:numFmt w:val="bullet"/>
      <w:lvlText w:val=""/>
      <w:lvlJc w:val="left"/>
      <w:pPr>
        <w:tabs>
          <w:tab w:val="num" w:pos="2880"/>
        </w:tabs>
        <w:ind w:left="2880" w:hanging="360"/>
      </w:pPr>
      <w:rPr>
        <w:rFonts w:ascii="Wingdings" w:hAnsi="Wingdings" w:hint="default"/>
      </w:rPr>
    </w:lvl>
    <w:lvl w:ilvl="4" w:tplc="A9C69736" w:tentative="1">
      <w:start w:val="1"/>
      <w:numFmt w:val="bullet"/>
      <w:lvlText w:val=""/>
      <w:lvlJc w:val="left"/>
      <w:pPr>
        <w:tabs>
          <w:tab w:val="num" w:pos="3600"/>
        </w:tabs>
        <w:ind w:left="3600" w:hanging="360"/>
      </w:pPr>
      <w:rPr>
        <w:rFonts w:ascii="Wingdings" w:hAnsi="Wingdings" w:hint="default"/>
      </w:rPr>
    </w:lvl>
    <w:lvl w:ilvl="5" w:tplc="9796E9DC" w:tentative="1">
      <w:start w:val="1"/>
      <w:numFmt w:val="bullet"/>
      <w:lvlText w:val=""/>
      <w:lvlJc w:val="left"/>
      <w:pPr>
        <w:tabs>
          <w:tab w:val="num" w:pos="4320"/>
        </w:tabs>
        <w:ind w:left="4320" w:hanging="360"/>
      </w:pPr>
      <w:rPr>
        <w:rFonts w:ascii="Wingdings" w:hAnsi="Wingdings" w:hint="default"/>
      </w:rPr>
    </w:lvl>
    <w:lvl w:ilvl="6" w:tplc="4774A712" w:tentative="1">
      <w:start w:val="1"/>
      <w:numFmt w:val="bullet"/>
      <w:lvlText w:val=""/>
      <w:lvlJc w:val="left"/>
      <w:pPr>
        <w:tabs>
          <w:tab w:val="num" w:pos="5040"/>
        </w:tabs>
        <w:ind w:left="5040" w:hanging="360"/>
      </w:pPr>
      <w:rPr>
        <w:rFonts w:ascii="Wingdings" w:hAnsi="Wingdings" w:hint="default"/>
      </w:rPr>
    </w:lvl>
    <w:lvl w:ilvl="7" w:tplc="DCCE6A78" w:tentative="1">
      <w:start w:val="1"/>
      <w:numFmt w:val="bullet"/>
      <w:lvlText w:val=""/>
      <w:lvlJc w:val="left"/>
      <w:pPr>
        <w:tabs>
          <w:tab w:val="num" w:pos="5760"/>
        </w:tabs>
        <w:ind w:left="5760" w:hanging="360"/>
      </w:pPr>
      <w:rPr>
        <w:rFonts w:ascii="Wingdings" w:hAnsi="Wingdings" w:hint="default"/>
      </w:rPr>
    </w:lvl>
    <w:lvl w:ilvl="8" w:tplc="D3BC749E" w:tentative="1">
      <w:start w:val="1"/>
      <w:numFmt w:val="bullet"/>
      <w:lvlText w:val=""/>
      <w:lvlJc w:val="left"/>
      <w:pPr>
        <w:tabs>
          <w:tab w:val="num" w:pos="6480"/>
        </w:tabs>
        <w:ind w:left="6480" w:hanging="360"/>
      </w:pPr>
      <w:rPr>
        <w:rFonts w:ascii="Wingdings" w:hAnsi="Wingdings" w:hint="default"/>
      </w:rPr>
    </w:lvl>
  </w:abstractNum>
  <w:abstractNum w:abstractNumId="5">
    <w:nsid w:val="0FF72A99"/>
    <w:multiLevelType w:val="hybridMultilevel"/>
    <w:tmpl w:val="E71A7B6E"/>
    <w:lvl w:ilvl="0" w:tplc="08090001">
      <w:start w:val="1"/>
      <w:numFmt w:val="bullet"/>
      <w:lvlText w:val=""/>
      <w:lvlJc w:val="left"/>
      <w:pPr>
        <w:tabs>
          <w:tab w:val="num" w:pos="720"/>
        </w:tabs>
        <w:ind w:left="720" w:hanging="360"/>
      </w:pPr>
      <w:rPr>
        <w:rFonts w:ascii="Symbol" w:hAnsi="Symbol" w:hint="default"/>
      </w:rPr>
    </w:lvl>
    <w:lvl w:ilvl="1" w:tplc="DE0AAF30" w:tentative="1">
      <w:start w:val="1"/>
      <w:numFmt w:val="bullet"/>
      <w:lvlText w:val=""/>
      <w:lvlJc w:val="left"/>
      <w:pPr>
        <w:tabs>
          <w:tab w:val="num" w:pos="1440"/>
        </w:tabs>
        <w:ind w:left="1440" w:hanging="360"/>
      </w:pPr>
      <w:rPr>
        <w:rFonts w:ascii="Wingdings" w:hAnsi="Wingdings" w:hint="default"/>
      </w:rPr>
    </w:lvl>
    <w:lvl w:ilvl="2" w:tplc="4D6484FA" w:tentative="1">
      <w:start w:val="1"/>
      <w:numFmt w:val="bullet"/>
      <w:lvlText w:val=""/>
      <w:lvlJc w:val="left"/>
      <w:pPr>
        <w:tabs>
          <w:tab w:val="num" w:pos="2160"/>
        </w:tabs>
        <w:ind w:left="2160" w:hanging="360"/>
      </w:pPr>
      <w:rPr>
        <w:rFonts w:ascii="Wingdings" w:hAnsi="Wingdings" w:hint="default"/>
      </w:rPr>
    </w:lvl>
    <w:lvl w:ilvl="3" w:tplc="0DB65660" w:tentative="1">
      <w:start w:val="1"/>
      <w:numFmt w:val="bullet"/>
      <w:lvlText w:val=""/>
      <w:lvlJc w:val="left"/>
      <w:pPr>
        <w:tabs>
          <w:tab w:val="num" w:pos="2880"/>
        </w:tabs>
        <w:ind w:left="2880" w:hanging="360"/>
      </w:pPr>
      <w:rPr>
        <w:rFonts w:ascii="Wingdings" w:hAnsi="Wingdings" w:hint="default"/>
      </w:rPr>
    </w:lvl>
    <w:lvl w:ilvl="4" w:tplc="2DD499EC" w:tentative="1">
      <w:start w:val="1"/>
      <w:numFmt w:val="bullet"/>
      <w:lvlText w:val=""/>
      <w:lvlJc w:val="left"/>
      <w:pPr>
        <w:tabs>
          <w:tab w:val="num" w:pos="3600"/>
        </w:tabs>
        <w:ind w:left="3600" w:hanging="360"/>
      </w:pPr>
      <w:rPr>
        <w:rFonts w:ascii="Wingdings" w:hAnsi="Wingdings" w:hint="default"/>
      </w:rPr>
    </w:lvl>
    <w:lvl w:ilvl="5" w:tplc="5AE6A05C" w:tentative="1">
      <w:start w:val="1"/>
      <w:numFmt w:val="bullet"/>
      <w:lvlText w:val=""/>
      <w:lvlJc w:val="left"/>
      <w:pPr>
        <w:tabs>
          <w:tab w:val="num" w:pos="4320"/>
        </w:tabs>
        <w:ind w:left="4320" w:hanging="360"/>
      </w:pPr>
      <w:rPr>
        <w:rFonts w:ascii="Wingdings" w:hAnsi="Wingdings" w:hint="default"/>
      </w:rPr>
    </w:lvl>
    <w:lvl w:ilvl="6" w:tplc="7DD497C2" w:tentative="1">
      <w:start w:val="1"/>
      <w:numFmt w:val="bullet"/>
      <w:lvlText w:val=""/>
      <w:lvlJc w:val="left"/>
      <w:pPr>
        <w:tabs>
          <w:tab w:val="num" w:pos="5040"/>
        </w:tabs>
        <w:ind w:left="5040" w:hanging="360"/>
      </w:pPr>
      <w:rPr>
        <w:rFonts w:ascii="Wingdings" w:hAnsi="Wingdings" w:hint="default"/>
      </w:rPr>
    </w:lvl>
    <w:lvl w:ilvl="7" w:tplc="6D5A8544" w:tentative="1">
      <w:start w:val="1"/>
      <w:numFmt w:val="bullet"/>
      <w:lvlText w:val=""/>
      <w:lvlJc w:val="left"/>
      <w:pPr>
        <w:tabs>
          <w:tab w:val="num" w:pos="5760"/>
        </w:tabs>
        <w:ind w:left="5760" w:hanging="360"/>
      </w:pPr>
      <w:rPr>
        <w:rFonts w:ascii="Wingdings" w:hAnsi="Wingdings" w:hint="default"/>
      </w:rPr>
    </w:lvl>
    <w:lvl w:ilvl="8" w:tplc="2A963E18" w:tentative="1">
      <w:start w:val="1"/>
      <w:numFmt w:val="bullet"/>
      <w:lvlText w:val=""/>
      <w:lvlJc w:val="left"/>
      <w:pPr>
        <w:tabs>
          <w:tab w:val="num" w:pos="6480"/>
        </w:tabs>
        <w:ind w:left="6480" w:hanging="360"/>
      </w:pPr>
      <w:rPr>
        <w:rFonts w:ascii="Wingdings" w:hAnsi="Wingdings" w:hint="default"/>
      </w:rPr>
    </w:lvl>
  </w:abstractNum>
  <w:abstractNum w:abstractNumId="6">
    <w:nsid w:val="10CB7D21"/>
    <w:multiLevelType w:val="hybridMultilevel"/>
    <w:tmpl w:val="57ACE454"/>
    <w:lvl w:ilvl="0" w:tplc="F558EDB0">
      <w:start w:val="1"/>
      <w:numFmt w:val="bullet"/>
      <w:lvlText w:val="•"/>
      <w:lvlJc w:val="left"/>
      <w:pPr>
        <w:tabs>
          <w:tab w:val="num" w:pos="720"/>
        </w:tabs>
        <w:ind w:left="720" w:hanging="360"/>
      </w:pPr>
      <w:rPr>
        <w:rFonts w:ascii="Arial" w:hAnsi="Arial" w:hint="default"/>
      </w:rPr>
    </w:lvl>
    <w:lvl w:ilvl="1" w:tplc="1212ACF2" w:tentative="1">
      <w:start w:val="1"/>
      <w:numFmt w:val="bullet"/>
      <w:lvlText w:val="•"/>
      <w:lvlJc w:val="left"/>
      <w:pPr>
        <w:tabs>
          <w:tab w:val="num" w:pos="1440"/>
        </w:tabs>
        <w:ind w:left="1440" w:hanging="360"/>
      </w:pPr>
      <w:rPr>
        <w:rFonts w:ascii="Arial" w:hAnsi="Arial" w:hint="default"/>
      </w:rPr>
    </w:lvl>
    <w:lvl w:ilvl="2" w:tplc="493E3688" w:tentative="1">
      <w:start w:val="1"/>
      <w:numFmt w:val="bullet"/>
      <w:lvlText w:val="•"/>
      <w:lvlJc w:val="left"/>
      <w:pPr>
        <w:tabs>
          <w:tab w:val="num" w:pos="2160"/>
        </w:tabs>
        <w:ind w:left="2160" w:hanging="360"/>
      </w:pPr>
      <w:rPr>
        <w:rFonts w:ascii="Arial" w:hAnsi="Arial" w:hint="default"/>
      </w:rPr>
    </w:lvl>
    <w:lvl w:ilvl="3" w:tplc="8AA08942" w:tentative="1">
      <w:start w:val="1"/>
      <w:numFmt w:val="bullet"/>
      <w:lvlText w:val="•"/>
      <w:lvlJc w:val="left"/>
      <w:pPr>
        <w:tabs>
          <w:tab w:val="num" w:pos="2880"/>
        </w:tabs>
        <w:ind w:left="2880" w:hanging="360"/>
      </w:pPr>
      <w:rPr>
        <w:rFonts w:ascii="Arial" w:hAnsi="Arial" w:hint="default"/>
      </w:rPr>
    </w:lvl>
    <w:lvl w:ilvl="4" w:tplc="2E2A57CA" w:tentative="1">
      <w:start w:val="1"/>
      <w:numFmt w:val="bullet"/>
      <w:lvlText w:val="•"/>
      <w:lvlJc w:val="left"/>
      <w:pPr>
        <w:tabs>
          <w:tab w:val="num" w:pos="3600"/>
        </w:tabs>
        <w:ind w:left="3600" w:hanging="360"/>
      </w:pPr>
      <w:rPr>
        <w:rFonts w:ascii="Arial" w:hAnsi="Arial" w:hint="default"/>
      </w:rPr>
    </w:lvl>
    <w:lvl w:ilvl="5" w:tplc="509CEF8C" w:tentative="1">
      <w:start w:val="1"/>
      <w:numFmt w:val="bullet"/>
      <w:lvlText w:val="•"/>
      <w:lvlJc w:val="left"/>
      <w:pPr>
        <w:tabs>
          <w:tab w:val="num" w:pos="4320"/>
        </w:tabs>
        <w:ind w:left="4320" w:hanging="360"/>
      </w:pPr>
      <w:rPr>
        <w:rFonts w:ascii="Arial" w:hAnsi="Arial" w:hint="default"/>
      </w:rPr>
    </w:lvl>
    <w:lvl w:ilvl="6" w:tplc="72DCBC36" w:tentative="1">
      <w:start w:val="1"/>
      <w:numFmt w:val="bullet"/>
      <w:lvlText w:val="•"/>
      <w:lvlJc w:val="left"/>
      <w:pPr>
        <w:tabs>
          <w:tab w:val="num" w:pos="5040"/>
        </w:tabs>
        <w:ind w:left="5040" w:hanging="360"/>
      </w:pPr>
      <w:rPr>
        <w:rFonts w:ascii="Arial" w:hAnsi="Arial" w:hint="default"/>
      </w:rPr>
    </w:lvl>
    <w:lvl w:ilvl="7" w:tplc="E05A9640" w:tentative="1">
      <w:start w:val="1"/>
      <w:numFmt w:val="bullet"/>
      <w:lvlText w:val="•"/>
      <w:lvlJc w:val="left"/>
      <w:pPr>
        <w:tabs>
          <w:tab w:val="num" w:pos="5760"/>
        </w:tabs>
        <w:ind w:left="5760" w:hanging="360"/>
      </w:pPr>
      <w:rPr>
        <w:rFonts w:ascii="Arial" w:hAnsi="Arial" w:hint="default"/>
      </w:rPr>
    </w:lvl>
    <w:lvl w:ilvl="8" w:tplc="9C701966" w:tentative="1">
      <w:start w:val="1"/>
      <w:numFmt w:val="bullet"/>
      <w:lvlText w:val="•"/>
      <w:lvlJc w:val="left"/>
      <w:pPr>
        <w:tabs>
          <w:tab w:val="num" w:pos="6480"/>
        </w:tabs>
        <w:ind w:left="6480" w:hanging="360"/>
      </w:pPr>
      <w:rPr>
        <w:rFonts w:ascii="Arial" w:hAnsi="Arial" w:hint="default"/>
      </w:rPr>
    </w:lvl>
  </w:abstractNum>
  <w:abstractNum w:abstractNumId="7">
    <w:nsid w:val="2A361722"/>
    <w:multiLevelType w:val="hybridMultilevel"/>
    <w:tmpl w:val="399093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6A676E"/>
    <w:multiLevelType w:val="hybridMultilevel"/>
    <w:tmpl w:val="72407BBC"/>
    <w:lvl w:ilvl="0" w:tplc="55086CDE">
      <w:start w:val="1"/>
      <w:numFmt w:val="bullet"/>
      <w:lvlText w:val=""/>
      <w:lvlJc w:val="left"/>
      <w:pPr>
        <w:tabs>
          <w:tab w:val="num" w:pos="720"/>
        </w:tabs>
        <w:ind w:left="720" w:hanging="360"/>
      </w:pPr>
      <w:rPr>
        <w:rFonts w:ascii="Wingdings" w:hAnsi="Wingdings" w:hint="default"/>
      </w:rPr>
    </w:lvl>
    <w:lvl w:ilvl="1" w:tplc="DE0AAF30" w:tentative="1">
      <w:start w:val="1"/>
      <w:numFmt w:val="bullet"/>
      <w:lvlText w:val=""/>
      <w:lvlJc w:val="left"/>
      <w:pPr>
        <w:tabs>
          <w:tab w:val="num" w:pos="1440"/>
        </w:tabs>
        <w:ind w:left="1440" w:hanging="360"/>
      </w:pPr>
      <w:rPr>
        <w:rFonts w:ascii="Wingdings" w:hAnsi="Wingdings" w:hint="default"/>
      </w:rPr>
    </w:lvl>
    <w:lvl w:ilvl="2" w:tplc="4D6484FA" w:tentative="1">
      <w:start w:val="1"/>
      <w:numFmt w:val="bullet"/>
      <w:lvlText w:val=""/>
      <w:lvlJc w:val="left"/>
      <w:pPr>
        <w:tabs>
          <w:tab w:val="num" w:pos="2160"/>
        </w:tabs>
        <w:ind w:left="2160" w:hanging="360"/>
      </w:pPr>
      <w:rPr>
        <w:rFonts w:ascii="Wingdings" w:hAnsi="Wingdings" w:hint="default"/>
      </w:rPr>
    </w:lvl>
    <w:lvl w:ilvl="3" w:tplc="0DB65660" w:tentative="1">
      <w:start w:val="1"/>
      <w:numFmt w:val="bullet"/>
      <w:lvlText w:val=""/>
      <w:lvlJc w:val="left"/>
      <w:pPr>
        <w:tabs>
          <w:tab w:val="num" w:pos="2880"/>
        </w:tabs>
        <w:ind w:left="2880" w:hanging="360"/>
      </w:pPr>
      <w:rPr>
        <w:rFonts w:ascii="Wingdings" w:hAnsi="Wingdings" w:hint="default"/>
      </w:rPr>
    </w:lvl>
    <w:lvl w:ilvl="4" w:tplc="2DD499EC" w:tentative="1">
      <w:start w:val="1"/>
      <w:numFmt w:val="bullet"/>
      <w:lvlText w:val=""/>
      <w:lvlJc w:val="left"/>
      <w:pPr>
        <w:tabs>
          <w:tab w:val="num" w:pos="3600"/>
        </w:tabs>
        <w:ind w:left="3600" w:hanging="360"/>
      </w:pPr>
      <w:rPr>
        <w:rFonts w:ascii="Wingdings" w:hAnsi="Wingdings" w:hint="default"/>
      </w:rPr>
    </w:lvl>
    <w:lvl w:ilvl="5" w:tplc="5AE6A05C" w:tentative="1">
      <w:start w:val="1"/>
      <w:numFmt w:val="bullet"/>
      <w:lvlText w:val=""/>
      <w:lvlJc w:val="left"/>
      <w:pPr>
        <w:tabs>
          <w:tab w:val="num" w:pos="4320"/>
        </w:tabs>
        <w:ind w:left="4320" w:hanging="360"/>
      </w:pPr>
      <w:rPr>
        <w:rFonts w:ascii="Wingdings" w:hAnsi="Wingdings" w:hint="default"/>
      </w:rPr>
    </w:lvl>
    <w:lvl w:ilvl="6" w:tplc="7DD497C2" w:tentative="1">
      <w:start w:val="1"/>
      <w:numFmt w:val="bullet"/>
      <w:lvlText w:val=""/>
      <w:lvlJc w:val="left"/>
      <w:pPr>
        <w:tabs>
          <w:tab w:val="num" w:pos="5040"/>
        </w:tabs>
        <w:ind w:left="5040" w:hanging="360"/>
      </w:pPr>
      <w:rPr>
        <w:rFonts w:ascii="Wingdings" w:hAnsi="Wingdings" w:hint="default"/>
      </w:rPr>
    </w:lvl>
    <w:lvl w:ilvl="7" w:tplc="6D5A8544" w:tentative="1">
      <w:start w:val="1"/>
      <w:numFmt w:val="bullet"/>
      <w:lvlText w:val=""/>
      <w:lvlJc w:val="left"/>
      <w:pPr>
        <w:tabs>
          <w:tab w:val="num" w:pos="5760"/>
        </w:tabs>
        <w:ind w:left="5760" w:hanging="360"/>
      </w:pPr>
      <w:rPr>
        <w:rFonts w:ascii="Wingdings" w:hAnsi="Wingdings" w:hint="default"/>
      </w:rPr>
    </w:lvl>
    <w:lvl w:ilvl="8" w:tplc="2A963E18" w:tentative="1">
      <w:start w:val="1"/>
      <w:numFmt w:val="bullet"/>
      <w:lvlText w:val=""/>
      <w:lvlJc w:val="left"/>
      <w:pPr>
        <w:tabs>
          <w:tab w:val="num" w:pos="6480"/>
        </w:tabs>
        <w:ind w:left="6480" w:hanging="360"/>
      </w:pPr>
      <w:rPr>
        <w:rFonts w:ascii="Wingdings" w:hAnsi="Wingdings" w:hint="default"/>
      </w:rPr>
    </w:lvl>
  </w:abstractNum>
  <w:abstractNum w:abstractNumId="9">
    <w:nsid w:val="300853DE"/>
    <w:multiLevelType w:val="hybridMultilevel"/>
    <w:tmpl w:val="FD88E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9760AC"/>
    <w:multiLevelType w:val="hybridMultilevel"/>
    <w:tmpl w:val="F73EAA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263CED"/>
    <w:multiLevelType w:val="hybridMultilevel"/>
    <w:tmpl w:val="44ACC6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2328DF"/>
    <w:multiLevelType w:val="hybridMultilevel"/>
    <w:tmpl w:val="76D08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1B4E8B"/>
    <w:multiLevelType w:val="hybridMultilevel"/>
    <w:tmpl w:val="64EC17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902880"/>
    <w:multiLevelType w:val="hybridMultilevel"/>
    <w:tmpl w:val="D5FE09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1553B6"/>
    <w:multiLevelType w:val="hybridMultilevel"/>
    <w:tmpl w:val="4386B8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C3186F"/>
    <w:multiLevelType w:val="hybridMultilevel"/>
    <w:tmpl w:val="17C421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1A2E58"/>
    <w:multiLevelType w:val="hybridMultilevel"/>
    <w:tmpl w:val="3F4227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9F4850"/>
    <w:multiLevelType w:val="hybridMultilevel"/>
    <w:tmpl w:val="DE46BA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DC241BE"/>
    <w:multiLevelType w:val="hybridMultilevel"/>
    <w:tmpl w:val="92E6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F72A15"/>
    <w:multiLevelType w:val="hybridMultilevel"/>
    <w:tmpl w:val="32E00AEA"/>
    <w:lvl w:ilvl="0" w:tplc="2D880BF6">
      <w:start w:val="1"/>
      <w:numFmt w:val="bullet"/>
      <w:lvlText w:val=""/>
      <w:lvlJc w:val="left"/>
      <w:pPr>
        <w:tabs>
          <w:tab w:val="num" w:pos="720"/>
        </w:tabs>
        <w:ind w:left="720" w:hanging="360"/>
      </w:pPr>
      <w:rPr>
        <w:rFonts w:ascii="Wingdings" w:hAnsi="Wingdings" w:hint="default"/>
      </w:rPr>
    </w:lvl>
    <w:lvl w:ilvl="1" w:tplc="5D84F912" w:tentative="1">
      <w:start w:val="1"/>
      <w:numFmt w:val="bullet"/>
      <w:lvlText w:val=""/>
      <w:lvlJc w:val="left"/>
      <w:pPr>
        <w:tabs>
          <w:tab w:val="num" w:pos="1440"/>
        </w:tabs>
        <w:ind w:left="1440" w:hanging="360"/>
      </w:pPr>
      <w:rPr>
        <w:rFonts w:ascii="Wingdings" w:hAnsi="Wingdings" w:hint="default"/>
      </w:rPr>
    </w:lvl>
    <w:lvl w:ilvl="2" w:tplc="D696F0A0" w:tentative="1">
      <w:start w:val="1"/>
      <w:numFmt w:val="bullet"/>
      <w:lvlText w:val=""/>
      <w:lvlJc w:val="left"/>
      <w:pPr>
        <w:tabs>
          <w:tab w:val="num" w:pos="2160"/>
        </w:tabs>
        <w:ind w:left="2160" w:hanging="360"/>
      </w:pPr>
      <w:rPr>
        <w:rFonts w:ascii="Wingdings" w:hAnsi="Wingdings" w:hint="default"/>
      </w:rPr>
    </w:lvl>
    <w:lvl w:ilvl="3" w:tplc="C44C259E" w:tentative="1">
      <w:start w:val="1"/>
      <w:numFmt w:val="bullet"/>
      <w:lvlText w:val=""/>
      <w:lvlJc w:val="left"/>
      <w:pPr>
        <w:tabs>
          <w:tab w:val="num" w:pos="2880"/>
        </w:tabs>
        <w:ind w:left="2880" w:hanging="360"/>
      </w:pPr>
      <w:rPr>
        <w:rFonts w:ascii="Wingdings" w:hAnsi="Wingdings" w:hint="default"/>
      </w:rPr>
    </w:lvl>
    <w:lvl w:ilvl="4" w:tplc="A9C69736" w:tentative="1">
      <w:start w:val="1"/>
      <w:numFmt w:val="bullet"/>
      <w:lvlText w:val=""/>
      <w:lvlJc w:val="left"/>
      <w:pPr>
        <w:tabs>
          <w:tab w:val="num" w:pos="3600"/>
        </w:tabs>
        <w:ind w:left="3600" w:hanging="360"/>
      </w:pPr>
      <w:rPr>
        <w:rFonts w:ascii="Wingdings" w:hAnsi="Wingdings" w:hint="default"/>
      </w:rPr>
    </w:lvl>
    <w:lvl w:ilvl="5" w:tplc="9796E9DC" w:tentative="1">
      <w:start w:val="1"/>
      <w:numFmt w:val="bullet"/>
      <w:lvlText w:val=""/>
      <w:lvlJc w:val="left"/>
      <w:pPr>
        <w:tabs>
          <w:tab w:val="num" w:pos="4320"/>
        </w:tabs>
        <w:ind w:left="4320" w:hanging="360"/>
      </w:pPr>
      <w:rPr>
        <w:rFonts w:ascii="Wingdings" w:hAnsi="Wingdings" w:hint="default"/>
      </w:rPr>
    </w:lvl>
    <w:lvl w:ilvl="6" w:tplc="4774A712" w:tentative="1">
      <w:start w:val="1"/>
      <w:numFmt w:val="bullet"/>
      <w:lvlText w:val=""/>
      <w:lvlJc w:val="left"/>
      <w:pPr>
        <w:tabs>
          <w:tab w:val="num" w:pos="5040"/>
        </w:tabs>
        <w:ind w:left="5040" w:hanging="360"/>
      </w:pPr>
      <w:rPr>
        <w:rFonts w:ascii="Wingdings" w:hAnsi="Wingdings" w:hint="default"/>
      </w:rPr>
    </w:lvl>
    <w:lvl w:ilvl="7" w:tplc="DCCE6A78" w:tentative="1">
      <w:start w:val="1"/>
      <w:numFmt w:val="bullet"/>
      <w:lvlText w:val=""/>
      <w:lvlJc w:val="left"/>
      <w:pPr>
        <w:tabs>
          <w:tab w:val="num" w:pos="5760"/>
        </w:tabs>
        <w:ind w:left="5760" w:hanging="360"/>
      </w:pPr>
      <w:rPr>
        <w:rFonts w:ascii="Wingdings" w:hAnsi="Wingdings" w:hint="default"/>
      </w:rPr>
    </w:lvl>
    <w:lvl w:ilvl="8" w:tplc="D3BC749E" w:tentative="1">
      <w:start w:val="1"/>
      <w:numFmt w:val="bullet"/>
      <w:lvlText w:val=""/>
      <w:lvlJc w:val="left"/>
      <w:pPr>
        <w:tabs>
          <w:tab w:val="num" w:pos="6480"/>
        </w:tabs>
        <w:ind w:left="6480" w:hanging="360"/>
      </w:pPr>
      <w:rPr>
        <w:rFonts w:ascii="Wingdings" w:hAnsi="Wingdings" w:hint="default"/>
      </w:rPr>
    </w:lvl>
  </w:abstractNum>
  <w:abstractNum w:abstractNumId="21">
    <w:nsid w:val="7FD26128"/>
    <w:multiLevelType w:val="hybridMultilevel"/>
    <w:tmpl w:val="1DEC4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8"/>
  </w:num>
  <w:num w:numId="5">
    <w:abstractNumId w:val="1"/>
  </w:num>
  <w:num w:numId="6">
    <w:abstractNumId w:val="9"/>
  </w:num>
  <w:num w:numId="7">
    <w:abstractNumId w:val="14"/>
  </w:num>
  <w:num w:numId="8">
    <w:abstractNumId w:val="10"/>
  </w:num>
  <w:num w:numId="9">
    <w:abstractNumId w:val="0"/>
  </w:num>
  <w:num w:numId="10">
    <w:abstractNumId w:val="21"/>
  </w:num>
  <w:num w:numId="11">
    <w:abstractNumId w:val="13"/>
  </w:num>
  <w:num w:numId="12">
    <w:abstractNumId w:val="12"/>
  </w:num>
  <w:num w:numId="13">
    <w:abstractNumId w:val="16"/>
  </w:num>
  <w:num w:numId="14">
    <w:abstractNumId w:val="3"/>
  </w:num>
  <w:num w:numId="15">
    <w:abstractNumId w:val="11"/>
  </w:num>
  <w:num w:numId="16">
    <w:abstractNumId w:val="17"/>
  </w:num>
  <w:num w:numId="17">
    <w:abstractNumId w:val="15"/>
  </w:num>
  <w:num w:numId="18">
    <w:abstractNumId w:val="8"/>
  </w:num>
  <w:num w:numId="19">
    <w:abstractNumId w:val="5"/>
  </w:num>
  <w:num w:numId="20">
    <w:abstractNumId w:val="19"/>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3848"/>
    <w:rsid w:val="00031D07"/>
    <w:rsid w:val="000614D8"/>
    <w:rsid w:val="00067310"/>
    <w:rsid w:val="0008712B"/>
    <w:rsid w:val="000B4138"/>
    <w:rsid w:val="000C1C35"/>
    <w:rsid w:val="0018574D"/>
    <w:rsid w:val="00231889"/>
    <w:rsid w:val="00253570"/>
    <w:rsid w:val="002F08C2"/>
    <w:rsid w:val="002F2259"/>
    <w:rsid w:val="003073BA"/>
    <w:rsid w:val="00326F69"/>
    <w:rsid w:val="003335D2"/>
    <w:rsid w:val="003613FC"/>
    <w:rsid w:val="00374045"/>
    <w:rsid w:val="003D4B76"/>
    <w:rsid w:val="0040436B"/>
    <w:rsid w:val="004317E8"/>
    <w:rsid w:val="004551DA"/>
    <w:rsid w:val="00470256"/>
    <w:rsid w:val="00513E4C"/>
    <w:rsid w:val="005577CD"/>
    <w:rsid w:val="00584D6B"/>
    <w:rsid w:val="005B5048"/>
    <w:rsid w:val="00672A62"/>
    <w:rsid w:val="007D6A82"/>
    <w:rsid w:val="007E476B"/>
    <w:rsid w:val="007F3848"/>
    <w:rsid w:val="008761EE"/>
    <w:rsid w:val="00917EDA"/>
    <w:rsid w:val="00975EDD"/>
    <w:rsid w:val="009B619A"/>
    <w:rsid w:val="00A01CD3"/>
    <w:rsid w:val="00A27663"/>
    <w:rsid w:val="00A55831"/>
    <w:rsid w:val="00A90A84"/>
    <w:rsid w:val="00AC6355"/>
    <w:rsid w:val="00B7327E"/>
    <w:rsid w:val="00B736EA"/>
    <w:rsid w:val="00B97D75"/>
    <w:rsid w:val="00BC2152"/>
    <w:rsid w:val="00C540BB"/>
    <w:rsid w:val="00D72F54"/>
    <w:rsid w:val="00D770CB"/>
    <w:rsid w:val="00DB380E"/>
    <w:rsid w:val="00ED4046"/>
    <w:rsid w:val="00FC0F6B"/>
    <w:rsid w:val="00FF7E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C0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848"/>
    <w:pPr>
      <w:ind w:left="720"/>
      <w:contextualSpacing/>
    </w:pPr>
  </w:style>
  <w:style w:type="paragraph" w:styleId="Header">
    <w:name w:val="header"/>
    <w:basedOn w:val="Normal"/>
    <w:link w:val="HeaderChar"/>
    <w:uiPriority w:val="99"/>
    <w:semiHidden/>
    <w:unhideWhenUsed/>
    <w:rsid w:val="005B504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B5048"/>
  </w:style>
  <w:style w:type="paragraph" w:styleId="Footer">
    <w:name w:val="footer"/>
    <w:basedOn w:val="Normal"/>
    <w:link w:val="FooterChar"/>
    <w:uiPriority w:val="99"/>
    <w:unhideWhenUsed/>
    <w:rsid w:val="005B5048"/>
    <w:pPr>
      <w:tabs>
        <w:tab w:val="center" w:pos="4513"/>
        <w:tab w:val="right" w:pos="9026"/>
      </w:tabs>
      <w:spacing w:line="240" w:lineRule="auto"/>
    </w:pPr>
  </w:style>
  <w:style w:type="character" w:customStyle="1" w:styleId="FooterChar">
    <w:name w:val="Footer Char"/>
    <w:basedOn w:val="DefaultParagraphFont"/>
    <w:link w:val="Footer"/>
    <w:uiPriority w:val="99"/>
    <w:rsid w:val="005B5048"/>
  </w:style>
  <w:style w:type="paragraph" w:styleId="BalloonText">
    <w:name w:val="Balloon Text"/>
    <w:basedOn w:val="Normal"/>
    <w:link w:val="BalloonTextChar"/>
    <w:uiPriority w:val="99"/>
    <w:semiHidden/>
    <w:unhideWhenUsed/>
    <w:rsid w:val="005B50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048"/>
    <w:rPr>
      <w:rFonts w:ascii="Tahoma" w:hAnsi="Tahoma" w:cs="Tahoma"/>
      <w:sz w:val="16"/>
      <w:szCs w:val="16"/>
    </w:rPr>
  </w:style>
  <w:style w:type="table" w:styleId="TableGrid">
    <w:name w:val="Table Grid"/>
    <w:basedOn w:val="TableNormal"/>
    <w:uiPriority w:val="59"/>
    <w:rsid w:val="00A5583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2A6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91451">
      <w:bodyDiv w:val="1"/>
      <w:marLeft w:val="0"/>
      <w:marRight w:val="0"/>
      <w:marTop w:val="0"/>
      <w:marBottom w:val="0"/>
      <w:divBdr>
        <w:top w:val="none" w:sz="0" w:space="0" w:color="auto"/>
        <w:left w:val="none" w:sz="0" w:space="0" w:color="auto"/>
        <w:bottom w:val="none" w:sz="0" w:space="0" w:color="auto"/>
        <w:right w:val="none" w:sz="0" w:space="0" w:color="auto"/>
      </w:divBdr>
      <w:divsChild>
        <w:div w:id="1413771218">
          <w:marLeft w:val="547"/>
          <w:marRight w:val="0"/>
          <w:marTop w:val="96"/>
          <w:marBottom w:val="0"/>
          <w:divBdr>
            <w:top w:val="none" w:sz="0" w:space="0" w:color="auto"/>
            <w:left w:val="none" w:sz="0" w:space="0" w:color="auto"/>
            <w:bottom w:val="none" w:sz="0" w:space="0" w:color="auto"/>
            <w:right w:val="none" w:sz="0" w:space="0" w:color="auto"/>
          </w:divBdr>
        </w:div>
        <w:div w:id="1961717433">
          <w:marLeft w:val="547"/>
          <w:marRight w:val="0"/>
          <w:marTop w:val="96"/>
          <w:marBottom w:val="0"/>
          <w:divBdr>
            <w:top w:val="none" w:sz="0" w:space="0" w:color="auto"/>
            <w:left w:val="none" w:sz="0" w:space="0" w:color="auto"/>
            <w:bottom w:val="none" w:sz="0" w:space="0" w:color="auto"/>
            <w:right w:val="none" w:sz="0" w:space="0" w:color="auto"/>
          </w:divBdr>
        </w:div>
        <w:div w:id="1751732287">
          <w:marLeft w:val="547"/>
          <w:marRight w:val="0"/>
          <w:marTop w:val="96"/>
          <w:marBottom w:val="0"/>
          <w:divBdr>
            <w:top w:val="none" w:sz="0" w:space="0" w:color="auto"/>
            <w:left w:val="none" w:sz="0" w:space="0" w:color="auto"/>
            <w:bottom w:val="none" w:sz="0" w:space="0" w:color="auto"/>
            <w:right w:val="none" w:sz="0" w:space="0" w:color="auto"/>
          </w:divBdr>
        </w:div>
      </w:divsChild>
    </w:div>
    <w:div w:id="844637437">
      <w:bodyDiv w:val="1"/>
      <w:marLeft w:val="0"/>
      <w:marRight w:val="0"/>
      <w:marTop w:val="0"/>
      <w:marBottom w:val="0"/>
      <w:divBdr>
        <w:top w:val="none" w:sz="0" w:space="0" w:color="auto"/>
        <w:left w:val="none" w:sz="0" w:space="0" w:color="auto"/>
        <w:bottom w:val="none" w:sz="0" w:space="0" w:color="auto"/>
        <w:right w:val="none" w:sz="0" w:space="0" w:color="auto"/>
      </w:divBdr>
      <w:divsChild>
        <w:div w:id="1851527677">
          <w:marLeft w:val="576"/>
          <w:marRight w:val="0"/>
          <w:marTop w:val="80"/>
          <w:marBottom w:val="0"/>
          <w:divBdr>
            <w:top w:val="none" w:sz="0" w:space="0" w:color="auto"/>
            <w:left w:val="none" w:sz="0" w:space="0" w:color="auto"/>
            <w:bottom w:val="none" w:sz="0" w:space="0" w:color="auto"/>
            <w:right w:val="none" w:sz="0" w:space="0" w:color="auto"/>
          </w:divBdr>
        </w:div>
      </w:divsChild>
    </w:div>
    <w:div w:id="1487356243">
      <w:bodyDiv w:val="1"/>
      <w:marLeft w:val="0"/>
      <w:marRight w:val="0"/>
      <w:marTop w:val="0"/>
      <w:marBottom w:val="0"/>
      <w:divBdr>
        <w:top w:val="none" w:sz="0" w:space="0" w:color="auto"/>
        <w:left w:val="none" w:sz="0" w:space="0" w:color="auto"/>
        <w:bottom w:val="none" w:sz="0" w:space="0" w:color="auto"/>
        <w:right w:val="none" w:sz="0" w:space="0" w:color="auto"/>
      </w:divBdr>
      <w:divsChild>
        <w:div w:id="1737818434">
          <w:marLeft w:val="547"/>
          <w:marRight w:val="0"/>
          <w:marTop w:val="134"/>
          <w:marBottom w:val="0"/>
          <w:divBdr>
            <w:top w:val="none" w:sz="0" w:space="0" w:color="auto"/>
            <w:left w:val="none" w:sz="0" w:space="0" w:color="auto"/>
            <w:bottom w:val="none" w:sz="0" w:space="0" w:color="auto"/>
            <w:right w:val="none" w:sz="0" w:space="0" w:color="auto"/>
          </w:divBdr>
        </w:div>
      </w:divsChild>
    </w:div>
    <w:div w:id="1924293544">
      <w:bodyDiv w:val="1"/>
      <w:marLeft w:val="0"/>
      <w:marRight w:val="0"/>
      <w:marTop w:val="0"/>
      <w:marBottom w:val="0"/>
      <w:divBdr>
        <w:top w:val="none" w:sz="0" w:space="0" w:color="auto"/>
        <w:left w:val="none" w:sz="0" w:space="0" w:color="auto"/>
        <w:bottom w:val="none" w:sz="0" w:space="0" w:color="auto"/>
        <w:right w:val="none" w:sz="0" w:space="0" w:color="auto"/>
      </w:divBdr>
      <w:divsChild>
        <w:div w:id="477453234">
          <w:marLeft w:val="547"/>
          <w:marRight w:val="0"/>
          <w:marTop w:val="115"/>
          <w:marBottom w:val="0"/>
          <w:divBdr>
            <w:top w:val="none" w:sz="0" w:space="0" w:color="auto"/>
            <w:left w:val="none" w:sz="0" w:space="0" w:color="auto"/>
            <w:bottom w:val="none" w:sz="0" w:space="0" w:color="auto"/>
            <w:right w:val="none" w:sz="0" w:space="0" w:color="auto"/>
          </w:divBdr>
        </w:div>
        <w:div w:id="1870678964">
          <w:marLeft w:val="547"/>
          <w:marRight w:val="0"/>
          <w:marTop w:val="115"/>
          <w:marBottom w:val="0"/>
          <w:divBdr>
            <w:top w:val="none" w:sz="0" w:space="0" w:color="auto"/>
            <w:left w:val="none" w:sz="0" w:space="0" w:color="auto"/>
            <w:bottom w:val="none" w:sz="0" w:space="0" w:color="auto"/>
            <w:right w:val="none" w:sz="0" w:space="0" w:color="auto"/>
          </w:divBdr>
        </w:div>
        <w:div w:id="159366443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1001</Words>
  <Characters>5708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Helen John</cp:lastModifiedBy>
  <cp:revision>20</cp:revision>
  <dcterms:created xsi:type="dcterms:W3CDTF">2012-09-02T13:14:00Z</dcterms:created>
  <dcterms:modified xsi:type="dcterms:W3CDTF">2017-10-04T14:56:00Z</dcterms:modified>
</cp:coreProperties>
</file>