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1F7DC" w14:textId="77777777" w:rsidR="008E2843" w:rsidRDefault="008E2843" w:rsidP="008E2843">
      <w:pPr>
        <w:spacing w:after="0"/>
        <w:jc w:val="center"/>
        <w:rPr>
          <w:rFonts w:ascii="Arial" w:hAnsi="Arial" w:cs="Arial"/>
          <w:b/>
          <w:sz w:val="24"/>
          <w:szCs w:val="24"/>
        </w:rPr>
      </w:pPr>
      <w:r>
        <w:rPr>
          <w:rFonts w:ascii="Arial" w:hAnsi="Arial" w:cs="Arial"/>
          <w:b/>
          <w:sz w:val="24"/>
          <w:szCs w:val="24"/>
        </w:rPr>
        <w:t>Lesson Plan 9: The Exeter Project</w:t>
      </w:r>
    </w:p>
    <w:p w14:paraId="7ABE80D8" w14:textId="77777777" w:rsidR="008E2843" w:rsidRPr="005A105F" w:rsidRDefault="008E2843" w:rsidP="008E2843">
      <w:pPr>
        <w:spacing w:after="0"/>
        <w:rPr>
          <w:rFonts w:ascii="Arial" w:hAnsi="Arial" w:cs="Arial"/>
          <w:sz w:val="24"/>
          <w:szCs w:val="24"/>
        </w:rPr>
      </w:pPr>
    </w:p>
    <w:p w14:paraId="7961DB12" w14:textId="77777777" w:rsidR="008E2843" w:rsidRPr="005A105F" w:rsidRDefault="008E2843" w:rsidP="008E2843">
      <w:pPr>
        <w:spacing w:after="0"/>
        <w:jc w:val="both"/>
        <w:rPr>
          <w:rFonts w:ascii="Arial" w:hAnsi="Arial" w:cs="Arial"/>
          <w:b/>
          <w:sz w:val="24"/>
          <w:szCs w:val="24"/>
        </w:rPr>
      </w:pPr>
      <w:r w:rsidRPr="005A105F">
        <w:rPr>
          <w:rFonts w:ascii="Arial" w:hAnsi="Arial" w:cs="Arial"/>
          <w:b/>
          <w:sz w:val="24"/>
          <w:szCs w:val="24"/>
        </w:rPr>
        <w:t>Lesson aims</w:t>
      </w:r>
    </w:p>
    <w:p w14:paraId="3A1E4471" w14:textId="77777777" w:rsidR="008E2843" w:rsidRDefault="008E2843" w:rsidP="008E2843">
      <w:pPr>
        <w:pStyle w:val="ListParagraph"/>
        <w:numPr>
          <w:ilvl w:val="0"/>
          <w:numId w:val="2"/>
        </w:numPr>
        <w:jc w:val="both"/>
        <w:rPr>
          <w:rFonts w:ascii="Arial" w:hAnsi="Arial" w:cs="Arial"/>
          <w:bCs/>
        </w:rPr>
      </w:pPr>
      <w:r w:rsidRPr="00DB0B52">
        <w:rPr>
          <w:rFonts w:ascii="Arial" w:hAnsi="Arial" w:cs="Arial"/>
          <w:bCs/>
        </w:rPr>
        <w:t>To introduce the</w:t>
      </w:r>
      <w:r>
        <w:rPr>
          <w:rFonts w:ascii="Arial" w:hAnsi="Arial" w:cs="Arial"/>
          <w:bCs/>
        </w:rPr>
        <w:t xml:space="preserve"> work of one research project on the Bible and environmental ethics</w:t>
      </w:r>
    </w:p>
    <w:p w14:paraId="3634631E" w14:textId="77777777" w:rsidR="008E2843" w:rsidRDefault="008E2843" w:rsidP="008E2843">
      <w:pPr>
        <w:pStyle w:val="ListParagraph"/>
        <w:numPr>
          <w:ilvl w:val="0"/>
          <w:numId w:val="2"/>
        </w:numPr>
        <w:jc w:val="both"/>
        <w:rPr>
          <w:rFonts w:ascii="Arial" w:hAnsi="Arial" w:cs="Arial"/>
          <w:bCs/>
        </w:rPr>
      </w:pPr>
      <w:r>
        <w:rPr>
          <w:rFonts w:ascii="Arial" w:hAnsi="Arial" w:cs="Arial"/>
          <w:bCs/>
        </w:rPr>
        <w:t>To illustrate how the Bible can be used to shape and inform Christian environmental ethics, without a focus on stewardship</w:t>
      </w:r>
    </w:p>
    <w:p w14:paraId="12CB34FE" w14:textId="77777777" w:rsidR="008E2843" w:rsidRPr="00DB0B52" w:rsidRDefault="008E2843" w:rsidP="008E2843">
      <w:pPr>
        <w:pStyle w:val="ListParagraph"/>
        <w:jc w:val="both"/>
        <w:rPr>
          <w:rFonts w:ascii="Arial" w:hAnsi="Arial" w:cs="Arial"/>
          <w:bCs/>
        </w:rPr>
      </w:pPr>
    </w:p>
    <w:p w14:paraId="18BCA581" w14:textId="77777777" w:rsidR="008E2843" w:rsidRPr="0026774E" w:rsidRDefault="008E2843" w:rsidP="008E2843">
      <w:pPr>
        <w:spacing w:after="0"/>
        <w:jc w:val="both"/>
        <w:rPr>
          <w:rFonts w:ascii="Arial" w:hAnsi="Arial" w:cs="Arial"/>
          <w:b/>
          <w:bCs/>
          <w:sz w:val="24"/>
          <w:szCs w:val="24"/>
        </w:rPr>
      </w:pPr>
      <w:r w:rsidRPr="0026774E">
        <w:rPr>
          <w:rFonts w:ascii="Arial" w:hAnsi="Arial" w:cs="Arial"/>
          <w:b/>
          <w:bCs/>
          <w:sz w:val="24"/>
          <w:szCs w:val="24"/>
        </w:rPr>
        <w:t>Resources</w:t>
      </w:r>
    </w:p>
    <w:p w14:paraId="1826064E" w14:textId="77777777" w:rsidR="008E2843" w:rsidRDefault="008E2843" w:rsidP="008E2843">
      <w:pPr>
        <w:pStyle w:val="ListParagraph"/>
        <w:numPr>
          <w:ilvl w:val="0"/>
          <w:numId w:val="3"/>
        </w:numPr>
        <w:jc w:val="both"/>
        <w:rPr>
          <w:rFonts w:ascii="Arial" w:hAnsi="Arial" w:cs="Arial"/>
          <w:bCs/>
        </w:rPr>
      </w:pPr>
      <w:r>
        <w:rPr>
          <w:rFonts w:ascii="Arial" w:hAnsi="Arial" w:cs="Arial"/>
          <w:bCs/>
        </w:rPr>
        <w:t>Beyond Stewardship website</w:t>
      </w:r>
    </w:p>
    <w:p w14:paraId="05CC99E8" w14:textId="2420691C" w:rsidR="008E2843" w:rsidRDefault="008E2843" w:rsidP="008E2843">
      <w:pPr>
        <w:pStyle w:val="ListParagraph"/>
        <w:numPr>
          <w:ilvl w:val="0"/>
          <w:numId w:val="3"/>
        </w:numPr>
        <w:jc w:val="both"/>
        <w:rPr>
          <w:rFonts w:ascii="Arial" w:hAnsi="Arial" w:cs="Arial"/>
          <w:bCs/>
        </w:rPr>
      </w:pPr>
      <w:r>
        <w:rPr>
          <w:rFonts w:ascii="Arial" w:hAnsi="Arial" w:cs="Arial"/>
          <w:bCs/>
        </w:rPr>
        <w:t>Padlet.com</w:t>
      </w:r>
      <w:r w:rsidR="001D272D">
        <w:rPr>
          <w:rFonts w:ascii="Arial" w:hAnsi="Arial" w:cs="Arial"/>
          <w:bCs/>
        </w:rPr>
        <w:t xml:space="preserve"> (teacher</w:t>
      </w:r>
      <w:r w:rsidR="005D6179">
        <w:rPr>
          <w:rFonts w:ascii="Arial" w:hAnsi="Arial" w:cs="Arial"/>
          <w:bCs/>
        </w:rPr>
        <w:t xml:space="preserve"> to</w:t>
      </w:r>
      <w:r w:rsidR="001D272D">
        <w:rPr>
          <w:rFonts w:ascii="Arial" w:hAnsi="Arial" w:cs="Arial"/>
          <w:bCs/>
        </w:rPr>
        <w:t xml:space="preserve"> set up a Padlet board in advance)</w:t>
      </w:r>
    </w:p>
    <w:p w14:paraId="15391C45" w14:textId="77777777" w:rsidR="008E2843" w:rsidRDefault="001D272D" w:rsidP="008E2843">
      <w:pPr>
        <w:pStyle w:val="ListParagraph"/>
        <w:numPr>
          <w:ilvl w:val="0"/>
          <w:numId w:val="3"/>
        </w:numPr>
        <w:jc w:val="both"/>
        <w:rPr>
          <w:rFonts w:ascii="Arial" w:hAnsi="Arial" w:cs="Arial"/>
          <w:bCs/>
        </w:rPr>
      </w:pPr>
      <w:r w:rsidRPr="001D272D">
        <w:rPr>
          <w:rFonts w:ascii="Arial" w:hAnsi="Arial" w:cs="Arial"/>
          <w:bCs/>
        </w:rPr>
        <w:t xml:space="preserve">ICT suite or access to tablet/PC for each group </w:t>
      </w:r>
    </w:p>
    <w:p w14:paraId="4AFE4561" w14:textId="77777777" w:rsidR="001D272D" w:rsidRPr="001D272D" w:rsidRDefault="001D272D" w:rsidP="001D272D">
      <w:pPr>
        <w:pStyle w:val="ListParagraph"/>
        <w:jc w:val="both"/>
        <w:rPr>
          <w:rFonts w:ascii="Arial" w:hAnsi="Arial" w:cs="Arial"/>
          <w:bCs/>
        </w:rPr>
      </w:pPr>
    </w:p>
    <w:p w14:paraId="17B86A90" w14:textId="77777777" w:rsidR="008E2843" w:rsidRPr="005D3D88" w:rsidRDefault="008E2843" w:rsidP="008E2843">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18DCE55D" w14:textId="77777777" w:rsidR="008E2843" w:rsidRPr="005D3D88" w:rsidRDefault="008E2843" w:rsidP="008E2843">
      <w:pPr>
        <w:spacing w:after="0"/>
        <w:jc w:val="both"/>
        <w:rPr>
          <w:rFonts w:ascii="Arial" w:hAnsi="Arial" w:cs="Arial"/>
          <w:bCs/>
          <w:color w:val="0000FF"/>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 xml:space="preserve">‘Exeter Project’ section of the </w:t>
      </w:r>
      <w:r w:rsidRPr="005D3D88">
        <w:rPr>
          <w:rFonts w:ascii="Arial" w:hAnsi="Arial" w:cs="Arial"/>
          <w:bCs/>
          <w:color w:val="0000FF"/>
          <w:sz w:val="24"/>
          <w:szCs w:val="24"/>
        </w:rPr>
        <w:t>Beyond Stewardship website. Invite the students to respond to the key question posed at the end of the video.</w:t>
      </w:r>
      <w:r>
        <w:rPr>
          <w:rFonts w:ascii="Arial" w:hAnsi="Arial" w:cs="Arial"/>
          <w:bCs/>
          <w:color w:val="0000FF"/>
          <w:sz w:val="24"/>
          <w:szCs w:val="24"/>
        </w:rPr>
        <w:t xml:space="preserve"> </w:t>
      </w:r>
      <w:r w:rsidRPr="00720239">
        <w:rPr>
          <w:rFonts w:ascii="Arial" w:hAnsi="Arial" w:cs="Arial"/>
          <w:bCs/>
          <w:color w:val="0000FF"/>
          <w:sz w:val="24"/>
          <w:szCs w:val="24"/>
        </w:rPr>
        <w:t xml:space="preserve">See: </w:t>
      </w:r>
      <w:hyperlink r:id="rId6" w:tgtFrame="_blank" w:history="1">
        <w:r w:rsidRPr="00720239">
          <w:rPr>
            <w:rStyle w:val="Hyperlink"/>
            <w:rFonts w:ascii="Arial" w:hAnsi="Arial" w:cs="Arial"/>
            <w:b/>
            <w:bCs/>
            <w:sz w:val="24"/>
            <w:szCs w:val="24"/>
          </w:rPr>
          <w:t>http://ex.ac.uk/beyondstewardship</w:t>
        </w:r>
      </w:hyperlink>
    </w:p>
    <w:p w14:paraId="6D57EC76" w14:textId="77777777" w:rsidR="008E2843" w:rsidRDefault="008E2843" w:rsidP="008E2843">
      <w:pPr>
        <w:spacing w:after="0"/>
        <w:jc w:val="both"/>
        <w:rPr>
          <w:rFonts w:ascii="Arial" w:hAnsi="Arial" w:cs="Arial"/>
          <w:b/>
          <w:bCs/>
          <w:sz w:val="24"/>
          <w:szCs w:val="24"/>
        </w:rPr>
      </w:pPr>
    </w:p>
    <w:p w14:paraId="6117563D" w14:textId="77777777" w:rsidR="008E2843" w:rsidRDefault="008E2843" w:rsidP="008E2843">
      <w:pPr>
        <w:spacing w:after="0"/>
        <w:jc w:val="both"/>
        <w:rPr>
          <w:rFonts w:ascii="Arial" w:hAnsi="Arial" w:cs="Arial"/>
          <w:b/>
          <w:bCs/>
          <w:sz w:val="24"/>
          <w:szCs w:val="24"/>
        </w:rPr>
      </w:pPr>
      <w:r>
        <w:rPr>
          <w:rFonts w:ascii="Arial" w:hAnsi="Arial" w:cs="Arial"/>
          <w:b/>
          <w:bCs/>
          <w:sz w:val="24"/>
          <w:szCs w:val="24"/>
        </w:rPr>
        <w:t>Group work</w:t>
      </w:r>
    </w:p>
    <w:p w14:paraId="5754473D" w14:textId="39775B37" w:rsidR="001D272D" w:rsidRDefault="000D6730" w:rsidP="008E2843">
      <w:pPr>
        <w:spacing w:after="0"/>
        <w:jc w:val="both"/>
        <w:rPr>
          <w:rFonts w:ascii="Arial" w:hAnsi="Arial" w:cs="Arial"/>
          <w:bCs/>
          <w:sz w:val="24"/>
          <w:szCs w:val="24"/>
        </w:rPr>
      </w:pPr>
      <w:r>
        <w:rPr>
          <w:rFonts w:ascii="Arial" w:hAnsi="Arial" w:cs="Arial"/>
          <w:bCs/>
          <w:sz w:val="24"/>
          <w:szCs w:val="24"/>
        </w:rPr>
        <w:t>Project</w:t>
      </w:r>
      <w:r w:rsidR="001D272D">
        <w:rPr>
          <w:rFonts w:ascii="Arial" w:hAnsi="Arial" w:cs="Arial"/>
          <w:bCs/>
          <w:sz w:val="24"/>
          <w:szCs w:val="24"/>
        </w:rPr>
        <w:t xml:space="preserve"> up your Padlet board </w:t>
      </w:r>
      <w:r>
        <w:rPr>
          <w:rFonts w:ascii="Arial" w:hAnsi="Arial" w:cs="Arial"/>
          <w:bCs/>
          <w:sz w:val="24"/>
          <w:szCs w:val="24"/>
        </w:rPr>
        <w:t>(</w:t>
      </w:r>
      <w:hyperlink r:id="rId7" w:history="1">
        <w:r w:rsidR="001D272D" w:rsidRPr="00E2074E">
          <w:rPr>
            <w:rStyle w:val="Hyperlink"/>
            <w:rFonts w:ascii="Arial" w:hAnsi="Arial" w:cs="Arial"/>
            <w:bCs/>
            <w:sz w:val="24"/>
            <w:szCs w:val="24"/>
          </w:rPr>
          <w:t>www.padlet.com</w:t>
        </w:r>
      </w:hyperlink>
      <w:r>
        <w:rPr>
          <w:rFonts w:ascii="Arial" w:hAnsi="Arial" w:cs="Arial"/>
          <w:bCs/>
          <w:sz w:val="24"/>
          <w:szCs w:val="24"/>
        </w:rPr>
        <w:t xml:space="preserve">) </w:t>
      </w:r>
      <w:r w:rsidR="001D272D">
        <w:rPr>
          <w:rFonts w:ascii="Arial" w:hAnsi="Arial" w:cs="Arial"/>
          <w:bCs/>
          <w:sz w:val="24"/>
          <w:szCs w:val="24"/>
        </w:rPr>
        <w:t xml:space="preserve">in the classroom. Give the students the address and password. </w:t>
      </w:r>
      <w:r w:rsidR="00CD11A8">
        <w:rPr>
          <w:rFonts w:ascii="Arial" w:hAnsi="Arial" w:cs="Arial"/>
          <w:bCs/>
          <w:sz w:val="24"/>
          <w:szCs w:val="24"/>
        </w:rPr>
        <w:t>Each small group</w:t>
      </w:r>
      <w:r w:rsidR="001D272D">
        <w:rPr>
          <w:rFonts w:ascii="Arial" w:hAnsi="Arial" w:cs="Arial"/>
          <w:bCs/>
          <w:sz w:val="24"/>
          <w:szCs w:val="24"/>
        </w:rPr>
        <w:t xml:space="preserve"> will work for </w:t>
      </w:r>
      <w:r w:rsidR="00CD11A8">
        <w:rPr>
          <w:rFonts w:ascii="Arial" w:hAnsi="Arial" w:cs="Arial"/>
          <w:bCs/>
          <w:sz w:val="24"/>
          <w:szCs w:val="24"/>
        </w:rPr>
        <w:t xml:space="preserve">up to </w:t>
      </w:r>
      <w:r w:rsidR="001D272D">
        <w:rPr>
          <w:rFonts w:ascii="Arial" w:hAnsi="Arial" w:cs="Arial"/>
          <w:bCs/>
          <w:sz w:val="24"/>
          <w:szCs w:val="24"/>
        </w:rPr>
        <w:t xml:space="preserve">30 minutes on the same </w:t>
      </w:r>
      <w:r w:rsidR="006D195C">
        <w:rPr>
          <w:rFonts w:ascii="Arial" w:hAnsi="Arial" w:cs="Arial"/>
          <w:bCs/>
          <w:sz w:val="24"/>
          <w:szCs w:val="24"/>
        </w:rPr>
        <w:t xml:space="preserve">two </w:t>
      </w:r>
      <w:r w:rsidR="001D272D">
        <w:rPr>
          <w:rFonts w:ascii="Arial" w:hAnsi="Arial" w:cs="Arial"/>
          <w:bCs/>
          <w:sz w:val="24"/>
          <w:szCs w:val="24"/>
        </w:rPr>
        <w:t>questions (listed below, and supported by the Beyond Stewardship website</w:t>
      </w:r>
      <w:r w:rsidR="006D195C">
        <w:rPr>
          <w:rFonts w:ascii="Arial" w:hAnsi="Arial" w:cs="Arial"/>
          <w:bCs/>
          <w:sz w:val="24"/>
          <w:szCs w:val="24"/>
        </w:rPr>
        <w:t>, which needs to be read carefully</w:t>
      </w:r>
      <w:r w:rsidR="001D272D">
        <w:rPr>
          <w:rFonts w:ascii="Arial" w:hAnsi="Arial" w:cs="Arial"/>
          <w:bCs/>
          <w:sz w:val="24"/>
          <w:szCs w:val="24"/>
        </w:rPr>
        <w:t xml:space="preserve">). Titling their contributions with their group number, each group should put up one response box on the Padlet board to each </w:t>
      </w:r>
      <w:r>
        <w:rPr>
          <w:rFonts w:ascii="Arial" w:hAnsi="Arial" w:cs="Arial"/>
          <w:bCs/>
          <w:sz w:val="24"/>
          <w:szCs w:val="24"/>
        </w:rPr>
        <w:t>key question</w:t>
      </w:r>
      <w:r w:rsidR="001D272D">
        <w:rPr>
          <w:rFonts w:ascii="Arial" w:hAnsi="Arial" w:cs="Arial"/>
          <w:bCs/>
          <w:sz w:val="24"/>
          <w:szCs w:val="24"/>
        </w:rPr>
        <w:t>. By the end of the 30 minutes, each group will have two boxes on the Padlet board: Group 1a (Group 1’s response to question a) and Group 1b (Group 1’s response to question b), etc. If the board is set up to allow freeform organisation of the responses, the teacher can then group together the responses to question a, and group together the responses to question b.</w:t>
      </w:r>
      <w:r w:rsidR="00CD11A8">
        <w:rPr>
          <w:rFonts w:ascii="Arial" w:hAnsi="Arial" w:cs="Arial"/>
          <w:bCs/>
          <w:sz w:val="24"/>
          <w:szCs w:val="24"/>
        </w:rPr>
        <w:t xml:space="preserve"> The class can then discuss each other’s responses.</w:t>
      </w:r>
    </w:p>
    <w:p w14:paraId="573DCA46" w14:textId="77777777" w:rsidR="001D272D" w:rsidRDefault="001D272D" w:rsidP="008E2843">
      <w:pPr>
        <w:spacing w:after="0"/>
        <w:jc w:val="both"/>
        <w:rPr>
          <w:rFonts w:ascii="Arial" w:hAnsi="Arial" w:cs="Arial"/>
          <w:bCs/>
          <w:sz w:val="24"/>
          <w:szCs w:val="24"/>
        </w:rPr>
      </w:pPr>
    </w:p>
    <w:p w14:paraId="0157A871" w14:textId="1AE5B35F" w:rsidR="006D195C" w:rsidRDefault="006D195C" w:rsidP="008E2843">
      <w:pPr>
        <w:spacing w:after="0"/>
        <w:jc w:val="both"/>
        <w:rPr>
          <w:rFonts w:ascii="Arial" w:hAnsi="Arial" w:cs="Arial"/>
          <w:bCs/>
          <w:sz w:val="24"/>
          <w:szCs w:val="24"/>
        </w:rPr>
      </w:pPr>
      <w:r>
        <w:rPr>
          <w:rFonts w:ascii="Arial" w:hAnsi="Arial" w:cs="Arial"/>
          <w:bCs/>
          <w:sz w:val="24"/>
          <w:szCs w:val="24"/>
        </w:rPr>
        <w:t>If you think it necessary, and before you set the students off on the task, make sure everyone is clear about the meaning of the word ‘reconciliation’.</w:t>
      </w:r>
    </w:p>
    <w:p w14:paraId="7885B478" w14:textId="77777777" w:rsidR="001D272D" w:rsidRDefault="001D272D" w:rsidP="008E2843">
      <w:pPr>
        <w:spacing w:after="0"/>
        <w:jc w:val="both"/>
        <w:rPr>
          <w:rFonts w:ascii="Arial" w:hAnsi="Arial" w:cs="Arial"/>
          <w:bCs/>
          <w:sz w:val="24"/>
          <w:szCs w:val="24"/>
        </w:rPr>
      </w:pPr>
      <w:r>
        <w:rPr>
          <w:rFonts w:ascii="Arial" w:hAnsi="Arial" w:cs="Arial"/>
          <w:bCs/>
          <w:sz w:val="24"/>
          <w:szCs w:val="24"/>
        </w:rPr>
        <w:t>Key questions:</w:t>
      </w:r>
    </w:p>
    <w:p w14:paraId="3C696604" w14:textId="5AC684E8" w:rsidR="001D272D" w:rsidRDefault="001D272D" w:rsidP="001D272D">
      <w:pPr>
        <w:pStyle w:val="ListParagraph"/>
        <w:numPr>
          <w:ilvl w:val="0"/>
          <w:numId w:val="4"/>
        </w:numPr>
        <w:jc w:val="both"/>
        <w:rPr>
          <w:rFonts w:ascii="Arial" w:hAnsi="Arial" w:cs="Arial"/>
          <w:bCs/>
        </w:rPr>
      </w:pPr>
      <w:r>
        <w:rPr>
          <w:rFonts w:ascii="Arial" w:hAnsi="Arial" w:cs="Arial"/>
          <w:bCs/>
        </w:rPr>
        <w:t>How does the theme of reconciliation feature in the work of the Exeter Project?</w:t>
      </w:r>
      <w:r w:rsidR="000D6730">
        <w:rPr>
          <w:rFonts w:ascii="Arial" w:hAnsi="Arial" w:cs="Arial"/>
          <w:bCs/>
        </w:rPr>
        <w:t xml:space="preserve"> Which biblical texts does it draw upon and why?</w:t>
      </w:r>
    </w:p>
    <w:p w14:paraId="327B7C33" w14:textId="32F32672" w:rsidR="001D272D" w:rsidRPr="001D272D" w:rsidRDefault="001D272D" w:rsidP="001D272D">
      <w:pPr>
        <w:pStyle w:val="ListParagraph"/>
        <w:numPr>
          <w:ilvl w:val="0"/>
          <w:numId w:val="4"/>
        </w:numPr>
        <w:jc w:val="both"/>
        <w:rPr>
          <w:rFonts w:ascii="Arial" w:hAnsi="Arial" w:cs="Arial"/>
          <w:bCs/>
        </w:rPr>
      </w:pPr>
      <w:r>
        <w:rPr>
          <w:rFonts w:ascii="Arial" w:hAnsi="Arial" w:cs="Arial"/>
          <w:bCs/>
        </w:rPr>
        <w:t>Do you think that this is relevant to scientifically-informed approaches to the environment? Why</w:t>
      </w:r>
      <w:r w:rsidR="000D6730">
        <w:rPr>
          <w:rFonts w:ascii="Arial" w:hAnsi="Arial" w:cs="Arial"/>
          <w:bCs/>
        </w:rPr>
        <w:t>,</w:t>
      </w:r>
      <w:r>
        <w:rPr>
          <w:rFonts w:ascii="Arial" w:hAnsi="Arial" w:cs="Arial"/>
          <w:bCs/>
        </w:rPr>
        <w:t xml:space="preserve"> or why not?</w:t>
      </w:r>
    </w:p>
    <w:p w14:paraId="465874B6" w14:textId="77777777" w:rsidR="008E2843" w:rsidRPr="002B28D9" w:rsidRDefault="008E2843" w:rsidP="008E2843">
      <w:pPr>
        <w:spacing w:after="0"/>
        <w:jc w:val="both"/>
        <w:rPr>
          <w:rFonts w:ascii="Arial" w:hAnsi="Arial" w:cs="Arial"/>
          <w:bCs/>
          <w:sz w:val="24"/>
          <w:szCs w:val="24"/>
        </w:rPr>
      </w:pPr>
    </w:p>
    <w:p w14:paraId="4A824F32" w14:textId="77777777" w:rsidR="008E2843" w:rsidRDefault="008E2843" w:rsidP="008E2843">
      <w:pPr>
        <w:spacing w:after="0"/>
        <w:jc w:val="both"/>
        <w:rPr>
          <w:rFonts w:ascii="Arial" w:hAnsi="Arial" w:cs="Arial"/>
          <w:b/>
          <w:bCs/>
          <w:sz w:val="24"/>
          <w:szCs w:val="24"/>
        </w:rPr>
      </w:pPr>
      <w:r>
        <w:rPr>
          <w:rFonts w:ascii="Arial" w:hAnsi="Arial" w:cs="Arial"/>
          <w:b/>
          <w:bCs/>
          <w:sz w:val="24"/>
          <w:szCs w:val="24"/>
        </w:rPr>
        <w:t>Plenary Discussion</w:t>
      </w:r>
    </w:p>
    <w:p w14:paraId="04250C48" w14:textId="77777777" w:rsidR="008E2843" w:rsidRDefault="008E2843" w:rsidP="008E2843">
      <w:pPr>
        <w:spacing w:after="0"/>
        <w:jc w:val="both"/>
        <w:rPr>
          <w:rFonts w:ascii="Arial" w:hAnsi="Arial" w:cs="Arial"/>
          <w:bCs/>
          <w:sz w:val="24"/>
          <w:szCs w:val="24"/>
        </w:rPr>
      </w:pPr>
      <w:r>
        <w:rPr>
          <w:rFonts w:ascii="Arial" w:hAnsi="Arial" w:cs="Arial"/>
          <w:bCs/>
          <w:sz w:val="24"/>
          <w:szCs w:val="24"/>
        </w:rPr>
        <w:t>At the end of the lesson</w:t>
      </w:r>
      <w:r w:rsidRPr="00C77D16">
        <w:rPr>
          <w:rFonts w:ascii="Arial" w:hAnsi="Arial" w:cs="Arial"/>
          <w:bCs/>
          <w:sz w:val="24"/>
          <w:szCs w:val="24"/>
        </w:rPr>
        <w:t xml:space="preserve">, </w:t>
      </w:r>
      <w:r>
        <w:rPr>
          <w:rFonts w:ascii="Arial" w:hAnsi="Arial" w:cs="Arial"/>
          <w:bCs/>
          <w:sz w:val="24"/>
          <w:szCs w:val="24"/>
        </w:rPr>
        <w:t>discuss the following questions</w:t>
      </w:r>
      <w:r w:rsidRPr="00C77D16">
        <w:rPr>
          <w:rFonts w:ascii="Arial" w:hAnsi="Arial" w:cs="Arial"/>
          <w:bCs/>
          <w:sz w:val="24"/>
          <w:szCs w:val="24"/>
        </w:rPr>
        <w:t xml:space="preserve"> </w:t>
      </w:r>
      <w:r>
        <w:rPr>
          <w:rFonts w:ascii="Arial" w:hAnsi="Arial" w:cs="Arial"/>
          <w:bCs/>
          <w:sz w:val="24"/>
          <w:szCs w:val="24"/>
        </w:rPr>
        <w:t>as a whole class:</w:t>
      </w:r>
    </w:p>
    <w:p w14:paraId="1C54D4D7" w14:textId="77777777" w:rsidR="008E2843" w:rsidRDefault="008E2843" w:rsidP="008E2843">
      <w:pPr>
        <w:numPr>
          <w:ilvl w:val="0"/>
          <w:numId w:val="1"/>
        </w:numPr>
        <w:spacing w:after="0"/>
        <w:jc w:val="both"/>
        <w:rPr>
          <w:rFonts w:ascii="Arial" w:hAnsi="Arial" w:cs="Arial"/>
          <w:bCs/>
          <w:sz w:val="24"/>
          <w:szCs w:val="24"/>
        </w:rPr>
      </w:pPr>
      <w:r>
        <w:rPr>
          <w:rFonts w:ascii="Arial" w:hAnsi="Arial" w:cs="Arial"/>
          <w:bCs/>
          <w:sz w:val="24"/>
          <w:szCs w:val="24"/>
        </w:rPr>
        <w:t>How valuable do you find the “ecological” ideas drawn out above from the Bible?</w:t>
      </w:r>
    </w:p>
    <w:p w14:paraId="7D75F5CC" w14:textId="77777777" w:rsidR="008E2843" w:rsidRDefault="008E2843" w:rsidP="008E2843">
      <w:pPr>
        <w:numPr>
          <w:ilvl w:val="0"/>
          <w:numId w:val="1"/>
        </w:numPr>
        <w:spacing w:after="0"/>
        <w:jc w:val="both"/>
        <w:rPr>
          <w:rFonts w:ascii="Arial" w:hAnsi="Arial" w:cs="Arial"/>
          <w:bCs/>
          <w:sz w:val="24"/>
          <w:szCs w:val="24"/>
        </w:rPr>
      </w:pPr>
      <w:r>
        <w:rPr>
          <w:rFonts w:ascii="Arial" w:hAnsi="Arial" w:cs="Arial"/>
          <w:bCs/>
          <w:sz w:val="24"/>
          <w:szCs w:val="24"/>
        </w:rPr>
        <w:t>If we “construct meaning” when we read a text like the Bible, does that mean we can make it mean anything we like?</w:t>
      </w:r>
    </w:p>
    <w:p w14:paraId="31638E11" w14:textId="77777777" w:rsidR="008E2843" w:rsidRDefault="008E2843" w:rsidP="008E2843">
      <w:pPr>
        <w:numPr>
          <w:ilvl w:val="0"/>
          <w:numId w:val="1"/>
        </w:numPr>
        <w:spacing w:after="0"/>
        <w:jc w:val="both"/>
        <w:rPr>
          <w:rFonts w:ascii="Arial" w:hAnsi="Arial" w:cs="Arial"/>
          <w:bCs/>
          <w:sz w:val="24"/>
          <w:szCs w:val="24"/>
        </w:rPr>
      </w:pPr>
      <w:r>
        <w:rPr>
          <w:rFonts w:ascii="Arial" w:hAnsi="Arial" w:cs="Arial"/>
          <w:bCs/>
          <w:sz w:val="24"/>
          <w:szCs w:val="24"/>
        </w:rPr>
        <w:t>Does the approach outlined above simply mean taking the bits of the Bible we like and ignoring the bits we don’t? What are the alternatives?</w:t>
      </w:r>
    </w:p>
    <w:p w14:paraId="534DFEDC" w14:textId="77777777" w:rsidR="00E46B27" w:rsidRDefault="008E2843" w:rsidP="008E2843">
      <w:pPr>
        <w:numPr>
          <w:ilvl w:val="0"/>
          <w:numId w:val="1"/>
        </w:numPr>
        <w:spacing w:after="0"/>
        <w:jc w:val="both"/>
        <w:rPr>
          <w:rFonts w:ascii="Arial" w:hAnsi="Arial" w:cs="Arial"/>
          <w:bCs/>
          <w:sz w:val="24"/>
          <w:szCs w:val="24"/>
        </w:rPr>
      </w:pPr>
      <w:r w:rsidRPr="008E2843">
        <w:rPr>
          <w:rFonts w:ascii="Arial" w:hAnsi="Arial" w:cs="Arial"/>
          <w:bCs/>
          <w:sz w:val="24"/>
          <w:szCs w:val="24"/>
        </w:rPr>
        <w:lastRenderedPageBreak/>
        <w:t>Do you think that ecological readings of the Bible will help Christians to be more “green”? Why? Or why not?</w:t>
      </w:r>
    </w:p>
    <w:p w14:paraId="729988BB" w14:textId="77777777" w:rsidR="00624544" w:rsidRDefault="00624544" w:rsidP="00624544">
      <w:pPr>
        <w:spacing w:after="0"/>
        <w:jc w:val="both"/>
        <w:rPr>
          <w:rFonts w:ascii="Arial" w:hAnsi="Arial" w:cs="Arial"/>
          <w:bCs/>
          <w:sz w:val="24"/>
          <w:szCs w:val="24"/>
        </w:rPr>
      </w:pPr>
    </w:p>
    <w:p w14:paraId="071F66A6" w14:textId="69706028" w:rsidR="00624544" w:rsidRPr="00D11DB9" w:rsidRDefault="00624544" w:rsidP="00624544">
      <w:pPr>
        <w:spacing w:after="0"/>
        <w:jc w:val="both"/>
        <w:rPr>
          <w:rFonts w:ascii="Arial" w:hAnsi="Arial" w:cs="Arial"/>
          <w:bCs/>
          <w:sz w:val="24"/>
          <w:szCs w:val="24"/>
        </w:rPr>
      </w:pPr>
      <w:r w:rsidRPr="00D11DB9">
        <w:rPr>
          <w:rFonts w:ascii="Arial" w:hAnsi="Arial" w:cs="Arial"/>
          <w:bCs/>
          <w:sz w:val="24"/>
          <w:szCs w:val="24"/>
        </w:rPr>
        <w:t>TEXT EXTRACTS</w:t>
      </w:r>
    </w:p>
    <w:p w14:paraId="75F30C4D" w14:textId="77777777" w:rsidR="00624544" w:rsidRPr="00D11DB9" w:rsidRDefault="00624544" w:rsidP="00624544">
      <w:pPr>
        <w:spacing w:after="0"/>
        <w:jc w:val="both"/>
        <w:rPr>
          <w:rFonts w:ascii="Arial" w:hAnsi="Arial" w:cs="Arial"/>
          <w:bCs/>
          <w:sz w:val="24"/>
          <w:szCs w:val="24"/>
        </w:rPr>
      </w:pPr>
    </w:p>
    <w:p w14:paraId="082BDEC3" w14:textId="6D68942C" w:rsidR="00624544" w:rsidRPr="00D11DB9" w:rsidRDefault="00624544" w:rsidP="00624544">
      <w:pPr>
        <w:pStyle w:val="ListParagraph"/>
        <w:numPr>
          <w:ilvl w:val="0"/>
          <w:numId w:val="5"/>
        </w:numPr>
        <w:jc w:val="both"/>
        <w:rPr>
          <w:rFonts w:ascii="Arial" w:hAnsi="Arial" w:cs="Arial"/>
          <w:bCs/>
        </w:rPr>
      </w:pPr>
      <w:r w:rsidRPr="00D11DB9">
        <w:rPr>
          <w:rFonts w:ascii="Arial" w:hAnsi="Arial" w:cs="Arial"/>
          <w:bCs/>
        </w:rPr>
        <w:t>BIBLICAL TEXTS (FROM THE LETTERS OF PAUL)</w:t>
      </w:r>
    </w:p>
    <w:p w14:paraId="5AB19365" w14:textId="77777777" w:rsidR="00624544" w:rsidRPr="00D11DB9" w:rsidRDefault="00624544" w:rsidP="00624544">
      <w:pPr>
        <w:spacing w:after="0"/>
        <w:jc w:val="both"/>
        <w:rPr>
          <w:rFonts w:ascii="Arial" w:hAnsi="Arial" w:cs="Arial"/>
          <w:bCs/>
          <w:sz w:val="24"/>
          <w:szCs w:val="24"/>
        </w:rPr>
      </w:pPr>
    </w:p>
    <w:p w14:paraId="1725CFE7" w14:textId="242336CD" w:rsidR="00624544" w:rsidRPr="00D11DB9" w:rsidRDefault="00624544" w:rsidP="00624544">
      <w:pPr>
        <w:spacing w:after="0"/>
        <w:jc w:val="both"/>
        <w:rPr>
          <w:rFonts w:ascii="Arial" w:hAnsi="Arial" w:cs="Arial"/>
          <w:sz w:val="24"/>
          <w:szCs w:val="24"/>
          <w:lang w:val="en-US" w:eastAsia="en-US" w:bidi="he-IL"/>
        </w:rPr>
      </w:pPr>
      <w:r w:rsidRPr="00D11DB9">
        <w:rPr>
          <w:rFonts w:ascii="Arial" w:hAnsi="Arial" w:cs="Arial"/>
          <w:b/>
          <w:bCs/>
          <w:sz w:val="24"/>
          <w:szCs w:val="24"/>
          <w:lang w:val="en-US" w:eastAsia="en-US" w:bidi="he-IL"/>
        </w:rPr>
        <w:t>Romans 8:19-23 (NRSV)</w:t>
      </w:r>
      <w:r w:rsidRPr="00D11DB9">
        <w:rPr>
          <w:rFonts w:ascii="Arial" w:hAnsi="Arial" w:cs="Arial"/>
          <w:sz w:val="24"/>
          <w:szCs w:val="24"/>
          <w:lang w:val="en-US" w:eastAsia="en-US" w:bidi="he-IL"/>
        </w:rPr>
        <w:t xml:space="preserve"> </w:t>
      </w:r>
      <w:r w:rsidRPr="00D11DB9">
        <w:rPr>
          <w:rFonts w:ascii="Arial" w:hAnsi="Arial" w:cs="Arial"/>
          <w:sz w:val="24"/>
          <w:szCs w:val="24"/>
          <w:vertAlign w:val="superscript"/>
          <w:lang w:val="en-US" w:eastAsia="en-US" w:bidi="he-IL"/>
        </w:rPr>
        <w:t>19</w:t>
      </w:r>
      <w:r w:rsidRPr="00D11DB9">
        <w:rPr>
          <w:rFonts w:ascii="Arial" w:hAnsi="Arial" w:cs="Arial"/>
          <w:sz w:val="24"/>
          <w:szCs w:val="24"/>
          <w:lang w:val="en-US" w:eastAsia="en-US" w:bidi="he-IL"/>
        </w:rPr>
        <w:t xml:space="preserve"> For the creation waits with eager longing for the revealing of the children of God;  </w:t>
      </w:r>
      <w:r w:rsidRPr="00D11DB9">
        <w:rPr>
          <w:rFonts w:ascii="Arial" w:hAnsi="Arial" w:cs="Arial"/>
          <w:sz w:val="24"/>
          <w:szCs w:val="24"/>
          <w:vertAlign w:val="superscript"/>
          <w:lang w:val="en-US" w:eastAsia="en-US" w:bidi="he-IL"/>
        </w:rPr>
        <w:t>20</w:t>
      </w:r>
      <w:r w:rsidRPr="00D11DB9">
        <w:rPr>
          <w:rFonts w:ascii="Arial" w:hAnsi="Arial" w:cs="Arial"/>
          <w:sz w:val="24"/>
          <w:szCs w:val="24"/>
          <w:lang w:val="en-US" w:eastAsia="en-US" w:bidi="he-IL"/>
        </w:rPr>
        <w:t xml:space="preserve"> for the creation was subjected to futility, not of its own will but by the will of the one who subjected it, in hope  </w:t>
      </w:r>
      <w:r w:rsidRPr="00D11DB9">
        <w:rPr>
          <w:rFonts w:ascii="Arial" w:hAnsi="Arial" w:cs="Arial"/>
          <w:sz w:val="24"/>
          <w:szCs w:val="24"/>
          <w:vertAlign w:val="superscript"/>
          <w:lang w:val="en-US" w:eastAsia="en-US" w:bidi="he-IL"/>
        </w:rPr>
        <w:t>21</w:t>
      </w:r>
      <w:r w:rsidRPr="00D11DB9">
        <w:rPr>
          <w:rFonts w:ascii="Arial" w:hAnsi="Arial" w:cs="Arial"/>
          <w:sz w:val="24"/>
          <w:szCs w:val="24"/>
          <w:lang w:val="en-US" w:eastAsia="en-US" w:bidi="he-IL"/>
        </w:rPr>
        <w:t xml:space="preserve"> that the creation itself will be set free from its bondage to decay and will obtain the freedom of the glory of the children of God.  </w:t>
      </w:r>
      <w:r w:rsidRPr="00D11DB9">
        <w:rPr>
          <w:rFonts w:ascii="Arial" w:hAnsi="Arial" w:cs="Arial"/>
          <w:sz w:val="24"/>
          <w:szCs w:val="24"/>
          <w:vertAlign w:val="superscript"/>
          <w:lang w:val="en-US" w:eastAsia="en-US" w:bidi="he-IL"/>
        </w:rPr>
        <w:t>22</w:t>
      </w:r>
      <w:r w:rsidRPr="00D11DB9">
        <w:rPr>
          <w:rFonts w:ascii="Arial" w:hAnsi="Arial" w:cs="Arial"/>
          <w:sz w:val="24"/>
          <w:szCs w:val="24"/>
          <w:lang w:val="en-US" w:eastAsia="en-US" w:bidi="he-IL"/>
        </w:rPr>
        <w:t xml:space="preserve"> We know that the whole creation has been groaning in labo</w:t>
      </w:r>
      <w:r w:rsidR="00DA595A">
        <w:rPr>
          <w:rFonts w:ascii="Arial" w:hAnsi="Arial" w:cs="Arial"/>
          <w:sz w:val="24"/>
          <w:szCs w:val="24"/>
          <w:lang w:val="en-US" w:eastAsia="en-US" w:bidi="he-IL"/>
        </w:rPr>
        <w:t>u</w:t>
      </w:r>
      <w:r w:rsidRPr="00D11DB9">
        <w:rPr>
          <w:rFonts w:ascii="Arial" w:hAnsi="Arial" w:cs="Arial"/>
          <w:sz w:val="24"/>
          <w:szCs w:val="24"/>
          <w:lang w:val="en-US" w:eastAsia="en-US" w:bidi="he-IL"/>
        </w:rPr>
        <w:t xml:space="preserve">r pains until now;  </w:t>
      </w:r>
      <w:r w:rsidRPr="00D11DB9">
        <w:rPr>
          <w:rFonts w:ascii="Arial" w:hAnsi="Arial" w:cs="Arial"/>
          <w:sz w:val="24"/>
          <w:szCs w:val="24"/>
          <w:vertAlign w:val="superscript"/>
          <w:lang w:val="en-US" w:eastAsia="en-US" w:bidi="he-IL"/>
        </w:rPr>
        <w:t>23</w:t>
      </w:r>
      <w:r w:rsidRPr="00D11DB9">
        <w:rPr>
          <w:rFonts w:ascii="Arial" w:hAnsi="Arial" w:cs="Arial"/>
          <w:sz w:val="24"/>
          <w:szCs w:val="24"/>
          <w:lang w:val="en-US" w:eastAsia="en-US" w:bidi="he-IL"/>
        </w:rPr>
        <w:t xml:space="preserve"> and not only the creation, but we ourselves, who have the first fruits of the Spirit, groan inwardly while we wait for adoption, the redemption of our bodies.</w:t>
      </w:r>
    </w:p>
    <w:p w14:paraId="091DEA07" w14:textId="77777777" w:rsidR="00624544" w:rsidRPr="00D11DB9" w:rsidRDefault="00624544" w:rsidP="00624544">
      <w:pPr>
        <w:spacing w:after="0"/>
        <w:jc w:val="both"/>
        <w:rPr>
          <w:rFonts w:ascii="Arial" w:hAnsi="Arial" w:cs="Arial"/>
          <w:sz w:val="24"/>
          <w:szCs w:val="24"/>
          <w:lang w:val="en-US" w:eastAsia="en-US" w:bidi="he-IL"/>
        </w:rPr>
      </w:pPr>
    </w:p>
    <w:p w14:paraId="5BA7B80D" w14:textId="19E76013" w:rsidR="00624544" w:rsidRPr="00D11DB9" w:rsidRDefault="00624544" w:rsidP="00624544">
      <w:pPr>
        <w:spacing w:after="0"/>
        <w:jc w:val="both"/>
        <w:rPr>
          <w:rFonts w:ascii="Arial" w:hAnsi="Arial" w:cs="Arial"/>
          <w:sz w:val="24"/>
          <w:szCs w:val="24"/>
          <w:lang w:val="en-US" w:eastAsia="en-US" w:bidi="he-IL"/>
        </w:rPr>
      </w:pPr>
      <w:r w:rsidRPr="00D11DB9">
        <w:rPr>
          <w:rFonts w:ascii="Arial" w:hAnsi="Arial" w:cs="Arial"/>
          <w:b/>
          <w:bCs/>
          <w:sz w:val="24"/>
          <w:szCs w:val="24"/>
          <w:lang w:val="en-US" w:eastAsia="en-US" w:bidi="he-IL"/>
        </w:rPr>
        <w:t>Colossians 1:15-20 (NRSV)</w:t>
      </w:r>
      <w:r w:rsidRPr="00D11DB9">
        <w:rPr>
          <w:rFonts w:ascii="Arial" w:hAnsi="Arial" w:cs="Arial"/>
          <w:sz w:val="24"/>
          <w:szCs w:val="24"/>
          <w:lang w:val="en-US" w:eastAsia="en-US" w:bidi="he-IL"/>
        </w:rPr>
        <w:t xml:space="preserve"> </w:t>
      </w:r>
      <w:r w:rsidRPr="00D11DB9">
        <w:rPr>
          <w:rFonts w:ascii="Arial" w:hAnsi="Arial" w:cs="Arial"/>
          <w:sz w:val="24"/>
          <w:szCs w:val="24"/>
          <w:vertAlign w:val="superscript"/>
          <w:lang w:val="en-US" w:eastAsia="en-US" w:bidi="he-IL"/>
        </w:rPr>
        <w:t>15</w:t>
      </w:r>
      <w:r w:rsidRPr="00D11DB9">
        <w:rPr>
          <w:rFonts w:ascii="Arial" w:hAnsi="Arial" w:cs="Arial"/>
          <w:sz w:val="24"/>
          <w:szCs w:val="24"/>
          <w:lang w:val="en-US" w:eastAsia="en-US" w:bidi="he-IL"/>
        </w:rPr>
        <w:t xml:space="preserve"> He is the image of the invisible God, the firstborn of all creation;  </w:t>
      </w:r>
      <w:r w:rsidRPr="00D11DB9">
        <w:rPr>
          <w:rFonts w:ascii="Arial" w:hAnsi="Arial" w:cs="Arial"/>
          <w:sz w:val="24"/>
          <w:szCs w:val="24"/>
          <w:vertAlign w:val="superscript"/>
          <w:lang w:val="en-US" w:eastAsia="en-US" w:bidi="he-IL"/>
        </w:rPr>
        <w:t>16</w:t>
      </w:r>
      <w:r w:rsidRPr="00D11DB9">
        <w:rPr>
          <w:rFonts w:ascii="Arial" w:hAnsi="Arial" w:cs="Arial"/>
          <w:sz w:val="24"/>
          <w:szCs w:val="24"/>
          <w:lang w:val="en-US" w:eastAsia="en-US" w:bidi="he-IL"/>
        </w:rPr>
        <w:t xml:space="preserve"> for in him all things in heaven and on earth were created, things visible and invisible, whether thrones or dominions or rulers or powers-- all things have been created through him and for him.  </w:t>
      </w:r>
      <w:r w:rsidRPr="00D11DB9">
        <w:rPr>
          <w:rFonts w:ascii="Arial" w:hAnsi="Arial" w:cs="Arial"/>
          <w:sz w:val="24"/>
          <w:szCs w:val="24"/>
          <w:vertAlign w:val="superscript"/>
          <w:lang w:val="en-US" w:eastAsia="en-US" w:bidi="he-IL"/>
        </w:rPr>
        <w:t>17</w:t>
      </w:r>
      <w:r w:rsidRPr="00D11DB9">
        <w:rPr>
          <w:rFonts w:ascii="Arial" w:hAnsi="Arial" w:cs="Arial"/>
          <w:sz w:val="24"/>
          <w:szCs w:val="24"/>
          <w:lang w:val="en-US" w:eastAsia="en-US" w:bidi="he-IL"/>
        </w:rPr>
        <w:t xml:space="preserve"> He himself is before all things, and in him all things hold together.  </w:t>
      </w:r>
      <w:r w:rsidRPr="00D11DB9">
        <w:rPr>
          <w:rFonts w:ascii="Arial" w:hAnsi="Arial" w:cs="Arial"/>
          <w:sz w:val="24"/>
          <w:szCs w:val="24"/>
          <w:vertAlign w:val="superscript"/>
          <w:lang w:val="en-US" w:eastAsia="en-US" w:bidi="he-IL"/>
        </w:rPr>
        <w:t>18</w:t>
      </w:r>
      <w:r w:rsidRPr="00D11DB9">
        <w:rPr>
          <w:rFonts w:ascii="Arial" w:hAnsi="Arial" w:cs="Arial"/>
          <w:sz w:val="24"/>
          <w:szCs w:val="24"/>
          <w:lang w:val="en-US" w:eastAsia="en-US" w:bidi="he-IL"/>
        </w:rPr>
        <w:t xml:space="preserve"> He is the head of the body, the church; he is the beginning, the firstborn from the dead, so that he might come to have first place in everything.  </w:t>
      </w:r>
      <w:r w:rsidRPr="00D11DB9">
        <w:rPr>
          <w:rFonts w:ascii="Arial" w:hAnsi="Arial" w:cs="Arial"/>
          <w:sz w:val="24"/>
          <w:szCs w:val="24"/>
          <w:vertAlign w:val="superscript"/>
          <w:lang w:val="en-US" w:eastAsia="en-US" w:bidi="he-IL"/>
        </w:rPr>
        <w:t>19</w:t>
      </w:r>
      <w:r w:rsidRPr="00D11DB9">
        <w:rPr>
          <w:rFonts w:ascii="Arial" w:hAnsi="Arial" w:cs="Arial"/>
          <w:sz w:val="24"/>
          <w:szCs w:val="24"/>
          <w:lang w:val="en-US" w:eastAsia="en-US" w:bidi="he-IL"/>
        </w:rPr>
        <w:t xml:space="preserve"> For in him all the fullness of God was pleased to dwell,  </w:t>
      </w:r>
      <w:r w:rsidRPr="00D11DB9">
        <w:rPr>
          <w:rFonts w:ascii="Arial" w:hAnsi="Arial" w:cs="Arial"/>
          <w:sz w:val="24"/>
          <w:szCs w:val="24"/>
          <w:vertAlign w:val="superscript"/>
          <w:lang w:val="en-US" w:eastAsia="en-US" w:bidi="he-IL"/>
        </w:rPr>
        <w:t>20</w:t>
      </w:r>
      <w:r w:rsidRPr="00D11DB9">
        <w:rPr>
          <w:rFonts w:ascii="Arial" w:hAnsi="Arial" w:cs="Arial"/>
          <w:sz w:val="24"/>
          <w:szCs w:val="24"/>
          <w:lang w:val="en-US" w:eastAsia="en-US" w:bidi="he-IL"/>
        </w:rPr>
        <w:t xml:space="preserve"> and through him God was pleased to reconcile to himself all things, whether on earth or in heaven, by making peace through the blood of his cross.</w:t>
      </w:r>
    </w:p>
    <w:p w14:paraId="074D1454" w14:textId="77777777" w:rsidR="00624544" w:rsidRPr="00D11DB9" w:rsidRDefault="00624544" w:rsidP="00624544">
      <w:pPr>
        <w:spacing w:after="0"/>
        <w:jc w:val="both"/>
        <w:rPr>
          <w:rFonts w:ascii="Arial" w:hAnsi="Arial" w:cs="Arial"/>
          <w:sz w:val="24"/>
          <w:szCs w:val="24"/>
          <w:lang w:val="en-US" w:eastAsia="en-US" w:bidi="he-IL"/>
        </w:rPr>
      </w:pPr>
    </w:p>
    <w:p w14:paraId="331187D9" w14:textId="2531E059" w:rsidR="00624544" w:rsidRPr="00D11DB9" w:rsidRDefault="00624544" w:rsidP="00624544">
      <w:pPr>
        <w:spacing w:after="0"/>
        <w:jc w:val="both"/>
        <w:rPr>
          <w:rFonts w:ascii="Arial" w:hAnsi="Arial" w:cs="Arial"/>
          <w:sz w:val="24"/>
          <w:szCs w:val="24"/>
          <w:lang w:val="en-US" w:eastAsia="en-US" w:bidi="he-IL"/>
        </w:rPr>
      </w:pPr>
      <w:r w:rsidRPr="00D11DB9">
        <w:rPr>
          <w:rFonts w:ascii="Arial" w:hAnsi="Arial" w:cs="Arial"/>
          <w:b/>
          <w:bCs/>
          <w:sz w:val="24"/>
          <w:szCs w:val="24"/>
          <w:lang w:val="en-US" w:eastAsia="en-US" w:bidi="he-IL"/>
        </w:rPr>
        <w:t xml:space="preserve">2 Corinthians 5:17-20 </w:t>
      </w:r>
      <w:r w:rsidRPr="00D11DB9">
        <w:rPr>
          <w:rFonts w:ascii="Arial" w:hAnsi="Arial" w:cs="Arial"/>
          <w:sz w:val="24"/>
          <w:szCs w:val="24"/>
          <w:lang w:val="en-US" w:eastAsia="en-US" w:bidi="he-IL"/>
        </w:rPr>
        <w:t xml:space="preserve"> </w:t>
      </w:r>
      <w:r w:rsidRPr="00D11DB9">
        <w:rPr>
          <w:rFonts w:ascii="Arial" w:hAnsi="Arial" w:cs="Arial"/>
          <w:sz w:val="24"/>
          <w:szCs w:val="24"/>
          <w:vertAlign w:val="superscript"/>
          <w:lang w:val="en-US" w:eastAsia="en-US" w:bidi="he-IL"/>
        </w:rPr>
        <w:t>17</w:t>
      </w:r>
      <w:r w:rsidRPr="00D11DB9">
        <w:rPr>
          <w:rFonts w:ascii="Arial" w:hAnsi="Arial" w:cs="Arial"/>
          <w:sz w:val="24"/>
          <w:szCs w:val="24"/>
          <w:lang w:val="en-US" w:eastAsia="en-US" w:bidi="he-IL"/>
        </w:rPr>
        <w:t xml:space="preserve"> So if anyone is in Christ, there is a new creation: everything old has passed away; see, everything has become new!  </w:t>
      </w:r>
      <w:r w:rsidRPr="00D11DB9">
        <w:rPr>
          <w:rFonts w:ascii="Arial" w:hAnsi="Arial" w:cs="Arial"/>
          <w:sz w:val="24"/>
          <w:szCs w:val="24"/>
          <w:vertAlign w:val="superscript"/>
          <w:lang w:val="en-US" w:eastAsia="en-US" w:bidi="he-IL"/>
        </w:rPr>
        <w:t>18</w:t>
      </w:r>
      <w:r w:rsidRPr="00D11DB9">
        <w:rPr>
          <w:rFonts w:ascii="Arial" w:hAnsi="Arial" w:cs="Arial"/>
          <w:sz w:val="24"/>
          <w:szCs w:val="24"/>
          <w:lang w:val="en-US" w:eastAsia="en-US" w:bidi="he-IL"/>
        </w:rPr>
        <w:t xml:space="preserve"> All this is from God, who reconciled us to himself through Christ, and has given us the ministry of reconciliation;  </w:t>
      </w:r>
      <w:r w:rsidRPr="00D11DB9">
        <w:rPr>
          <w:rFonts w:ascii="Arial" w:hAnsi="Arial" w:cs="Arial"/>
          <w:sz w:val="24"/>
          <w:szCs w:val="24"/>
          <w:vertAlign w:val="superscript"/>
          <w:lang w:val="en-US" w:eastAsia="en-US" w:bidi="he-IL"/>
        </w:rPr>
        <w:t>19</w:t>
      </w:r>
      <w:r w:rsidRPr="00D11DB9">
        <w:rPr>
          <w:rFonts w:ascii="Arial" w:hAnsi="Arial" w:cs="Arial"/>
          <w:sz w:val="24"/>
          <w:szCs w:val="24"/>
          <w:lang w:val="en-US" w:eastAsia="en-US" w:bidi="he-IL"/>
        </w:rPr>
        <w:t xml:space="preserve"> that is, in Christ God was reconciling the world to himself, not counting their trespasses against them, and entrusting the message of reconciliation to us.  </w:t>
      </w:r>
      <w:r w:rsidRPr="00D11DB9">
        <w:rPr>
          <w:rFonts w:ascii="Arial" w:hAnsi="Arial" w:cs="Arial"/>
          <w:sz w:val="24"/>
          <w:szCs w:val="24"/>
          <w:vertAlign w:val="superscript"/>
          <w:lang w:val="en-US" w:eastAsia="en-US" w:bidi="he-IL"/>
        </w:rPr>
        <w:t>20</w:t>
      </w:r>
      <w:r w:rsidRPr="00D11DB9">
        <w:rPr>
          <w:rFonts w:ascii="Arial" w:hAnsi="Arial" w:cs="Arial"/>
          <w:sz w:val="24"/>
          <w:szCs w:val="24"/>
          <w:lang w:val="en-US" w:eastAsia="en-US" w:bidi="he-IL"/>
        </w:rPr>
        <w:t xml:space="preserve"> So we are ambassadors for Christ, since God is making his appeal through us; we entreat you on behalf of Christ, be reconciled to God.</w:t>
      </w:r>
    </w:p>
    <w:p w14:paraId="333FBC2C" w14:textId="77777777" w:rsidR="00624544" w:rsidRPr="00D11DB9" w:rsidRDefault="00624544" w:rsidP="00624544">
      <w:pPr>
        <w:spacing w:after="0"/>
        <w:jc w:val="both"/>
        <w:rPr>
          <w:rFonts w:ascii="Arial" w:hAnsi="Arial" w:cs="Arial"/>
          <w:sz w:val="24"/>
          <w:szCs w:val="24"/>
          <w:lang w:val="en-US" w:eastAsia="en-US" w:bidi="he-IL"/>
        </w:rPr>
      </w:pPr>
    </w:p>
    <w:p w14:paraId="62775DB8" w14:textId="3C93D765" w:rsidR="00624544" w:rsidRPr="00D11DB9" w:rsidRDefault="00624544" w:rsidP="00624544">
      <w:pPr>
        <w:pStyle w:val="ListParagraph"/>
        <w:numPr>
          <w:ilvl w:val="0"/>
          <w:numId w:val="5"/>
        </w:numPr>
        <w:jc w:val="both"/>
        <w:rPr>
          <w:rFonts w:ascii="Arial" w:hAnsi="Arial" w:cs="Arial"/>
          <w:bCs/>
        </w:rPr>
      </w:pPr>
      <w:r w:rsidRPr="00D11DB9">
        <w:rPr>
          <w:rFonts w:ascii="Arial" w:hAnsi="Arial" w:cs="Arial"/>
          <w:bCs/>
        </w:rPr>
        <w:t>QUOTATIONS FROM THE BOOK, GREENING PAUL</w:t>
      </w:r>
    </w:p>
    <w:p w14:paraId="2F22BB47" w14:textId="77777777" w:rsidR="00624544" w:rsidRPr="00D11DB9" w:rsidRDefault="00624544" w:rsidP="00624544">
      <w:pPr>
        <w:spacing w:after="0"/>
        <w:jc w:val="both"/>
        <w:rPr>
          <w:rFonts w:ascii="Arial" w:hAnsi="Arial" w:cs="Arial"/>
          <w:bCs/>
          <w:sz w:val="24"/>
          <w:szCs w:val="24"/>
        </w:rPr>
      </w:pPr>
    </w:p>
    <w:p w14:paraId="0EBB1091" w14:textId="54FD7BEC" w:rsidR="00624544" w:rsidRPr="00D11DB9" w:rsidRDefault="00624544" w:rsidP="00624544">
      <w:pPr>
        <w:spacing w:after="0"/>
        <w:jc w:val="both"/>
        <w:rPr>
          <w:rFonts w:ascii="Arial" w:hAnsi="Arial" w:cs="Arial"/>
          <w:sz w:val="24"/>
          <w:szCs w:val="24"/>
          <w:lang w:bidi="he-IL"/>
        </w:rPr>
      </w:pPr>
      <w:r w:rsidRPr="00D11DB9">
        <w:rPr>
          <w:rFonts w:ascii="Arial" w:hAnsi="Arial" w:cs="Arial"/>
          <w:sz w:val="24"/>
          <w:szCs w:val="24"/>
          <w:lang w:bidi="he-IL"/>
        </w:rPr>
        <w:t xml:space="preserve">‘At the center of the Pauline story of creation, then, stands the transforming act of God that provides the solution to the problem afflicting both humanity and the wider nonhuman creation. This transforming act can best be summarized as one of reconciliation. Reading from the perspective of our ecologically-focused hermeneutical lens, with Colossians 1 (and Romans 8) at the centre of our vision of the wider Pauline material, this can plausibly be seen as a vision of cosmic reconciliation which includes and incorporates all things.’ (David G. Horrell, Cherryl Hunt, and Christopher Southgate, </w:t>
      </w:r>
      <w:r w:rsidRPr="00D11DB9">
        <w:rPr>
          <w:rFonts w:ascii="Arial" w:hAnsi="Arial" w:cs="Arial"/>
          <w:i/>
          <w:sz w:val="24"/>
          <w:szCs w:val="24"/>
          <w:lang w:bidi="he-IL"/>
        </w:rPr>
        <w:t xml:space="preserve">Greening Paul: Rereading the Apostle in an Age of Ecological Crisis. </w:t>
      </w:r>
      <w:r w:rsidRPr="00D11DB9">
        <w:rPr>
          <w:rFonts w:ascii="Arial" w:hAnsi="Arial" w:cs="Arial"/>
          <w:sz w:val="24"/>
          <w:szCs w:val="24"/>
          <w:lang w:bidi="he-IL"/>
        </w:rPr>
        <w:t>Waco, Texas: Baylor University Press, 2010, p. 170</w:t>
      </w:r>
      <w:r w:rsidR="00D11DB9" w:rsidRPr="00D11DB9">
        <w:rPr>
          <w:rFonts w:ascii="Arial" w:hAnsi="Arial" w:cs="Arial"/>
          <w:sz w:val="24"/>
          <w:szCs w:val="24"/>
          <w:lang w:bidi="he-IL"/>
        </w:rPr>
        <w:t>)</w:t>
      </w:r>
    </w:p>
    <w:p w14:paraId="099F31E9" w14:textId="77777777" w:rsidR="00624544" w:rsidRPr="00D11DB9" w:rsidRDefault="00624544" w:rsidP="00624544">
      <w:pPr>
        <w:spacing w:after="0"/>
        <w:jc w:val="both"/>
        <w:rPr>
          <w:rFonts w:ascii="Arial" w:hAnsi="Arial" w:cs="Arial"/>
          <w:sz w:val="24"/>
          <w:szCs w:val="24"/>
          <w:lang w:bidi="he-IL"/>
        </w:rPr>
      </w:pPr>
    </w:p>
    <w:p w14:paraId="2F4A4977" w14:textId="1B87EB4C" w:rsidR="00624544" w:rsidRPr="00D11DB9" w:rsidRDefault="00983607" w:rsidP="00624544">
      <w:pPr>
        <w:spacing w:after="0"/>
        <w:jc w:val="both"/>
        <w:rPr>
          <w:rFonts w:ascii="Arial" w:hAnsi="Arial" w:cs="Arial"/>
          <w:sz w:val="24"/>
          <w:szCs w:val="24"/>
        </w:rPr>
      </w:pPr>
      <w:r w:rsidRPr="00D11DB9">
        <w:rPr>
          <w:rFonts w:ascii="Arial" w:hAnsi="Arial" w:cs="Arial"/>
          <w:sz w:val="24"/>
          <w:szCs w:val="24"/>
        </w:rPr>
        <w:lastRenderedPageBreak/>
        <w:t>‘If Christ’s death encompasses “all things” in its reconciling, peace-making action, then the “living for others” which follows as the ethical consequence of this act may certainly be argued, logically if not in Paul’s own expressions of the notion, to include all things… within its scope.’ (</w:t>
      </w:r>
      <w:r w:rsidRPr="00D11DB9">
        <w:rPr>
          <w:rFonts w:ascii="Arial" w:hAnsi="Arial" w:cs="Arial"/>
          <w:i/>
          <w:sz w:val="24"/>
          <w:szCs w:val="24"/>
        </w:rPr>
        <w:t>Greening Paul</w:t>
      </w:r>
      <w:r w:rsidRPr="00D11DB9">
        <w:rPr>
          <w:rFonts w:ascii="Arial" w:hAnsi="Arial" w:cs="Arial"/>
          <w:sz w:val="24"/>
          <w:szCs w:val="24"/>
        </w:rPr>
        <w:t>, p. 196)</w:t>
      </w:r>
    </w:p>
    <w:p w14:paraId="4E4BBF30" w14:textId="77777777" w:rsidR="00D11DB9" w:rsidRPr="00D11DB9" w:rsidRDefault="00D11DB9" w:rsidP="00624544">
      <w:pPr>
        <w:spacing w:after="0"/>
        <w:jc w:val="both"/>
        <w:rPr>
          <w:rFonts w:ascii="Arial" w:hAnsi="Arial" w:cs="Arial"/>
          <w:sz w:val="24"/>
          <w:szCs w:val="24"/>
        </w:rPr>
      </w:pPr>
    </w:p>
    <w:p w14:paraId="4AF2758B" w14:textId="0394D634" w:rsidR="00D11DB9" w:rsidRPr="00D11DB9" w:rsidRDefault="00D11DB9" w:rsidP="00624544">
      <w:pPr>
        <w:spacing w:after="0"/>
        <w:jc w:val="both"/>
        <w:rPr>
          <w:rFonts w:ascii="Arial" w:hAnsi="Arial" w:cs="Arial"/>
          <w:sz w:val="24"/>
          <w:szCs w:val="24"/>
        </w:rPr>
      </w:pPr>
      <w:r w:rsidRPr="00D11DB9">
        <w:rPr>
          <w:rFonts w:ascii="Arial" w:hAnsi="Arial" w:cs="Arial"/>
          <w:sz w:val="24"/>
          <w:szCs w:val="24"/>
        </w:rPr>
        <w:t>‘We do not pretend to be presenting what Paul “really said” or thought; nor do we pretend that Paul – or any other biblical tradition – could alone supply clear and substantial ethical guidance on matters related to our complex contemporary environmental challenges. But we do intend to allow the Bible – and Paul in particular – a generative and constructive role in the formulation of ecotheology and ethics, such that these can plausibly be presented as Christian contributions, persuasive reappropriations of the tradition.’ (</w:t>
      </w:r>
      <w:r w:rsidRPr="00D11DB9">
        <w:rPr>
          <w:rFonts w:ascii="Arial" w:hAnsi="Arial" w:cs="Arial"/>
          <w:i/>
          <w:sz w:val="24"/>
          <w:szCs w:val="24"/>
        </w:rPr>
        <w:t xml:space="preserve">Greening Paul, </w:t>
      </w:r>
      <w:r w:rsidRPr="00D11DB9">
        <w:rPr>
          <w:rFonts w:ascii="Arial" w:hAnsi="Arial" w:cs="Arial"/>
          <w:sz w:val="24"/>
          <w:szCs w:val="24"/>
        </w:rPr>
        <w:t>p. 217)</w:t>
      </w:r>
    </w:p>
    <w:p w14:paraId="4D81B1F5" w14:textId="77777777" w:rsidR="00D11DB9" w:rsidRPr="00D11DB9" w:rsidRDefault="00D11DB9" w:rsidP="00624544">
      <w:pPr>
        <w:spacing w:after="0"/>
        <w:jc w:val="both"/>
        <w:rPr>
          <w:rFonts w:ascii="Arial" w:hAnsi="Arial" w:cs="Arial"/>
          <w:sz w:val="24"/>
          <w:szCs w:val="24"/>
        </w:rPr>
      </w:pPr>
    </w:p>
    <w:p w14:paraId="7FEA4654" w14:textId="6FAEF788" w:rsidR="00D11DB9" w:rsidRDefault="00D11DB9" w:rsidP="00624544">
      <w:pPr>
        <w:spacing w:after="0"/>
        <w:jc w:val="both"/>
        <w:rPr>
          <w:rFonts w:ascii="Arial" w:hAnsi="Arial" w:cs="Arial"/>
          <w:sz w:val="24"/>
          <w:szCs w:val="24"/>
        </w:rPr>
      </w:pPr>
      <w:r w:rsidRPr="00D11DB9">
        <w:rPr>
          <w:rFonts w:ascii="Arial" w:hAnsi="Arial" w:cs="Arial"/>
          <w:sz w:val="24"/>
          <w:szCs w:val="24"/>
        </w:rPr>
        <w:t>‘Romans 8 and Colossians 1 use different images and motifs in describing the future hope of all creation: in Romans 8 the picture is of liberation and glory after futility and bondage, while in Colossians 1 the dominant image is that of reconciliation. The images from Romans 8, we have suggested, lend themselves especially well to an appropriation informed by evolutionary science. The idea of reconciliation, on the other hand, needs careful thought before it can be related to ecological issues, though we have argued that it is a crucial theme in terms of the ecological reading of the Pauline tradition.’ (</w:t>
      </w:r>
      <w:r w:rsidRPr="00D11DB9">
        <w:rPr>
          <w:rFonts w:ascii="Arial" w:hAnsi="Arial" w:cs="Arial"/>
          <w:i/>
          <w:sz w:val="24"/>
          <w:szCs w:val="24"/>
        </w:rPr>
        <w:t>Greening Paul</w:t>
      </w:r>
      <w:r w:rsidRPr="00D11DB9">
        <w:rPr>
          <w:rFonts w:ascii="Arial" w:hAnsi="Arial" w:cs="Arial"/>
          <w:sz w:val="24"/>
          <w:szCs w:val="24"/>
        </w:rPr>
        <w:t>, p. 218)</w:t>
      </w:r>
    </w:p>
    <w:p w14:paraId="75FA0FF1" w14:textId="77777777" w:rsidR="00DA595A" w:rsidRDefault="00DA595A" w:rsidP="00624544">
      <w:pPr>
        <w:spacing w:after="0"/>
        <w:jc w:val="both"/>
        <w:rPr>
          <w:rFonts w:ascii="Arial" w:hAnsi="Arial" w:cs="Arial"/>
          <w:sz w:val="24"/>
          <w:szCs w:val="24"/>
        </w:rPr>
      </w:pPr>
    </w:p>
    <w:p w14:paraId="1542769B" w14:textId="77777777" w:rsidR="00DA595A" w:rsidRPr="00D11DB9" w:rsidRDefault="00DA595A" w:rsidP="00624544">
      <w:pPr>
        <w:spacing w:after="0"/>
        <w:jc w:val="both"/>
        <w:rPr>
          <w:rFonts w:ascii="Arial" w:hAnsi="Arial" w:cs="Arial"/>
          <w:bCs/>
          <w:sz w:val="24"/>
          <w:szCs w:val="24"/>
        </w:rPr>
      </w:pPr>
      <w:bookmarkStart w:id="0" w:name="_GoBack"/>
      <w:bookmarkEnd w:id="0"/>
    </w:p>
    <w:sectPr w:rsidR="00DA595A" w:rsidRPr="00D11DB9" w:rsidSect="008E2843">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91D09"/>
    <w:multiLevelType w:val="hybridMultilevel"/>
    <w:tmpl w:val="21E8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47EC0"/>
    <w:multiLevelType w:val="hybridMultilevel"/>
    <w:tmpl w:val="AC082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4D23F0"/>
    <w:multiLevelType w:val="hybridMultilevel"/>
    <w:tmpl w:val="E0E2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08530A"/>
    <w:multiLevelType w:val="multilevel"/>
    <w:tmpl w:val="00F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F79B3"/>
    <w:multiLevelType w:val="hybridMultilevel"/>
    <w:tmpl w:val="B6CC547E"/>
    <w:lvl w:ilvl="0" w:tplc="ECBA3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FE74A4"/>
    <w:multiLevelType w:val="hybridMultilevel"/>
    <w:tmpl w:val="FD6CB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3"/>
    <w:rsid w:val="000D6730"/>
    <w:rsid w:val="001D272D"/>
    <w:rsid w:val="005D6179"/>
    <w:rsid w:val="00624544"/>
    <w:rsid w:val="006D195C"/>
    <w:rsid w:val="008E2843"/>
    <w:rsid w:val="00983607"/>
    <w:rsid w:val="00CD11A8"/>
    <w:rsid w:val="00D11DB9"/>
    <w:rsid w:val="00DA595A"/>
    <w:rsid w:val="00E4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E1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43"/>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84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28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43"/>
    <w:pPr>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84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dl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ac.uk/beyondstewardsh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Exeter University</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dc:creator>
  <cp:keywords/>
  <dc:description/>
  <cp:lastModifiedBy>Horrell, David</cp:lastModifiedBy>
  <cp:revision>7</cp:revision>
  <dcterms:created xsi:type="dcterms:W3CDTF">2017-10-17T09:19:00Z</dcterms:created>
  <dcterms:modified xsi:type="dcterms:W3CDTF">2017-10-18T18:31:00Z</dcterms:modified>
</cp:coreProperties>
</file>