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3C1" w:rsidRPr="00224CF7" w:rsidRDefault="00E766A2" w:rsidP="008A63C1">
      <w:pPr>
        <w:rPr>
          <w:sz w:val="24"/>
          <w:szCs w:val="24"/>
        </w:rPr>
      </w:pPr>
      <w:r w:rsidRPr="00224CF7">
        <w:rPr>
          <w:sz w:val="24"/>
          <w:szCs w:val="24"/>
        </w:rPr>
        <w:t xml:space="preserve">Secondary Examples: Persuasion and Argument </w:t>
      </w:r>
    </w:p>
    <w:tbl>
      <w:tblPr>
        <w:tblStyle w:val="TableGrid"/>
        <w:tblW w:w="15559" w:type="dxa"/>
        <w:tblLook w:val="04A0" w:firstRow="1" w:lastRow="0" w:firstColumn="1" w:lastColumn="0" w:noHBand="0" w:noVBand="1"/>
      </w:tblPr>
      <w:tblGrid>
        <w:gridCol w:w="3318"/>
        <w:gridCol w:w="7425"/>
        <w:gridCol w:w="4816"/>
      </w:tblGrid>
      <w:tr w:rsidR="008A63C1" w:rsidRPr="0038324F" w:rsidTr="00BB44DE">
        <w:tc>
          <w:tcPr>
            <w:tcW w:w="3318" w:type="dxa"/>
          </w:tcPr>
          <w:p w:rsidR="008A63C1" w:rsidRPr="0038324F" w:rsidRDefault="008A63C1" w:rsidP="00BB44DE">
            <w:pPr>
              <w:rPr>
                <w:b/>
              </w:rPr>
            </w:pPr>
            <w:r w:rsidRPr="0038324F">
              <w:rPr>
                <w:b/>
              </w:rPr>
              <w:t>Learning Objective</w:t>
            </w:r>
          </w:p>
        </w:tc>
        <w:tc>
          <w:tcPr>
            <w:tcW w:w="7425" w:type="dxa"/>
          </w:tcPr>
          <w:p w:rsidR="008A63C1" w:rsidRPr="0038324F" w:rsidRDefault="008A63C1" w:rsidP="00BB44DE">
            <w:pPr>
              <w:spacing w:line="240" w:lineRule="exact"/>
              <w:rPr>
                <w:b/>
              </w:rPr>
            </w:pPr>
            <w:r w:rsidRPr="0038324F">
              <w:rPr>
                <w:b/>
              </w:rPr>
              <w:t>Text Example</w:t>
            </w:r>
          </w:p>
        </w:tc>
        <w:tc>
          <w:tcPr>
            <w:tcW w:w="4816" w:type="dxa"/>
          </w:tcPr>
          <w:p w:rsidR="008A63C1" w:rsidRPr="0038324F" w:rsidRDefault="008A63C1" w:rsidP="00BB44DE">
            <w:pPr>
              <w:rPr>
                <w:b/>
              </w:rPr>
            </w:pPr>
            <w:r>
              <w:rPr>
                <w:b/>
              </w:rPr>
              <w:t>Commentary</w:t>
            </w:r>
          </w:p>
        </w:tc>
      </w:tr>
      <w:tr w:rsidR="008A63C1" w:rsidTr="00BB44DE">
        <w:tc>
          <w:tcPr>
            <w:tcW w:w="3318" w:type="dxa"/>
          </w:tcPr>
          <w:p w:rsidR="008A63C1" w:rsidRPr="001970F9" w:rsidRDefault="008A63C1" w:rsidP="00BB44DE">
            <w:pPr>
              <w:spacing w:line="276" w:lineRule="auto"/>
              <w:rPr>
                <w:sz w:val="20"/>
                <w:szCs w:val="20"/>
              </w:rPr>
            </w:pPr>
            <w:r w:rsidRPr="001970F9">
              <w:rPr>
                <w:sz w:val="20"/>
                <w:szCs w:val="20"/>
              </w:rPr>
              <w:t xml:space="preserve">How choice of Proper Nouns for the names of organisations and products draws attention to their </w:t>
            </w:r>
            <w:r>
              <w:rPr>
                <w:sz w:val="20"/>
                <w:szCs w:val="20"/>
              </w:rPr>
              <w:t xml:space="preserve">functions and </w:t>
            </w:r>
            <w:r w:rsidRPr="001970F9">
              <w:rPr>
                <w:sz w:val="20"/>
                <w:szCs w:val="20"/>
              </w:rPr>
              <w:t xml:space="preserve">qualities </w:t>
            </w:r>
          </w:p>
        </w:tc>
        <w:tc>
          <w:tcPr>
            <w:tcW w:w="7425" w:type="dxa"/>
          </w:tcPr>
          <w:p w:rsidR="008A63C1" w:rsidRPr="001970F9" w:rsidRDefault="008A63C1" w:rsidP="00BB44DE">
            <w:pPr>
              <w:spacing w:line="276" w:lineRule="auto"/>
              <w:rPr>
                <w:sz w:val="20"/>
                <w:szCs w:val="20"/>
              </w:rPr>
            </w:pPr>
            <w:r w:rsidRPr="001970F9">
              <w:rPr>
                <w:sz w:val="20"/>
                <w:szCs w:val="20"/>
              </w:rPr>
              <w:t>Ready examples fou</w:t>
            </w:r>
            <w:r>
              <w:rPr>
                <w:sz w:val="20"/>
                <w:szCs w:val="20"/>
              </w:rPr>
              <w:t>nd online from charity campaigns</w:t>
            </w:r>
            <w:r w:rsidRPr="001970F9">
              <w:rPr>
                <w:sz w:val="20"/>
                <w:szCs w:val="20"/>
              </w:rPr>
              <w:t xml:space="preserve"> e.g. </w:t>
            </w:r>
            <w:proofErr w:type="spellStart"/>
            <w:r w:rsidRPr="001970F9">
              <w:rPr>
                <w:sz w:val="20"/>
                <w:szCs w:val="20"/>
              </w:rPr>
              <w:t>WaterAid</w:t>
            </w:r>
            <w:proofErr w:type="spellEnd"/>
            <w:r w:rsidRPr="001970F9">
              <w:rPr>
                <w:sz w:val="20"/>
                <w:szCs w:val="20"/>
              </w:rPr>
              <w:t xml:space="preserve">, </w:t>
            </w:r>
            <w:proofErr w:type="spellStart"/>
            <w:r w:rsidRPr="001970F9">
              <w:rPr>
                <w:sz w:val="20"/>
                <w:szCs w:val="20"/>
              </w:rPr>
              <w:t>ChildLine</w:t>
            </w:r>
            <w:proofErr w:type="spellEnd"/>
            <w:r w:rsidRPr="001970F9">
              <w:rPr>
                <w:sz w:val="20"/>
                <w:szCs w:val="20"/>
              </w:rPr>
              <w:t xml:space="preserve">, </w:t>
            </w:r>
            <w:proofErr w:type="spellStart"/>
            <w:r>
              <w:rPr>
                <w:sz w:val="20"/>
                <w:szCs w:val="20"/>
              </w:rPr>
              <w:t>Unicef</w:t>
            </w:r>
            <w:proofErr w:type="spellEnd"/>
            <w:r>
              <w:rPr>
                <w:sz w:val="20"/>
                <w:szCs w:val="20"/>
              </w:rPr>
              <w:t xml:space="preserve">, </w:t>
            </w:r>
            <w:r w:rsidRPr="001970F9">
              <w:rPr>
                <w:sz w:val="20"/>
                <w:szCs w:val="20"/>
              </w:rPr>
              <w:t xml:space="preserve">RSPCA, </w:t>
            </w:r>
            <w:r>
              <w:rPr>
                <w:sz w:val="20"/>
                <w:szCs w:val="20"/>
              </w:rPr>
              <w:t xml:space="preserve">Comic Relief, </w:t>
            </w:r>
            <w:r w:rsidRPr="001970F9">
              <w:rPr>
                <w:sz w:val="20"/>
                <w:szCs w:val="20"/>
              </w:rPr>
              <w:t>The Prince’s Trust, Age UK, Help for Heroes, Scope,</w:t>
            </w:r>
            <w:r>
              <w:rPr>
                <w:sz w:val="20"/>
                <w:szCs w:val="20"/>
              </w:rPr>
              <w:t xml:space="preserve"> The Red Cross, and brand names </w:t>
            </w:r>
            <w:r w:rsidRPr="001970F9">
              <w:rPr>
                <w:sz w:val="20"/>
                <w:szCs w:val="20"/>
              </w:rPr>
              <w:t xml:space="preserve">from advertisements e.g. for confectionery: Aero, Boost, After Eight, Bounty, Kit Kat, Curly </w:t>
            </w:r>
            <w:proofErr w:type="spellStart"/>
            <w:r w:rsidRPr="001970F9">
              <w:rPr>
                <w:sz w:val="20"/>
                <w:szCs w:val="20"/>
              </w:rPr>
              <w:t>Wurly</w:t>
            </w:r>
            <w:proofErr w:type="spellEnd"/>
            <w:r w:rsidRPr="001970F9">
              <w:rPr>
                <w:sz w:val="20"/>
                <w:szCs w:val="20"/>
              </w:rPr>
              <w:t>, Double Decker</w:t>
            </w:r>
            <w:r>
              <w:rPr>
                <w:sz w:val="20"/>
                <w:szCs w:val="20"/>
              </w:rPr>
              <w:t xml:space="preserve">, or for cars: </w:t>
            </w:r>
            <w:proofErr w:type="spellStart"/>
            <w:r>
              <w:rPr>
                <w:sz w:val="20"/>
                <w:szCs w:val="20"/>
              </w:rPr>
              <w:t>LandRover</w:t>
            </w:r>
            <w:proofErr w:type="spellEnd"/>
            <w:r>
              <w:rPr>
                <w:sz w:val="20"/>
                <w:szCs w:val="20"/>
              </w:rPr>
              <w:t xml:space="preserve">, </w:t>
            </w:r>
            <w:proofErr w:type="spellStart"/>
            <w:r>
              <w:rPr>
                <w:sz w:val="20"/>
                <w:szCs w:val="20"/>
              </w:rPr>
              <w:t>RangeRover</w:t>
            </w:r>
            <w:proofErr w:type="spellEnd"/>
            <w:r>
              <w:rPr>
                <w:sz w:val="20"/>
                <w:szCs w:val="20"/>
              </w:rPr>
              <w:t>, Jaguar, Mini Cooper, Ford Fiesta, Suzuki Swift, Honda Jazz, Cadillac Sedan, Alfa Romeo.</w:t>
            </w:r>
          </w:p>
        </w:tc>
        <w:tc>
          <w:tcPr>
            <w:tcW w:w="4816" w:type="dxa"/>
          </w:tcPr>
          <w:p w:rsidR="008A63C1" w:rsidRPr="001970F9" w:rsidRDefault="008A63C1" w:rsidP="00BB44DE">
            <w:pPr>
              <w:spacing w:line="276" w:lineRule="auto"/>
              <w:rPr>
                <w:sz w:val="20"/>
                <w:szCs w:val="20"/>
              </w:rPr>
            </w:pPr>
            <w:r w:rsidRPr="001970F9">
              <w:rPr>
                <w:sz w:val="20"/>
                <w:szCs w:val="20"/>
              </w:rPr>
              <w:t xml:space="preserve">A collection of examples can be investigated for common patterns e.g. compound nouns; acronyms; use of alliteration, as well as for connotations </w:t>
            </w:r>
          </w:p>
        </w:tc>
      </w:tr>
      <w:tr w:rsidR="008A63C1" w:rsidTr="00BB44DE">
        <w:tc>
          <w:tcPr>
            <w:tcW w:w="3318" w:type="dxa"/>
          </w:tcPr>
          <w:p w:rsidR="008A63C1" w:rsidRPr="008013E8" w:rsidRDefault="008A63C1" w:rsidP="00BB44DE">
            <w:pPr>
              <w:spacing w:line="276" w:lineRule="auto"/>
              <w:rPr>
                <w:sz w:val="20"/>
                <w:szCs w:val="20"/>
              </w:rPr>
            </w:pPr>
            <w:r w:rsidRPr="008013E8">
              <w:rPr>
                <w:sz w:val="20"/>
                <w:szCs w:val="20"/>
              </w:rPr>
              <w:t xml:space="preserve">How abstract nouns can be used to carry </w:t>
            </w:r>
            <w:r>
              <w:rPr>
                <w:sz w:val="20"/>
                <w:szCs w:val="20"/>
              </w:rPr>
              <w:t xml:space="preserve">the </w:t>
            </w:r>
            <w:r w:rsidRPr="008013E8">
              <w:rPr>
                <w:sz w:val="20"/>
                <w:szCs w:val="20"/>
              </w:rPr>
              <w:t xml:space="preserve">weight of ideas in </w:t>
            </w:r>
            <w:r>
              <w:rPr>
                <w:sz w:val="20"/>
                <w:szCs w:val="20"/>
              </w:rPr>
              <w:t xml:space="preserve">a </w:t>
            </w:r>
            <w:r w:rsidRPr="008013E8">
              <w:rPr>
                <w:sz w:val="20"/>
                <w:szCs w:val="20"/>
              </w:rPr>
              <w:t xml:space="preserve">persuasive argument </w:t>
            </w:r>
          </w:p>
        </w:tc>
        <w:tc>
          <w:tcPr>
            <w:tcW w:w="7425" w:type="dxa"/>
          </w:tcPr>
          <w:p w:rsidR="008A63C1" w:rsidRPr="0076365F" w:rsidRDefault="008A63C1" w:rsidP="00BB44DE">
            <w:pPr>
              <w:spacing w:line="276" w:lineRule="auto"/>
              <w:rPr>
                <w:sz w:val="20"/>
                <w:szCs w:val="20"/>
              </w:rPr>
            </w:pPr>
            <w:r w:rsidRPr="0076365F">
              <w:rPr>
                <w:sz w:val="20"/>
                <w:szCs w:val="20"/>
              </w:rPr>
              <w:t xml:space="preserve">Dear friends, on 9 October 2012, the Taliban shot me on the left side of my forehead. They shot my friends, too. They thought that the bullets would silence us, but they failed. And out of that silence came thousands of voices. The terrorists thought they would change my </w:t>
            </w:r>
            <w:r w:rsidRPr="00E622CC">
              <w:rPr>
                <w:sz w:val="20"/>
                <w:szCs w:val="20"/>
                <w:u w:val="single"/>
              </w:rPr>
              <w:t>aims</w:t>
            </w:r>
            <w:r w:rsidRPr="0076365F">
              <w:rPr>
                <w:sz w:val="20"/>
                <w:szCs w:val="20"/>
              </w:rPr>
              <w:t xml:space="preserve"> and stop my </w:t>
            </w:r>
            <w:r w:rsidRPr="00E622CC">
              <w:rPr>
                <w:sz w:val="20"/>
                <w:szCs w:val="20"/>
                <w:u w:val="single"/>
              </w:rPr>
              <w:t>ambitions</w:t>
            </w:r>
            <w:r w:rsidRPr="0076365F">
              <w:rPr>
                <w:sz w:val="20"/>
                <w:szCs w:val="20"/>
              </w:rPr>
              <w:t xml:space="preserve">. But nothing changed in my life except this: </w:t>
            </w:r>
            <w:r w:rsidRPr="004046A7">
              <w:rPr>
                <w:sz w:val="20"/>
                <w:szCs w:val="20"/>
                <w:u w:val="single"/>
              </w:rPr>
              <w:t>weakness</w:t>
            </w:r>
            <w:r w:rsidRPr="0076365F">
              <w:rPr>
                <w:sz w:val="20"/>
                <w:szCs w:val="20"/>
              </w:rPr>
              <w:t xml:space="preserve">, </w:t>
            </w:r>
            <w:r w:rsidRPr="004046A7">
              <w:rPr>
                <w:sz w:val="20"/>
                <w:szCs w:val="20"/>
                <w:u w:val="single"/>
              </w:rPr>
              <w:t>fear</w:t>
            </w:r>
            <w:r w:rsidRPr="0076365F">
              <w:rPr>
                <w:sz w:val="20"/>
                <w:szCs w:val="20"/>
              </w:rPr>
              <w:t xml:space="preserve"> and </w:t>
            </w:r>
            <w:r w:rsidRPr="004046A7">
              <w:rPr>
                <w:sz w:val="20"/>
                <w:szCs w:val="20"/>
                <w:u w:val="single"/>
              </w:rPr>
              <w:t>hopelessness</w:t>
            </w:r>
            <w:r w:rsidRPr="0076365F">
              <w:rPr>
                <w:sz w:val="20"/>
                <w:szCs w:val="20"/>
              </w:rPr>
              <w:t xml:space="preserve"> died. </w:t>
            </w:r>
            <w:r w:rsidRPr="004046A7">
              <w:rPr>
                <w:sz w:val="20"/>
                <w:szCs w:val="20"/>
                <w:u w:val="single"/>
              </w:rPr>
              <w:t>Strength</w:t>
            </w:r>
            <w:r w:rsidRPr="0076365F">
              <w:rPr>
                <w:sz w:val="20"/>
                <w:szCs w:val="20"/>
              </w:rPr>
              <w:t xml:space="preserve">, </w:t>
            </w:r>
            <w:r w:rsidRPr="004046A7">
              <w:rPr>
                <w:sz w:val="20"/>
                <w:szCs w:val="20"/>
                <w:u w:val="single"/>
              </w:rPr>
              <w:t>power</w:t>
            </w:r>
            <w:r w:rsidRPr="0076365F">
              <w:rPr>
                <w:sz w:val="20"/>
                <w:szCs w:val="20"/>
              </w:rPr>
              <w:t xml:space="preserve"> and </w:t>
            </w:r>
            <w:r w:rsidRPr="004046A7">
              <w:rPr>
                <w:sz w:val="20"/>
                <w:szCs w:val="20"/>
                <w:u w:val="single"/>
              </w:rPr>
              <w:t>courage</w:t>
            </w:r>
            <w:r w:rsidRPr="0076365F">
              <w:rPr>
                <w:sz w:val="20"/>
                <w:szCs w:val="20"/>
              </w:rPr>
              <w:t xml:space="preserve"> were born. I am the same </w:t>
            </w:r>
            <w:proofErr w:type="spellStart"/>
            <w:r w:rsidRPr="0076365F">
              <w:rPr>
                <w:sz w:val="20"/>
                <w:szCs w:val="20"/>
              </w:rPr>
              <w:t>Malala</w:t>
            </w:r>
            <w:proofErr w:type="spellEnd"/>
            <w:r w:rsidRPr="0076365F">
              <w:rPr>
                <w:sz w:val="20"/>
                <w:szCs w:val="20"/>
              </w:rPr>
              <w:t xml:space="preserve">. My </w:t>
            </w:r>
            <w:r w:rsidRPr="00E622CC">
              <w:rPr>
                <w:sz w:val="20"/>
                <w:szCs w:val="20"/>
                <w:u w:val="single"/>
              </w:rPr>
              <w:t>ambitions</w:t>
            </w:r>
            <w:r w:rsidRPr="0076365F">
              <w:rPr>
                <w:sz w:val="20"/>
                <w:szCs w:val="20"/>
              </w:rPr>
              <w:t xml:space="preserve"> are the same. My </w:t>
            </w:r>
            <w:r w:rsidRPr="00E622CC">
              <w:rPr>
                <w:sz w:val="20"/>
                <w:szCs w:val="20"/>
                <w:u w:val="single"/>
              </w:rPr>
              <w:t>hopes</w:t>
            </w:r>
            <w:r w:rsidRPr="0076365F">
              <w:rPr>
                <w:sz w:val="20"/>
                <w:szCs w:val="20"/>
              </w:rPr>
              <w:t xml:space="preserve"> are the same. And my </w:t>
            </w:r>
            <w:r w:rsidRPr="00E622CC">
              <w:rPr>
                <w:sz w:val="20"/>
                <w:szCs w:val="20"/>
                <w:u w:val="single"/>
              </w:rPr>
              <w:t>dreams</w:t>
            </w:r>
            <w:r w:rsidRPr="0076365F">
              <w:rPr>
                <w:sz w:val="20"/>
                <w:szCs w:val="20"/>
              </w:rPr>
              <w:t xml:space="preserve"> are the same.</w:t>
            </w:r>
            <w:r>
              <w:rPr>
                <w:sz w:val="20"/>
                <w:szCs w:val="20"/>
              </w:rPr>
              <w:t xml:space="preserve"> (From </w:t>
            </w:r>
            <w:proofErr w:type="spellStart"/>
            <w:r>
              <w:rPr>
                <w:sz w:val="20"/>
                <w:szCs w:val="20"/>
              </w:rPr>
              <w:t>Malala</w:t>
            </w:r>
            <w:proofErr w:type="spellEnd"/>
            <w:r>
              <w:rPr>
                <w:sz w:val="20"/>
                <w:szCs w:val="20"/>
              </w:rPr>
              <w:t xml:space="preserve"> </w:t>
            </w:r>
            <w:proofErr w:type="spellStart"/>
            <w:r>
              <w:rPr>
                <w:sz w:val="20"/>
                <w:szCs w:val="20"/>
              </w:rPr>
              <w:t>Yousafzai’s</w:t>
            </w:r>
            <w:proofErr w:type="spellEnd"/>
            <w:r>
              <w:rPr>
                <w:sz w:val="20"/>
                <w:szCs w:val="20"/>
              </w:rPr>
              <w:t xml:space="preserve"> speech to the UN, 12 July 2013)</w:t>
            </w:r>
          </w:p>
        </w:tc>
        <w:tc>
          <w:tcPr>
            <w:tcW w:w="4816" w:type="dxa"/>
          </w:tcPr>
          <w:p w:rsidR="008A63C1" w:rsidRPr="007D09A4" w:rsidRDefault="008A63C1" w:rsidP="00BB44DE">
            <w:pPr>
              <w:spacing w:line="276" w:lineRule="auto"/>
              <w:rPr>
                <w:sz w:val="20"/>
                <w:szCs w:val="20"/>
              </w:rPr>
            </w:pPr>
            <w:r w:rsidRPr="007D09A4">
              <w:rPr>
                <w:sz w:val="20"/>
                <w:szCs w:val="20"/>
              </w:rPr>
              <w:t xml:space="preserve">Political speeches </w:t>
            </w:r>
            <w:r>
              <w:rPr>
                <w:sz w:val="20"/>
                <w:szCs w:val="20"/>
              </w:rPr>
              <w:t xml:space="preserve">and manifestos </w:t>
            </w:r>
            <w:r w:rsidRPr="007D09A4">
              <w:rPr>
                <w:sz w:val="20"/>
                <w:szCs w:val="20"/>
              </w:rPr>
              <w:t>make particularly heavy use of abstract nouns both to summarise generalised ideas and concepts</w:t>
            </w:r>
            <w:r>
              <w:rPr>
                <w:sz w:val="20"/>
                <w:szCs w:val="20"/>
              </w:rPr>
              <w:t xml:space="preserve"> and also to help create a </w:t>
            </w:r>
            <w:r w:rsidRPr="007D09A4">
              <w:rPr>
                <w:sz w:val="20"/>
                <w:szCs w:val="20"/>
              </w:rPr>
              <w:t xml:space="preserve">serious, authoritative tone – to </w:t>
            </w:r>
            <w:r>
              <w:rPr>
                <w:sz w:val="20"/>
                <w:szCs w:val="20"/>
              </w:rPr>
              <w:t xml:space="preserve">sound important. They may well figure in lists of three, as in </w:t>
            </w:r>
            <w:proofErr w:type="spellStart"/>
            <w:r>
              <w:rPr>
                <w:sz w:val="20"/>
                <w:szCs w:val="20"/>
              </w:rPr>
              <w:t>Malala’s</w:t>
            </w:r>
            <w:proofErr w:type="spellEnd"/>
            <w:r>
              <w:rPr>
                <w:sz w:val="20"/>
                <w:szCs w:val="20"/>
              </w:rPr>
              <w:t xml:space="preserve"> speech, which emphasises deliberate rhetorical use. </w:t>
            </w:r>
          </w:p>
        </w:tc>
      </w:tr>
      <w:tr w:rsidR="008A63C1" w:rsidTr="00BB44DE">
        <w:tc>
          <w:tcPr>
            <w:tcW w:w="3318" w:type="dxa"/>
          </w:tcPr>
          <w:p w:rsidR="008A63C1" w:rsidRPr="001970F9" w:rsidRDefault="008A63C1" w:rsidP="00BB44DE">
            <w:pPr>
              <w:spacing w:line="276" w:lineRule="auto"/>
              <w:rPr>
                <w:sz w:val="20"/>
                <w:szCs w:val="20"/>
              </w:rPr>
            </w:pPr>
            <w:r w:rsidRPr="001970F9">
              <w:rPr>
                <w:sz w:val="20"/>
                <w:szCs w:val="20"/>
              </w:rPr>
              <w:t>How noun phrases can be used for emotive effect in charity campaigns</w:t>
            </w:r>
          </w:p>
        </w:tc>
        <w:tc>
          <w:tcPr>
            <w:tcW w:w="7425" w:type="dxa"/>
          </w:tcPr>
          <w:p w:rsidR="008A63C1" w:rsidRPr="001970F9" w:rsidRDefault="008A63C1" w:rsidP="00BB44DE">
            <w:pPr>
              <w:spacing w:line="276" w:lineRule="auto"/>
              <w:rPr>
                <w:sz w:val="20"/>
                <w:szCs w:val="20"/>
              </w:rPr>
            </w:pPr>
            <w:r w:rsidRPr="001970F9">
              <w:rPr>
                <w:sz w:val="20"/>
                <w:szCs w:val="20"/>
              </w:rPr>
              <w:t xml:space="preserve">Europe is facing </w:t>
            </w:r>
            <w:r w:rsidRPr="001970F9">
              <w:rPr>
                <w:sz w:val="20"/>
                <w:szCs w:val="20"/>
                <w:u w:val="single"/>
              </w:rPr>
              <w:t>its worst refugee crisis in decades</w:t>
            </w:r>
            <w:r w:rsidRPr="001970F9">
              <w:rPr>
                <w:sz w:val="20"/>
                <w:szCs w:val="20"/>
              </w:rPr>
              <w:t xml:space="preserve">. More than 1.1 million people have now made </w:t>
            </w:r>
            <w:r w:rsidRPr="001970F9">
              <w:rPr>
                <w:sz w:val="20"/>
                <w:szCs w:val="20"/>
                <w:u w:val="single"/>
              </w:rPr>
              <w:t>the perilous trip across the Mediterranean to Europe in search of safety</w:t>
            </w:r>
            <w:r w:rsidRPr="001970F9">
              <w:rPr>
                <w:sz w:val="20"/>
                <w:szCs w:val="20"/>
              </w:rPr>
              <w:t xml:space="preserve">. For those who survive the journey, </w:t>
            </w:r>
            <w:r w:rsidRPr="001970F9">
              <w:rPr>
                <w:sz w:val="20"/>
                <w:szCs w:val="20"/>
                <w:u w:val="single"/>
              </w:rPr>
              <w:t>their terrifying ordeal</w:t>
            </w:r>
            <w:r w:rsidRPr="001970F9">
              <w:rPr>
                <w:sz w:val="20"/>
                <w:szCs w:val="20"/>
              </w:rPr>
              <w:t xml:space="preserve"> is not over. For many, </w:t>
            </w:r>
            <w:r w:rsidRPr="001970F9">
              <w:rPr>
                <w:sz w:val="20"/>
                <w:szCs w:val="20"/>
                <w:u w:val="single"/>
              </w:rPr>
              <w:t>immense suffering</w:t>
            </w:r>
            <w:r w:rsidRPr="001970F9">
              <w:rPr>
                <w:sz w:val="20"/>
                <w:szCs w:val="20"/>
              </w:rPr>
              <w:t xml:space="preserve"> lies ahead. The Red Cross is </w:t>
            </w:r>
            <w:r w:rsidRPr="001970F9">
              <w:rPr>
                <w:sz w:val="20"/>
                <w:szCs w:val="20"/>
                <w:u w:val="single"/>
              </w:rPr>
              <w:t>the only international humanitarian network supporting people at every stage of their journey</w:t>
            </w:r>
            <w:r w:rsidRPr="001970F9">
              <w:rPr>
                <w:sz w:val="20"/>
                <w:szCs w:val="20"/>
              </w:rPr>
              <w:t>.</w:t>
            </w:r>
          </w:p>
          <w:p w:rsidR="008A63C1" w:rsidRPr="001970F9" w:rsidRDefault="008A63C1" w:rsidP="00BB44DE">
            <w:pPr>
              <w:spacing w:line="276" w:lineRule="auto"/>
              <w:rPr>
                <w:sz w:val="20"/>
                <w:szCs w:val="20"/>
              </w:rPr>
            </w:pPr>
            <w:r>
              <w:rPr>
                <w:sz w:val="20"/>
                <w:szCs w:val="20"/>
              </w:rPr>
              <w:t>(From British Red Cross campaign: www.redcross.org.uk)</w:t>
            </w:r>
          </w:p>
        </w:tc>
        <w:tc>
          <w:tcPr>
            <w:tcW w:w="4816" w:type="dxa"/>
          </w:tcPr>
          <w:p w:rsidR="008A63C1" w:rsidRPr="001970F9" w:rsidRDefault="008A63C1" w:rsidP="00BB44DE">
            <w:pPr>
              <w:spacing w:line="276" w:lineRule="auto"/>
              <w:rPr>
                <w:sz w:val="20"/>
                <w:szCs w:val="20"/>
              </w:rPr>
            </w:pPr>
            <w:r w:rsidRPr="001970F9">
              <w:rPr>
                <w:sz w:val="20"/>
                <w:szCs w:val="20"/>
              </w:rPr>
              <w:t>Charity c</w:t>
            </w:r>
            <w:r>
              <w:rPr>
                <w:sz w:val="20"/>
                <w:szCs w:val="20"/>
              </w:rPr>
              <w:t xml:space="preserve">ampaigns provide </w:t>
            </w:r>
            <w:r w:rsidRPr="001970F9">
              <w:rPr>
                <w:sz w:val="20"/>
                <w:szCs w:val="20"/>
              </w:rPr>
              <w:t xml:space="preserve">scope for investigating different patterns of noun phrases and their </w:t>
            </w:r>
            <w:r>
              <w:rPr>
                <w:sz w:val="20"/>
                <w:szCs w:val="20"/>
              </w:rPr>
              <w:t xml:space="preserve">persuasive </w:t>
            </w:r>
            <w:r w:rsidRPr="001970F9">
              <w:rPr>
                <w:sz w:val="20"/>
                <w:szCs w:val="20"/>
              </w:rPr>
              <w:t>effects</w:t>
            </w:r>
            <w:r>
              <w:rPr>
                <w:sz w:val="20"/>
                <w:szCs w:val="20"/>
              </w:rPr>
              <w:t>,</w:t>
            </w:r>
            <w:r w:rsidRPr="001970F9">
              <w:rPr>
                <w:sz w:val="20"/>
                <w:szCs w:val="20"/>
              </w:rPr>
              <w:t xml:space="preserve"> </w:t>
            </w:r>
            <w:r>
              <w:rPr>
                <w:sz w:val="20"/>
                <w:szCs w:val="20"/>
              </w:rPr>
              <w:t xml:space="preserve">e.g. choice of emotive </w:t>
            </w:r>
            <w:proofErr w:type="spellStart"/>
            <w:r>
              <w:rPr>
                <w:sz w:val="20"/>
                <w:szCs w:val="20"/>
              </w:rPr>
              <w:t>premodifying</w:t>
            </w:r>
            <w:proofErr w:type="spellEnd"/>
            <w:r>
              <w:rPr>
                <w:sz w:val="20"/>
                <w:szCs w:val="20"/>
              </w:rPr>
              <w:t xml:space="preserve"> adjectives (</w:t>
            </w:r>
            <w:r w:rsidRPr="001970F9">
              <w:rPr>
                <w:sz w:val="20"/>
                <w:szCs w:val="20"/>
                <w:u w:val="single"/>
              </w:rPr>
              <w:t>immense</w:t>
            </w:r>
            <w:r>
              <w:rPr>
                <w:sz w:val="20"/>
                <w:szCs w:val="20"/>
              </w:rPr>
              <w:t xml:space="preserve"> suffering, </w:t>
            </w:r>
            <w:r w:rsidRPr="001970F9">
              <w:rPr>
                <w:sz w:val="20"/>
                <w:szCs w:val="20"/>
                <w:u w:val="single"/>
              </w:rPr>
              <w:t>perilous</w:t>
            </w:r>
            <w:r>
              <w:rPr>
                <w:sz w:val="20"/>
                <w:szCs w:val="20"/>
              </w:rPr>
              <w:t xml:space="preserve"> trip);  emphasis through choice of determiner (</w:t>
            </w:r>
            <w:r w:rsidRPr="001970F9">
              <w:rPr>
                <w:sz w:val="20"/>
                <w:szCs w:val="20"/>
                <w:u w:val="single"/>
              </w:rPr>
              <w:t>the only</w:t>
            </w:r>
            <w:r>
              <w:rPr>
                <w:sz w:val="20"/>
                <w:szCs w:val="20"/>
              </w:rPr>
              <w:t xml:space="preserve"> humanitarian network); post-modifying with prepositional phrases to show scale of problem or solution (</w:t>
            </w:r>
            <w:r w:rsidRPr="00BD642A">
              <w:rPr>
                <w:b/>
                <w:sz w:val="20"/>
                <w:szCs w:val="20"/>
                <w:u w:val="single"/>
              </w:rPr>
              <w:t xml:space="preserve">at </w:t>
            </w:r>
            <w:r w:rsidRPr="00BD642A">
              <w:rPr>
                <w:sz w:val="20"/>
                <w:szCs w:val="20"/>
                <w:u w:val="single"/>
              </w:rPr>
              <w:t>every stage</w:t>
            </w:r>
            <w:r>
              <w:rPr>
                <w:sz w:val="20"/>
                <w:szCs w:val="20"/>
              </w:rPr>
              <w:t xml:space="preserve"> </w:t>
            </w:r>
            <w:r w:rsidRPr="00BD642A">
              <w:rPr>
                <w:b/>
                <w:sz w:val="20"/>
                <w:szCs w:val="20"/>
                <w:u w:val="single"/>
              </w:rPr>
              <w:t>of</w:t>
            </w:r>
            <w:r w:rsidRPr="00BD642A">
              <w:rPr>
                <w:sz w:val="20"/>
                <w:szCs w:val="20"/>
                <w:u w:val="single"/>
              </w:rPr>
              <w:t xml:space="preserve"> their journey</w:t>
            </w:r>
            <w:r>
              <w:rPr>
                <w:sz w:val="20"/>
                <w:szCs w:val="20"/>
              </w:rPr>
              <w:t>).</w:t>
            </w:r>
          </w:p>
        </w:tc>
      </w:tr>
      <w:tr w:rsidR="008A63C1" w:rsidTr="00BB44DE">
        <w:tc>
          <w:tcPr>
            <w:tcW w:w="3318" w:type="dxa"/>
          </w:tcPr>
          <w:p w:rsidR="008A63C1" w:rsidRDefault="008A63C1" w:rsidP="00BB44DE">
            <w:pPr>
              <w:spacing w:line="276" w:lineRule="auto"/>
              <w:rPr>
                <w:sz w:val="20"/>
                <w:szCs w:val="20"/>
              </w:rPr>
            </w:pPr>
            <w:r>
              <w:rPr>
                <w:sz w:val="20"/>
                <w:szCs w:val="20"/>
              </w:rPr>
              <w:t>How single nouns and expanded noun phrases are used in reviews to promote a film or book</w:t>
            </w:r>
          </w:p>
        </w:tc>
        <w:tc>
          <w:tcPr>
            <w:tcW w:w="7425" w:type="dxa"/>
          </w:tcPr>
          <w:p w:rsidR="008A63C1" w:rsidRDefault="008A63C1" w:rsidP="00BB44DE">
            <w:pPr>
              <w:spacing w:line="276" w:lineRule="auto"/>
              <w:rPr>
                <w:sz w:val="20"/>
                <w:szCs w:val="20"/>
              </w:rPr>
            </w:pPr>
            <w:r w:rsidRPr="000110A7">
              <w:rPr>
                <w:sz w:val="20"/>
                <w:szCs w:val="20"/>
              </w:rPr>
              <w:t>You could dismiss it as ‘</w:t>
            </w:r>
            <w:r w:rsidRPr="000110A7">
              <w:rPr>
                <w:sz w:val="20"/>
                <w:szCs w:val="20"/>
                <w:u w:val="single"/>
              </w:rPr>
              <w:t xml:space="preserve">a boy and his horse </w:t>
            </w:r>
            <w:r w:rsidRPr="00BD642A">
              <w:rPr>
                <w:sz w:val="20"/>
                <w:szCs w:val="20"/>
                <w:u w:val="single"/>
              </w:rPr>
              <w:t>saga’</w:t>
            </w:r>
            <w:r w:rsidRPr="000110A7">
              <w:rPr>
                <w:sz w:val="20"/>
                <w:szCs w:val="20"/>
              </w:rPr>
              <w:t xml:space="preserve">, but that would be to underestimate </w:t>
            </w:r>
            <w:r w:rsidRPr="00BD642A">
              <w:rPr>
                <w:sz w:val="20"/>
                <w:szCs w:val="20"/>
                <w:u w:val="single"/>
              </w:rPr>
              <w:t>its</w:t>
            </w:r>
            <w:r w:rsidRPr="000110A7">
              <w:rPr>
                <w:sz w:val="20"/>
                <w:szCs w:val="20"/>
              </w:rPr>
              <w:t xml:space="preserve"> </w:t>
            </w:r>
            <w:r w:rsidRPr="000110A7">
              <w:rPr>
                <w:sz w:val="20"/>
                <w:szCs w:val="20"/>
                <w:u w:val="single"/>
              </w:rPr>
              <w:t>power</w:t>
            </w:r>
            <w:r w:rsidRPr="000110A7">
              <w:rPr>
                <w:sz w:val="20"/>
                <w:szCs w:val="20"/>
              </w:rPr>
              <w:t xml:space="preserve">, </w:t>
            </w:r>
            <w:r w:rsidRPr="000110A7">
              <w:rPr>
                <w:sz w:val="20"/>
                <w:szCs w:val="20"/>
                <w:u w:val="single"/>
              </w:rPr>
              <w:t>passion</w:t>
            </w:r>
            <w:r w:rsidRPr="000110A7">
              <w:rPr>
                <w:sz w:val="20"/>
                <w:szCs w:val="20"/>
              </w:rPr>
              <w:t xml:space="preserve"> and </w:t>
            </w:r>
            <w:r w:rsidRPr="000110A7">
              <w:rPr>
                <w:sz w:val="20"/>
                <w:szCs w:val="20"/>
                <w:u w:val="single"/>
              </w:rPr>
              <w:t>complexity</w:t>
            </w:r>
            <w:r w:rsidRPr="000110A7">
              <w:rPr>
                <w:sz w:val="20"/>
                <w:szCs w:val="20"/>
              </w:rPr>
              <w:t xml:space="preserve">. This is </w:t>
            </w:r>
            <w:r w:rsidRPr="00BD642A">
              <w:rPr>
                <w:sz w:val="20"/>
                <w:szCs w:val="20"/>
                <w:u w:val="single"/>
              </w:rPr>
              <w:t>the greatest of all equine entertainments</w:t>
            </w:r>
            <w:r>
              <w:rPr>
                <w:sz w:val="20"/>
                <w:szCs w:val="20"/>
              </w:rPr>
              <w:t xml:space="preserve">, even surpassing such classics as National Velvet, The Black Stallion and </w:t>
            </w:r>
            <w:proofErr w:type="spellStart"/>
            <w:r>
              <w:rPr>
                <w:sz w:val="20"/>
                <w:szCs w:val="20"/>
              </w:rPr>
              <w:t>Seabiscuit</w:t>
            </w:r>
            <w:proofErr w:type="spellEnd"/>
            <w:r>
              <w:rPr>
                <w:sz w:val="20"/>
                <w:szCs w:val="20"/>
              </w:rPr>
              <w:t xml:space="preserve">. Spielberg’s tale is unashamedly manipulative – corny at times – but </w:t>
            </w:r>
            <w:r w:rsidRPr="0076365F">
              <w:rPr>
                <w:sz w:val="20"/>
                <w:szCs w:val="20"/>
                <w:u w:val="single"/>
              </w:rPr>
              <w:t>storytelling drive</w:t>
            </w:r>
            <w:r>
              <w:rPr>
                <w:sz w:val="20"/>
                <w:szCs w:val="20"/>
              </w:rPr>
              <w:t xml:space="preserve">, </w:t>
            </w:r>
            <w:r w:rsidRPr="0076365F">
              <w:rPr>
                <w:sz w:val="20"/>
                <w:szCs w:val="20"/>
                <w:u w:val="single"/>
              </w:rPr>
              <w:t>fine acting</w:t>
            </w:r>
            <w:r>
              <w:rPr>
                <w:sz w:val="20"/>
                <w:szCs w:val="20"/>
              </w:rPr>
              <w:t xml:space="preserve"> and </w:t>
            </w:r>
            <w:r w:rsidRPr="0076365F">
              <w:rPr>
                <w:sz w:val="20"/>
                <w:szCs w:val="20"/>
                <w:u w:val="single"/>
              </w:rPr>
              <w:t>gorgeous cinematography</w:t>
            </w:r>
            <w:r>
              <w:rPr>
                <w:sz w:val="20"/>
                <w:szCs w:val="20"/>
              </w:rPr>
              <w:t xml:space="preserve"> carry us through...There are </w:t>
            </w:r>
            <w:r w:rsidRPr="0076365F">
              <w:rPr>
                <w:sz w:val="20"/>
                <w:szCs w:val="20"/>
                <w:u w:val="single"/>
              </w:rPr>
              <w:t>many superb battle scenes</w:t>
            </w:r>
            <w:r>
              <w:rPr>
                <w:sz w:val="20"/>
                <w:szCs w:val="20"/>
              </w:rPr>
              <w:t xml:space="preserve">, including </w:t>
            </w:r>
            <w:r w:rsidRPr="0076365F">
              <w:rPr>
                <w:sz w:val="20"/>
                <w:szCs w:val="20"/>
                <w:u w:val="single"/>
              </w:rPr>
              <w:t>a suicidal cavalry charge</w:t>
            </w:r>
            <w:r>
              <w:rPr>
                <w:sz w:val="20"/>
                <w:szCs w:val="20"/>
              </w:rPr>
              <w:t xml:space="preserve"> and the Battle of the Somme itself. </w:t>
            </w:r>
          </w:p>
          <w:p w:rsidR="008A63C1" w:rsidRPr="000110A7" w:rsidRDefault="008A63C1" w:rsidP="00BB44DE">
            <w:pPr>
              <w:spacing w:line="276" w:lineRule="auto"/>
              <w:rPr>
                <w:sz w:val="20"/>
                <w:szCs w:val="20"/>
              </w:rPr>
            </w:pPr>
            <w:r>
              <w:rPr>
                <w:sz w:val="20"/>
                <w:szCs w:val="20"/>
              </w:rPr>
              <w:t>(From The Daily Mail online: www.dailymail.co.uk/tvshowbiz/article-2085885/War-Horse-film-review)</w:t>
            </w:r>
          </w:p>
        </w:tc>
        <w:tc>
          <w:tcPr>
            <w:tcW w:w="4816" w:type="dxa"/>
          </w:tcPr>
          <w:p w:rsidR="008A63C1" w:rsidRPr="0076365F" w:rsidRDefault="008A63C1" w:rsidP="00BB44DE">
            <w:pPr>
              <w:spacing w:line="276" w:lineRule="auto"/>
              <w:rPr>
                <w:sz w:val="20"/>
                <w:szCs w:val="20"/>
              </w:rPr>
            </w:pPr>
            <w:r w:rsidRPr="0076365F">
              <w:rPr>
                <w:sz w:val="20"/>
                <w:szCs w:val="20"/>
              </w:rPr>
              <w:t xml:space="preserve">Teaching could emphasise the summary work done in reviews by careful choice of single nouns (often abstract nouns e.g. power, passion, </w:t>
            </w:r>
            <w:proofErr w:type="gramStart"/>
            <w:r w:rsidRPr="0076365F">
              <w:rPr>
                <w:sz w:val="20"/>
                <w:szCs w:val="20"/>
              </w:rPr>
              <w:t>complexity</w:t>
            </w:r>
            <w:proofErr w:type="gramEnd"/>
            <w:r w:rsidRPr="0076365F">
              <w:rPr>
                <w:sz w:val="20"/>
                <w:szCs w:val="20"/>
              </w:rPr>
              <w:t>) and by expanded noun phrases</w:t>
            </w:r>
            <w:r>
              <w:rPr>
                <w:sz w:val="20"/>
                <w:szCs w:val="20"/>
              </w:rPr>
              <w:t xml:space="preserve"> that serve to pack both information and opinion into a relatively short text e.g. the blurb on the back cover of a book or an article in a newspaper or magazine.</w:t>
            </w:r>
          </w:p>
        </w:tc>
      </w:tr>
      <w:tr w:rsidR="008A63C1" w:rsidTr="00BB44DE">
        <w:tc>
          <w:tcPr>
            <w:tcW w:w="3318" w:type="dxa"/>
          </w:tcPr>
          <w:p w:rsidR="008A63C1" w:rsidRDefault="008A63C1" w:rsidP="00BB44DE">
            <w:pPr>
              <w:rPr>
                <w:sz w:val="20"/>
                <w:szCs w:val="20"/>
              </w:rPr>
            </w:pPr>
            <w:r>
              <w:rPr>
                <w:sz w:val="20"/>
                <w:szCs w:val="20"/>
              </w:rPr>
              <w:t xml:space="preserve">How lists of concrete nouns, especially in pairs, can give weight and emphasis to an issue in a persuasive argument </w:t>
            </w:r>
          </w:p>
        </w:tc>
        <w:tc>
          <w:tcPr>
            <w:tcW w:w="7425" w:type="dxa"/>
          </w:tcPr>
          <w:p w:rsidR="008A63C1" w:rsidRDefault="008A63C1" w:rsidP="00BB44DE">
            <w:pPr>
              <w:spacing w:line="276" w:lineRule="auto"/>
              <w:rPr>
                <w:rFonts w:ascii="Calibri" w:eastAsia="Calibri" w:hAnsi="Calibri" w:cs="Arial"/>
                <w:sz w:val="20"/>
                <w:szCs w:val="20"/>
              </w:rPr>
            </w:pPr>
            <w:r w:rsidRPr="000063F8">
              <w:rPr>
                <w:rFonts w:ascii="Calibri" w:eastAsia="Calibri" w:hAnsi="Calibri" w:cs="Arial"/>
                <w:sz w:val="20"/>
                <w:szCs w:val="20"/>
              </w:rPr>
              <w:t xml:space="preserve">When we </w:t>
            </w:r>
            <w:r w:rsidRPr="00492E12">
              <w:rPr>
                <w:rFonts w:ascii="Calibri" w:eastAsia="Calibri" w:hAnsi="Calibri" w:cs="Arial"/>
                <w:sz w:val="20"/>
                <w:szCs w:val="20"/>
              </w:rPr>
              <w:t>let freedom ring</w:t>
            </w:r>
            <w:r w:rsidRPr="000063F8">
              <w:rPr>
                <w:rFonts w:ascii="Calibri" w:eastAsia="Calibri" w:hAnsi="Calibri" w:cs="Arial"/>
                <w:sz w:val="20"/>
                <w:szCs w:val="20"/>
              </w:rPr>
              <w:t xml:space="preserve">, when we let </w:t>
            </w:r>
            <w:r w:rsidRPr="00492E12">
              <w:rPr>
                <w:rFonts w:ascii="Calibri" w:eastAsia="Calibri" w:hAnsi="Calibri" w:cs="Arial"/>
                <w:sz w:val="20"/>
                <w:szCs w:val="20"/>
              </w:rPr>
              <w:t xml:space="preserve">it ring from </w:t>
            </w:r>
            <w:r w:rsidRPr="00C36051">
              <w:rPr>
                <w:rFonts w:ascii="Calibri" w:eastAsia="Calibri" w:hAnsi="Calibri" w:cs="Arial"/>
                <w:sz w:val="20"/>
                <w:szCs w:val="20"/>
                <w:u w:val="single"/>
              </w:rPr>
              <w:t xml:space="preserve">every village </w:t>
            </w:r>
            <w:r w:rsidRPr="00C36051">
              <w:rPr>
                <w:rFonts w:ascii="Calibri" w:eastAsia="Calibri" w:hAnsi="Calibri" w:cs="Arial"/>
                <w:b/>
                <w:sz w:val="20"/>
                <w:szCs w:val="20"/>
                <w:u w:val="single"/>
              </w:rPr>
              <w:t>and</w:t>
            </w:r>
            <w:r w:rsidRPr="00C36051">
              <w:rPr>
                <w:rFonts w:ascii="Calibri" w:eastAsia="Calibri" w:hAnsi="Calibri" w:cs="Arial"/>
                <w:sz w:val="20"/>
                <w:szCs w:val="20"/>
                <w:u w:val="single"/>
              </w:rPr>
              <w:t xml:space="preserve"> every hamlet</w:t>
            </w:r>
            <w:r w:rsidRPr="00492E12">
              <w:rPr>
                <w:rFonts w:ascii="Calibri" w:eastAsia="Calibri" w:hAnsi="Calibri" w:cs="Arial"/>
                <w:sz w:val="20"/>
                <w:szCs w:val="20"/>
              </w:rPr>
              <w:t xml:space="preserve">, from </w:t>
            </w:r>
            <w:r w:rsidRPr="00C36051">
              <w:rPr>
                <w:rFonts w:ascii="Calibri" w:eastAsia="Calibri" w:hAnsi="Calibri" w:cs="Arial"/>
                <w:sz w:val="20"/>
                <w:szCs w:val="20"/>
                <w:u w:val="single"/>
              </w:rPr>
              <w:t xml:space="preserve">every state </w:t>
            </w:r>
            <w:r w:rsidRPr="00C36051">
              <w:rPr>
                <w:rFonts w:ascii="Calibri" w:eastAsia="Calibri" w:hAnsi="Calibri" w:cs="Arial"/>
                <w:b/>
                <w:sz w:val="20"/>
                <w:szCs w:val="20"/>
                <w:u w:val="single"/>
              </w:rPr>
              <w:t>and</w:t>
            </w:r>
            <w:r w:rsidRPr="00C36051">
              <w:rPr>
                <w:rFonts w:ascii="Calibri" w:eastAsia="Calibri" w:hAnsi="Calibri" w:cs="Arial"/>
                <w:sz w:val="20"/>
                <w:szCs w:val="20"/>
                <w:u w:val="single"/>
              </w:rPr>
              <w:t xml:space="preserve"> every city</w:t>
            </w:r>
            <w:r w:rsidRPr="00492E12">
              <w:rPr>
                <w:rFonts w:ascii="Calibri" w:eastAsia="Calibri" w:hAnsi="Calibri" w:cs="Arial"/>
                <w:sz w:val="20"/>
                <w:szCs w:val="20"/>
              </w:rPr>
              <w:t xml:space="preserve">, we will be able to speed up that day when all of God's children, </w:t>
            </w:r>
            <w:r w:rsidRPr="00492E12">
              <w:rPr>
                <w:rFonts w:ascii="Calibri" w:eastAsia="Calibri" w:hAnsi="Calibri" w:cs="Arial"/>
                <w:sz w:val="20"/>
                <w:szCs w:val="20"/>
                <w:u w:val="single"/>
              </w:rPr>
              <w:t xml:space="preserve">black men </w:t>
            </w:r>
            <w:r w:rsidRPr="00492E12">
              <w:rPr>
                <w:rFonts w:ascii="Calibri" w:eastAsia="Calibri" w:hAnsi="Calibri" w:cs="Arial"/>
                <w:b/>
                <w:sz w:val="20"/>
                <w:szCs w:val="20"/>
                <w:u w:val="single"/>
              </w:rPr>
              <w:t>and</w:t>
            </w:r>
            <w:r w:rsidRPr="00492E12">
              <w:rPr>
                <w:rFonts w:ascii="Calibri" w:eastAsia="Calibri" w:hAnsi="Calibri" w:cs="Arial"/>
                <w:sz w:val="20"/>
                <w:szCs w:val="20"/>
                <w:u w:val="single"/>
              </w:rPr>
              <w:t xml:space="preserve"> white men</w:t>
            </w:r>
            <w:r w:rsidRPr="00492E12">
              <w:rPr>
                <w:rFonts w:ascii="Calibri" w:eastAsia="Calibri" w:hAnsi="Calibri" w:cs="Arial"/>
                <w:sz w:val="20"/>
                <w:szCs w:val="20"/>
              </w:rPr>
              <w:t xml:space="preserve">, </w:t>
            </w:r>
            <w:r w:rsidRPr="00492E12">
              <w:rPr>
                <w:rFonts w:ascii="Calibri" w:eastAsia="Calibri" w:hAnsi="Calibri" w:cs="Arial"/>
                <w:sz w:val="20"/>
                <w:szCs w:val="20"/>
                <w:u w:val="single"/>
              </w:rPr>
              <w:t xml:space="preserve">Jews </w:t>
            </w:r>
            <w:r w:rsidRPr="00492E12">
              <w:rPr>
                <w:rFonts w:ascii="Calibri" w:eastAsia="Calibri" w:hAnsi="Calibri" w:cs="Arial"/>
                <w:b/>
                <w:sz w:val="20"/>
                <w:szCs w:val="20"/>
                <w:u w:val="single"/>
              </w:rPr>
              <w:t>and</w:t>
            </w:r>
            <w:r w:rsidRPr="00492E12">
              <w:rPr>
                <w:rFonts w:ascii="Calibri" w:eastAsia="Calibri" w:hAnsi="Calibri" w:cs="Arial"/>
                <w:sz w:val="20"/>
                <w:szCs w:val="20"/>
                <w:u w:val="single"/>
              </w:rPr>
              <w:t xml:space="preserve"> Gentiles</w:t>
            </w:r>
            <w:r w:rsidRPr="00492E12">
              <w:rPr>
                <w:rFonts w:ascii="Calibri" w:eastAsia="Calibri" w:hAnsi="Calibri" w:cs="Arial"/>
                <w:sz w:val="20"/>
                <w:szCs w:val="20"/>
              </w:rPr>
              <w:t xml:space="preserve">, </w:t>
            </w:r>
            <w:r w:rsidRPr="00492E12">
              <w:rPr>
                <w:rFonts w:ascii="Calibri" w:eastAsia="Calibri" w:hAnsi="Calibri" w:cs="Arial"/>
                <w:sz w:val="20"/>
                <w:szCs w:val="20"/>
                <w:u w:val="single"/>
              </w:rPr>
              <w:t xml:space="preserve">Protestants </w:t>
            </w:r>
            <w:r w:rsidRPr="00492E12">
              <w:rPr>
                <w:rFonts w:ascii="Calibri" w:eastAsia="Calibri" w:hAnsi="Calibri" w:cs="Arial"/>
                <w:b/>
                <w:sz w:val="20"/>
                <w:szCs w:val="20"/>
                <w:u w:val="single"/>
              </w:rPr>
              <w:t>and</w:t>
            </w:r>
            <w:r w:rsidRPr="00492E12">
              <w:rPr>
                <w:rFonts w:ascii="Calibri" w:eastAsia="Calibri" w:hAnsi="Calibri" w:cs="Arial"/>
                <w:sz w:val="20"/>
                <w:szCs w:val="20"/>
                <w:u w:val="single"/>
              </w:rPr>
              <w:t xml:space="preserve"> Catholics</w:t>
            </w:r>
            <w:r w:rsidRPr="00492E12">
              <w:rPr>
                <w:rFonts w:ascii="Calibri" w:eastAsia="Calibri" w:hAnsi="Calibri" w:cs="Arial"/>
                <w:sz w:val="20"/>
                <w:szCs w:val="20"/>
              </w:rPr>
              <w:t>, will be able to join hands and sing in the words of the old Negro spiritual, "Free at last! Free at last! Thank God Almighty, we are free at last!"</w:t>
            </w:r>
            <w:r w:rsidRPr="000063F8">
              <w:rPr>
                <w:rFonts w:ascii="Calibri" w:eastAsia="Calibri" w:hAnsi="Calibri" w:cs="Arial"/>
                <w:sz w:val="20"/>
                <w:szCs w:val="20"/>
              </w:rPr>
              <w:t xml:space="preserve"> </w:t>
            </w:r>
            <w:r>
              <w:rPr>
                <w:rFonts w:ascii="Calibri" w:eastAsia="Calibri" w:hAnsi="Calibri" w:cs="Arial"/>
                <w:sz w:val="20"/>
                <w:szCs w:val="20"/>
              </w:rPr>
              <w:t>(From Martin Luther King’s ‘I have a dream’ speech)</w:t>
            </w:r>
          </w:p>
          <w:p w:rsidR="00446C3F" w:rsidRDefault="00446C3F" w:rsidP="00BB44DE">
            <w:pPr>
              <w:spacing w:line="276" w:lineRule="auto"/>
              <w:rPr>
                <w:rFonts w:eastAsia="Times New Roman" w:cs="Times New Roman"/>
                <w:sz w:val="20"/>
                <w:szCs w:val="20"/>
                <w:lang w:eastAsia="en-GB"/>
              </w:rPr>
            </w:pPr>
          </w:p>
          <w:p w:rsidR="008A63C1" w:rsidRPr="00C36051" w:rsidRDefault="008A63C1" w:rsidP="00BB44DE">
            <w:pPr>
              <w:spacing w:line="276" w:lineRule="auto"/>
              <w:rPr>
                <w:rFonts w:cs="Arial"/>
                <w:sz w:val="20"/>
                <w:szCs w:val="20"/>
              </w:rPr>
            </w:pPr>
            <w:r w:rsidRPr="00C36051">
              <w:rPr>
                <w:rFonts w:eastAsia="Times New Roman" w:cs="Times New Roman"/>
                <w:sz w:val="20"/>
                <w:szCs w:val="20"/>
                <w:lang w:eastAsia="en-GB"/>
              </w:rPr>
              <w:lastRenderedPageBreak/>
              <w:t xml:space="preserve">This is truly a celebration - a celebration of the contributions women make in every aspect of life: in the </w:t>
            </w:r>
            <w:r w:rsidRPr="008E2CFE">
              <w:rPr>
                <w:rFonts w:eastAsia="Times New Roman" w:cs="Times New Roman"/>
                <w:sz w:val="20"/>
                <w:szCs w:val="20"/>
                <w:lang w:eastAsia="en-GB"/>
              </w:rPr>
              <w:t xml:space="preserve">home, in their jobs, in their communities, as </w:t>
            </w:r>
            <w:r w:rsidRPr="00C54424">
              <w:rPr>
                <w:rFonts w:eastAsia="Times New Roman" w:cs="Times New Roman"/>
                <w:sz w:val="20"/>
                <w:szCs w:val="20"/>
                <w:u w:val="single"/>
                <w:lang w:eastAsia="en-GB"/>
              </w:rPr>
              <w:t>mothers, wives, sisters, daughters, learners, workers, citizens and leaders</w:t>
            </w:r>
            <w:r w:rsidRPr="008E2CFE">
              <w:rPr>
                <w:rFonts w:eastAsia="Times New Roman" w:cs="Times New Roman"/>
                <w:sz w:val="20"/>
                <w:szCs w:val="20"/>
                <w:lang w:eastAsia="en-GB"/>
              </w:rPr>
              <w:t>.</w:t>
            </w:r>
            <w:r w:rsidRPr="00C36051">
              <w:rPr>
                <w:rFonts w:eastAsia="Times New Roman" w:cs="Times New Roman"/>
                <w:sz w:val="20"/>
                <w:szCs w:val="20"/>
                <w:lang w:eastAsia="en-GB"/>
              </w:rPr>
              <w:t xml:space="preserve"> It is also a coming together, much the way women come together every day in every country. We come together in </w:t>
            </w:r>
            <w:r w:rsidRPr="00C36051">
              <w:rPr>
                <w:rFonts w:eastAsia="Times New Roman" w:cs="Times New Roman"/>
                <w:sz w:val="20"/>
                <w:szCs w:val="20"/>
                <w:u w:val="single"/>
                <w:lang w:eastAsia="en-GB"/>
              </w:rPr>
              <w:t xml:space="preserve">fields </w:t>
            </w:r>
            <w:r w:rsidRPr="008E2CFE">
              <w:rPr>
                <w:rFonts w:eastAsia="Times New Roman" w:cs="Times New Roman"/>
                <w:b/>
                <w:sz w:val="20"/>
                <w:szCs w:val="20"/>
                <w:u w:val="single"/>
                <w:lang w:eastAsia="en-GB"/>
              </w:rPr>
              <w:t>and</w:t>
            </w:r>
            <w:r w:rsidRPr="00C36051">
              <w:rPr>
                <w:rFonts w:eastAsia="Times New Roman" w:cs="Times New Roman"/>
                <w:sz w:val="20"/>
                <w:szCs w:val="20"/>
                <w:u w:val="single"/>
                <w:lang w:eastAsia="en-GB"/>
              </w:rPr>
              <w:t xml:space="preserve"> in factories</w:t>
            </w:r>
            <w:r w:rsidRPr="00C36051">
              <w:rPr>
                <w:rFonts w:eastAsia="Times New Roman" w:cs="Times New Roman"/>
                <w:sz w:val="20"/>
                <w:szCs w:val="20"/>
                <w:lang w:eastAsia="en-GB"/>
              </w:rPr>
              <w:t xml:space="preserve">. In </w:t>
            </w:r>
            <w:r w:rsidRPr="00C36051">
              <w:rPr>
                <w:rFonts w:eastAsia="Times New Roman" w:cs="Times New Roman"/>
                <w:sz w:val="20"/>
                <w:szCs w:val="20"/>
                <w:u w:val="single"/>
                <w:lang w:eastAsia="en-GB"/>
              </w:rPr>
              <w:t xml:space="preserve">village markets </w:t>
            </w:r>
            <w:r w:rsidRPr="008E2CFE">
              <w:rPr>
                <w:rFonts w:eastAsia="Times New Roman" w:cs="Times New Roman"/>
                <w:b/>
                <w:sz w:val="20"/>
                <w:szCs w:val="20"/>
                <w:u w:val="single"/>
                <w:lang w:eastAsia="en-GB"/>
              </w:rPr>
              <w:t>and</w:t>
            </w:r>
            <w:r w:rsidRPr="00C36051">
              <w:rPr>
                <w:rFonts w:eastAsia="Times New Roman" w:cs="Times New Roman"/>
                <w:sz w:val="20"/>
                <w:szCs w:val="20"/>
                <w:u w:val="single"/>
                <w:lang w:eastAsia="en-GB"/>
              </w:rPr>
              <w:t xml:space="preserve"> supermarkets</w:t>
            </w:r>
            <w:r w:rsidRPr="00C36051">
              <w:rPr>
                <w:rFonts w:eastAsia="Times New Roman" w:cs="Times New Roman"/>
                <w:sz w:val="20"/>
                <w:szCs w:val="20"/>
                <w:lang w:eastAsia="en-GB"/>
              </w:rPr>
              <w:t xml:space="preserve">. In </w:t>
            </w:r>
            <w:r w:rsidRPr="00C36051">
              <w:rPr>
                <w:rFonts w:eastAsia="Times New Roman" w:cs="Times New Roman"/>
                <w:sz w:val="20"/>
                <w:szCs w:val="20"/>
                <w:u w:val="single"/>
                <w:lang w:eastAsia="en-GB"/>
              </w:rPr>
              <w:t xml:space="preserve">living rooms </w:t>
            </w:r>
            <w:r w:rsidRPr="008E2CFE">
              <w:rPr>
                <w:rFonts w:eastAsia="Times New Roman" w:cs="Times New Roman"/>
                <w:b/>
                <w:sz w:val="20"/>
                <w:szCs w:val="20"/>
                <w:u w:val="single"/>
                <w:lang w:eastAsia="en-GB"/>
              </w:rPr>
              <w:t>and</w:t>
            </w:r>
            <w:r w:rsidRPr="00C36051">
              <w:rPr>
                <w:rFonts w:eastAsia="Times New Roman" w:cs="Times New Roman"/>
                <w:sz w:val="20"/>
                <w:szCs w:val="20"/>
                <w:u w:val="single"/>
                <w:lang w:eastAsia="en-GB"/>
              </w:rPr>
              <w:t xml:space="preserve"> board rooms</w:t>
            </w:r>
            <w:r w:rsidRPr="00C36051">
              <w:rPr>
                <w:rFonts w:eastAsia="Times New Roman" w:cs="Times New Roman"/>
                <w:sz w:val="20"/>
                <w:szCs w:val="20"/>
                <w:lang w:eastAsia="en-GB"/>
              </w:rPr>
              <w:t>.</w:t>
            </w:r>
          </w:p>
          <w:p w:rsidR="008A63C1" w:rsidRPr="000063F8" w:rsidRDefault="008A63C1" w:rsidP="00BB44DE">
            <w:pPr>
              <w:rPr>
                <w:rFonts w:cs="Arial"/>
                <w:sz w:val="20"/>
                <w:szCs w:val="20"/>
              </w:rPr>
            </w:pPr>
            <w:r>
              <w:rPr>
                <w:rFonts w:eastAsia="Times New Roman" w:cs="Times New Roman"/>
                <w:sz w:val="20"/>
                <w:szCs w:val="20"/>
                <w:lang w:eastAsia="en-GB"/>
              </w:rPr>
              <w:t>(From Hilary Clinton’s ‘Women’s Rights are Human Rights’ speech to the UN, 1995)</w:t>
            </w:r>
          </w:p>
        </w:tc>
        <w:tc>
          <w:tcPr>
            <w:tcW w:w="4816" w:type="dxa"/>
          </w:tcPr>
          <w:p w:rsidR="008A63C1" w:rsidRPr="00492E12" w:rsidRDefault="008A63C1" w:rsidP="00BB44DE">
            <w:pPr>
              <w:spacing w:line="276" w:lineRule="auto"/>
              <w:rPr>
                <w:sz w:val="20"/>
                <w:szCs w:val="20"/>
              </w:rPr>
            </w:pPr>
            <w:r>
              <w:rPr>
                <w:sz w:val="20"/>
                <w:szCs w:val="20"/>
              </w:rPr>
              <w:lastRenderedPageBreak/>
              <w:t>Listing objects, people or places connected with an issue is a common way of using repetition as a rhetorical device. Such lists can suggest the wide scope or importance of an issue, or the depth and breadth of its appeal. Lists in pairs carry particular emphasis because of their rhythmic quality, especially when reinforced by use of alliteration (</w:t>
            </w:r>
            <w:r w:rsidRPr="00774EF7">
              <w:rPr>
                <w:i/>
                <w:sz w:val="20"/>
                <w:szCs w:val="20"/>
              </w:rPr>
              <w:t>f</w:t>
            </w:r>
            <w:r>
              <w:rPr>
                <w:sz w:val="20"/>
                <w:szCs w:val="20"/>
              </w:rPr>
              <w:t xml:space="preserve">ields and </w:t>
            </w:r>
            <w:r w:rsidRPr="00774EF7">
              <w:rPr>
                <w:i/>
                <w:sz w:val="20"/>
                <w:szCs w:val="20"/>
              </w:rPr>
              <w:t>f</w:t>
            </w:r>
            <w:r>
              <w:rPr>
                <w:sz w:val="20"/>
                <w:szCs w:val="20"/>
              </w:rPr>
              <w:t xml:space="preserve">actories) or other </w:t>
            </w:r>
            <w:r>
              <w:rPr>
                <w:sz w:val="20"/>
                <w:szCs w:val="20"/>
              </w:rPr>
              <w:lastRenderedPageBreak/>
              <w:t>deliberate patterns such as repeated determiners (</w:t>
            </w:r>
            <w:r w:rsidRPr="00785027">
              <w:rPr>
                <w:i/>
                <w:sz w:val="20"/>
                <w:szCs w:val="20"/>
              </w:rPr>
              <w:t>every</w:t>
            </w:r>
            <w:r>
              <w:rPr>
                <w:sz w:val="20"/>
                <w:szCs w:val="20"/>
              </w:rPr>
              <w:t xml:space="preserve"> state and </w:t>
            </w:r>
            <w:r w:rsidRPr="00785027">
              <w:rPr>
                <w:i/>
                <w:sz w:val="20"/>
                <w:szCs w:val="20"/>
              </w:rPr>
              <w:t xml:space="preserve">every </w:t>
            </w:r>
            <w:r>
              <w:rPr>
                <w:sz w:val="20"/>
                <w:szCs w:val="20"/>
              </w:rPr>
              <w:t>city) or prepositions (</w:t>
            </w:r>
            <w:r w:rsidRPr="00785027">
              <w:rPr>
                <w:i/>
                <w:sz w:val="20"/>
                <w:szCs w:val="20"/>
              </w:rPr>
              <w:t>in</w:t>
            </w:r>
            <w:r>
              <w:rPr>
                <w:sz w:val="20"/>
                <w:szCs w:val="20"/>
              </w:rPr>
              <w:t xml:space="preserve"> fields and </w:t>
            </w:r>
            <w:r w:rsidRPr="00785027">
              <w:rPr>
                <w:i/>
                <w:sz w:val="20"/>
                <w:szCs w:val="20"/>
              </w:rPr>
              <w:t xml:space="preserve">in </w:t>
            </w:r>
            <w:r>
              <w:rPr>
                <w:sz w:val="20"/>
                <w:szCs w:val="20"/>
              </w:rPr>
              <w:t>factories).</w:t>
            </w:r>
          </w:p>
        </w:tc>
      </w:tr>
      <w:tr w:rsidR="008A63C1" w:rsidTr="00BB44DE">
        <w:tc>
          <w:tcPr>
            <w:tcW w:w="3318" w:type="dxa"/>
          </w:tcPr>
          <w:p w:rsidR="008A63C1" w:rsidRDefault="008A63C1" w:rsidP="00BB44DE">
            <w:pPr>
              <w:rPr>
                <w:sz w:val="20"/>
                <w:szCs w:val="20"/>
              </w:rPr>
            </w:pPr>
            <w:r>
              <w:rPr>
                <w:sz w:val="20"/>
                <w:szCs w:val="20"/>
              </w:rPr>
              <w:lastRenderedPageBreak/>
              <w:t>How pronouns and determiners can be used to establish a relationship with the reader of a persuasive text</w:t>
            </w:r>
          </w:p>
        </w:tc>
        <w:tc>
          <w:tcPr>
            <w:tcW w:w="7425" w:type="dxa"/>
          </w:tcPr>
          <w:p w:rsidR="008A63C1" w:rsidRDefault="008A63C1" w:rsidP="00BB44DE">
            <w:pPr>
              <w:spacing w:line="276" w:lineRule="auto"/>
              <w:rPr>
                <w:sz w:val="20"/>
                <w:szCs w:val="20"/>
              </w:rPr>
            </w:pPr>
            <w:r>
              <w:rPr>
                <w:sz w:val="20"/>
                <w:szCs w:val="20"/>
              </w:rPr>
              <w:t xml:space="preserve">London is the greatest city in the world. But </w:t>
            </w:r>
            <w:r w:rsidRPr="008A0A1F">
              <w:rPr>
                <w:sz w:val="20"/>
                <w:szCs w:val="20"/>
                <w:u w:val="single"/>
              </w:rPr>
              <w:t>we</w:t>
            </w:r>
            <w:r>
              <w:rPr>
                <w:sz w:val="20"/>
                <w:szCs w:val="20"/>
              </w:rPr>
              <w:t xml:space="preserve"> are at a crossroads. </w:t>
            </w:r>
            <w:r w:rsidRPr="008A0A1F">
              <w:rPr>
                <w:sz w:val="20"/>
                <w:szCs w:val="20"/>
                <w:u w:val="single"/>
              </w:rPr>
              <w:t>Our</w:t>
            </w:r>
            <w:r>
              <w:rPr>
                <w:sz w:val="20"/>
                <w:szCs w:val="20"/>
              </w:rPr>
              <w:t xml:space="preserve"> city gave </w:t>
            </w:r>
            <w:r w:rsidRPr="008A0A1F">
              <w:rPr>
                <w:sz w:val="20"/>
                <w:szCs w:val="20"/>
                <w:u w:val="single"/>
              </w:rPr>
              <w:t>me</w:t>
            </w:r>
            <w:r>
              <w:rPr>
                <w:sz w:val="20"/>
                <w:szCs w:val="20"/>
              </w:rPr>
              <w:t xml:space="preserve"> the opportunity to go from the council estate where </w:t>
            </w:r>
            <w:r w:rsidRPr="008A0A1F">
              <w:rPr>
                <w:sz w:val="20"/>
                <w:szCs w:val="20"/>
                <w:u w:val="single"/>
              </w:rPr>
              <w:t>I</w:t>
            </w:r>
            <w:r>
              <w:rPr>
                <w:sz w:val="20"/>
                <w:szCs w:val="20"/>
              </w:rPr>
              <w:t xml:space="preserve"> grew up helping to run a business, serving as Transport Minister and now running for Mayor. </w:t>
            </w:r>
            <w:r w:rsidRPr="00193EDC">
              <w:rPr>
                <w:sz w:val="20"/>
                <w:szCs w:val="20"/>
                <w:u w:val="single"/>
              </w:rPr>
              <w:t xml:space="preserve">I </w:t>
            </w:r>
            <w:r>
              <w:rPr>
                <w:sz w:val="20"/>
                <w:szCs w:val="20"/>
              </w:rPr>
              <w:t xml:space="preserve">had the benefit of a good state school, a place at university that </w:t>
            </w:r>
            <w:r w:rsidRPr="008A0A1F">
              <w:rPr>
                <w:sz w:val="20"/>
                <w:szCs w:val="20"/>
                <w:u w:val="single"/>
              </w:rPr>
              <w:t>I</w:t>
            </w:r>
            <w:r>
              <w:rPr>
                <w:sz w:val="20"/>
                <w:szCs w:val="20"/>
              </w:rPr>
              <w:t xml:space="preserve"> could afford, and ultimately, good jobs for </w:t>
            </w:r>
            <w:r w:rsidRPr="008A0A1F">
              <w:rPr>
                <w:sz w:val="20"/>
                <w:szCs w:val="20"/>
                <w:u w:val="single"/>
              </w:rPr>
              <w:t>my</w:t>
            </w:r>
            <w:r>
              <w:rPr>
                <w:sz w:val="20"/>
                <w:szCs w:val="20"/>
              </w:rPr>
              <w:t xml:space="preserve"> wife and </w:t>
            </w:r>
            <w:r w:rsidRPr="008A0A1F">
              <w:rPr>
                <w:sz w:val="20"/>
                <w:szCs w:val="20"/>
                <w:u w:val="single"/>
              </w:rPr>
              <w:t>me</w:t>
            </w:r>
            <w:r>
              <w:rPr>
                <w:sz w:val="20"/>
                <w:szCs w:val="20"/>
              </w:rPr>
              <w:t xml:space="preserve"> that enabled </w:t>
            </w:r>
            <w:r w:rsidRPr="008A0A1F">
              <w:rPr>
                <w:sz w:val="20"/>
                <w:szCs w:val="20"/>
                <w:u w:val="single"/>
              </w:rPr>
              <w:t>us</w:t>
            </w:r>
            <w:r>
              <w:rPr>
                <w:sz w:val="20"/>
                <w:szCs w:val="20"/>
              </w:rPr>
              <w:t xml:space="preserve"> to buy a family home. But today, Londoners are being priced out of </w:t>
            </w:r>
            <w:r w:rsidRPr="008A0A1F">
              <w:rPr>
                <w:sz w:val="20"/>
                <w:szCs w:val="20"/>
                <w:u w:val="single"/>
              </w:rPr>
              <w:t>our</w:t>
            </w:r>
            <w:r>
              <w:rPr>
                <w:sz w:val="20"/>
                <w:szCs w:val="20"/>
              </w:rPr>
              <w:t xml:space="preserve"> city. </w:t>
            </w:r>
            <w:r w:rsidRPr="008A0A1F">
              <w:rPr>
                <w:sz w:val="20"/>
                <w:szCs w:val="20"/>
                <w:u w:val="single"/>
              </w:rPr>
              <w:t>We</w:t>
            </w:r>
            <w:r>
              <w:rPr>
                <w:sz w:val="20"/>
                <w:szCs w:val="20"/>
              </w:rPr>
              <w:t xml:space="preserve"> cannot afford to price ordinary, working Londoners out of </w:t>
            </w:r>
            <w:r w:rsidRPr="008A0A1F">
              <w:rPr>
                <w:sz w:val="20"/>
                <w:szCs w:val="20"/>
                <w:u w:val="single"/>
              </w:rPr>
              <w:t>our</w:t>
            </w:r>
            <w:r>
              <w:rPr>
                <w:sz w:val="20"/>
                <w:szCs w:val="20"/>
              </w:rPr>
              <w:t xml:space="preserve"> city... </w:t>
            </w:r>
            <w:r w:rsidRPr="008A0A1F">
              <w:rPr>
                <w:sz w:val="20"/>
                <w:szCs w:val="20"/>
                <w:u w:val="single"/>
              </w:rPr>
              <w:t>I</w:t>
            </w:r>
            <w:r>
              <w:rPr>
                <w:sz w:val="20"/>
                <w:szCs w:val="20"/>
              </w:rPr>
              <w:t xml:space="preserve">’ve got the experience, values and vision to put London back on the right track. </w:t>
            </w:r>
          </w:p>
          <w:p w:rsidR="008A63C1" w:rsidRDefault="008A63C1" w:rsidP="00BB44DE">
            <w:pPr>
              <w:spacing w:line="276" w:lineRule="auto"/>
              <w:rPr>
                <w:sz w:val="20"/>
                <w:szCs w:val="20"/>
              </w:rPr>
            </w:pPr>
            <w:r>
              <w:rPr>
                <w:sz w:val="20"/>
                <w:szCs w:val="20"/>
              </w:rPr>
              <w:t xml:space="preserve">(From </w:t>
            </w:r>
            <w:proofErr w:type="spellStart"/>
            <w:r>
              <w:rPr>
                <w:sz w:val="20"/>
                <w:szCs w:val="20"/>
              </w:rPr>
              <w:t>Sadiq</w:t>
            </w:r>
            <w:proofErr w:type="spellEnd"/>
            <w:r>
              <w:rPr>
                <w:sz w:val="20"/>
                <w:szCs w:val="20"/>
              </w:rPr>
              <w:t xml:space="preserve"> Khan’s A Manifesto for </w:t>
            </w:r>
            <w:r w:rsidRPr="008A0A1F">
              <w:rPr>
                <w:sz w:val="20"/>
                <w:szCs w:val="20"/>
              </w:rPr>
              <w:t xml:space="preserve">All </w:t>
            </w:r>
            <w:r>
              <w:rPr>
                <w:sz w:val="20"/>
                <w:szCs w:val="20"/>
              </w:rPr>
              <w:t>Londoners)</w:t>
            </w:r>
          </w:p>
          <w:p w:rsidR="008A63C1" w:rsidRDefault="008A63C1" w:rsidP="00BB44DE">
            <w:pPr>
              <w:spacing w:line="276" w:lineRule="auto"/>
              <w:rPr>
                <w:sz w:val="20"/>
                <w:szCs w:val="20"/>
              </w:rPr>
            </w:pPr>
          </w:p>
          <w:p w:rsidR="008A63C1" w:rsidRPr="002D587B" w:rsidRDefault="008A63C1" w:rsidP="00BB44DE">
            <w:pPr>
              <w:spacing w:line="276" w:lineRule="auto"/>
              <w:rPr>
                <w:sz w:val="20"/>
                <w:szCs w:val="20"/>
              </w:rPr>
            </w:pPr>
            <w:r w:rsidRPr="00BD6EA5">
              <w:rPr>
                <w:sz w:val="20"/>
                <w:szCs w:val="20"/>
                <w:u w:val="single"/>
              </w:rPr>
              <w:t>I</w:t>
            </w:r>
            <w:r>
              <w:rPr>
                <w:sz w:val="20"/>
                <w:szCs w:val="20"/>
              </w:rPr>
              <w:t xml:space="preserve">’ve worked hard for </w:t>
            </w:r>
            <w:r w:rsidRPr="00BD6EA5">
              <w:rPr>
                <w:sz w:val="20"/>
                <w:szCs w:val="20"/>
                <w:u w:val="single"/>
              </w:rPr>
              <w:t>my</w:t>
            </w:r>
            <w:r>
              <w:rPr>
                <w:sz w:val="20"/>
                <w:szCs w:val="20"/>
              </w:rPr>
              <w:t xml:space="preserve"> community, holding the Government to account where necessary and delivering for </w:t>
            </w:r>
            <w:r w:rsidRPr="00BD6EA5">
              <w:rPr>
                <w:sz w:val="20"/>
                <w:szCs w:val="20"/>
                <w:u w:val="single"/>
              </w:rPr>
              <w:t>my</w:t>
            </w:r>
            <w:r>
              <w:rPr>
                <w:sz w:val="20"/>
                <w:szCs w:val="20"/>
              </w:rPr>
              <w:t xml:space="preserve"> constituents. That’s why </w:t>
            </w:r>
            <w:r w:rsidRPr="00BD6EA5">
              <w:rPr>
                <w:sz w:val="20"/>
                <w:szCs w:val="20"/>
                <w:u w:val="single"/>
              </w:rPr>
              <w:t xml:space="preserve">they </w:t>
            </w:r>
            <w:r>
              <w:rPr>
                <w:sz w:val="20"/>
                <w:szCs w:val="20"/>
              </w:rPr>
              <w:t xml:space="preserve">– the people who know me best – returned </w:t>
            </w:r>
            <w:r w:rsidRPr="00BD6EA5">
              <w:rPr>
                <w:sz w:val="20"/>
                <w:szCs w:val="20"/>
                <w:u w:val="single"/>
              </w:rPr>
              <w:t>me</w:t>
            </w:r>
            <w:r>
              <w:rPr>
                <w:sz w:val="20"/>
                <w:szCs w:val="20"/>
              </w:rPr>
              <w:t xml:space="preserve"> with the single biggest increased majority of any sitting MP in the country. And now </w:t>
            </w:r>
            <w:r w:rsidRPr="00BD6EA5">
              <w:rPr>
                <w:sz w:val="20"/>
                <w:szCs w:val="20"/>
                <w:u w:val="single"/>
              </w:rPr>
              <w:t>I</w:t>
            </w:r>
            <w:r>
              <w:rPr>
                <w:sz w:val="20"/>
                <w:szCs w:val="20"/>
              </w:rPr>
              <w:t xml:space="preserve"> want to stand up for London. (From </w:t>
            </w:r>
            <w:proofErr w:type="spellStart"/>
            <w:r>
              <w:rPr>
                <w:sz w:val="20"/>
                <w:szCs w:val="20"/>
              </w:rPr>
              <w:t>Zac</w:t>
            </w:r>
            <w:proofErr w:type="spellEnd"/>
            <w:r>
              <w:rPr>
                <w:sz w:val="20"/>
                <w:szCs w:val="20"/>
              </w:rPr>
              <w:t xml:space="preserve"> Goldsmith’s manifesto)</w:t>
            </w:r>
          </w:p>
        </w:tc>
        <w:tc>
          <w:tcPr>
            <w:tcW w:w="4816" w:type="dxa"/>
          </w:tcPr>
          <w:p w:rsidR="008A63C1" w:rsidRDefault="008A63C1" w:rsidP="00BB44DE">
            <w:pPr>
              <w:spacing w:line="276" w:lineRule="auto"/>
              <w:rPr>
                <w:sz w:val="20"/>
                <w:szCs w:val="20"/>
              </w:rPr>
            </w:pPr>
            <w:r>
              <w:rPr>
                <w:sz w:val="20"/>
                <w:szCs w:val="20"/>
              </w:rPr>
              <w:t>Persuasive texts often make heavy use of personal pronouns and determiners to appeal to a readership: tourist brochures, advertisements and political manifestos are obvious examples. Teaching can support students to see how pronouns and determiners function as cohesive devices as well as positioning the reader, for example, as here, by suggesting that the writer shares the same perspective as the reader (</w:t>
            </w:r>
            <w:proofErr w:type="spellStart"/>
            <w:r>
              <w:rPr>
                <w:sz w:val="20"/>
                <w:szCs w:val="20"/>
              </w:rPr>
              <w:t>I</w:t>
            </w:r>
            <w:proofErr w:type="gramStart"/>
            <w:r>
              <w:rPr>
                <w:sz w:val="20"/>
                <w:szCs w:val="20"/>
              </w:rPr>
              <w:t>..my</w:t>
            </w:r>
            <w:proofErr w:type="spellEnd"/>
            <w:proofErr w:type="gramEnd"/>
            <w:r>
              <w:rPr>
                <w:sz w:val="20"/>
                <w:szCs w:val="20"/>
              </w:rPr>
              <w:t>...we...our). Pronouns can be replaced with a noun e.g. ‘we (Londoners) are at a crossroads’. Determiners are placed next to a noun to modify or specify it e.g. our city, my wife.</w:t>
            </w:r>
          </w:p>
        </w:tc>
      </w:tr>
      <w:tr w:rsidR="008A63C1" w:rsidTr="00BB44DE">
        <w:tc>
          <w:tcPr>
            <w:tcW w:w="3318" w:type="dxa"/>
          </w:tcPr>
          <w:p w:rsidR="008A63C1" w:rsidRDefault="008A63C1" w:rsidP="00BB44DE">
            <w:pPr>
              <w:rPr>
                <w:sz w:val="20"/>
                <w:szCs w:val="20"/>
              </w:rPr>
            </w:pPr>
            <w:r>
              <w:rPr>
                <w:sz w:val="20"/>
                <w:szCs w:val="20"/>
              </w:rPr>
              <w:t>How imperative verbs combine with personal pronouns and determiners to appeal directly to the target audience of an advertisement</w:t>
            </w:r>
          </w:p>
        </w:tc>
        <w:tc>
          <w:tcPr>
            <w:tcW w:w="7425" w:type="dxa"/>
          </w:tcPr>
          <w:p w:rsidR="008A63C1" w:rsidRPr="00FA55DB" w:rsidRDefault="008A63C1" w:rsidP="00BB44DE">
            <w:pPr>
              <w:spacing w:line="276" w:lineRule="auto"/>
              <w:rPr>
                <w:sz w:val="20"/>
                <w:szCs w:val="20"/>
              </w:rPr>
            </w:pPr>
            <w:r w:rsidRPr="00FE0A02">
              <w:rPr>
                <w:b/>
                <w:sz w:val="20"/>
                <w:szCs w:val="20"/>
              </w:rPr>
              <w:t>I</w:t>
            </w:r>
            <w:r w:rsidRPr="00FA55DB">
              <w:rPr>
                <w:sz w:val="20"/>
                <w:szCs w:val="20"/>
              </w:rPr>
              <w:t xml:space="preserve"> want to learn new skills. </w:t>
            </w:r>
          </w:p>
          <w:p w:rsidR="008A63C1" w:rsidRPr="00FA55DB" w:rsidRDefault="008A63C1" w:rsidP="00BB44DE">
            <w:pPr>
              <w:spacing w:line="276" w:lineRule="auto"/>
              <w:rPr>
                <w:sz w:val="20"/>
                <w:szCs w:val="20"/>
              </w:rPr>
            </w:pPr>
            <w:r w:rsidRPr="00FE0A02">
              <w:rPr>
                <w:b/>
                <w:sz w:val="20"/>
                <w:szCs w:val="20"/>
              </w:rPr>
              <w:t>I</w:t>
            </w:r>
            <w:r w:rsidRPr="00FA55DB">
              <w:rPr>
                <w:sz w:val="20"/>
                <w:szCs w:val="20"/>
              </w:rPr>
              <w:t xml:space="preserve"> want to be as fit as I can be.</w:t>
            </w:r>
          </w:p>
          <w:p w:rsidR="008A63C1" w:rsidRPr="00FA55DB" w:rsidRDefault="008A63C1" w:rsidP="00BB44DE">
            <w:pPr>
              <w:spacing w:line="276" w:lineRule="auto"/>
              <w:rPr>
                <w:sz w:val="20"/>
                <w:szCs w:val="20"/>
              </w:rPr>
            </w:pPr>
            <w:r w:rsidRPr="00FE0A02">
              <w:rPr>
                <w:b/>
                <w:sz w:val="20"/>
                <w:szCs w:val="20"/>
              </w:rPr>
              <w:t>I</w:t>
            </w:r>
            <w:r w:rsidRPr="00FA55DB">
              <w:rPr>
                <w:sz w:val="20"/>
                <w:szCs w:val="20"/>
              </w:rPr>
              <w:t xml:space="preserve"> want to show people what I’m capable of.</w:t>
            </w:r>
          </w:p>
          <w:p w:rsidR="008A63C1" w:rsidRPr="00FA55DB" w:rsidRDefault="008A63C1" w:rsidP="00BB44DE">
            <w:pPr>
              <w:spacing w:line="276" w:lineRule="auto"/>
              <w:rPr>
                <w:sz w:val="20"/>
                <w:szCs w:val="20"/>
              </w:rPr>
            </w:pPr>
            <w:r w:rsidRPr="00FE0A02">
              <w:rPr>
                <w:b/>
                <w:sz w:val="20"/>
                <w:szCs w:val="20"/>
              </w:rPr>
              <w:t>I</w:t>
            </w:r>
            <w:r w:rsidRPr="00FA55DB">
              <w:rPr>
                <w:sz w:val="20"/>
                <w:szCs w:val="20"/>
              </w:rPr>
              <w:t xml:space="preserve"> want to become a better me.</w:t>
            </w:r>
          </w:p>
          <w:p w:rsidR="008A63C1" w:rsidRPr="00FA55DB" w:rsidRDefault="008A63C1" w:rsidP="00BB44DE">
            <w:pPr>
              <w:spacing w:line="276" w:lineRule="auto"/>
              <w:rPr>
                <w:sz w:val="20"/>
                <w:szCs w:val="20"/>
              </w:rPr>
            </w:pPr>
            <w:r w:rsidRPr="00FA55DB">
              <w:rPr>
                <w:sz w:val="20"/>
                <w:szCs w:val="20"/>
                <w:u w:val="single"/>
              </w:rPr>
              <w:t>Find</w:t>
            </w:r>
            <w:r w:rsidRPr="00FA55DB">
              <w:rPr>
                <w:sz w:val="20"/>
                <w:szCs w:val="20"/>
              </w:rPr>
              <w:t xml:space="preserve"> out more.</w:t>
            </w:r>
          </w:p>
          <w:p w:rsidR="008A63C1" w:rsidRPr="00FA55DB" w:rsidRDefault="008A63C1" w:rsidP="00BB44DE">
            <w:pPr>
              <w:spacing w:line="276" w:lineRule="auto"/>
              <w:rPr>
                <w:sz w:val="20"/>
                <w:szCs w:val="20"/>
              </w:rPr>
            </w:pPr>
            <w:r w:rsidRPr="00FA55DB">
              <w:rPr>
                <w:sz w:val="20"/>
                <w:szCs w:val="20"/>
                <w:u w:val="single"/>
              </w:rPr>
              <w:t>Get</w:t>
            </w:r>
            <w:r w:rsidRPr="00FA55DB">
              <w:rPr>
                <w:sz w:val="20"/>
                <w:szCs w:val="20"/>
              </w:rPr>
              <w:t xml:space="preserve"> real qualifications, valuable skills and friends for life – and the chance to travel the world. Whatever </w:t>
            </w:r>
            <w:r w:rsidRPr="00FE0A02">
              <w:rPr>
                <w:b/>
                <w:sz w:val="20"/>
                <w:szCs w:val="20"/>
              </w:rPr>
              <w:t>you</w:t>
            </w:r>
            <w:r w:rsidRPr="00FA55DB">
              <w:rPr>
                <w:sz w:val="20"/>
                <w:szCs w:val="20"/>
              </w:rPr>
              <w:t xml:space="preserve"> want for </w:t>
            </w:r>
            <w:r w:rsidRPr="00FE0A02">
              <w:rPr>
                <w:i/>
                <w:sz w:val="20"/>
                <w:szCs w:val="20"/>
              </w:rPr>
              <w:t>your</w:t>
            </w:r>
            <w:r w:rsidRPr="00FA55DB">
              <w:rPr>
                <w:sz w:val="20"/>
                <w:szCs w:val="20"/>
              </w:rPr>
              <w:t xml:space="preserve"> future, a career in The Army will help </w:t>
            </w:r>
            <w:r w:rsidRPr="00FE0A02">
              <w:rPr>
                <w:b/>
                <w:sz w:val="20"/>
                <w:szCs w:val="20"/>
              </w:rPr>
              <w:t>you</w:t>
            </w:r>
            <w:r w:rsidRPr="00FA55DB">
              <w:rPr>
                <w:sz w:val="20"/>
                <w:szCs w:val="20"/>
              </w:rPr>
              <w:t xml:space="preserve"> get there, and with over two hundred different roles, you’re sure to find the right one for </w:t>
            </w:r>
            <w:r w:rsidRPr="00FE0A02">
              <w:rPr>
                <w:b/>
                <w:sz w:val="20"/>
                <w:szCs w:val="20"/>
              </w:rPr>
              <w:t>you</w:t>
            </w:r>
            <w:r w:rsidRPr="00FA55DB">
              <w:rPr>
                <w:sz w:val="20"/>
                <w:szCs w:val="20"/>
              </w:rPr>
              <w:t xml:space="preserve">. </w:t>
            </w:r>
            <w:r w:rsidRPr="00FA55DB">
              <w:rPr>
                <w:sz w:val="20"/>
                <w:szCs w:val="20"/>
                <w:u w:val="single"/>
              </w:rPr>
              <w:t>Complete</w:t>
            </w:r>
            <w:r w:rsidRPr="00FA55DB">
              <w:rPr>
                <w:sz w:val="20"/>
                <w:szCs w:val="20"/>
              </w:rPr>
              <w:t xml:space="preserve"> </w:t>
            </w:r>
            <w:r w:rsidRPr="00FE0A02">
              <w:rPr>
                <w:i/>
                <w:sz w:val="20"/>
                <w:szCs w:val="20"/>
              </w:rPr>
              <w:t>your</w:t>
            </w:r>
            <w:r w:rsidRPr="00FA55DB">
              <w:rPr>
                <w:sz w:val="20"/>
                <w:szCs w:val="20"/>
              </w:rPr>
              <w:t xml:space="preserve"> application online now.</w:t>
            </w:r>
          </w:p>
          <w:p w:rsidR="008A63C1" w:rsidRDefault="008A63C1" w:rsidP="00BB44DE">
            <w:pPr>
              <w:spacing w:line="276" w:lineRule="auto"/>
              <w:rPr>
                <w:sz w:val="20"/>
                <w:szCs w:val="20"/>
              </w:rPr>
            </w:pPr>
            <w:r>
              <w:rPr>
                <w:sz w:val="20"/>
                <w:szCs w:val="20"/>
              </w:rPr>
              <w:t>(From www.army.mod.uk/join/)</w:t>
            </w:r>
          </w:p>
        </w:tc>
        <w:tc>
          <w:tcPr>
            <w:tcW w:w="4816" w:type="dxa"/>
          </w:tcPr>
          <w:p w:rsidR="008A63C1" w:rsidRDefault="008A63C1" w:rsidP="00BB44DE">
            <w:pPr>
              <w:spacing w:line="276" w:lineRule="auto"/>
              <w:rPr>
                <w:sz w:val="20"/>
                <w:szCs w:val="20"/>
              </w:rPr>
            </w:pPr>
            <w:r>
              <w:rPr>
                <w:sz w:val="20"/>
                <w:szCs w:val="20"/>
              </w:rPr>
              <w:t xml:space="preserve">Advertising depends heavily on its use of </w:t>
            </w:r>
            <w:r w:rsidRPr="008A0BAE">
              <w:rPr>
                <w:sz w:val="20"/>
                <w:szCs w:val="20"/>
                <w:u w:val="single"/>
              </w:rPr>
              <w:t>imperatives</w:t>
            </w:r>
            <w:r>
              <w:rPr>
                <w:sz w:val="20"/>
                <w:szCs w:val="20"/>
              </w:rPr>
              <w:t xml:space="preserve">, </w:t>
            </w:r>
            <w:r w:rsidRPr="00FA55DB">
              <w:rPr>
                <w:b/>
                <w:sz w:val="20"/>
                <w:szCs w:val="20"/>
              </w:rPr>
              <w:t xml:space="preserve">pronouns </w:t>
            </w:r>
            <w:r>
              <w:rPr>
                <w:sz w:val="20"/>
                <w:szCs w:val="20"/>
              </w:rPr>
              <w:t xml:space="preserve">and </w:t>
            </w:r>
            <w:r w:rsidRPr="00FA55DB">
              <w:rPr>
                <w:i/>
                <w:sz w:val="20"/>
                <w:szCs w:val="20"/>
              </w:rPr>
              <w:t>determiners</w:t>
            </w:r>
            <w:r>
              <w:rPr>
                <w:sz w:val="20"/>
                <w:szCs w:val="20"/>
              </w:rPr>
              <w:t xml:space="preserve"> to give the impression that it ‘speaks directly’ to a reader who is expected to take some kind of action: ‘Millions of animals still need </w:t>
            </w:r>
            <w:r w:rsidRPr="00FA55DB">
              <w:rPr>
                <w:i/>
                <w:sz w:val="20"/>
                <w:szCs w:val="20"/>
              </w:rPr>
              <w:t>your</w:t>
            </w:r>
            <w:r w:rsidRPr="008A0BAE">
              <w:rPr>
                <w:b/>
                <w:sz w:val="20"/>
                <w:szCs w:val="20"/>
              </w:rPr>
              <w:t xml:space="preserve"> </w:t>
            </w:r>
            <w:r>
              <w:rPr>
                <w:sz w:val="20"/>
                <w:szCs w:val="20"/>
              </w:rPr>
              <w:t xml:space="preserve">help. Will you add </w:t>
            </w:r>
            <w:r w:rsidRPr="00FA55DB">
              <w:rPr>
                <w:i/>
                <w:sz w:val="20"/>
                <w:szCs w:val="20"/>
              </w:rPr>
              <w:t xml:space="preserve">your </w:t>
            </w:r>
            <w:r>
              <w:rPr>
                <w:sz w:val="20"/>
                <w:szCs w:val="20"/>
              </w:rPr>
              <w:t xml:space="preserve">voice to </w:t>
            </w:r>
            <w:r w:rsidRPr="00FA55DB">
              <w:rPr>
                <w:i/>
                <w:sz w:val="20"/>
                <w:szCs w:val="20"/>
              </w:rPr>
              <w:t xml:space="preserve">our </w:t>
            </w:r>
            <w:r>
              <w:rPr>
                <w:sz w:val="20"/>
                <w:szCs w:val="20"/>
              </w:rPr>
              <w:t xml:space="preserve">campaigns for better animal welfare? </w:t>
            </w:r>
            <w:r w:rsidRPr="008A0BAE">
              <w:rPr>
                <w:sz w:val="20"/>
                <w:szCs w:val="20"/>
                <w:u w:val="single"/>
              </w:rPr>
              <w:t>Sign</w:t>
            </w:r>
            <w:r>
              <w:rPr>
                <w:sz w:val="20"/>
                <w:szCs w:val="20"/>
              </w:rPr>
              <w:t xml:space="preserve"> up to </w:t>
            </w:r>
            <w:r w:rsidRPr="00FA55DB">
              <w:rPr>
                <w:i/>
                <w:sz w:val="20"/>
                <w:szCs w:val="20"/>
              </w:rPr>
              <w:t xml:space="preserve">our </w:t>
            </w:r>
            <w:r>
              <w:rPr>
                <w:sz w:val="20"/>
                <w:szCs w:val="20"/>
              </w:rPr>
              <w:t xml:space="preserve">campaign newsletter for regular updates about how </w:t>
            </w:r>
            <w:r w:rsidRPr="00FA55DB">
              <w:rPr>
                <w:b/>
                <w:sz w:val="20"/>
                <w:szCs w:val="20"/>
              </w:rPr>
              <w:t xml:space="preserve">you </w:t>
            </w:r>
            <w:r>
              <w:rPr>
                <w:sz w:val="20"/>
                <w:szCs w:val="20"/>
              </w:rPr>
              <w:t>can help.’ Modal verbs (‘will’, ‘can’ in the above example) complete the mix.</w:t>
            </w:r>
          </w:p>
        </w:tc>
      </w:tr>
      <w:tr w:rsidR="008A63C1" w:rsidTr="00BB44DE">
        <w:tc>
          <w:tcPr>
            <w:tcW w:w="3318" w:type="dxa"/>
          </w:tcPr>
          <w:p w:rsidR="008A63C1" w:rsidRDefault="008A63C1" w:rsidP="00BB44DE">
            <w:pPr>
              <w:rPr>
                <w:sz w:val="20"/>
                <w:szCs w:val="20"/>
              </w:rPr>
            </w:pPr>
            <w:r>
              <w:rPr>
                <w:sz w:val="20"/>
                <w:szCs w:val="20"/>
              </w:rPr>
              <w:t>How adjectives and adverbs can be positioned to indicate the writer’s point of view</w:t>
            </w:r>
          </w:p>
        </w:tc>
        <w:tc>
          <w:tcPr>
            <w:tcW w:w="7425" w:type="dxa"/>
          </w:tcPr>
          <w:p w:rsidR="008A63C1" w:rsidRDefault="008A63C1" w:rsidP="00BB44DE">
            <w:pPr>
              <w:spacing w:line="276" w:lineRule="auto"/>
              <w:rPr>
                <w:sz w:val="20"/>
                <w:szCs w:val="20"/>
              </w:rPr>
            </w:pPr>
            <w:r>
              <w:rPr>
                <w:sz w:val="20"/>
                <w:szCs w:val="20"/>
              </w:rPr>
              <w:t xml:space="preserve">With food bank visits at an all-time high, the amount supermarkets are throwing away is </w:t>
            </w:r>
            <w:r w:rsidRPr="004466E9">
              <w:rPr>
                <w:sz w:val="20"/>
                <w:szCs w:val="20"/>
                <w:u w:val="single"/>
              </w:rPr>
              <w:t>appalling</w:t>
            </w:r>
            <w:r>
              <w:rPr>
                <w:sz w:val="20"/>
                <w:szCs w:val="20"/>
              </w:rPr>
              <w:t xml:space="preserve">. </w:t>
            </w:r>
            <w:r w:rsidRPr="001D6EE0">
              <w:rPr>
                <w:sz w:val="20"/>
                <w:szCs w:val="20"/>
              </w:rPr>
              <w:t xml:space="preserve">There are two main threads to my campaign. First of all, </w:t>
            </w:r>
            <w:r w:rsidRPr="00FE0A02">
              <w:rPr>
                <w:bCs/>
                <w:sz w:val="20"/>
                <w:szCs w:val="20"/>
              </w:rPr>
              <w:t>I</w:t>
            </w:r>
            <w:r w:rsidRPr="001D6EE0">
              <w:rPr>
                <w:b/>
                <w:bCs/>
                <w:sz w:val="20"/>
                <w:szCs w:val="20"/>
              </w:rPr>
              <w:t xml:space="preserve"> </w:t>
            </w:r>
            <w:r w:rsidRPr="001D6EE0">
              <w:rPr>
                <w:sz w:val="20"/>
                <w:szCs w:val="20"/>
              </w:rPr>
              <w:t xml:space="preserve">believe that supermarkets </w:t>
            </w:r>
            <w:r w:rsidRPr="001D6EE0">
              <w:rPr>
                <w:bCs/>
                <w:sz w:val="20"/>
                <w:szCs w:val="20"/>
              </w:rPr>
              <w:t>should</w:t>
            </w:r>
            <w:r w:rsidRPr="001D6EE0">
              <w:rPr>
                <w:b/>
                <w:bCs/>
                <w:sz w:val="20"/>
                <w:szCs w:val="20"/>
              </w:rPr>
              <w:t xml:space="preserve"> </w:t>
            </w:r>
            <w:r w:rsidRPr="001D6EE0">
              <w:rPr>
                <w:sz w:val="20"/>
                <w:szCs w:val="20"/>
              </w:rPr>
              <w:t xml:space="preserve">be </w:t>
            </w:r>
            <w:r w:rsidRPr="001D6EE0">
              <w:rPr>
                <w:sz w:val="20"/>
                <w:szCs w:val="20"/>
                <w:u w:val="single"/>
              </w:rPr>
              <w:t>legally obliged</w:t>
            </w:r>
            <w:r w:rsidRPr="001D6EE0">
              <w:rPr>
                <w:sz w:val="20"/>
                <w:szCs w:val="20"/>
              </w:rPr>
              <w:t xml:space="preserve"> to hand over all </w:t>
            </w:r>
            <w:r w:rsidRPr="001D6EE0">
              <w:rPr>
                <w:sz w:val="20"/>
                <w:szCs w:val="20"/>
                <w:u w:val="single"/>
              </w:rPr>
              <w:t>unsold but still edible</w:t>
            </w:r>
            <w:r w:rsidRPr="001D6EE0">
              <w:rPr>
                <w:sz w:val="20"/>
                <w:szCs w:val="20"/>
              </w:rPr>
              <w:t xml:space="preserve"> foods to various food distribution charities instead of it going </w:t>
            </w:r>
            <w:r w:rsidRPr="004466E9">
              <w:rPr>
                <w:sz w:val="20"/>
                <w:szCs w:val="20"/>
                <w:u w:val="single"/>
              </w:rPr>
              <w:t>straight</w:t>
            </w:r>
            <w:r w:rsidRPr="004466E9">
              <w:rPr>
                <w:sz w:val="20"/>
                <w:szCs w:val="20"/>
              </w:rPr>
              <w:t xml:space="preserve"> to landfill.</w:t>
            </w:r>
            <w:r w:rsidRPr="001D6EE0">
              <w:rPr>
                <w:sz w:val="20"/>
                <w:szCs w:val="20"/>
              </w:rPr>
              <w:t xml:space="preserve"> On top of this, supermarkets </w:t>
            </w:r>
            <w:r w:rsidRPr="001D6EE0">
              <w:rPr>
                <w:bCs/>
                <w:sz w:val="20"/>
                <w:szCs w:val="20"/>
              </w:rPr>
              <w:t>should</w:t>
            </w:r>
            <w:r w:rsidRPr="001D6EE0">
              <w:rPr>
                <w:b/>
                <w:bCs/>
                <w:sz w:val="20"/>
                <w:szCs w:val="20"/>
              </w:rPr>
              <w:t xml:space="preserve"> </w:t>
            </w:r>
            <w:r w:rsidRPr="001D6EE0">
              <w:rPr>
                <w:sz w:val="20"/>
                <w:szCs w:val="20"/>
              </w:rPr>
              <w:t xml:space="preserve">also be encouraged to offer a service whereby customers can opt in for voluntary weekly donations (a </w:t>
            </w:r>
            <w:r w:rsidRPr="00C02B8E">
              <w:rPr>
                <w:sz w:val="20"/>
                <w:szCs w:val="20"/>
                <w:u w:val="single"/>
              </w:rPr>
              <w:t>small</w:t>
            </w:r>
            <w:r w:rsidRPr="00A76559">
              <w:rPr>
                <w:sz w:val="20"/>
                <w:szCs w:val="20"/>
              </w:rPr>
              <w:t xml:space="preserve"> </w:t>
            </w:r>
            <w:r w:rsidRPr="001D6EE0">
              <w:rPr>
                <w:sz w:val="20"/>
                <w:szCs w:val="20"/>
              </w:rPr>
              <w:t xml:space="preserve">sum, around £2) when they buy their groceries online. Delivery vans </w:t>
            </w:r>
            <w:r w:rsidRPr="001D6EE0">
              <w:rPr>
                <w:bCs/>
                <w:sz w:val="20"/>
                <w:szCs w:val="20"/>
              </w:rPr>
              <w:t>could</w:t>
            </w:r>
            <w:r w:rsidRPr="001D6EE0">
              <w:rPr>
                <w:sz w:val="20"/>
                <w:szCs w:val="20"/>
              </w:rPr>
              <w:t xml:space="preserve"> then drop </w:t>
            </w:r>
            <w:r w:rsidRPr="001D6EE0">
              <w:rPr>
                <w:sz w:val="20"/>
                <w:szCs w:val="20"/>
                <w:u w:val="single"/>
              </w:rPr>
              <w:t>much needed</w:t>
            </w:r>
            <w:r w:rsidRPr="00A42B44">
              <w:rPr>
                <w:sz w:val="20"/>
                <w:szCs w:val="20"/>
              </w:rPr>
              <w:t xml:space="preserve"> perishables</w:t>
            </w:r>
            <w:r w:rsidRPr="001D6EE0">
              <w:rPr>
                <w:sz w:val="20"/>
                <w:szCs w:val="20"/>
              </w:rPr>
              <w:t xml:space="preserve"> to people on the delivery route who are </w:t>
            </w:r>
            <w:r w:rsidRPr="00A76559">
              <w:rPr>
                <w:sz w:val="20"/>
                <w:szCs w:val="20"/>
              </w:rPr>
              <w:t>housebound.</w:t>
            </w:r>
          </w:p>
          <w:p w:rsidR="008A63C1" w:rsidRPr="001D6EE0" w:rsidRDefault="008A63C1" w:rsidP="00BB44DE">
            <w:pPr>
              <w:spacing w:line="276" w:lineRule="auto"/>
              <w:rPr>
                <w:sz w:val="20"/>
                <w:szCs w:val="20"/>
              </w:rPr>
            </w:pPr>
            <w:r w:rsidRPr="001D6EE0">
              <w:rPr>
                <w:sz w:val="20"/>
                <w:szCs w:val="20"/>
              </w:rPr>
              <w:lastRenderedPageBreak/>
              <w:t xml:space="preserve">I'm </w:t>
            </w:r>
            <w:r w:rsidRPr="004466E9">
              <w:rPr>
                <w:sz w:val="20"/>
                <w:szCs w:val="20"/>
                <w:u w:val="single"/>
              </w:rPr>
              <w:t>passionate</w:t>
            </w:r>
            <w:r w:rsidRPr="001D6EE0">
              <w:rPr>
                <w:sz w:val="20"/>
                <w:szCs w:val="20"/>
              </w:rPr>
              <w:t xml:space="preserve"> about making this happen because a few years ago I fell on hard luck myself. I lost my </w:t>
            </w:r>
            <w:r w:rsidRPr="004466E9">
              <w:rPr>
                <w:sz w:val="20"/>
                <w:szCs w:val="20"/>
              </w:rPr>
              <w:t>job through no fault of my own</w:t>
            </w:r>
            <w:r w:rsidRPr="001D6EE0">
              <w:rPr>
                <w:sz w:val="20"/>
                <w:szCs w:val="20"/>
              </w:rPr>
              <w:t xml:space="preserve"> due to a chronic illness. My health would have improved </w:t>
            </w:r>
            <w:r w:rsidRPr="004466E9">
              <w:rPr>
                <w:bCs/>
                <w:sz w:val="20"/>
                <w:szCs w:val="20"/>
                <w:u w:val="single"/>
              </w:rPr>
              <w:t>immeasurably</w:t>
            </w:r>
            <w:r w:rsidRPr="001D6EE0">
              <w:rPr>
                <w:sz w:val="20"/>
                <w:szCs w:val="20"/>
              </w:rPr>
              <w:t xml:space="preserve"> had I been able to afford fresh, healthy, fruit and vegetables.</w:t>
            </w:r>
            <w:r w:rsidRPr="004466E9">
              <w:rPr>
                <w:rFonts w:ascii="Calibri" w:eastAsia="+mn-ea" w:hAnsi="Calibri" w:cs="+mn-cs"/>
                <w:color w:val="3E3D2D"/>
                <w:kern w:val="24"/>
                <w:sz w:val="36"/>
                <w:szCs w:val="36"/>
              </w:rPr>
              <w:t xml:space="preserve"> </w:t>
            </w:r>
            <w:r>
              <w:rPr>
                <w:rFonts w:ascii="Calibri" w:eastAsia="+mn-ea" w:hAnsi="Calibri" w:cs="+mn-cs"/>
                <w:color w:val="3E3D2D"/>
                <w:kern w:val="24"/>
                <w:sz w:val="36"/>
                <w:szCs w:val="36"/>
              </w:rPr>
              <w:t xml:space="preserve"> </w:t>
            </w:r>
            <w:r w:rsidRPr="004466E9">
              <w:rPr>
                <w:sz w:val="20"/>
                <w:szCs w:val="20"/>
              </w:rPr>
              <w:t xml:space="preserve">So I’m asking for Parliament to take this campaign </w:t>
            </w:r>
            <w:r w:rsidRPr="004466E9">
              <w:rPr>
                <w:bCs/>
                <w:sz w:val="20"/>
                <w:szCs w:val="20"/>
                <w:u w:val="single"/>
              </w:rPr>
              <w:t>seriously</w:t>
            </w:r>
            <w:r w:rsidRPr="004466E9">
              <w:rPr>
                <w:bCs/>
                <w:sz w:val="20"/>
                <w:szCs w:val="20"/>
              </w:rPr>
              <w:t xml:space="preserve"> </w:t>
            </w:r>
            <w:r w:rsidRPr="004466E9">
              <w:rPr>
                <w:sz w:val="20"/>
                <w:szCs w:val="20"/>
              </w:rPr>
              <w:t xml:space="preserve">and rush through a change in the law as soon as possible, before anyone else in the UK starves </w:t>
            </w:r>
            <w:r w:rsidRPr="004466E9">
              <w:rPr>
                <w:bCs/>
                <w:sz w:val="20"/>
                <w:szCs w:val="20"/>
                <w:u w:val="single"/>
              </w:rPr>
              <w:t>needlessly.</w:t>
            </w:r>
            <w:r>
              <w:rPr>
                <w:sz w:val="20"/>
                <w:szCs w:val="20"/>
              </w:rPr>
              <w:t xml:space="preserve"> (From an article in The Independent by Lizzie </w:t>
            </w:r>
            <w:proofErr w:type="spellStart"/>
            <w:r>
              <w:rPr>
                <w:sz w:val="20"/>
                <w:szCs w:val="20"/>
              </w:rPr>
              <w:t>Swarf</w:t>
            </w:r>
            <w:proofErr w:type="spellEnd"/>
            <w:r>
              <w:rPr>
                <w:sz w:val="20"/>
                <w:szCs w:val="20"/>
              </w:rPr>
              <w:t>, 1 June, 2015)</w:t>
            </w:r>
          </w:p>
        </w:tc>
        <w:tc>
          <w:tcPr>
            <w:tcW w:w="4816" w:type="dxa"/>
          </w:tcPr>
          <w:p w:rsidR="008A63C1" w:rsidRDefault="008A63C1" w:rsidP="00BB44DE">
            <w:pPr>
              <w:spacing w:line="276" w:lineRule="auto"/>
              <w:rPr>
                <w:sz w:val="20"/>
                <w:szCs w:val="20"/>
              </w:rPr>
            </w:pPr>
            <w:r>
              <w:rPr>
                <w:sz w:val="20"/>
                <w:szCs w:val="20"/>
              </w:rPr>
              <w:lastRenderedPageBreak/>
              <w:t xml:space="preserve">Choices of adjectives and adverbs often dictate the tone of the writing, revealing the writer’s perspective on an issue, particularly in newspaper editorials or feature articles e.g. ‘A survey reveals a </w:t>
            </w:r>
            <w:r w:rsidRPr="00C02B8E">
              <w:rPr>
                <w:sz w:val="20"/>
                <w:szCs w:val="20"/>
                <w:u w:val="single"/>
              </w:rPr>
              <w:t>staggering</w:t>
            </w:r>
            <w:r>
              <w:rPr>
                <w:sz w:val="20"/>
                <w:szCs w:val="20"/>
              </w:rPr>
              <w:t xml:space="preserve"> two thirds of some freshly bought food goes to waste.’ Subtle nuances of emphasis can be created through positioning of adverbs within the sentence e.g. starves needlessly/needlessly starves/</w:t>
            </w:r>
            <w:proofErr w:type="gramStart"/>
            <w:r>
              <w:rPr>
                <w:sz w:val="20"/>
                <w:szCs w:val="20"/>
              </w:rPr>
              <w:t>Needless</w:t>
            </w:r>
            <w:r w:rsidR="00FE0A02">
              <w:rPr>
                <w:sz w:val="20"/>
                <w:szCs w:val="20"/>
              </w:rPr>
              <w:t>l</w:t>
            </w:r>
            <w:r>
              <w:rPr>
                <w:sz w:val="20"/>
                <w:szCs w:val="20"/>
              </w:rPr>
              <w:t>y ,</w:t>
            </w:r>
            <w:proofErr w:type="gramEnd"/>
            <w:r>
              <w:rPr>
                <w:sz w:val="20"/>
                <w:szCs w:val="20"/>
              </w:rPr>
              <w:t xml:space="preserve">...Note that </w:t>
            </w:r>
            <w:r>
              <w:rPr>
                <w:sz w:val="20"/>
                <w:szCs w:val="20"/>
              </w:rPr>
              <w:lastRenderedPageBreak/>
              <w:t>many single adverbs end in –</w:t>
            </w:r>
            <w:proofErr w:type="spellStart"/>
            <w:r>
              <w:rPr>
                <w:sz w:val="20"/>
                <w:szCs w:val="20"/>
              </w:rPr>
              <w:t>ly</w:t>
            </w:r>
            <w:proofErr w:type="spellEnd"/>
            <w:r>
              <w:rPr>
                <w:sz w:val="20"/>
                <w:szCs w:val="20"/>
              </w:rPr>
              <w:t xml:space="preserve"> but that defining adverbs in this way is misleading; some adjectives end in –</w:t>
            </w:r>
            <w:proofErr w:type="spellStart"/>
            <w:r>
              <w:rPr>
                <w:sz w:val="20"/>
                <w:szCs w:val="20"/>
              </w:rPr>
              <w:t>ly</w:t>
            </w:r>
            <w:proofErr w:type="spellEnd"/>
            <w:r>
              <w:rPr>
                <w:sz w:val="20"/>
                <w:szCs w:val="20"/>
              </w:rPr>
              <w:t xml:space="preserve"> and adverbs can take many forms </w:t>
            </w:r>
            <w:proofErr w:type="spellStart"/>
            <w:r>
              <w:rPr>
                <w:sz w:val="20"/>
                <w:szCs w:val="20"/>
              </w:rPr>
              <w:t>e.g</w:t>
            </w:r>
            <w:proofErr w:type="spellEnd"/>
            <w:r>
              <w:rPr>
                <w:sz w:val="20"/>
                <w:szCs w:val="20"/>
              </w:rPr>
              <w:t xml:space="preserve"> ‘going </w:t>
            </w:r>
            <w:r w:rsidRPr="00B67EDA">
              <w:rPr>
                <w:i/>
                <w:sz w:val="20"/>
                <w:szCs w:val="20"/>
              </w:rPr>
              <w:t>straight</w:t>
            </w:r>
            <w:r>
              <w:rPr>
                <w:sz w:val="20"/>
                <w:szCs w:val="20"/>
              </w:rPr>
              <w:t xml:space="preserve"> to landfill/</w:t>
            </w:r>
            <w:r w:rsidRPr="00B67EDA">
              <w:rPr>
                <w:i/>
                <w:sz w:val="20"/>
                <w:szCs w:val="20"/>
              </w:rPr>
              <w:t xml:space="preserve">just </w:t>
            </w:r>
            <w:r>
              <w:rPr>
                <w:sz w:val="20"/>
                <w:szCs w:val="20"/>
              </w:rPr>
              <w:t>going to landfill/</w:t>
            </w:r>
            <w:r w:rsidRPr="00B32988">
              <w:rPr>
                <w:i/>
                <w:sz w:val="20"/>
                <w:szCs w:val="20"/>
              </w:rPr>
              <w:t xml:space="preserve">inevitably </w:t>
            </w:r>
            <w:r>
              <w:rPr>
                <w:sz w:val="20"/>
                <w:szCs w:val="20"/>
              </w:rPr>
              <w:t xml:space="preserve">going to landfill’. </w:t>
            </w:r>
          </w:p>
        </w:tc>
      </w:tr>
      <w:tr w:rsidR="008A63C1" w:rsidTr="00BB44DE">
        <w:tc>
          <w:tcPr>
            <w:tcW w:w="3318" w:type="dxa"/>
          </w:tcPr>
          <w:p w:rsidR="008A63C1" w:rsidRDefault="008A63C1" w:rsidP="00BB44DE">
            <w:pPr>
              <w:spacing w:line="276" w:lineRule="auto"/>
              <w:rPr>
                <w:sz w:val="20"/>
                <w:szCs w:val="20"/>
              </w:rPr>
            </w:pPr>
            <w:r>
              <w:rPr>
                <w:sz w:val="20"/>
                <w:szCs w:val="20"/>
              </w:rPr>
              <w:lastRenderedPageBreak/>
              <w:t>How use of modal verbs can indicate different levels of assertion or possibility when expressing a point of view</w:t>
            </w:r>
          </w:p>
        </w:tc>
        <w:tc>
          <w:tcPr>
            <w:tcW w:w="7425" w:type="dxa"/>
          </w:tcPr>
          <w:p w:rsidR="008A63C1" w:rsidRPr="002D587B" w:rsidRDefault="008A63C1" w:rsidP="00BB44DE">
            <w:pPr>
              <w:spacing w:line="276" w:lineRule="auto"/>
              <w:rPr>
                <w:sz w:val="20"/>
                <w:szCs w:val="20"/>
              </w:rPr>
            </w:pPr>
            <w:r w:rsidRPr="001D6EE0">
              <w:rPr>
                <w:sz w:val="20"/>
                <w:szCs w:val="20"/>
              </w:rPr>
              <w:t xml:space="preserve">There are two main threads to my campaign. First of all, </w:t>
            </w:r>
            <w:r w:rsidRPr="00BD6EA5">
              <w:rPr>
                <w:bCs/>
                <w:sz w:val="20"/>
                <w:szCs w:val="20"/>
              </w:rPr>
              <w:t xml:space="preserve">I </w:t>
            </w:r>
            <w:r w:rsidRPr="00BD6EA5">
              <w:rPr>
                <w:sz w:val="20"/>
                <w:szCs w:val="20"/>
              </w:rPr>
              <w:t>believe</w:t>
            </w:r>
            <w:r w:rsidRPr="001D6EE0">
              <w:rPr>
                <w:sz w:val="20"/>
                <w:szCs w:val="20"/>
              </w:rPr>
              <w:t xml:space="preserve"> that supermarkets </w:t>
            </w:r>
            <w:r w:rsidRPr="001D6EE0">
              <w:rPr>
                <w:bCs/>
                <w:sz w:val="20"/>
                <w:szCs w:val="20"/>
                <w:u w:val="single"/>
              </w:rPr>
              <w:t>should</w:t>
            </w:r>
            <w:r w:rsidRPr="001D6EE0">
              <w:rPr>
                <w:b/>
                <w:bCs/>
                <w:sz w:val="20"/>
                <w:szCs w:val="20"/>
              </w:rPr>
              <w:t xml:space="preserve"> </w:t>
            </w:r>
            <w:r w:rsidRPr="001D6EE0">
              <w:rPr>
                <w:sz w:val="20"/>
                <w:szCs w:val="20"/>
              </w:rPr>
              <w:t xml:space="preserve">be legally obliged to hand over all unsold but still edible foods to various food distribution charities instead of it going straight to landfill. On top of this, supermarkets </w:t>
            </w:r>
            <w:r w:rsidRPr="001D6EE0">
              <w:rPr>
                <w:bCs/>
                <w:sz w:val="20"/>
                <w:szCs w:val="20"/>
                <w:u w:val="single"/>
              </w:rPr>
              <w:t>should</w:t>
            </w:r>
            <w:r w:rsidRPr="001D6EE0">
              <w:rPr>
                <w:b/>
                <w:bCs/>
                <w:sz w:val="20"/>
                <w:szCs w:val="20"/>
              </w:rPr>
              <w:t xml:space="preserve"> </w:t>
            </w:r>
            <w:r w:rsidRPr="001D6EE0">
              <w:rPr>
                <w:sz w:val="20"/>
                <w:szCs w:val="20"/>
              </w:rPr>
              <w:t xml:space="preserve">also be encouraged to offer a service whereby customers can opt in for voluntary weekly donations (a small sum, around £2) when they buy their groceries online. Delivery vans </w:t>
            </w:r>
            <w:r w:rsidRPr="001D6EE0">
              <w:rPr>
                <w:bCs/>
                <w:sz w:val="20"/>
                <w:szCs w:val="20"/>
                <w:u w:val="single"/>
              </w:rPr>
              <w:t>could</w:t>
            </w:r>
            <w:r w:rsidRPr="001D6EE0">
              <w:rPr>
                <w:sz w:val="20"/>
                <w:szCs w:val="20"/>
              </w:rPr>
              <w:t xml:space="preserve"> then drop much needed perishables to people on the delivery route who are housebound.</w:t>
            </w:r>
          </w:p>
        </w:tc>
        <w:tc>
          <w:tcPr>
            <w:tcW w:w="4816" w:type="dxa"/>
          </w:tcPr>
          <w:p w:rsidR="008A63C1" w:rsidRPr="009F1816" w:rsidRDefault="008A63C1" w:rsidP="00BB44DE">
            <w:pPr>
              <w:spacing w:line="276" w:lineRule="auto"/>
              <w:rPr>
                <w:sz w:val="20"/>
                <w:szCs w:val="20"/>
              </w:rPr>
            </w:pPr>
            <w:r>
              <w:rPr>
                <w:iCs/>
                <w:sz w:val="20"/>
                <w:szCs w:val="20"/>
              </w:rPr>
              <w:t>The modal verbs are: can, could, will, would, shall, should, must, may, might. ‘Ought to’ or ‘ought not’ have a similar function, expressing assumption or expectation as well as strong probability; ‘have to’, ‘had better’ and ‘need to’ are also useful for expressing strength of a point of view or recommending a course of action.</w:t>
            </w:r>
          </w:p>
        </w:tc>
      </w:tr>
      <w:tr w:rsidR="008A63C1" w:rsidTr="00BB44DE">
        <w:tc>
          <w:tcPr>
            <w:tcW w:w="3318" w:type="dxa"/>
          </w:tcPr>
          <w:p w:rsidR="008A63C1" w:rsidRPr="009E7BEF" w:rsidRDefault="008A63C1" w:rsidP="00BB44DE">
            <w:pPr>
              <w:spacing w:line="276" w:lineRule="auto"/>
              <w:rPr>
                <w:sz w:val="20"/>
                <w:szCs w:val="20"/>
              </w:rPr>
            </w:pPr>
            <w:r>
              <w:rPr>
                <w:sz w:val="20"/>
                <w:szCs w:val="20"/>
              </w:rPr>
              <w:t>How an effective opening to an emotive campaign text can be achieved using a pattern of three one-word sentences followed by a rhetorical question</w:t>
            </w:r>
          </w:p>
        </w:tc>
        <w:tc>
          <w:tcPr>
            <w:tcW w:w="7425" w:type="dxa"/>
          </w:tcPr>
          <w:p w:rsidR="008A63C1" w:rsidRDefault="008A63C1" w:rsidP="00BB44DE">
            <w:pPr>
              <w:spacing w:line="276" w:lineRule="auto"/>
              <w:rPr>
                <w:sz w:val="20"/>
                <w:szCs w:val="20"/>
              </w:rPr>
            </w:pPr>
            <w:r w:rsidRPr="000110A7">
              <w:rPr>
                <w:sz w:val="20"/>
                <w:szCs w:val="20"/>
              </w:rPr>
              <w:t>Beaten. Neglected. Starved. Will you help feed a dog like Archie until we can find him a home?</w:t>
            </w:r>
            <w:r>
              <w:rPr>
                <w:sz w:val="20"/>
                <w:szCs w:val="20"/>
              </w:rPr>
              <w:t xml:space="preserve"> </w:t>
            </w:r>
            <w:r w:rsidRPr="000110A7">
              <w:rPr>
                <w:sz w:val="20"/>
                <w:szCs w:val="20"/>
              </w:rPr>
              <w:t xml:space="preserve">When we found Archie, he weighed 3.2 kg – just half what he should have. Thankfully, he was brought to one of our rescue centres... </w:t>
            </w:r>
            <w:r>
              <w:rPr>
                <w:sz w:val="20"/>
                <w:szCs w:val="20"/>
              </w:rPr>
              <w:t>(From RSPCA poster)</w:t>
            </w:r>
          </w:p>
          <w:p w:rsidR="008A63C1" w:rsidRDefault="008A63C1" w:rsidP="00BB44DE">
            <w:pPr>
              <w:spacing w:line="276" w:lineRule="auto"/>
              <w:rPr>
                <w:sz w:val="20"/>
                <w:szCs w:val="20"/>
              </w:rPr>
            </w:pPr>
          </w:p>
          <w:p w:rsidR="008A63C1" w:rsidRDefault="008A63C1" w:rsidP="00BB44DE">
            <w:pPr>
              <w:spacing w:line="276" w:lineRule="auto"/>
              <w:rPr>
                <w:sz w:val="20"/>
                <w:szCs w:val="20"/>
              </w:rPr>
            </w:pPr>
            <w:r>
              <w:rPr>
                <w:sz w:val="20"/>
                <w:szCs w:val="20"/>
              </w:rPr>
              <w:t>Cold. Hungry. Abused. Will you be a hero in his eyes this Christmas? 28, 741 incidents of abandonment. 220,421 reports of abuse. A call to our cruelty line every 30 seconds. Animals like Toffee have never needed a hero more...  (F</w:t>
            </w:r>
            <w:bookmarkStart w:id="0" w:name="_GoBack"/>
            <w:bookmarkEnd w:id="0"/>
            <w:r>
              <w:rPr>
                <w:sz w:val="20"/>
                <w:szCs w:val="20"/>
              </w:rPr>
              <w:t>rom RSPCA poster)</w:t>
            </w:r>
          </w:p>
          <w:p w:rsidR="008A63C1" w:rsidRDefault="008A63C1" w:rsidP="00BB44DE">
            <w:pPr>
              <w:spacing w:line="276" w:lineRule="auto"/>
              <w:rPr>
                <w:sz w:val="20"/>
                <w:szCs w:val="20"/>
              </w:rPr>
            </w:pPr>
          </w:p>
          <w:p w:rsidR="008A63C1" w:rsidRPr="000110A7" w:rsidRDefault="008A63C1" w:rsidP="00BB44DE">
            <w:pPr>
              <w:rPr>
                <w:sz w:val="20"/>
                <w:szCs w:val="20"/>
              </w:rPr>
            </w:pPr>
          </w:p>
        </w:tc>
        <w:tc>
          <w:tcPr>
            <w:tcW w:w="4816" w:type="dxa"/>
          </w:tcPr>
          <w:p w:rsidR="008A63C1" w:rsidRDefault="008A63C1" w:rsidP="00BB44DE">
            <w:pPr>
              <w:spacing w:line="276" w:lineRule="auto"/>
              <w:rPr>
                <w:sz w:val="20"/>
                <w:szCs w:val="20"/>
              </w:rPr>
            </w:pPr>
            <w:r>
              <w:rPr>
                <w:sz w:val="20"/>
                <w:szCs w:val="20"/>
              </w:rPr>
              <w:t xml:space="preserve">Distinctive patterns like these are particularly common in charity adverts and can be easily imitated. Students could experiment with a similar pattern used in a different context e.g. in a persuasive argument as a ‘hook’ for the reader’s attention. </w:t>
            </w:r>
          </w:p>
          <w:p w:rsidR="008A63C1" w:rsidRPr="009E7BEF" w:rsidRDefault="008A63C1" w:rsidP="00BB44DE">
            <w:pPr>
              <w:spacing w:line="276" w:lineRule="auto"/>
              <w:rPr>
                <w:sz w:val="20"/>
                <w:szCs w:val="20"/>
              </w:rPr>
            </w:pPr>
            <w:r>
              <w:rPr>
                <w:sz w:val="20"/>
                <w:szCs w:val="20"/>
              </w:rPr>
              <w:t>Note that some students identify verbs by looking for an –</w:t>
            </w:r>
            <w:proofErr w:type="spellStart"/>
            <w:r>
              <w:rPr>
                <w:sz w:val="20"/>
                <w:szCs w:val="20"/>
              </w:rPr>
              <w:t>ed</w:t>
            </w:r>
            <w:proofErr w:type="spellEnd"/>
            <w:r>
              <w:rPr>
                <w:sz w:val="20"/>
                <w:szCs w:val="20"/>
              </w:rPr>
              <w:t xml:space="preserve"> ending and might need support to see that the one-word sentences in these examples consist of adjectives. </w:t>
            </w:r>
          </w:p>
        </w:tc>
      </w:tr>
      <w:tr w:rsidR="008A63C1" w:rsidTr="00BB44DE">
        <w:tc>
          <w:tcPr>
            <w:tcW w:w="3318" w:type="dxa"/>
          </w:tcPr>
          <w:p w:rsidR="008A63C1" w:rsidRDefault="008A63C1" w:rsidP="00BB44DE">
            <w:pPr>
              <w:spacing w:line="276" w:lineRule="auto"/>
              <w:rPr>
                <w:sz w:val="20"/>
                <w:szCs w:val="20"/>
              </w:rPr>
            </w:pPr>
            <w:r>
              <w:rPr>
                <w:sz w:val="20"/>
                <w:szCs w:val="20"/>
              </w:rPr>
              <w:t>How using an imperative opening sentence followed by an emotive narrative can act as an effective hook for a persuasive argument that follows</w:t>
            </w:r>
          </w:p>
        </w:tc>
        <w:tc>
          <w:tcPr>
            <w:tcW w:w="7425" w:type="dxa"/>
          </w:tcPr>
          <w:p w:rsidR="008A63C1" w:rsidRPr="002D587B" w:rsidRDefault="008A63C1" w:rsidP="00BB44DE">
            <w:pPr>
              <w:spacing w:line="276" w:lineRule="auto"/>
              <w:rPr>
                <w:sz w:val="20"/>
                <w:szCs w:val="20"/>
              </w:rPr>
            </w:pPr>
            <w:r w:rsidRPr="002D587B">
              <w:rPr>
                <w:sz w:val="20"/>
                <w:szCs w:val="20"/>
              </w:rPr>
              <w:t>Picture the scene. There are dogs running wild around a courtyard littered with muck and machinery.  There are dogs rammed in cages, n</w:t>
            </w:r>
            <w:r>
              <w:rPr>
                <w:sz w:val="20"/>
                <w:szCs w:val="20"/>
              </w:rPr>
              <w:t xml:space="preserve">oses pressed against the bars. </w:t>
            </w:r>
            <w:r w:rsidRPr="002D587B">
              <w:rPr>
                <w:sz w:val="20"/>
                <w:szCs w:val="20"/>
              </w:rPr>
              <w:t xml:space="preserve">There </w:t>
            </w:r>
            <w:proofErr w:type="gramStart"/>
            <w:r w:rsidRPr="002D587B">
              <w:rPr>
                <w:sz w:val="20"/>
                <w:szCs w:val="20"/>
              </w:rPr>
              <w:t>are  dogs</w:t>
            </w:r>
            <w:proofErr w:type="gramEnd"/>
            <w:r w:rsidRPr="002D587B">
              <w:rPr>
                <w:sz w:val="20"/>
                <w:szCs w:val="20"/>
              </w:rPr>
              <w:t xml:space="preserve"> whose fur is hanging in great clumps, with bare skin and running sores.  The noise of barking and yelping is deafening, but in one cage a golden </w:t>
            </w:r>
            <w:proofErr w:type="spellStart"/>
            <w:r w:rsidRPr="002D587B">
              <w:rPr>
                <w:sz w:val="20"/>
                <w:szCs w:val="20"/>
              </w:rPr>
              <w:t>labrador</w:t>
            </w:r>
            <w:proofErr w:type="spellEnd"/>
            <w:r w:rsidRPr="002D587B">
              <w:rPr>
                <w:sz w:val="20"/>
                <w:szCs w:val="20"/>
              </w:rPr>
              <w:t xml:space="preserve"> lies silent, head on its paws, looking at the yard with melancholy eyes.</w:t>
            </w:r>
            <w:r w:rsidRPr="002D587B">
              <w:rPr>
                <w:sz w:val="20"/>
                <w:szCs w:val="20"/>
                <w:lang w:val="en-US"/>
              </w:rPr>
              <w:t xml:space="preserve"> </w:t>
            </w:r>
            <w:r>
              <w:rPr>
                <w:sz w:val="20"/>
                <w:szCs w:val="20"/>
                <w:lang w:val="en-US"/>
              </w:rPr>
              <w:t>(From RSPCA leaflet)</w:t>
            </w:r>
          </w:p>
          <w:p w:rsidR="008A63C1" w:rsidRDefault="008A63C1" w:rsidP="00BB44DE">
            <w:pPr>
              <w:spacing w:line="276" w:lineRule="auto"/>
              <w:rPr>
                <w:sz w:val="20"/>
                <w:szCs w:val="20"/>
              </w:rPr>
            </w:pPr>
          </w:p>
        </w:tc>
        <w:tc>
          <w:tcPr>
            <w:tcW w:w="4816" w:type="dxa"/>
          </w:tcPr>
          <w:p w:rsidR="008A63C1" w:rsidRPr="009E7BEF" w:rsidRDefault="008A63C1" w:rsidP="00BB44DE">
            <w:pPr>
              <w:spacing w:line="276" w:lineRule="auto"/>
              <w:rPr>
                <w:sz w:val="20"/>
                <w:szCs w:val="20"/>
              </w:rPr>
            </w:pPr>
            <w:r>
              <w:rPr>
                <w:sz w:val="20"/>
                <w:szCs w:val="20"/>
              </w:rPr>
              <w:t>Students may cite ‘emotive vocabulary’ as a way of strengthening persuasive writing but this is often focused on adding pre-modifying adjectives. The emotive effects here are created through deliberate sentence patterning e.g. the contrast between the short imperative opening sentence and the cumulative effect of the anaphoric repetition (‘There are dogs...’).</w:t>
            </w:r>
          </w:p>
        </w:tc>
      </w:tr>
      <w:tr w:rsidR="008A63C1" w:rsidTr="00BB44DE">
        <w:tc>
          <w:tcPr>
            <w:tcW w:w="3318" w:type="dxa"/>
          </w:tcPr>
          <w:p w:rsidR="008A63C1" w:rsidRPr="00763C96" w:rsidRDefault="008A63C1" w:rsidP="00BB44DE">
            <w:pPr>
              <w:spacing w:line="276" w:lineRule="auto"/>
              <w:rPr>
                <w:sz w:val="20"/>
                <w:szCs w:val="20"/>
              </w:rPr>
            </w:pPr>
            <w:r w:rsidRPr="00763C96">
              <w:rPr>
                <w:sz w:val="20"/>
                <w:szCs w:val="20"/>
              </w:rPr>
              <w:t>How past and present tense are contrasted in charity campaigns to emphasise that a problem still needs attention</w:t>
            </w:r>
          </w:p>
        </w:tc>
        <w:tc>
          <w:tcPr>
            <w:tcW w:w="7425" w:type="dxa"/>
          </w:tcPr>
          <w:p w:rsidR="008A63C1" w:rsidRPr="00763C96" w:rsidRDefault="008A63C1" w:rsidP="00BB44DE">
            <w:pPr>
              <w:spacing w:line="276" w:lineRule="auto"/>
              <w:rPr>
                <w:sz w:val="20"/>
                <w:szCs w:val="20"/>
              </w:rPr>
            </w:pPr>
            <w:r>
              <w:rPr>
                <w:sz w:val="20"/>
                <w:szCs w:val="20"/>
              </w:rPr>
              <w:t>In just</w:t>
            </w:r>
            <w:r w:rsidRPr="00763C96">
              <w:rPr>
                <w:sz w:val="20"/>
                <w:szCs w:val="20"/>
              </w:rPr>
              <w:t xml:space="preserve"> a few days, Red Cross volunteers </w:t>
            </w:r>
            <w:r w:rsidRPr="00A42B44">
              <w:rPr>
                <w:sz w:val="20"/>
                <w:szCs w:val="20"/>
                <w:u w:val="single"/>
              </w:rPr>
              <w:t>gave</w:t>
            </w:r>
            <w:r w:rsidRPr="00763C96">
              <w:rPr>
                <w:sz w:val="20"/>
                <w:szCs w:val="20"/>
              </w:rPr>
              <w:t xml:space="preserve"> food and water to thousands of people at the border camps.</w:t>
            </w:r>
          </w:p>
          <w:p w:rsidR="008A63C1" w:rsidRPr="00763C96" w:rsidRDefault="008A63C1" w:rsidP="00BB44DE">
            <w:pPr>
              <w:spacing w:line="276" w:lineRule="auto"/>
              <w:rPr>
                <w:sz w:val="20"/>
                <w:szCs w:val="20"/>
              </w:rPr>
            </w:pPr>
            <w:r w:rsidRPr="00763C96">
              <w:rPr>
                <w:sz w:val="20"/>
                <w:szCs w:val="20"/>
              </w:rPr>
              <w:t xml:space="preserve">“To be honest, we </w:t>
            </w:r>
            <w:r w:rsidRPr="00A42B44">
              <w:rPr>
                <w:sz w:val="20"/>
                <w:szCs w:val="20"/>
                <w:u w:val="single"/>
              </w:rPr>
              <w:t>suffered</w:t>
            </w:r>
            <w:r w:rsidRPr="00763C96">
              <w:rPr>
                <w:sz w:val="20"/>
                <w:szCs w:val="20"/>
              </w:rPr>
              <w:t xml:space="preserve"> a lot. Not just us, all the Syrian people have,” </w:t>
            </w:r>
            <w:r w:rsidRPr="00A42B44">
              <w:rPr>
                <w:sz w:val="20"/>
                <w:szCs w:val="20"/>
                <w:u w:val="single"/>
              </w:rPr>
              <w:t>said</w:t>
            </w:r>
            <w:r w:rsidRPr="00763C96">
              <w:rPr>
                <w:sz w:val="20"/>
                <w:szCs w:val="20"/>
              </w:rPr>
              <w:t xml:space="preserve"> Lin. “We </w:t>
            </w:r>
            <w:r w:rsidRPr="00A42B44">
              <w:rPr>
                <w:sz w:val="20"/>
                <w:szCs w:val="20"/>
                <w:u w:val="single"/>
              </w:rPr>
              <w:t>tried</w:t>
            </w:r>
            <w:r w:rsidRPr="00763C96">
              <w:rPr>
                <w:sz w:val="20"/>
                <w:szCs w:val="20"/>
              </w:rPr>
              <w:t xml:space="preserve"> to be strong but we </w:t>
            </w:r>
            <w:r w:rsidRPr="00A42B44">
              <w:rPr>
                <w:sz w:val="20"/>
                <w:szCs w:val="20"/>
                <w:u w:val="single"/>
              </w:rPr>
              <w:t>couldn’t</w:t>
            </w:r>
            <w:r w:rsidRPr="00763C96">
              <w:rPr>
                <w:sz w:val="20"/>
                <w:szCs w:val="20"/>
              </w:rPr>
              <w:t xml:space="preserve">. When we </w:t>
            </w:r>
            <w:r w:rsidRPr="00A42B44">
              <w:rPr>
                <w:sz w:val="20"/>
                <w:szCs w:val="20"/>
                <w:u w:val="single"/>
              </w:rPr>
              <w:t>were</w:t>
            </w:r>
            <w:r w:rsidRPr="00763C96">
              <w:rPr>
                <w:sz w:val="20"/>
                <w:szCs w:val="20"/>
              </w:rPr>
              <w:t xml:space="preserve"> in the sea we </w:t>
            </w:r>
            <w:r w:rsidRPr="00A42B44">
              <w:rPr>
                <w:sz w:val="20"/>
                <w:szCs w:val="20"/>
                <w:u w:val="single"/>
              </w:rPr>
              <w:t>were</w:t>
            </w:r>
            <w:r w:rsidRPr="00763C96">
              <w:rPr>
                <w:sz w:val="20"/>
                <w:szCs w:val="20"/>
              </w:rPr>
              <w:t xml:space="preserve"> very worried. We </w:t>
            </w:r>
            <w:r w:rsidRPr="00A42B44">
              <w:rPr>
                <w:sz w:val="20"/>
                <w:szCs w:val="20"/>
                <w:u w:val="single"/>
              </w:rPr>
              <w:t>were</w:t>
            </w:r>
            <w:r w:rsidRPr="00763C96">
              <w:rPr>
                <w:sz w:val="20"/>
                <w:szCs w:val="20"/>
              </w:rPr>
              <w:t xml:space="preserve"> seeing people drowning and people dying.”</w:t>
            </w:r>
          </w:p>
          <w:p w:rsidR="008A63C1" w:rsidRDefault="008A63C1" w:rsidP="00BB44DE">
            <w:pPr>
              <w:spacing w:line="276" w:lineRule="auto"/>
              <w:rPr>
                <w:sz w:val="20"/>
                <w:szCs w:val="20"/>
              </w:rPr>
            </w:pPr>
            <w:r>
              <w:rPr>
                <w:sz w:val="20"/>
                <w:szCs w:val="20"/>
              </w:rPr>
              <w:t xml:space="preserve">Almost half the people making the dangerous crossing to Greece </w:t>
            </w:r>
            <w:r w:rsidRPr="00A42B44">
              <w:rPr>
                <w:sz w:val="20"/>
                <w:szCs w:val="20"/>
                <w:u w:val="single"/>
              </w:rPr>
              <w:t>are</w:t>
            </w:r>
            <w:r>
              <w:rPr>
                <w:sz w:val="20"/>
                <w:szCs w:val="20"/>
              </w:rPr>
              <w:t xml:space="preserve"> from Syria. Five years after the conflict in Syria </w:t>
            </w:r>
            <w:proofErr w:type="gramStart"/>
            <w:r>
              <w:rPr>
                <w:sz w:val="20"/>
                <w:szCs w:val="20"/>
              </w:rPr>
              <w:t>began,</w:t>
            </w:r>
            <w:proofErr w:type="gramEnd"/>
            <w:r>
              <w:rPr>
                <w:sz w:val="20"/>
                <w:szCs w:val="20"/>
              </w:rPr>
              <w:t xml:space="preserve"> it </w:t>
            </w:r>
            <w:r w:rsidRPr="00A42B44">
              <w:rPr>
                <w:sz w:val="20"/>
                <w:szCs w:val="20"/>
                <w:u w:val="single"/>
              </w:rPr>
              <w:t>shows</w:t>
            </w:r>
            <w:r>
              <w:rPr>
                <w:sz w:val="20"/>
                <w:szCs w:val="20"/>
              </w:rPr>
              <w:t xml:space="preserve"> no sign of ending. They </w:t>
            </w:r>
            <w:r w:rsidRPr="00A42B44">
              <w:rPr>
                <w:sz w:val="20"/>
                <w:szCs w:val="20"/>
                <w:u w:val="single"/>
              </w:rPr>
              <w:t>cannot</w:t>
            </w:r>
            <w:r>
              <w:rPr>
                <w:sz w:val="20"/>
                <w:szCs w:val="20"/>
              </w:rPr>
              <w:t xml:space="preserve"> go home; most </w:t>
            </w:r>
            <w:r w:rsidRPr="00A42B44">
              <w:rPr>
                <w:sz w:val="20"/>
                <w:szCs w:val="20"/>
                <w:u w:val="single"/>
              </w:rPr>
              <w:t>have</w:t>
            </w:r>
            <w:r>
              <w:rPr>
                <w:sz w:val="20"/>
                <w:szCs w:val="20"/>
              </w:rPr>
              <w:t xml:space="preserve"> nothing to return to in a country still besieged by violent conflict. Every one </w:t>
            </w:r>
            <w:r>
              <w:rPr>
                <w:sz w:val="20"/>
                <w:szCs w:val="20"/>
              </w:rPr>
              <w:lastRenderedPageBreak/>
              <w:t xml:space="preserve">of the people on this trail </w:t>
            </w:r>
            <w:r w:rsidRPr="00A42B44">
              <w:rPr>
                <w:sz w:val="20"/>
                <w:szCs w:val="20"/>
                <w:u w:val="single"/>
              </w:rPr>
              <w:t>has</w:t>
            </w:r>
            <w:r>
              <w:rPr>
                <w:sz w:val="20"/>
                <w:szCs w:val="20"/>
              </w:rPr>
              <w:t xml:space="preserve"> a personal story to tell. And each person </w:t>
            </w:r>
            <w:r w:rsidRPr="00A42B44">
              <w:rPr>
                <w:sz w:val="20"/>
                <w:szCs w:val="20"/>
                <w:u w:val="single"/>
              </w:rPr>
              <w:t>has</w:t>
            </w:r>
            <w:r>
              <w:rPr>
                <w:sz w:val="20"/>
                <w:szCs w:val="20"/>
              </w:rPr>
              <w:t xml:space="preserve"> a future somewhere. The Red Cross </w:t>
            </w:r>
            <w:r w:rsidRPr="00A42B44">
              <w:rPr>
                <w:sz w:val="20"/>
                <w:szCs w:val="20"/>
                <w:u w:val="single"/>
              </w:rPr>
              <w:t>is</w:t>
            </w:r>
            <w:r>
              <w:rPr>
                <w:sz w:val="20"/>
                <w:szCs w:val="20"/>
              </w:rPr>
              <w:t xml:space="preserve"> the only humanitarian network supporting people at every stage of their journey. </w:t>
            </w:r>
          </w:p>
          <w:p w:rsidR="008A63C1" w:rsidRDefault="008A63C1" w:rsidP="00BB44DE">
            <w:pPr>
              <w:spacing w:line="276" w:lineRule="auto"/>
              <w:rPr>
                <w:sz w:val="20"/>
                <w:szCs w:val="20"/>
              </w:rPr>
            </w:pPr>
          </w:p>
          <w:p w:rsidR="008A63C1" w:rsidRPr="002D587B" w:rsidRDefault="008A63C1" w:rsidP="00BB44DE">
            <w:pPr>
              <w:spacing w:line="276" w:lineRule="auto"/>
              <w:rPr>
                <w:sz w:val="20"/>
                <w:szCs w:val="20"/>
              </w:rPr>
            </w:pPr>
            <w:r>
              <w:rPr>
                <w:sz w:val="20"/>
                <w:szCs w:val="20"/>
              </w:rPr>
              <w:t>(From British Red Cross campaign: www.redcross.org.uk)</w:t>
            </w:r>
          </w:p>
        </w:tc>
        <w:tc>
          <w:tcPr>
            <w:tcW w:w="4816" w:type="dxa"/>
          </w:tcPr>
          <w:p w:rsidR="008A63C1" w:rsidRPr="009E7BEF" w:rsidRDefault="008A63C1" w:rsidP="00BB44DE">
            <w:pPr>
              <w:spacing w:line="276" w:lineRule="auto"/>
              <w:rPr>
                <w:sz w:val="20"/>
                <w:szCs w:val="20"/>
              </w:rPr>
            </w:pPr>
            <w:r>
              <w:rPr>
                <w:sz w:val="20"/>
                <w:szCs w:val="20"/>
              </w:rPr>
              <w:lastRenderedPageBreak/>
              <w:t xml:space="preserve">There are only two tenses in English, past and present (future tense is an aspect of present tense). Students may need support in locating the finite verbs that dictate tense and in understanding how in some persuasive texts such as campaigns and political speeches, these tenses can be deliberately mixed, often in the same paragraph. This is not error, but evidence of the flexibility of language: think for instance of the </w:t>
            </w:r>
            <w:r>
              <w:rPr>
                <w:sz w:val="20"/>
                <w:szCs w:val="20"/>
              </w:rPr>
              <w:lastRenderedPageBreak/>
              <w:t xml:space="preserve">differences in meaning and time scales created by different aspects of tense e.g. we support/we had been supporting/we have supported/we will support/we will be supporting </w:t>
            </w:r>
          </w:p>
        </w:tc>
      </w:tr>
      <w:tr w:rsidR="008A63C1" w:rsidTr="00BB44DE">
        <w:tc>
          <w:tcPr>
            <w:tcW w:w="3318" w:type="dxa"/>
          </w:tcPr>
          <w:p w:rsidR="008A63C1" w:rsidRDefault="008A63C1" w:rsidP="00BB44DE">
            <w:pPr>
              <w:spacing w:line="276" w:lineRule="auto"/>
              <w:rPr>
                <w:sz w:val="20"/>
                <w:szCs w:val="20"/>
              </w:rPr>
            </w:pPr>
            <w:r>
              <w:rPr>
                <w:sz w:val="20"/>
                <w:szCs w:val="20"/>
              </w:rPr>
              <w:lastRenderedPageBreak/>
              <w:t xml:space="preserve">How the order of sentences in a paragraph can be used to achieve cohesion of ideas and persuasive impact </w:t>
            </w:r>
          </w:p>
        </w:tc>
        <w:tc>
          <w:tcPr>
            <w:tcW w:w="7425" w:type="dxa"/>
          </w:tcPr>
          <w:p w:rsidR="008A63C1" w:rsidRDefault="008A63C1" w:rsidP="00BB44DE">
            <w:pPr>
              <w:spacing w:line="276" w:lineRule="auto"/>
              <w:rPr>
                <w:sz w:val="20"/>
                <w:szCs w:val="20"/>
              </w:rPr>
            </w:pPr>
            <w:r>
              <w:rPr>
                <w:sz w:val="20"/>
                <w:szCs w:val="20"/>
              </w:rPr>
              <w:t>I lost my son. Blacks, Asians, Whites – we all live in the same community. Why do we have to kill one another? Why are we doing this? Step forward if you want to lose your sons. Otherwise, calm down and go home – please.</w:t>
            </w:r>
          </w:p>
          <w:p w:rsidR="008A63C1" w:rsidRDefault="008A63C1" w:rsidP="00BB44DE">
            <w:pPr>
              <w:spacing w:line="276" w:lineRule="auto"/>
              <w:rPr>
                <w:sz w:val="20"/>
                <w:szCs w:val="20"/>
              </w:rPr>
            </w:pPr>
          </w:p>
          <w:p w:rsidR="008A63C1" w:rsidRDefault="008A63C1" w:rsidP="00BB44DE">
            <w:pPr>
              <w:spacing w:line="276" w:lineRule="auto"/>
              <w:rPr>
                <w:sz w:val="20"/>
                <w:szCs w:val="20"/>
              </w:rPr>
            </w:pPr>
            <w:r>
              <w:rPr>
                <w:sz w:val="20"/>
                <w:szCs w:val="20"/>
              </w:rPr>
              <w:t xml:space="preserve">(From Tariq </w:t>
            </w:r>
            <w:proofErr w:type="spellStart"/>
            <w:r>
              <w:rPr>
                <w:sz w:val="20"/>
                <w:szCs w:val="20"/>
              </w:rPr>
              <w:t>Jahan’s</w:t>
            </w:r>
            <w:proofErr w:type="spellEnd"/>
            <w:r>
              <w:rPr>
                <w:sz w:val="20"/>
                <w:szCs w:val="20"/>
              </w:rPr>
              <w:t xml:space="preserve"> speech on the death of his son, </w:t>
            </w:r>
            <w:proofErr w:type="spellStart"/>
            <w:r>
              <w:rPr>
                <w:sz w:val="20"/>
                <w:szCs w:val="20"/>
              </w:rPr>
              <w:t>Haroon</w:t>
            </w:r>
            <w:proofErr w:type="spellEnd"/>
            <w:r>
              <w:rPr>
                <w:sz w:val="20"/>
                <w:szCs w:val="20"/>
              </w:rPr>
              <w:t xml:space="preserve"> in Birmingham riots, 2011)</w:t>
            </w:r>
          </w:p>
        </w:tc>
        <w:tc>
          <w:tcPr>
            <w:tcW w:w="4816" w:type="dxa"/>
          </w:tcPr>
          <w:p w:rsidR="008A63C1" w:rsidRPr="009E7BEF" w:rsidRDefault="008A63C1" w:rsidP="00BB44DE">
            <w:pPr>
              <w:spacing w:line="276" w:lineRule="auto"/>
              <w:rPr>
                <w:sz w:val="20"/>
                <w:szCs w:val="20"/>
              </w:rPr>
            </w:pPr>
            <w:r>
              <w:rPr>
                <w:sz w:val="20"/>
                <w:szCs w:val="20"/>
              </w:rPr>
              <w:t xml:space="preserve">Text examples like this one give scope for experimenting with sequencing decisions e.g. the impact of starting or ending a paragraph with a rhetorical question. Teaching can draw attention to the cohesive ties within a paragraph, such as references made through pronouns and adverbs. </w:t>
            </w:r>
          </w:p>
        </w:tc>
      </w:tr>
      <w:tr w:rsidR="008A63C1" w:rsidTr="00BB44DE">
        <w:tc>
          <w:tcPr>
            <w:tcW w:w="3318" w:type="dxa"/>
          </w:tcPr>
          <w:p w:rsidR="008A63C1" w:rsidRDefault="008A63C1" w:rsidP="00BB44DE">
            <w:pPr>
              <w:rPr>
                <w:sz w:val="20"/>
                <w:szCs w:val="20"/>
              </w:rPr>
            </w:pPr>
            <w:r>
              <w:rPr>
                <w:sz w:val="20"/>
                <w:szCs w:val="20"/>
              </w:rPr>
              <w:t>How using statistics can make writing more persuasive and express a point of view strongly</w:t>
            </w:r>
          </w:p>
          <w:p w:rsidR="008A63C1" w:rsidRDefault="008A63C1" w:rsidP="00BB44DE">
            <w:pPr>
              <w:ind w:left="1440"/>
              <w:rPr>
                <w:sz w:val="20"/>
                <w:szCs w:val="20"/>
              </w:rPr>
            </w:pPr>
          </w:p>
        </w:tc>
        <w:tc>
          <w:tcPr>
            <w:tcW w:w="7425" w:type="dxa"/>
          </w:tcPr>
          <w:p w:rsidR="008A63C1" w:rsidRDefault="008A63C1" w:rsidP="00BB44DE">
            <w:pPr>
              <w:spacing w:line="276" w:lineRule="auto"/>
              <w:rPr>
                <w:sz w:val="20"/>
                <w:szCs w:val="20"/>
              </w:rPr>
            </w:pPr>
            <w:r w:rsidRPr="0000114E">
              <w:rPr>
                <w:sz w:val="20"/>
                <w:szCs w:val="20"/>
              </w:rPr>
              <w:t>Did you know that</w:t>
            </w:r>
            <w:r>
              <w:rPr>
                <w:sz w:val="20"/>
                <w:szCs w:val="20"/>
                <w:u w:val="single"/>
              </w:rPr>
              <w:t xml:space="preserve"> a</w:t>
            </w:r>
            <w:r w:rsidRPr="0000114E">
              <w:rPr>
                <w:sz w:val="20"/>
                <w:szCs w:val="20"/>
                <w:u w:val="single"/>
              </w:rPr>
              <w:t>lmost 50% of the total amount of food thrown away in the UK</w:t>
            </w:r>
            <w:r>
              <w:rPr>
                <w:sz w:val="20"/>
                <w:szCs w:val="20"/>
              </w:rPr>
              <w:t xml:space="preserve"> comes from our homes? We throw away </w:t>
            </w:r>
            <w:r w:rsidRPr="0000114E">
              <w:rPr>
                <w:sz w:val="20"/>
                <w:szCs w:val="20"/>
                <w:u w:val="single"/>
              </w:rPr>
              <w:t>7 million tonnes of food and drink every year in the UK</w:t>
            </w:r>
            <w:r>
              <w:rPr>
                <w:sz w:val="20"/>
                <w:szCs w:val="20"/>
              </w:rPr>
              <w:t xml:space="preserve">, and </w:t>
            </w:r>
            <w:r w:rsidRPr="0000114E">
              <w:rPr>
                <w:sz w:val="20"/>
                <w:szCs w:val="20"/>
                <w:u w:val="single"/>
              </w:rPr>
              <w:t>more than half of this food and drink</w:t>
            </w:r>
            <w:r>
              <w:rPr>
                <w:sz w:val="20"/>
                <w:szCs w:val="20"/>
              </w:rPr>
              <w:t xml:space="preserve"> we could have eaten. Wasting this food </w:t>
            </w:r>
            <w:r w:rsidRPr="0000114E">
              <w:rPr>
                <w:sz w:val="20"/>
                <w:szCs w:val="20"/>
                <w:u w:val="single"/>
              </w:rPr>
              <w:t>costs the average household £470 a year</w:t>
            </w:r>
            <w:r>
              <w:rPr>
                <w:sz w:val="20"/>
                <w:szCs w:val="20"/>
              </w:rPr>
              <w:t xml:space="preserve">. If we all stop wasting food that could have been eaten, the benefit to the planet would be </w:t>
            </w:r>
            <w:r w:rsidRPr="0000114E">
              <w:rPr>
                <w:sz w:val="20"/>
                <w:szCs w:val="20"/>
                <w:u w:val="single"/>
              </w:rPr>
              <w:t>the equivalent of taking 1 in 4 cars off the road</w:t>
            </w:r>
            <w:r>
              <w:rPr>
                <w:sz w:val="20"/>
                <w:szCs w:val="20"/>
              </w:rPr>
              <w:t xml:space="preserve">. </w:t>
            </w:r>
          </w:p>
          <w:p w:rsidR="008A63C1" w:rsidRPr="0055075E" w:rsidRDefault="008A63C1" w:rsidP="00BB44DE">
            <w:pPr>
              <w:spacing w:line="276" w:lineRule="auto"/>
              <w:rPr>
                <w:sz w:val="20"/>
                <w:szCs w:val="20"/>
              </w:rPr>
            </w:pPr>
            <w:r>
              <w:rPr>
                <w:sz w:val="20"/>
                <w:szCs w:val="20"/>
              </w:rPr>
              <w:t>(From www.lovefoodhatewaste.com)</w:t>
            </w:r>
          </w:p>
          <w:p w:rsidR="008A63C1" w:rsidRDefault="008A63C1" w:rsidP="00BB44DE">
            <w:pPr>
              <w:rPr>
                <w:sz w:val="20"/>
                <w:szCs w:val="20"/>
              </w:rPr>
            </w:pPr>
          </w:p>
        </w:tc>
        <w:tc>
          <w:tcPr>
            <w:tcW w:w="4816" w:type="dxa"/>
          </w:tcPr>
          <w:p w:rsidR="008A63C1" w:rsidRDefault="008A63C1" w:rsidP="00BB44DE">
            <w:pPr>
              <w:spacing w:line="276" w:lineRule="auto"/>
              <w:rPr>
                <w:sz w:val="20"/>
                <w:szCs w:val="20"/>
              </w:rPr>
            </w:pPr>
            <w:r>
              <w:rPr>
                <w:sz w:val="20"/>
                <w:szCs w:val="20"/>
              </w:rPr>
              <w:t>Teaching can draw attention to the different ways in which statistics can be fluently and convincingly incorporated into a persuasive argument, both in the type of statistic that is included and in the choice of sentence type, for example a fact presented as a rhetorical question; in a short one-clause summary statement; in a list of successive clauses separated by semi-colons.</w:t>
            </w:r>
          </w:p>
        </w:tc>
      </w:tr>
      <w:tr w:rsidR="008A63C1" w:rsidTr="00BB44DE">
        <w:tc>
          <w:tcPr>
            <w:tcW w:w="3318" w:type="dxa"/>
          </w:tcPr>
          <w:p w:rsidR="008A63C1" w:rsidRPr="008013E8" w:rsidRDefault="008A63C1" w:rsidP="00BB44DE">
            <w:pPr>
              <w:spacing w:line="276" w:lineRule="auto"/>
              <w:rPr>
                <w:sz w:val="20"/>
                <w:szCs w:val="20"/>
              </w:rPr>
            </w:pPr>
            <w:r>
              <w:rPr>
                <w:sz w:val="20"/>
                <w:szCs w:val="20"/>
              </w:rPr>
              <w:t xml:space="preserve">How using repeated phrases and clauses in successive sentences (anaphora) can be used to emphasise and link ideas </w:t>
            </w:r>
          </w:p>
        </w:tc>
        <w:tc>
          <w:tcPr>
            <w:tcW w:w="7425" w:type="dxa"/>
          </w:tcPr>
          <w:p w:rsidR="008A63C1" w:rsidRDefault="008A63C1" w:rsidP="00BB44DE">
            <w:pPr>
              <w:spacing w:line="276" w:lineRule="auto"/>
              <w:rPr>
                <w:sz w:val="20"/>
                <w:szCs w:val="20"/>
              </w:rPr>
            </w:pPr>
            <w:r w:rsidRPr="000063F8">
              <w:rPr>
                <w:sz w:val="20"/>
                <w:szCs w:val="20"/>
                <w:u w:val="single"/>
              </w:rPr>
              <w:t>We call upon all governments</w:t>
            </w:r>
            <w:r w:rsidRPr="000063F8">
              <w:rPr>
                <w:sz w:val="20"/>
                <w:szCs w:val="20"/>
              </w:rPr>
              <w:t xml:space="preserve"> to ensure free, compulsory education all over the world for every child. </w:t>
            </w:r>
            <w:r w:rsidRPr="000063F8">
              <w:rPr>
                <w:sz w:val="20"/>
                <w:szCs w:val="20"/>
                <w:u w:val="single"/>
              </w:rPr>
              <w:t>We call upon all the governments</w:t>
            </w:r>
            <w:r w:rsidRPr="000063F8">
              <w:rPr>
                <w:sz w:val="20"/>
                <w:szCs w:val="20"/>
              </w:rPr>
              <w:t xml:space="preserve"> to fight against terrorism and violence. To protect children from brutality and harm. </w:t>
            </w:r>
            <w:r w:rsidRPr="000063F8">
              <w:rPr>
                <w:sz w:val="20"/>
                <w:szCs w:val="20"/>
                <w:u w:val="single"/>
              </w:rPr>
              <w:t>We call upon the developed nations</w:t>
            </w:r>
            <w:r w:rsidRPr="000063F8">
              <w:rPr>
                <w:sz w:val="20"/>
                <w:szCs w:val="20"/>
              </w:rPr>
              <w:t xml:space="preserve"> to support the expansion of education opportunities for girls in the developing world. </w:t>
            </w:r>
            <w:r>
              <w:rPr>
                <w:sz w:val="20"/>
                <w:szCs w:val="20"/>
              </w:rPr>
              <w:t xml:space="preserve">(From </w:t>
            </w:r>
            <w:proofErr w:type="spellStart"/>
            <w:r>
              <w:rPr>
                <w:sz w:val="20"/>
                <w:szCs w:val="20"/>
              </w:rPr>
              <w:t>Malala’s</w:t>
            </w:r>
            <w:proofErr w:type="spellEnd"/>
            <w:r>
              <w:rPr>
                <w:sz w:val="20"/>
                <w:szCs w:val="20"/>
              </w:rPr>
              <w:t xml:space="preserve"> speech to the UN)</w:t>
            </w:r>
          </w:p>
          <w:p w:rsidR="008A63C1" w:rsidRDefault="008A63C1" w:rsidP="00BB44DE">
            <w:pPr>
              <w:spacing w:line="276" w:lineRule="auto"/>
              <w:rPr>
                <w:sz w:val="20"/>
                <w:szCs w:val="20"/>
              </w:rPr>
            </w:pPr>
          </w:p>
          <w:p w:rsidR="008A63C1" w:rsidRPr="000063F8" w:rsidRDefault="008A63C1" w:rsidP="00BB44DE">
            <w:pPr>
              <w:spacing w:line="276" w:lineRule="auto"/>
              <w:rPr>
                <w:sz w:val="20"/>
                <w:szCs w:val="20"/>
              </w:rPr>
            </w:pPr>
            <w:r w:rsidRPr="00456F84">
              <w:rPr>
                <w:sz w:val="20"/>
                <w:szCs w:val="20"/>
                <w:u w:val="single"/>
              </w:rPr>
              <w:t>Imagine a political system</w:t>
            </w:r>
            <w:r w:rsidRPr="00C06200">
              <w:rPr>
                <w:sz w:val="20"/>
                <w:szCs w:val="20"/>
              </w:rPr>
              <w:t xml:space="preserve"> that puts</w:t>
            </w:r>
            <w:r w:rsidRPr="00456F84">
              <w:rPr>
                <w:sz w:val="20"/>
                <w:szCs w:val="20"/>
              </w:rPr>
              <w:t xml:space="preserve"> the public first. </w:t>
            </w:r>
            <w:r w:rsidRPr="00456F84">
              <w:rPr>
                <w:sz w:val="20"/>
                <w:szCs w:val="20"/>
                <w:u w:val="single"/>
              </w:rPr>
              <w:t>Imagine an economy</w:t>
            </w:r>
            <w:r w:rsidRPr="00C06200">
              <w:rPr>
                <w:sz w:val="20"/>
                <w:szCs w:val="20"/>
              </w:rPr>
              <w:t xml:space="preserve"> that gives</w:t>
            </w:r>
            <w:r w:rsidRPr="00456F84">
              <w:rPr>
                <w:sz w:val="20"/>
                <w:szCs w:val="20"/>
              </w:rPr>
              <w:t xml:space="preserve"> everyone their fair share. </w:t>
            </w:r>
            <w:r w:rsidRPr="00456F84">
              <w:rPr>
                <w:sz w:val="20"/>
                <w:szCs w:val="20"/>
                <w:u w:val="single"/>
              </w:rPr>
              <w:t xml:space="preserve">Imagine a </w:t>
            </w:r>
            <w:r w:rsidRPr="00C06200">
              <w:rPr>
                <w:sz w:val="20"/>
                <w:szCs w:val="20"/>
                <w:u w:val="single"/>
              </w:rPr>
              <w:t xml:space="preserve">society </w:t>
            </w:r>
            <w:r w:rsidRPr="00C06200">
              <w:rPr>
                <w:sz w:val="20"/>
                <w:szCs w:val="20"/>
              </w:rPr>
              <w:t xml:space="preserve">capable of supporting </w:t>
            </w:r>
            <w:r w:rsidRPr="00456F84">
              <w:rPr>
                <w:sz w:val="20"/>
                <w:szCs w:val="20"/>
              </w:rPr>
              <w:t xml:space="preserve">everyone’s needs. </w:t>
            </w:r>
            <w:r w:rsidRPr="00456F84">
              <w:rPr>
                <w:sz w:val="20"/>
                <w:szCs w:val="20"/>
                <w:u w:val="single"/>
              </w:rPr>
              <w:t xml:space="preserve">Imagine a </w:t>
            </w:r>
            <w:r w:rsidRPr="00C06200">
              <w:rPr>
                <w:sz w:val="20"/>
                <w:szCs w:val="20"/>
                <w:u w:val="single"/>
              </w:rPr>
              <w:t xml:space="preserve">planet </w:t>
            </w:r>
            <w:r w:rsidRPr="00C06200">
              <w:rPr>
                <w:sz w:val="20"/>
                <w:szCs w:val="20"/>
              </w:rPr>
              <w:t>protected from</w:t>
            </w:r>
            <w:r w:rsidRPr="00456F84">
              <w:rPr>
                <w:sz w:val="20"/>
                <w:szCs w:val="20"/>
              </w:rPr>
              <w:t xml:space="preserve"> the threat of climate change now and for the generations to come. That’s the world we want to create and we believe we have the means to do it. </w:t>
            </w:r>
            <w:r>
              <w:rPr>
                <w:sz w:val="20"/>
                <w:szCs w:val="20"/>
              </w:rPr>
              <w:t>(From Green Party manifesto)</w:t>
            </w:r>
          </w:p>
        </w:tc>
        <w:tc>
          <w:tcPr>
            <w:tcW w:w="4816" w:type="dxa"/>
          </w:tcPr>
          <w:p w:rsidR="008A63C1" w:rsidRPr="00492E12" w:rsidRDefault="008A63C1" w:rsidP="00BB44DE">
            <w:pPr>
              <w:spacing w:line="276" w:lineRule="auto"/>
              <w:rPr>
                <w:sz w:val="20"/>
                <w:szCs w:val="20"/>
              </w:rPr>
            </w:pPr>
            <w:r w:rsidRPr="00492E12">
              <w:rPr>
                <w:sz w:val="20"/>
                <w:szCs w:val="20"/>
              </w:rPr>
              <w:t xml:space="preserve">The rhetorical device of anaphora refers to parallel structures of </w:t>
            </w:r>
            <w:r>
              <w:rPr>
                <w:sz w:val="20"/>
                <w:szCs w:val="20"/>
              </w:rPr>
              <w:t>repeated phrases or clauses, where the repetition comes at the start of successive clauses or sentences, thereby lending them emphasis. It is very frequently used in political speeches, one of the most famous examples being Winston Churchill’s: ‘We shall fight on the beaches; we shall fight on the landing grounds...we shall never surrender.’ Teaching can draw attention to the nature of the differences in the parallel structures, as well as the similarities that create the repetition.</w:t>
            </w:r>
          </w:p>
        </w:tc>
      </w:tr>
      <w:tr w:rsidR="008A63C1" w:rsidTr="00BB44DE">
        <w:tc>
          <w:tcPr>
            <w:tcW w:w="3318" w:type="dxa"/>
          </w:tcPr>
          <w:p w:rsidR="008A63C1" w:rsidRDefault="008A63C1" w:rsidP="00BB44DE">
            <w:pPr>
              <w:rPr>
                <w:sz w:val="20"/>
                <w:szCs w:val="20"/>
              </w:rPr>
            </w:pPr>
            <w:r>
              <w:rPr>
                <w:sz w:val="20"/>
                <w:szCs w:val="20"/>
              </w:rPr>
              <w:t xml:space="preserve">How ideas in a persuasive argument can be contrasted using antithesis </w:t>
            </w:r>
          </w:p>
        </w:tc>
        <w:tc>
          <w:tcPr>
            <w:tcW w:w="7425" w:type="dxa"/>
          </w:tcPr>
          <w:p w:rsidR="008A63C1" w:rsidRDefault="008A63C1" w:rsidP="00BB44DE">
            <w:pPr>
              <w:spacing w:line="276" w:lineRule="auto"/>
              <w:rPr>
                <w:sz w:val="20"/>
                <w:szCs w:val="20"/>
              </w:rPr>
            </w:pPr>
            <w:r w:rsidRPr="00F74972">
              <w:rPr>
                <w:sz w:val="20"/>
                <w:szCs w:val="20"/>
              </w:rPr>
              <w:t xml:space="preserve">Looking after an animal is </w:t>
            </w:r>
            <w:r w:rsidRPr="00F74972">
              <w:rPr>
                <w:sz w:val="20"/>
                <w:szCs w:val="20"/>
                <w:u w:val="single"/>
              </w:rPr>
              <w:t>a responsibility</w:t>
            </w:r>
            <w:r w:rsidRPr="00F74972">
              <w:rPr>
                <w:sz w:val="20"/>
                <w:szCs w:val="20"/>
              </w:rPr>
              <w:t xml:space="preserve">, </w:t>
            </w:r>
            <w:r w:rsidRPr="00F74972">
              <w:rPr>
                <w:b/>
                <w:sz w:val="20"/>
                <w:szCs w:val="20"/>
              </w:rPr>
              <w:t>not</w:t>
            </w:r>
            <w:r w:rsidRPr="00F74972">
              <w:rPr>
                <w:sz w:val="20"/>
                <w:szCs w:val="20"/>
              </w:rPr>
              <w:t xml:space="preserve"> </w:t>
            </w:r>
            <w:r w:rsidRPr="00F74972">
              <w:rPr>
                <w:sz w:val="20"/>
                <w:szCs w:val="20"/>
                <w:u w:val="single"/>
              </w:rPr>
              <w:t>a right</w:t>
            </w:r>
            <w:r w:rsidRPr="00F74972">
              <w:rPr>
                <w:sz w:val="20"/>
                <w:szCs w:val="20"/>
              </w:rPr>
              <w:t>.</w:t>
            </w:r>
          </w:p>
          <w:p w:rsidR="008A63C1" w:rsidRDefault="008A63C1" w:rsidP="00BB44DE">
            <w:pPr>
              <w:spacing w:line="276" w:lineRule="auto"/>
              <w:rPr>
                <w:sz w:val="20"/>
                <w:szCs w:val="20"/>
              </w:rPr>
            </w:pPr>
            <w:r w:rsidRPr="00F74972">
              <w:rPr>
                <w:sz w:val="20"/>
                <w:szCs w:val="20"/>
              </w:rPr>
              <w:t xml:space="preserve">A dog is </w:t>
            </w:r>
            <w:r w:rsidRPr="00F74972">
              <w:rPr>
                <w:sz w:val="20"/>
                <w:szCs w:val="20"/>
                <w:u w:val="single"/>
              </w:rPr>
              <w:t>for life</w:t>
            </w:r>
            <w:r w:rsidRPr="002A73D9">
              <w:rPr>
                <w:sz w:val="20"/>
                <w:szCs w:val="20"/>
              </w:rPr>
              <w:t xml:space="preserve">, </w:t>
            </w:r>
            <w:r w:rsidRPr="002A73D9">
              <w:rPr>
                <w:b/>
                <w:sz w:val="20"/>
                <w:szCs w:val="20"/>
              </w:rPr>
              <w:t>not</w:t>
            </w:r>
            <w:r w:rsidRPr="002A73D9">
              <w:rPr>
                <w:sz w:val="20"/>
                <w:szCs w:val="20"/>
              </w:rPr>
              <w:t xml:space="preserve"> </w:t>
            </w:r>
            <w:r w:rsidRPr="002A73D9">
              <w:rPr>
                <w:sz w:val="20"/>
                <w:szCs w:val="20"/>
                <w:u w:val="single"/>
              </w:rPr>
              <w:t>for Christmas</w:t>
            </w:r>
            <w:r w:rsidRPr="002A73D9">
              <w:rPr>
                <w:sz w:val="20"/>
                <w:szCs w:val="20"/>
              </w:rPr>
              <w:t>.</w:t>
            </w:r>
          </w:p>
          <w:p w:rsidR="008A63C1" w:rsidRDefault="008A63C1" w:rsidP="00BB44DE">
            <w:pPr>
              <w:spacing w:line="276" w:lineRule="auto"/>
              <w:rPr>
                <w:sz w:val="20"/>
                <w:szCs w:val="20"/>
              </w:rPr>
            </w:pPr>
          </w:p>
          <w:p w:rsidR="008A63C1" w:rsidRDefault="008A63C1" w:rsidP="00BB44DE">
            <w:pPr>
              <w:spacing w:line="276" w:lineRule="auto"/>
              <w:rPr>
                <w:sz w:val="20"/>
                <w:szCs w:val="20"/>
              </w:rPr>
            </w:pPr>
            <w:r w:rsidRPr="00F74972">
              <w:rPr>
                <w:sz w:val="20"/>
                <w:szCs w:val="20"/>
              </w:rPr>
              <w:t xml:space="preserve">Setting foot on the moon may be </w:t>
            </w:r>
            <w:r w:rsidRPr="00F74972">
              <w:rPr>
                <w:sz w:val="20"/>
                <w:szCs w:val="20"/>
                <w:u w:val="single"/>
              </w:rPr>
              <w:t>a small step for a man</w:t>
            </w:r>
            <w:r w:rsidRPr="00F74972">
              <w:rPr>
                <w:sz w:val="20"/>
                <w:szCs w:val="20"/>
              </w:rPr>
              <w:t xml:space="preserve"> </w:t>
            </w:r>
            <w:r w:rsidRPr="00F74972">
              <w:rPr>
                <w:b/>
                <w:sz w:val="20"/>
                <w:szCs w:val="20"/>
              </w:rPr>
              <w:t>but</w:t>
            </w:r>
            <w:r w:rsidRPr="00F74972">
              <w:rPr>
                <w:sz w:val="20"/>
                <w:szCs w:val="20"/>
              </w:rPr>
              <w:t xml:space="preserve"> </w:t>
            </w:r>
            <w:r w:rsidRPr="00F74972">
              <w:rPr>
                <w:sz w:val="20"/>
                <w:szCs w:val="20"/>
                <w:u w:val="single"/>
              </w:rPr>
              <w:t>a giant step for mankind.</w:t>
            </w:r>
          </w:p>
          <w:p w:rsidR="008A63C1" w:rsidRDefault="008A63C1" w:rsidP="00BB44DE">
            <w:pPr>
              <w:spacing w:line="276" w:lineRule="auto"/>
              <w:rPr>
                <w:sz w:val="20"/>
                <w:szCs w:val="20"/>
              </w:rPr>
            </w:pPr>
          </w:p>
          <w:p w:rsidR="008A63C1" w:rsidRPr="00F74972" w:rsidRDefault="008A63C1" w:rsidP="00BB44DE">
            <w:pPr>
              <w:spacing w:line="276" w:lineRule="auto"/>
              <w:rPr>
                <w:sz w:val="20"/>
                <w:szCs w:val="20"/>
                <w:u w:val="single"/>
              </w:rPr>
            </w:pPr>
            <w:r w:rsidRPr="00F74972">
              <w:rPr>
                <w:sz w:val="20"/>
                <w:szCs w:val="20"/>
              </w:rPr>
              <w:t>Dear sisters and brothers, we realise</w:t>
            </w:r>
            <w:r w:rsidRPr="00F74972">
              <w:rPr>
                <w:sz w:val="20"/>
                <w:szCs w:val="20"/>
                <w:u w:val="single"/>
              </w:rPr>
              <w:t xml:space="preserve"> the importance of light </w:t>
            </w:r>
            <w:r w:rsidRPr="00F74972">
              <w:rPr>
                <w:b/>
                <w:sz w:val="20"/>
                <w:szCs w:val="20"/>
                <w:u w:val="single"/>
              </w:rPr>
              <w:t>when</w:t>
            </w:r>
            <w:r w:rsidRPr="00F74972">
              <w:rPr>
                <w:sz w:val="20"/>
                <w:szCs w:val="20"/>
                <w:u w:val="single"/>
              </w:rPr>
              <w:t xml:space="preserve"> we see darkness</w:t>
            </w:r>
            <w:r w:rsidRPr="00F74972">
              <w:rPr>
                <w:sz w:val="20"/>
                <w:szCs w:val="20"/>
              </w:rPr>
              <w:t>. We realise</w:t>
            </w:r>
            <w:r w:rsidRPr="00F74972">
              <w:rPr>
                <w:sz w:val="20"/>
                <w:szCs w:val="20"/>
                <w:u w:val="single"/>
              </w:rPr>
              <w:t xml:space="preserve"> the importance of our voice </w:t>
            </w:r>
            <w:r w:rsidRPr="00F74972">
              <w:rPr>
                <w:b/>
                <w:sz w:val="20"/>
                <w:szCs w:val="20"/>
                <w:u w:val="single"/>
              </w:rPr>
              <w:t>when</w:t>
            </w:r>
            <w:r w:rsidRPr="00F74972">
              <w:rPr>
                <w:sz w:val="20"/>
                <w:szCs w:val="20"/>
                <w:u w:val="single"/>
              </w:rPr>
              <w:t xml:space="preserve"> we are silenced</w:t>
            </w:r>
            <w:r w:rsidRPr="00F74972">
              <w:rPr>
                <w:sz w:val="20"/>
                <w:szCs w:val="20"/>
              </w:rPr>
              <w:t>.</w:t>
            </w:r>
            <w:r>
              <w:rPr>
                <w:sz w:val="20"/>
                <w:szCs w:val="20"/>
              </w:rPr>
              <w:t>..</w:t>
            </w:r>
            <w:r w:rsidRPr="00F74972">
              <w:rPr>
                <w:sz w:val="20"/>
                <w:szCs w:val="20"/>
              </w:rPr>
              <w:t xml:space="preserve">We </w:t>
            </w:r>
            <w:r w:rsidRPr="002A73D9">
              <w:rPr>
                <w:sz w:val="20"/>
                <w:szCs w:val="20"/>
              </w:rPr>
              <w:t xml:space="preserve">cannot </w:t>
            </w:r>
            <w:r w:rsidRPr="002A73D9">
              <w:rPr>
                <w:sz w:val="20"/>
                <w:szCs w:val="20"/>
                <w:u w:val="single"/>
              </w:rPr>
              <w:t>a</w:t>
            </w:r>
            <w:r w:rsidRPr="00F74972">
              <w:rPr>
                <w:sz w:val="20"/>
                <w:szCs w:val="20"/>
                <w:u w:val="single"/>
              </w:rPr>
              <w:t>ll succeed</w:t>
            </w:r>
            <w:r w:rsidRPr="00F74972">
              <w:rPr>
                <w:sz w:val="20"/>
                <w:szCs w:val="20"/>
              </w:rPr>
              <w:t xml:space="preserve"> </w:t>
            </w:r>
            <w:r w:rsidRPr="00F74972">
              <w:rPr>
                <w:b/>
                <w:sz w:val="20"/>
                <w:szCs w:val="20"/>
              </w:rPr>
              <w:t>when</w:t>
            </w:r>
            <w:r w:rsidRPr="00F74972">
              <w:rPr>
                <w:sz w:val="20"/>
                <w:szCs w:val="20"/>
              </w:rPr>
              <w:t xml:space="preserve"> </w:t>
            </w:r>
            <w:r w:rsidRPr="00F74972">
              <w:rPr>
                <w:sz w:val="20"/>
                <w:szCs w:val="20"/>
                <w:u w:val="single"/>
              </w:rPr>
              <w:lastRenderedPageBreak/>
              <w:t xml:space="preserve">half of </w:t>
            </w:r>
            <w:r w:rsidRPr="002A73D9">
              <w:rPr>
                <w:sz w:val="20"/>
                <w:szCs w:val="20"/>
                <w:u w:val="single"/>
              </w:rPr>
              <w:t>us</w:t>
            </w:r>
            <w:r w:rsidRPr="002A73D9">
              <w:rPr>
                <w:sz w:val="20"/>
                <w:szCs w:val="20"/>
              </w:rPr>
              <w:t xml:space="preserve"> are </w:t>
            </w:r>
            <w:r w:rsidRPr="002A73D9">
              <w:rPr>
                <w:sz w:val="20"/>
                <w:szCs w:val="20"/>
                <w:u w:val="single"/>
              </w:rPr>
              <w:t>held</w:t>
            </w:r>
            <w:r w:rsidRPr="00F74972">
              <w:rPr>
                <w:sz w:val="20"/>
                <w:szCs w:val="20"/>
                <w:u w:val="single"/>
              </w:rPr>
              <w:t xml:space="preserve"> back.</w:t>
            </w:r>
          </w:p>
          <w:p w:rsidR="008A63C1" w:rsidRPr="002A73D9" w:rsidRDefault="008A63C1" w:rsidP="00BB44DE">
            <w:pPr>
              <w:spacing w:line="276" w:lineRule="auto"/>
              <w:rPr>
                <w:sz w:val="20"/>
                <w:szCs w:val="20"/>
                <w:u w:val="single"/>
              </w:rPr>
            </w:pPr>
            <w:r w:rsidRPr="00F74972">
              <w:rPr>
                <w:rFonts w:ascii="Calibri" w:eastAsia="Calibri" w:hAnsi="Calibri" w:cs="Arial"/>
                <w:sz w:val="20"/>
                <w:szCs w:val="20"/>
              </w:rPr>
              <w:t xml:space="preserve">I have a dream that my four children will one day live in a nation where they will </w:t>
            </w:r>
            <w:r w:rsidRPr="000063F8">
              <w:rPr>
                <w:rFonts w:ascii="Calibri" w:eastAsia="Calibri" w:hAnsi="Calibri" w:cs="Arial"/>
                <w:b/>
                <w:sz w:val="20"/>
                <w:szCs w:val="20"/>
              </w:rPr>
              <w:t xml:space="preserve">not </w:t>
            </w:r>
            <w:r w:rsidRPr="000063F8">
              <w:rPr>
                <w:rFonts w:ascii="Calibri" w:eastAsia="Calibri" w:hAnsi="Calibri" w:cs="Arial"/>
                <w:sz w:val="20"/>
                <w:szCs w:val="20"/>
              </w:rPr>
              <w:t xml:space="preserve">be judged </w:t>
            </w:r>
            <w:r w:rsidRPr="000063F8">
              <w:rPr>
                <w:rFonts w:ascii="Calibri" w:eastAsia="Calibri" w:hAnsi="Calibri" w:cs="Arial"/>
                <w:sz w:val="20"/>
                <w:szCs w:val="20"/>
                <w:u w:val="single"/>
              </w:rPr>
              <w:t xml:space="preserve">by the colour of their skin </w:t>
            </w:r>
            <w:r w:rsidRPr="000063F8">
              <w:rPr>
                <w:rFonts w:ascii="Calibri" w:eastAsia="Calibri" w:hAnsi="Calibri" w:cs="Arial"/>
                <w:b/>
                <w:sz w:val="20"/>
                <w:szCs w:val="20"/>
              </w:rPr>
              <w:t>but</w:t>
            </w:r>
            <w:r w:rsidRPr="000063F8">
              <w:rPr>
                <w:rFonts w:ascii="Calibri" w:eastAsia="Calibri" w:hAnsi="Calibri" w:cs="Arial"/>
                <w:sz w:val="20"/>
                <w:szCs w:val="20"/>
                <w:u w:val="single"/>
              </w:rPr>
              <w:t xml:space="preserve"> by the content of their character.</w:t>
            </w:r>
          </w:p>
        </w:tc>
        <w:tc>
          <w:tcPr>
            <w:tcW w:w="4816" w:type="dxa"/>
          </w:tcPr>
          <w:p w:rsidR="008A63C1" w:rsidRPr="009E7BEF" w:rsidRDefault="008A63C1" w:rsidP="00BB44DE">
            <w:pPr>
              <w:spacing w:line="276" w:lineRule="auto"/>
              <w:rPr>
                <w:sz w:val="20"/>
                <w:szCs w:val="20"/>
              </w:rPr>
            </w:pPr>
            <w:r>
              <w:rPr>
                <w:sz w:val="20"/>
                <w:szCs w:val="20"/>
              </w:rPr>
              <w:lastRenderedPageBreak/>
              <w:t xml:space="preserve">Antithesis emphasises the idea of contrast by using parallel structures of contrasted phrases or clauses which are deliberately designed to draw the attention of listeners or readers, often through the rhythm that is created. In the examples shown, the words in bold act as the ‘hinge’ to balance these structures. Other helpful contrasting conjunctions include: ‘not only/not </w:t>
            </w:r>
            <w:r>
              <w:rPr>
                <w:sz w:val="20"/>
                <w:szCs w:val="20"/>
              </w:rPr>
              <w:lastRenderedPageBreak/>
              <w:t>just...but/but also...’; ‘yet’; ‘either...or...’; ‘neither...nor...</w:t>
            </w:r>
            <w:proofErr w:type="gramStart"/>
            <w:r>
              <w:rPr>
                <w:sz w:val="20"/>
                <w:szCs w:val="20"/>
              </w:rPr>
              <w:t>’.</w:t>
            </w:r>
            <w:proofErr w:type="gramEnd"/>
          </w:p>
        </w:tc>
      </w:tr>
      <w:tr w:rsidR="008A63C1" w:rsidTr="00BB44DE">
        <w:tc>
          <w:tcPr>
            <w:tcW w:w="3318" w:type="dxa"/>
          </w:tcPr>
          <w:p w:rsidR="008A63C1" w:rsidRPr="008013E8" w:rsidRDefault="008A63C1" w:rsidP="00BB44DE">
            <w:pPr>
              <w:spacing w:line="276" w:lineRule="auto"/>
              <w:rPr>
                <w:sz w:val="20"/>
                <w:szCs w:val="20"/>
              </w:rPr>
            </w:pPr>
            <w:r>
              <w:rPr>
                <w:sz w:val="20"/>
                <w:szCs w:val="20"/>
              </w:rPr>
              <w:lastRenderedPageBreak/>
              <w:t>How using co-ordinated clauses links ideas or actions securely and convincingly in a persuasive speech</w:t>
            </w:r>
          </w:p>
        </w:tc>
        <w:tc>
          <w:tcPr>
            <w:tcW w:w="7425" w:type="dxa"/>
          </w:tcPr>
          <w:p w:rsidR="008A63C1" w:rsidRDefault="008A63C1" w:rsidP="00BB44DE">
            <w:pPr>
              <w:spacing w:line="276" w:lineRule="auto"/>
              <w:rPr>
                <w:sz w:val="20"/>
                <w:szCs w:val="20"/>
              </w:rPr>
            </w:pPr>
            <w:r w:rsidRPr="00155B5A">
              <w:rPr>
                <w:sz w:val="20"/>
                <w:szCs w:val="20"/>
              </w:rPr>
              <w:t xml:space="preserve">Demand provides traffickers with their incentive. It </w:t>
            </w:r>
            <w:r w:rsidRPr="00155B5A">
              <w:rPr>
                <w:sz w:val="20"/>
                <w:szCs w:val="20"/>
                <w:u w:val="single"/>
              </w:rPr>
              <w:t>fuels</w:t>
            </w:r>
            <w:r w:rsidRPr="00155B5A">
              <w:rPr>
                <w:sz w:val="20"/>
                <w:szCs w:val="20"/>
              </w:rPr>
              <w:t xml:space="preserve"> their greed, </w:t>
            </w:r>
            <w:r w:rsidRPr="00155B5A">
              <w:rPr>
                <w:b/>
                <w:sz w:val="20"/>
                <w:szCs w:val="20"/>
              </w:rPr>
              <w:t>and</w:t>
            </w:r>
            <w:r w:rsidRPr="00155B5A">
              <w:rPr>
                <w:sz w:val="20"/>
                <w:szCs w:val="20"/>
              </w:rPr>
              <w:t xml:space="preserve"> </w:t>
            </w:r>
            <w:r w:rsidRPr="00155B5A">
              <w:rPr>
                <w:sz w:val="20"/>
                <w:szCs w:val="20"/>
                <w:u w:val="single"/>
              </w:rPr>
              <w:t>generates</w:t>
            </w:r>
            <w:r>
              <w:rPr>
                <w:sz w:val="20"/>
                <w:szCs w:val="20"/>
              </w:rPr>
              <w:t xml:space="preserve"> their vast profit.</w:t>
            </w:r>
          </w:p>
          <w:p w:rsidR="008A63C1" w:rsidRDefault="008A63C1" w:rsidP="00BB44DE">
            <w:pPr>
              <w:spacing w:line="276" w:lineRule="auto"/>
              <w:rPr>
                <w:sz w:val="20"/>
                <w:szCs w:val="20"/>
              </w:rPr>
            </w:pPr>
            <w:r w:rsidRPr="00155B5A">
              <w:rPr>
                <w:sz w:val="20"/>
                <w:szCs w:val="20"/>
              </w:rPr>
              <w:t xml:space="preserve">It </w:t>
            </w:r>
            <w:r w:rsidRPr="00155B5A">
              <w:rPr>
                <w:sz w:val="20"/>
                <w:szCs w:val="20"/>
                <w:u w:val="single"/>
              </w:rPr>
              <w:t>erodes</w:t>
            </w:r>
            <w:r w:rsidRPr="00155B5A">
              <w:rPr>
                <w:sz w:val="20"/>
                <w:szCs w:val="20"/>
              </w:rPr>
              <w:t xml:space="preserve"> the rule of </w:t>
            </w:r>
            <w:proofErr w:type="gramStart"/>
            <w:r w:rsidRPr="00155B5A">
              <w:rPr>
                <w:sz w:val="20"/>
                <w:szCs w:val="20"/>
              </w:rPr>
              <w:t>law,</w:t>
            </w:r>
            <w:proofErr w:type="gramEnd"/>
            <w:r w:rsidRPr="00155B5A">
              <w:rPr>
                <w:sz w:val="20"/>
                <w:szCs w:val="20"/>
              </w:rPr>
              <w:t xml:space="preserve"> </w:t>
            </w:r>
            <w:r w:rsidRPr="00155B5A">
              <w:rPr>
                <w:sz w:val="20"/>
                <w:szCs w:val="20"/>
                <w:u w:val="single"/>
              </w:rPr>
              <w:t>fuels</w:t>
            </w:r>
            <w:r w:rsidRPr="00155B5A">
              <w:rPr>
                <w:sz w:val="20"/>
                <w:szCs w:val="20"/>
              </w:rPr>
              <w:t xml:space="preserve"> conflict </w:t>
            </w:r>
            <w:r w:rsidRPr="00155B5A">
              <w:rPr>
                <w:b/>
                <w:sz w:val="20"/>
                <w:szCs w:val="20"/>
              </w:rPr>
              <w:t>and</w:t>
            </w:r>
            <w:r w:rsidRPr="00155B5A">
              <w:rPr>
                <w:sz w:val="20"/>
                <w:szCs w:val="20"/>
              </w:rPr>
              <w:t xml:space="preserve"> </w:t>
            </w:r>
            <w:r w:rsidRPr="00155B5A">
              <w:rPr>
                <w:sz w:val="20"/>
                <w:szCs w:val="20"/>
                <w:u w:val="single"/>
              </w:rPr>
              <w:t>may</w:t>
            </w:r>
            <w:r w:rsidRPr="00155B5A">
              <w:rPr>
                <w:sz w:val="20"/>
                <w:szCs w:val="20"/>
              </w:rPr>
              <w:t xml:space="preserve"> even </w:t>
            </w:r>
            <w:r w:rsidRPr="00155B5A">
              <w:rPr>
                <w:sz w:val="20"/>
                <w:szCs w:val="20"/>
                <w:u w:val="single"/>
              </w:rPr>
              <w:t>fund</w:t>
            </w:r>
            <w:r w:rsidRPr="00155B5A">
              <w:rPr>
                <w:sz w:val="20"/>
                <w:szCs w:val="20"/>
              </w:rPr>
              <w:t xml:space="preserve"> terrorism. </w:t>
            </w:r>
          </w:p>
          <w:p w:rsidR="008A63C1" w:rsidRPr="00155B5A" w:rsidRDefault="008A63C1" w:rsidP="00BB44DE">
            <w:pPr>
              <w:spacing w:line="276" w:lineRule="auto"/>
              <w:rPr>
                <w:sz w:val="20"/>
                <w:szCs w:val="20"/>
              </w:rPr>
            </w:pPr>
            <w:r w:rsidRPr="00155B5A">
              <w:rPr>
                <w:sz w:val="20"/>
                <w:szCs w:val="20"/>
              </w:rPr>
              <w:t>(From Duke of Cambridge’s speech about the illegal wildlife trade: wwww.dukeandduchessofcambridge.org/news-and-diary/11599/speech)</w:t>
            </w:r>
          </w:p>
          <w:p w:rsidR="008A63C1" w:rsidRPr="00155B5A" w:rsidRDefault="008A63C1" w:rsidP="00BB44DE">
            <w:pPr>
              <w:spacing w:line="276" w:lineRule="auto"/>
              <w:rPr>
                <w:rFonts w:eastAsia="Times New Roman" w:cs="Times New Roman"/>
                <w:sz w:val="20"/>
                <w:szCs w:val="20"/>
                <w:lang w:eastAsia="en-GB"/>
              </w:rPr>
            </w:pPr>
          </w:p>
          <w:p w:rsidR="008A63C1" w:rsidRPr="00155B5A" w:rsidRDefault="008A63C1" w:rsidP="00BB44DE">
            <w:pPr>
              <w:spacing w:line="276" w:lineRule="auto"/>
              <w:rPr>
                <w:sz w:val="20"/>
                <w:szCs w:val="20"/>
              </w:rPr>
            </w:pPr>
            <w:r w:rsidRPr="00155B5A">
              <w:rPr>
                <w:rFonts w:eastAsia="Times New Roman" w:cs="Times New Roman"/>
                <w:sz w:val="20"/>
                <w:szCs w:val="20"/>
                <w:lang w:eastAsia="en-GB"/>
              </w:rPr>
              <w:t>Let this Conference be our - and the world's - call t</w:t>
            </w:r>
            <w:r>
              <w:rPr>
                <w:rFonts w:eastAsia="Times New Roman" w:cs="Times New Roman"/>
                <w:sz w:val="20"/>
                <w:szCs w:val="20"/>
                <w:lang w:eastAsia="en-GB"/>
              </w:rPr>
              <w:t xml:space="preserve">o action. </w:t>
            </w:r>
            <w:r w:rsidRPr="00155B5A">
              <w:rPr>
                <w:rFonts w:eastAsia="Times New Roman" w:cs="Times New Roman"/>
                <w:sz w:val="20"/>
                <w:szCs w:val="20"/>
                <w:lang w:eastAsia="en-GB"/>
              </w:rPr>
              <w:t xml:space="preserve">And let us heed the call so that we can create a world in which every woman </w:t>
            </w:r>
            <w:r w:rsidRPr="00155B5A">
              <w:rPr>
                <w:rFonts w:eastAsia="Times New Roman" w:cs="Times New Roman"/>
                <w:sz w:val="20"/>
                <w:szCs w:val="20"/>
                <w:u w:val="single"/>
                <w:lang w:eastAsia="en-GB"/>
              </w:rPr>
              <w:t>is</w:t>
            </w:r>
            <w:r w:rsidRPr="00155B5A">
              <w:rPr>
                <w:rFonts w:eastAsia="Times New Roman" w:cs="Times New Roman"/>
                <w:sz w:val="20"/>
                <w:szCs w:val="20"/>
                <w:lang w:eastAsia="en-GB"/>
              </w:rPr>
              <w:t xml:space="preserve"> treated with respect and dignity</w:t>
            </w:r>
            <w:r w:rsidRPr="00155B5A">
              <w:rPr>
                <w:rFonts w:eastAsia="Times New Roman" w:cs="Times New Roman"/>
                <w:b/>
                <w:sz w:val="20"/>
                <w:szCs w:val="20"/>
                <w:lang w:eastAsia="en-GB"/>
              </w:rPr>
              <w:t xml:space="preserve">, </w:t>
            </w:r>
            <w:r w:rsidRPr="00155B5A">
              <w:rPr>
                <w:rFonts w:eastAsia="Times New Roman" w:cs="Times New Roman"/>
                <w:sz w:val="20"/>
                <w:szCs w:val="20"/>
                <w:lang w:eastAsia="en-GB"/>
              </w:rPr>
              <w:t xml:space="preserve">every boy and girl </w:t>
            </w:r>
            <w:r w:rsidRPr="00155B5A">
              <w:rPr>
                <w:rFonts w:eastAsia="Times New Roman" w:cs="Times New Roman"/>
                <w:sz w:val="20"/>
                <w:szCs w:val="20"/>
                <w:u w:val="single"/>
                <w:lang w:eastAsia="en-GB"/>
              </w:rPr>
              <w:t>is</w:t>
            </w:r>
            <w:r w:rsidRPr="00155B5A">
              <w:rPr>
                <w:rFonts w:eastAsia="Times New Roman" w:cs="Times New Roman"/>
                <w:sz w:val="20"/>
                <w:szCs w:val="20"/>
                <w:lang w:eastAsia="en-GB"/>
              </w:rPr>
              <w:t xml:space="preserve"> loved and cared for equally, and every family </w:t>
            </w:r>
            <w:r w:rsidRPr="00155B5A">
              <w:rPr>
                <w:rFonts w:eastAsia="Times New Roman" w:cs="Times New Roman"/>
                <w:sz w:val="20"/>
                <w:szCs w:val="20"/>
                <w:u w:val="single"/>
                <w:lang w:eastAsia="en-GB"/>
              </w:rPr>
              <w:t>has</w:t>
            </w:r>
            <w:r w:rsidRPr="00155B5A">
              <w:rPr>
                <w:rFonts w:eastAsia="Times New Roman" w:cs="Times New Roman"/>
                <w:sz w:val="20"/>
                <w:szCs w:val="20"/>
                <w:lang w:eastAsia="en-GB"/>
              </w:rPr>
              <w:t xml:space="preserve"> the hope of a strong and stable future.</w:t>
            </w:r>
            <w:r>
              <w:rPr>
                <w:rFonts w:eastAsia="Times New Roman" w:cs="Times New Roman"/>
                <w:sz w:val="20"/>
                <w:szCs w:val="20"/>
                <w:lang w:eastAsia="en-GB"/>
              </w:rPr>
              <w:t xml:space="preserve"> </w:t>
            </w:r>
            <w:bookmarkStart w:id="1" w:name="OLE_LINK5"/>
            <w:bookmarkStart w:id="2" w:name="OLE_LINK6"/>
            <w:r>
              <w:rPr>
                <w:rFonts w:eastAsia="Times New Roman" w:cs="Times New Roman"/>
                <w:sz w:val="20"/>
                <w:szCs w:val="20"/>
                <w:lang w:eastAsia="en-GB"/>
              </w:rPr>
              <w:t>(From Hilary Clinton’s ‘Women’s Rights are Human Rights’ speech to the UN, 1995)</w:t>
            </w:r>
            <w:bookmarkEnd w:id="1"/>
            <w:bookmarkEnd w:id="2"/>
          </w:p>
        </w:tc>
        <w:tc>
          <w:tcPr>
            <w:tcW w:w="4816" w:type="dxa"/>
          </w:tcPr>
          <w:p w:rsidR="008A63C1" w:rsidRPr="00155B5A" w:rsidRDefault="008A63C1" w:rsidP="00BB44DE">
            <w:pPr>
              <w:spacing w:line="276" w:lineRule="auto"/>
              <w:rPr>
                <w:sz w:val="20"/>
                <w:szCs w:val="20"/>
              </w:rPr>
            </w:pPr>
            <w:r w:rsidRPr="00155B5A">
              <w:rPr>
                <w:sz w:val="20"/>
                <w:szCs w:val="20"/>
              </w:rPr>
              <w:t xml:space="preserve">Patterns of three co-ordinated clauses are very common in political speeches, where the rhythm created lays emphasis on the third clause. Teaching can draw attention to the use of the comma as co-ordinating conjunction as well as to the content of each clause e.g. placing the most important idea last. </w:t>
            </w:r>
            <w:r>
              <w:rPr>
                <w:sz w:val="20"/>
                <w:szCs w:val="20"/>
              </w:rPr>
              <w:t>Persuasive arguments often create extra emphasis for an idea by starting a sentence with a coordinating conjunction (and, but, or, yet, so) or, in a list of clauses, by placing a comma before the final conjunction.</w:t>
            </w:r>
          </w:p>
        </w:tc>
      </w:tr>
      <w:tr w:rsidR="008A63C1" w:rsidTr="00BB44DE">
        <w:tc>
          <w:tcPr>
            <w:tcW w:w="3318" w:type="dxa"/>
          </w:tcPr>
          <w:p w:rsidR="008A63C1" w:rsidRDefault="008A63C1" w:rsidP="00BB44DE">
            <w:pPr>
              <w:spacing w:line="276" w:lineRule="auto"/>
              <w:rPr>
                <w:sz w:val="20"/>
                <w:szCs w:val="20"/>
              </w:rPr>
            </w:pPr>
            <w:r>
              <w:rPr>
                <w:sz w:val="20"/>
                <w:szCs w:val="20"/>
              </w:rPr>
              <w:t>How using non-finite subordinate clauses can emphasise actions and their consequences in a persuasive argument</w:t>
            </w:r>
          </w:p>
          <w:p w:rsidR="008A63C1" w:rsidRPr="008013E8" w:rsidRDefault="008A63C1" w:rsidP="00BB44DE">
            <w:pPr>
              <w:spacing w:line="276" w:lineRule="auto"/>
              <w:rPr>
                <w:sz w:val="20"/>
                <w:szCs w:val="20"/>
              </w:rPr>
            </w:pPr>
          </w:p>
        </w:tc>
        <w:tc>
          <w:tcPr>
            <w:tcW w:w="7425" w:type="dxa"/>
          </w:tcPr>
          <w:p w:rsidR="008A63C1" w:rsidRPr="008A63C1" w:rsidRDefault="008A63C1" w:rsidP="008A63C1">
            <w:pPr>
              <w:spacing w:line="276" w:lineRule="auto"/>
              <w:rPr>
                <w:sz w:val="20"/>
                <w:szCs w:val="20"/>
              </w:rPr>
            </w:pPr>
            <w:r w:rsidRPr="008A63C1">
              <w:rPr>
                <w:sz w:val="20"/>
                <w:szCs w:val="20"/>
              </w:rPr>
              <w:t xml:space="preserve">The illegal wildlife trade is therefore our common enemy. It is a vicious form of criminality: </w:t>
            </w:r>
            <w:r w:rsidRPr="008A63C1">
              <w:rPr>
                <w:sz w:val="20"/>
                <w:szCs w:val="20"/>
                <w:u w:val="single"/>
              </w:rPr>
              <w:t>plundering</w:t>
            </w:r>
            <w:r w:rsidRPr="008A63C1">
              <w:rPr>
                <w:sz w:val="20"/>
                <w:szCs w:val="20"/>
              </w:rPr>
              <w:t xml:space="preserve"> the natural resources of poorer countries, </w:t>
            </w:r>
            <w:r w:rsidRPr="008A63C1">
              <w:rPr>
                <w:sz w:val="20"/>
                <w:szCs w:val="20"/>
                <w:u w:val="single"/>
              </w:rPr>
              <w:t>taking</w:t>
            </w:r>
            <w:r w:rsidRPr="008A63C1">
              <w:rPr>
                <w:sz w:val="20"/>
                <w:szCs w:val="20"/>
              </w:rPr>
              <w:t xml:space="preserve"> lives, </w:t>
            </w:r>
            <w:r w:rsidRPr="008A63C1">
              <w:rPr>
                <w:sz w:val="20"/>
                <w:szCs w:val="20"/>
                <w:u w:val="single"/>
              </w:rPr>
              <w:t>hindering</w:t>
            </w:r>
            <w:r w:rsidRPr="008A63C1">
              <w:rPr>
                <w:sz w:val="20"/>
                <w:szCs w:val="20"/>
              </w:rPr>
              <w:t xml:space="preserve"> development and </w:t>
            </w:r>
            <w:r w:rsidRPr="008A63C1">
              <w:rPr>
                <w:sz w:val="20"/>
                <w:szCs w:val="20"/>
                <w:u w:val="single"/>
              </w:rPr>
              <w:t>spreading</w:t>
            </w:r>
            <w:r w:rsidRPr="008A63C1">
              <w:rPr>
                <w:sz w:val="20"/>
                <w:szCs w:val="20"/>
              </w:rPr>
              <w:t xml:space="preserve"> corruption.</w:t>
            </w:r>
          </w:p>
          <w:p w:rsidR="008A63C1" w:rsidRDefault="008A63C1" w:rsidP="008A63C1">
            <w:pPr>
              <w:spacing w:line="276" w:lineRule="auto"/>
              <w:rPr>
                <w:sz w:val="20"/>
                <w:szCs w:val="20"/>
              </w:rPr>
            </w:pPr>
            <w:r w:rsidRPr="008A63C1">
              <w:rPr>
                <w:sz w:val="20"/>
                <w:szCs w:val="20"/>
              </w:rPr>
              <w:t xml:space="preserve">Traffickers think nothing of violating laws and sovereignty anywhere they can </w:t>
            </w:r>
            <w:r w:rsidRPr="008A63C1">
              <w:rPr>
                <w:sz w:val="20"/>
                <w:szCs w:val="20"/>
                <w:u w:val="single"/>
              </w:rPr>
              <w:t xml:space="preserve">to exploit </w:t>
            </w:r>
            <w:r w:rsidRPr="008A63C1">
              <w:rPr>
                <w:sz w:val="20"/>
                <w:szCs w:val="20"/>
              </w:rPr>
              <w:t xml:space="preserve">a loophole or </w:t>
            </w:r>
            <w:r w:rsidRPr="008A63C1">
              <w:rPr>
                <w:sz w:val="20"/>
                <w:szCs w:val="20"/>
                <w:u w:val="single"/>
              </w:rPr>
              <w:t>turn</w:t>
            </w:r>
            <w:r w:rsidRPr="008A63C1">
              <w:rPr>
                <w:sz w:val="20"/>
                <w:szCs w:val="20"/>
              </w:rPr>
              <w:t xml:space="preserve"> a profit. And international cooperation is our strongest defence against them.  A powerful blow we can strike against traffickers is </w:t>
            </w:r>
            <w:r w:rsidRPr="008A63C1">
              <w:rPr>
                <w:sz w:val="20"/>
                <w:szCs w:val="20"/>
                <w:u w:val="single"/>
              </w:rPr>
              <w:t>to reduce</w:t>
            </w:r>
            <w:r w:rsidRPr="008A63C1">
              <w:rPr>
                <w:sz w:val="20"/>
                <w:szCs w:val="20"/>
              </w:rPr>
              <w:t xml:space="preserve"> the demand for their products. We have to conserve our planet </w:t>
            </w:r>
            <w:r w:rsidRPr="008A63C1">
              <w:rPr>
                <w:sz w:val="20"/>
                <w:szCs w:val="20"/>
                <w:u w:val="single"/>
              </w:rPr>
              <w:t>to provide</w:t>
            </w:r>
            <w:r w:rsidRPr="008A63C1">
              <w:rPr>
                <w:sz w:val="20"/>
                <w:szCs w:val="20"/>
              </w:rPr>
              <w:t xml:space="preserve"> security and prosperity for future generations. </w:t>
            </w:r>
          </w:p>
          <w:p w:rsidR="008A63C1" w:rsidRPr="008A63C1" w:rsidRDefault="008A63C1" w:rsidP="008A63C1">
            <w:pPr>
              <w:spacing w:line="276" w:lineRule="auto"/>
              <w:rPr>
                <w:sz w:val="20"/>
                <w:szCs w:val="20"/>
              </w:rPr>
            </w:pPr>
            <w:r w:rsidRPr="008A63C1">
              <w:rPr>
                <w:sz w:val="20"/>
                <w:szCs w:val="20"/>
              </w:rPr>
              <w:t>(From Duke of Cambridge’s speech about the illegal wildlife trade)</w:t>
            </w:r>
          </w:p>
          <w:p w:rsidR="008A63C1" w:rsidRPr="008A63C1" w:rsidRDefault="008A63C1" w:rsidP="008A63C1">
            <w:pPr>
              <w:spacing w:line="276" w:lineRule="auto"/>
              <w:rPr>
                <w:sz w:val="20"/>
                <w:szCs w:val="20"/>
              </w:rPr>
            </w:pPr>
          </w:p>
          <w:p w:rsidR="008A63C1" w:rsidRPr="008A63C1" w:rsidRDefault="008A63C1" w:rsidP="008A63C1">
            <w:pPr>
              <w:spacing w:line="276" w:lineRule="auto"/>
              <w:rPr>
                <w:sz w:val="20"/>
                <w:szCs w:val="20"/>
              </w:rPr>
            </w:pPr>
            <w:r w:rsidRPr="008A63C1">
              <w:rPr>
                <w:sz w:val="20"/>
                <w:szCs w:val="20"/>
              </w:rPr>
              <w:t xml:space="preserve">We call upon our sisters around the world </w:t>
            </w:r>
            <w:r w:rsidRPr="008A63C1">
              <w:rPr>
                <w:sz w:val="20"/>
                <w:szCs w:val="20"/>
                <w:u w:val="single"/>
              </w:rPr>
              <w:t>to be</w:t>
            </w:r>
            <w:r w:rsidRPr="008A63C1">
              <w:rPr>
                <w:sz w:val="20"/>
                <w:szCs w:val="20"/>
              </w:rPr>
              <w:t xml:space="preserve"> brave</w:t>
            </w:r>
            <w:r w:rsidRPr="008A63C1">
              <w:rPr>
                <w:b/>
                <w:sz w:val="20"/>
                <w:szCs w:val="20"/>
              </w:rPr>
              <w:t xml:space="preserve">, </w:t>
            </w:r>
            <w:r w:rsidRPr="008A63C1">
              <w:rPr>
                <w:sz w:val="20"/>
                <w:szCs w:val="20"/>
                <w:u w:val="single"/>
              </w:rPr>
              <w:t>to embrace</w:t>
            </w:r>
            <w:r w:rsidRPr="008A63C1">
              <w:rPr>
                <w:sz w:val="20"/>
                <w:szCs w:val="20"/>
              </w:rPr>
              <w:t xml:space="preserve"> the strength within themselves and </w:t>
            </w:r>
            <w:r w:rsidRPr="008A63C1">
              <w:rPr>
                <w:sz w:val="20"/>
                <w:szCs w:val="20"/>
                <w:u w:val="single"/>
              </w:rPr>
              <w:t>realise</w:t>
            </w:r>
            <w:r w:rsidRPr="008A63C1">
              <w:rPr>
                <w:sz w:val="20"/>
                <w:szCs w:val="20"/>
              </w:rPr>
              <w:t xml:space="preserve"> their full potential. </w:t>
            </w:r>
          </w:p>
          <w:p w:rsidR="008A63C1" w:rsidRPr="008A63C1" w:rsidRDefault="008A63C1" w:rsidP="008A63C1">
            <w:pPr>
              <w:spacing w:line="276" w:lineRule="auto"/>
              <w:rPr>
                <w:sz w:val="20"/>
                <w:szCs w:val="20"/>
              </w:rPr>
            </w:pPr>
            <w:r w:rsidRPr="008A63C1">
              <w:rPr>
                <w:sz w:val="20"/>
                <w:szCs w:val="20"/>
              </w:rPr>
              <w:t xml:space="preserve">(From </w:t>
            </w:r>
            <w:proofErr w:type="spellStart"/>
            <w:r w:rsidRPr="008A63C1">
              <w:rPr>
                <w:sz w:val="20"/>
                <w:szCs w:val="20"/>
              </w:rPr>
              <w:t>Malala’s</w:t>
            </w:r>
            <w:proofErr w:type="spellEnd"/>
            <w:r w:rsidRPr="008A63C1">
              <w:rPr>
                <w:sz w:val="20"/>
                <w:szCs w:val="20"/>
              </w:rPr>
              <w:t xml:space="preserve"> speech to the UN) </w:t>
            </w:r>
          </w:p>
        </w:tc>
        <w:tc>
          <w:tcPr>
            <w:tcW w:w="4816" w:type="dxa"/>
          </w:tcPr>
          <w:p w:rsidR="008A63C1" w:rsidRPr="008A63C1" w:rsidRDefault="008A63C1" w:rsidP="008A63C1">
            <w:pPr>
              <w:spacing w:line="276" w:lineRule="auto"/>
              <w:rPr>
                <w:sz w:val="20"/>
                <w:szCs w:val="20"/>
              </w:rPr>
            </w:pPr>
            <w:r w:rsidRPr="008A63C1">
              <w:rPr>
                <w:sz w:val="20"/>
                <w:szCs w:val="20"/>
              </w:rPr>
              <w:t>Students’ understanding of how to form a subordinate clause may be limited to using subordinating conjunctions (because, if, when, despite, although, until etc.) e.g. ‘If we are serious about conserving endangered species for future generations, we must end illegal poaching’. Subordinate clauses formed with non-finite verbs are very common in persuasive texts and teaching can draw attention to how these are formed</w:t>
            </w:r>
            <w:r>
              <w:rPr>
                <w:sz w:val="20"/>
                <w:szCs w:val="20"/>
              </w:rPr>
              <w:t>, with the intention of extending students’ repertoire of ways of creating sentence detail and variety:</w:t>
            </w:r>
          </w:p>
          <w:p w:rsidR="008A63C1" w:rsidRPr="008A63C1" w:rsidRDefault="008A63C1" w:rsidP="008A63C1">
            <w:pPr>
              <w:pStyle w:val="ListParagraph"/>
              <w:numPr>
                <w:ilvl w:val="0"/>
                <w:numId w:val="1"/>
              </w:numPr>
              <w:spacing w:line="276" w:lineRule="auto"/>
              <w:rPr>
                <w:rFonts w:asciiTheme="minorHAnsi" w:hAnsiTheme="minorHAnsi"/>
                <w:sz w:val="20"/>
                <w:szCs w:val="20"/>
              </w:rPr>
            </w:pPr>
            <w:proofErr w:type="gramStart"/>
            <w:r w:rsidRPr="008A63C1">
              <w:rPr>
                <w:rFonts w:asciiTheme="minorHAnsi" w:hAnsiTheme="minorHAnsi"/>
                <w:sz w:val="20"/>
                <w:szCs w:val="20"/>
              </w:rPr>
              <w:t>with</w:t>
            </w:r>
            <w:proofErr w:type="gramEnd"/>
            <w:r w:rsidRPr="008A63C1">
              <w:rPr>
                <w:rFonts w:asciiTheme="minorHAnsi" w:hAnsiTheme="minorHAnsi"/>
                <w:sz w:val="20"/>
                <w:szCs w:val="20"/>
              </w:rPr>
              <w:t xml:space="preserve"> an  –</w:t>
            </w:r>
            <w:proofErr w:type="spellStart"/>
            <w:r w:rsidRPr="008A63C1">
              <w:rPr>
                <w:rFonts w:asciiTheme="minorHAnsi" w:hAnsiTheme="minorHAnsi"/>
                <w:sz w:val="20"/>
                <w:szCs w:val="20"/>
              </w:rPr>
              <w:t>ing</w:t>
            </w:r>
            <w:proofErr w:type="spellEnd"/>
            <w:r w:rsidRPr="008A63C1">
              <w:rPr>
                <w:rFonts w:asciiTheme="minorHAnsi" w:hAnsiTheme="minorHAnsi"/>
                <w:sz w:val="20"/>
                <w:szCs w:val="20"/>
              </w:rPr>
              <w:t xml:space="preserve"> verb (present participle) or with a past participle (e.g. caught in traps…; hunted for their ivory…poised on the brink of extinction…)</w:t>
            </w:r>
          </w:p>
          <w:p w:rsidR="008A63C1" w:rsidRPr="008A63C1" w:rsidRDefault="008A63C1" w:rsidP="008A63C1">
            <w:pPr>
              <w:pStyle w:val="ListParagraph"/>
              <w:numPr>
                <w:ilvl w:val="0"/>
                <w:numId w:val="1"/>
              </w:numPr>
              <w:spacing w:line="276" w:lineRule="auto"/>
              <w:rPr>
                <w:rFonts w:asciiTheme="minorHAnsi" w:hAnsiTheme="minorHAnsi"/>
                <w:sz w:val="20"/>
                <w:szCs w:val="20"/>
              </w:rPr>
            </w:pPr>
            <w:proofErr w:type="gramStart"/>
            <w:r w:rsidRPr="008A63C1">
              <w:rPr>
                <w:rFonts w:asciiTheme="minorHAnsi" w:hAnsiTheme="minorHAnsi"/>
                <w:sz w:val="20"/>
                <w:szCs w:val="20"/>
              </w:rPr>
              <w:t>with</w:t>
            </w:r>
            <w:proofErr w:type="gramEnd"/>
            <w:r w:rsidRPr="008A63C1">
              <w:rPr>
                <w:rFonts w:asciiTheme="minorHAnsi" w:hAnsiTheme="minorHAnsi"/>
                <w:sz w:val="20"/>
                <w:szCs w:val="20"/>
              </w:rPr>
              <w:t xml:space="preserve"> the infinitive form of the verb (‘to…’). Note that ‘to’ may be elided, as in ‘to exploit a loophole or (to) turn a profit.’</w:t>
            </w:r>
          </w:p>
        </w:tc>
      </w:tr>
    </w:tbl>
    <w:p w:rsidR="00817361" w:rsidRDefault="0066277F"/>
    <w:sectPr w:rsidR="00817361" w:rsidSect="008A63C1">
      <w:pgSz w:w="16838" w:h="11906" w:orient="landscape"/>
      <w:pgMar w:top="720" w:right="794" w:bottom="72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E86267"/>
    <w:multiLevelType w:val="hybridMultilevel"/>
    <w:tmpl w:val="B6FEB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gutterAtTop/>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8A63C1"/>
    <w:rsid w:val="000A5C3A"/>
    <w:rsid w:val="00224CF7"/>
    <w:rsid w:val="003462A2"/>
    <w:rsid w:val="00446C3F"/>
    <w:rsid w:val="00652186"/>
    <w:rsid w:val="0066277F"/>
    <w:rsid w:val="008A63C1"/>
    <w:rsid w:val="00982240"/>
    <w:rsid w:val="00E766A2"/>
    <w:rsid w:val="00FE0A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3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A63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A63C1"/>
    <w:pPr>
      <w:spacing w:after="0" w:line="240" w:lineRule="auto"/>
      <w:ind w:left="720"/>
      <w:contextualSpacing/>
    </w:pPr>
    <w:rPr>
      <w:rFonts w:ascii="Arial" w:eastAsia="Times New Roman" w:hAnsi="Arial" w:cs="Aria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3231</Words>
  <Characters>18421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21609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GSE</dc:creator>
  <cp:keywords/>
  <dc:description/>
  <cp:lastModifiedBy>helen lines</cp:lastModifiedBy>
  <cp:revision>8</cp:revision>
  <dcterms:created xsi:type="dcterms:W3CDTF">2016-05-04T14:02:00Z</dcterms:created>
  <dcterms:modified xsi:type="dcterms:W3CDTF">2017-03-31T09:43:00Z</dcterms:modified>
</cp:coreProperties>
</file>