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CC3783" w:rsidRPr="004170C8" w:rsidTr="008C67B1">
        <w:tc>
          <w:tcPr>
            <w:tcW w:w="4927" w:type="dxa"/>
            <w:shd w:val="clear" w:color="auto" w:fill="FFFF00"/>
          </w:tcPr>
          <w:p w:rsidR="00CC3783" w:rsidRPr="00993F2F" w:rsidRDefault="00CC3783" w:rsidP="008C67B1">
            <w:pPr>
              <w:jc w:val="center"/>
              <w:rPr>
                <w:b/>
                <w:sz w:val="24"/>
                <w:szCs w:val="24"/>
                <w:lang w:val="en-GB"/>
              </w:rPr>
            </w:pPr>
            <w:r w:rsidRPr="00993F2F">
              <w:rPr>
                <w:b/>
                <w:sz w:val="24"/>
                <w:szCs w:val="24"/>
                <w:lang w:val="en-GB"/>
              </w:rPr>
              <w:t xml:space="preserve">Title of Scheme: Writing </w:t>
            </w:r>
            <w:r w:rsidR="00200A5B">
              <w:rPr>
                <w:b/>
                <w:sz w:val="24"/>
                <w:szCs w:val="24"/>
                <w:lang w:val="en-GB"/>
              </w:rPr>
              <w:t>Argument</w:t>
            </w:r>
          </w:p>
        </w:tc>
        <w:tc>
          <w:tcPr>
            <w:tcW w:w="4928" w:type="dxa"/>
            <w:shd w:val="clear" w:color="auto" w:fill="FFFF00"/>
          </w:tcPr>
          <w:p w:rsidR="00CC3783" w:rsidRPr="00993F2F" w:rsidRDefault="00CC3783" w:rsidP="008C67B1">
            <w:pPr>
              <w:jc w:val="center"/>
              <w:rPr>
                <w:b/>
                <w:sz w:val="24"/>
                <w:szCs w:val="24"/>
                <w:lang w:val="en-GB"/>
              </w:rPr>
            </w:pPr>
            <w:r w:rsidRPr="00993F2F">
              <w:rPr>
                <w:b/>
                <w:sz w:val="24"/>
                <w:szCs w:val="24"/>
                <w:lang w:val="en-GB"/>
              </w:rPr>
              <w:t xml:space="preserve">WEEK </w:t>
            </w:r>
            <w:r w:rsidR="00B25A18">
              <w:rPr>
                <w:b/>
                <w:sz w:val="24"/>
                <w:szCs w:val="24"/>
                <w:lang w:val="en-GB"/>
              </w:rPr>
              <w:t>4</w:t>
            </w:r>
          </w:p>
        </w:tc>
      </w:tr>
      <w:tr w:rsidR="00CC3783" w:rsidRPr="004170C8" w:rsidTr="008C67B1">
        <w:tc>
          <w:tcPr>
            <w:tcW w:w="9855" w:type="dxa"/>
            <w:gridSpan w:val="2"/>
            <w:tcBorders>
              <w:bottom w:val="single" w:sz="4" w:space="0" w:color="auto"/>
            </w:tcBorders>
          </w:tcPr>
          <w:p w:rsidR="00CC3783" w:rsidRPr="004170C8" w:rsidRDefault="00CC3783" w:rsidP="00484D0B">
            <w:pPr>
              <w:spacing w:line="276" w:lineRule="auto"/>
              <w:rPr>
                <w:b/>
                <w:sz w:val="20"/>
                <w:szCs w:val="20"/>
                <w:lang w:val="en-GB"/>
              </w:rPr>
            </w:pPr>
            <w:r w:rsidRPr="004170C8">
              <w:rPr>
                <w:b/>
                <w:sz w:val="20"/>
                <w:szCs w:val="20"/>
                <w:lang w:val="en-GB"/>
              </w:rPr>
              <w:t>Key Learning:</w:t>
            </w:r>
          </w:p>
          <w:p w:rsidR="00CC3783" w:rsidRPr="00F96A8A" w:rsidRDefault="000649BD" w:rsidP="00F96A8A">
            <w:pPr>
              <w:spacing w:line="276" w:lineRule="auto"/>
              <w:rPr>
                <w:sz w:val="20"/>
                <w:szCs w:val="20"/>
                <w:lang w:val="en-GB"/>
              </w:rPr>
            </w:pPr>
            <w:bookmarkStart w:id="0" w:name="OLE_LINK1"/>
            <w:bookmarkStart w:id="1" w:name="OLE_LINK2"/>
            <w:r w:rsidRPr="004170C8">
              <w:rPr>
                <w:sz w:val="20"/>
                <w:szCs w:val="20"/>
              </w:rPr>
              <w:t>Stud</w:t>
            </w:r>
            <w:r w:rsidR="00181458">
              <w:rPr>
                <w:sz w:val="20"/>
                <w:szCs w:val="20"/>
              </w:rPr>
              <w:t>ents</w:t>
            </w:r>
            <w:r w:rsidR="005302E4">
              <w:rPr>
                <w:sz w:val="20"/>
                <w:szCs w:val="20"/>
              </w:rPr>
              <w:t xml:space="preserve"> learn </w:t>
            </w:r>
            <w:bookmarkEnd w:id="0"/>
            <w:bookmarkEnd w:id="1"/>
            <w:r w:rsidR="00F96A8A">
              <w:rPr>
                <w:sz w:val="20"/>
                <w:szCs w:val="20"/>
              </w:rPr>
              <w:t>how to perform speeches effectively, using a range of techniques to engage an audience.</w:t>
            </w:r>
            <w:r w:rsidR="00F96A8A">
              <w:rPr>
                <w:sz w:val="20"/>
                <w:szCs w:val="20"/>
                <w:lang w:val="en-GB"/>
              </w:rPr>
              <w:t xml:space="preserve"> They explore the use of questions to present counter arguments and challenge speakers, before participating in a whole class debate.</w:t>
            </w:r>
          </w:p>
        </w:tc>
      </w:tr>
      <w:tr w:rsidR="00CC3783" w:rsidRPr="004170C8" w:rsidTr="008C67B1">
        <w:tc>
          <w:tcPr>
            <w:tcW w:w="9855" w:type="dxa"/>
            <w:gridSpan w:val="2"/>
            <w:shd w:val="clear" w:color="auto" w:fill="FFFF00"/>
          </w:tcPr>
          <w:p w:rsidR="00CC3783" w:rsidRPr="00993F2F" w:rsidRDefault="004556CA" w:rsidP="008C67B1">
            <w:pPr>
              <w:jc w:val="center"/>
              <w:rPr>
                <w:b/>
                <w:sz w:val="24"/>
                <w:szCs w:val="24"/>
                <w:lang w:val="en-GB"/>
              </w:rPr>
            </w:pPr>
            <w:r w:rsidRPr="00993F2F">
              <w:rPr>
                <w:b/>
                <w:sz w:val="24"/>
                <w:szCs w:val="24"/>
                <w:lang w:val="en-GB"/>
              </w:rPr>
              <w:t>LESSON 1</w:t>
            </w:r>
          </w:p>
        </w:tc>
      </w:tr>
      <w:tr w:rsidR="00725E60" w:rsidRPr="004170C8" w:rsidTr="008C67B1">
        <w:tc>
          <w:tcPr>
            <w:tcW w:w="4927" w:type="dxa"/>
          </w:tcPr>
          <w:p w:rsidR="00725E60" w:rsidRPr="004170C8" w:rsidRDefault="00725E60" w:rsidP="00484D0B">
            <w:pPr>
              <w:spacing w:line="276" w:lineRule="auto"/>
              <w:rPr>
                <w:b/>
                <w:sz w:val="20"/>
                <w:szCs w:val="20"/>
                <w:lang w:val="en-GB"/>
              </w:rPr>
            </w:pPr>
            <w:r w:rsidRPr="004170C8">
              <w:rPr>
                <w:b/>
                <w:sz w:val="20"/>
                <w:szCs w:val="20"/>
                <w:lang w:val="en-GB"/>
              </w:rPr>
              <w:t>Learning Objectives</w:t>
            </w:r>
            <w:r w:rsidR="00074D95" w:rsidRPr="004170C8">
              <w:rPr>
                <w:b/>
                <w:sz w:val="20"/>
                <w:szCs w:val="20"/>
                <w:lang w:val="en-GB"/>
              </w:rPr>
              <w:t>:</w:t>
            </w:r>
          </w:p>
          <w:p w:rsidR="00725E60" w:rsidRPr="005302E4" w:rsidRDefault="00262B51" w:rsidP="00262B51">
            <w:pPr>
              <w:numPr>
                <w:ilvl w:val="0"/>
                <w:numId w:val="24"/>
              </w:numPr>
              <w:spacing w:line="276" w:lineRule="auto"/>
              <w:outlineLvl w:val="0"/>
              <w:rPr>
                <w:sz w:val="20"/>
                <w:szCs w:val="20"/>
              </w:rPr>
            </w:pPr>
            <w:r>
              <w:rPr>
                <w:noProof/>
                <w:sz w:val="20"/>
                <w:szCs w:val="20"/>
                <w:lang w:eastAsia="en-GB"/>
              </w:rPr>
              <w:t>Know how to present a speech to an audience</w:t>
            </w:r>
            <w:r w:rsidR="00B22ED1">
              <w:rPr>
                <w:noProof/>
                <w:sz w:val="20"/>
                <w:szCs w:val="20"/>
                <w:lang w:eastAsia="en-GB"/>
              </w:rPr>
              <w:t xml:space="preserve"> effectively</w:t>
            </w:r>
            <w:r>
              <w:rPr>
                <w:noProof/>
                <w:sz w:val="20"/>
                <w:szCs w:val="20"/>
                <w:lang w:eastAsia="en-GB"/>
              </w:rPr>
              <w:t xml:space="preserve">. </w:t>
            </w:r>
          </w:p>
        </w:tc>
        <w:tc>
          <w:tcPr>
            <w:tcW w:w="4928" w:type="dxa"/>
          </w:tcPr>
          <w:p w:rsidR="00725E60" w:rsidRPr="004170C8" w:rsidRDefault="00725E60" w:rsidP="00484D0B">
            <w:pPr>
              <w:spacing w:line="276" w:lineRule="auto"/>
              <w:rPr>
                <w:b/>
                <w:sz w:val="20"/>
                <w:szCs w:val="20"/>
                <w:lang w:val="en-GB"/>
              </w:rPr>
            </w:pPr>
            <w:r w:rsidRPr="004170C8">
              <w:rPr>
                <w:b/>
                <w:sz w:val="20"/>
                <w:szCs w:val="20"/>
                <w:lang w:val="en-GB"/>
              </w:rPr>
              <w:t>Learning Outcomes</w:t>
            </w:r>
            <w:r w:rsidR="00074D95" w:rsidRPr="004170C8">
              <w:rPr>
                <w:b/>
                <w:sz w:val="20"/>
                <w:szCs w:val="20"/>
                <w:lang w:val="en-GB"/>
              </w:rPr>
              <w:t>:</w:t>
            </w:r>
          </w:p>
          <w:p w:rsidR="00216DFC" w:rsidRPr="00262B51" w:rsidRDefault="00262B51" w:rsidP="00917912">
            <w:pPr>
              <w:numPr>
                <w:ilvl w:val="0"/>
                <w:numId w:val="17"/>
              </w:numPr>
              <w:spacing w:line="276" w:lineRule="auto"/>
              <w:rPr>
                <w:sz w:val="20"/>
                <w:szCs w:val="20"/>
                <w:lang w:val="en-GB"/>
              </w:rPr>
            </w:pPr>
            <w:r>
              <w:rPr>
                <w:sz w:val="20"/>
                <w:szCs w:val="20"/>
                <w:lang w:val="en-GB"/>
              </w:rPr>
              <w:t xml:space="preserve">Students present their ‘Speech to Save the World’ within a small group and evaluate </w:t>
            </w:r>
            <w:r w:rsidR="00B8326B">
              <w:rPr>
                <w:sz w:val="20"/>
                <w:szCs w:val="20"/>
                <w:lang w:val="en-GB"/>
              </w:rPr>
              <w:t xml:space="preserve">their </w:t>
            </w:r>
            <w:r>
              <w:rPr>
                <w:sz w:val="20"/>
                <w:szCs w:val="20"/>
                <w:lang w:val="en-GB"/>
              </w:rPr>
              <w:t>performance.</w:t>
            </w:r>
          </w:p>
        </w:tc>
      </w:tr>
      <w:tr w:rsidR="00484D0B" w:rsidRPr="004170C8" w:rsidTr="001878FD">
        <w:tc>
          <w:tcPr>
            <w:tcW w:w="9855" w:type="dxa"/>
            <w:gridSpan w:val="2"/>
          </w:tcPr>
          <w:p w:rsidR="00484D0B" w:rsidRDefault="00484D0B" w:rsidP="00993F2F">
            <w:pPr>
              <w:spacing w:line="276" w:lineRule="auto"/>
              <w:rPr>
                <w:b/>
                <w:sz w:val="20"/>
                <w:szCs w:val="20"/>
                <w:lang w:val="en-GB"/>
              </w:rPr>
            </w:pPr>
            <w:r w:rsidRPr="004170C8">
              <w:rPr>
                <w:b/>
                <w:sz w:val="20"/>
                <w:szCs w:val="20"/>
                <w:lang w:val="en-GB"/>
              </w:rPr>
              <w:t>Introduction</w:t>
            </w:r>
            <w:r>
              <w:rPr>
                <w:b/>
                <w:sz w:val="20"/>
                <w:szCs w:val="20"/>
                <w:lang w:val="en-GB"/>
              </w:rPr>
              <w:t>:</w:t>
            </w:r>
          </w:p>
          <w:p w:rsidR="00B8326B" w:rsidRDefault="00B8326B" w:rsidP="00993F2F">
            <w:pPr>
              <w:spacing w:line="276" w:lineRule="auto"/>
              <w:rPr>
                <w:b/>
                <w:sz w:val="20"/>
                <w:szCs w:val="20"/>
                <w:lang w:val="en-GB"/>
              </w:rPr>
            </w:pPr>
            <w:r>
              <w:rPr>
                <w:b/>
                <w:sz w:val="20"/>
                <w:szCs w:val="20"/>
                <w:lang w:val="en-GB"/>
              </w:rPr>
              <w:t>Teacher:</w:t>
            </w:r>
          </w:p>
          <w:p w:rsidR="00B8326B" w:rsidRDefault="00B8326B" w:rsidP="00993F2F">
            <w:pPr>
              <w:spacing w:line="276" w:lineRule="auto"/>
              <w:rPr>
                <w:sz w:val="20"/>
                <w:szCs w:val="20"/>
                <w:lang w:val="en-GB"/>
              </w:rPr>
            </w:pPr>
            <w:r>
              <w:rPr>
                <w:sz w:val="20"/>
                <w:szCs w:val="20"/>
                <w:lang w:val="en-GB"/>
              </w:rPr>
              <w:t>Using a student’s ‘</w:t>
            </w:r>
            <w:r w:rsidR="00F57C73">
              <w:rPr>
                <w:sz w:val="20"/>
                <w:szCs w:val="20"/>
                <w:lang w:val="en-GB"/>
              </w:rPr>
              <w:t>Speech to Save the World</w:t>
            </w:r>
            <w:r>
              <w:rPr>
                <w:sz w:val="20"/>
                <w:szCs w:val="20"/>
                <w:lang w:val="en-GB"/>
              </w:rPr>
              <w:t xml:space="preserve">’ speech or </w:t>
            </w:r>
            <w:r w:rsidRPr="00B8326B">
              <w:rPr>
                <w:i/>
                <w:sz w:val="20"/>
                <w:szCs w:val="20"/>
                <w:lang w:val="en-GB"/>
              </w:rPr>
              <w:t>1.1 ‘I Have a Dream’</w:t>
            </w:r>
            <w:r w:rsidR="00812CCF">
              <w:rPr>
                <w:i/>
                <w:sz w:val="20"/>
                <w:szCs w:val="20"/>
                <w:lang w:val="en-GB"/>
              </w:rPr>
              <w:t xml:space="preserve"> </w:t>
            </w:r>
            <w:r w:rsidR="00812CCF" w:rsidRPr="00812CCF">
              <w:rPr>
                <w:sz w:val="20"/>
                <w:szCs w:val="20"/>
                <w:lang w:val="en-GB"/>
              </w:rPr>
              <w:t>as a script</w:t>
            </w:r>
            <w:r w:rsidRPr="00812CCF">
              <w:rPr>
                <w:sz w:val="20"/>
                <w:szCs w:val="20"/>
                <w:lang w:val="en-GB"/>
              </w:rPr>
              <w:t>,</w:t>
            </w:r>
            <w:r>
              <w:rPr>
                <w:sz w:val="20"/>
                <w:szCs w:val="20"/>
                <w:lang w:val="en-GB"/>
              </w:rPr>
              <w:t xml:space="preserve"> model </w:t>
            </w:r>
            <w:r w:rsidRPr="00B8326B">
              <w:rPr>
                <w:sz w:val="20"/>
                <w:szCs w:val="20"/>
                <w:lang w:val="en-GB"/>
              </w:rPr>
              <w:t xml:space="preserve">performing a speech badly </w:t>
            </w:r>
            <w:r>
              <w:rPr>
                <w:sz w:val="20"/>
                <w:szCs w:val="20"/>
                <w:lang w:val="en-GB"/>
              </w:rPr>
              <w:t xml:space="preserve">(informal posture, mumbling, speaking too fast, looking down etc.) </w:t>
            </w:r>
          </w:p>
          <w:p w:rsidR="005C00EE" w:rsidRDefault="005C00EE" w:rsidP="00993F2F">
            <w:pPr>
              <w:spacing w:line="276" w:lineRule="auto"/>
              <w:rPr>
                <w:sz w:val="20"/>
                <w:szCs w:val="20"/>
                <w:lang w:val="en-GB"/>
              </w:rPr>
            </w:pPr>
          </w:p>
          <w:p w:rsidR="005C00EE" w:rsidRDefault="005C00EE" w:rsidP="00993F2F">
            <w:pPr>
              <w:spacing w:line="276" w:lineRule="auto"/>
              <w:rPr>
                <w:sz w:val="20"/>
                <w:szCs w:val="20"/>
                <w:lang w:val="en-GB"/>
              </w:rPr>
            </w:pPr>
            <w:r>
              <w:rPr>
                <w:sz w:val="20"/>
                <w:szCs w:val="20"/>
                <w:lang w:val="en-GB"/>
              </w:rPr>
              <w:t>Whole class:</w:t>
            </w:r>
          </w:p>
          <w:p w:rsidR="005C00EE" w:rsidRDefault="005C00EE" w:rsidP="00993F2F">
            <w:pPr>
              <w:spacing w:line="276" w:lineRule="auto"/>
              <w:rPr>
                <w:sz w:val="20"/>
                <w:szCs w:val="20"/>
                <w:lang w:val="en-GB"/>
              </w:rPr>
            </w:pPr>
            <w:r>
              <w:rPr>
                <w:sz w:val="20"/>
                <w:szCs w:val="20"/>
                <w:lang w:val="en-GB"/>
              </w:rPr>
              <w:t>Feedback: what did you do wrong? How could you improve? Compile a list of success criteria for presenting a formal speech to an audience.  You might want to reinforce this by listening to, or watching, a famou</w:t>
            </w:r>
            <w:r w:rsidR="00B22ED1">
              <w:rPr>
                <w:sz w:val="20"/>
                <w:szCs w:val="20"/>
                <w:lang w:val="en-GB"/>
              </w:rPr>
              <w:t xml:space="preserve">s speech being presented, </w:t>
            </w:r>
            <w:r w:rsidR="001C3D64">
              <w:rPr>
                <w:sz w:val="20"/>
                <w:szCs w:val="20"/>
                <w:lang w:val="en-GB"/>
              </w:rPr>
              <w:t xml:space="preserve">e.g. </w:t>
            </w:r>
            <w:r w:rsidR="00B22ED1">
              <w:rPr>
                <w:sz w:val="20"/>
                <w:szCs w:val="20"/>
                <w:lang w:val="en-GB"/>
              </w:rPr>
              <w:t xml:space="preserve">the first two minutes of Earl Spencer’s speech at the funeral of Diana, Princess of Wales: </w:t>
            </w:r>
            <w:hyperlink r:id="rId7" w:history="1">
              <w:r w:rsidR="00B22ED1" w:rsidRPr="00E87349">
                <w:rPr>
                  <w:rStyle w:val="Hyperlink"/>
                  <w:sz w:val="20"/>
                  <w:szCs w:val="20"/>
                  <w:lang w:val="en-GB"/>
                </w:rPr>
                <w:t>www.guardian.co.uk/greatspeeches/spencer</w:t>
              </w:r>
            </w:hyperlink>
            <w:r w:rsidR="00B22ED1">
              <w:rPr>
                <w:sz w:val="20"/>
                <w:szCs w:val="20"/>
                <w:lang w:val="en-GB"/>
              </w:rPr>
              <w:t xml:space="preserve"> or </w:t>
            </w:r>
            <w:hyperlink r:id="rId8" w:history="1">
              <w:r w:rsidR="00B22ED1" w:rsidRPr="00E87349">
                <w:rPr>
                  <w:rStyle w:val="Hyperlink"/>
                  <w:sz w:val="20"/>
                  <w:szCs w:val="20"/>
                  <w:lang w:val="en-GB"/>
                </w:rPr>
                <w:t>www.youtube.com/watch?v=7VUy-wBwBvw</w:t>
              </w:r>
            </w:hyperlink>
            <w:r w:rsidR="00B22ED1">
              <w:rPr>
                <w:sz w:val="20"/>
                <w:szCs w:val="20"/>
                <w:lang w:val="en-GB"/>
              </w:rPr>
              <w:t xml:space="preserve"> and evaluating against the criteria just agreed.</w:t>
            </w:r>
          </w:p>
          <w:p w:rsidR="00427CBB" w:rsidRPr="0072102B" w:rsidRDefault="00427CBB" w:rsidP="00427CBB">
            <w:pPr>
              <w:spacing w:before="120" w:line="240" w:lineRule="exact"/>
              <w:rPr>
                <w:sz w:val="20"/>
                <w:szCs w:val="20"/>
              </w:rPr>
            </w:pPr>
          </w:p>
          <w:p w:rsidR="00B22ED1" w:rsidRDefault="00427CBB" w:rsidP="00427CBB">
            <w:pPr>
              <w:tabs>
                <w:tab w:val="left" w:pos="1152"/>
              </w:tabs>
              <w:spacing w:line="276" w:lineRule="auto"/>
              <w:ind w:right="-45"/>
              <w:rPr>
                <w:sz w:val="20"/>
                <w:szCs w:val="20"/>
              </w:rPr>
            </w:pPr>
            <w:r w:rsidRPr="005C00EE">
              <w:rPr>
                <w:sz w:val="20"/>
                <w:szCs w:val="20"/>
              </w:rPr>
              <w:t>Individuals</w:t>
            </w:r>
            <w:r w:rsidR="00B22ED1">
              <w:rPr>
                <w:sz w:val="20"/>
                <w:szCs w:val="20"/>
              </w:rPr>
              <w:t>:</w:t>
            </w:r>
          </w:p>
          <w:p w:rsidR="00484D0B" w:rsidRDefault="00B22ED1" w:rsidP="00427CBB">
            <w:pPr>
              <w:tabs>
                <w:tab w:val="left" w:pos="1152"/>
              </w:tabs>
              <w:spacing w:line="276" w:lineRule="auto"/>
              <w:ind w:right="-45"/>
              <w:rPr>
                <w:sz w:val="20"/>
                <w:szCs w:val="20"/>
              </w:rPr>
            </w:pPr>
            <w:r>
              <w:rPr>
                <w:sz w:val="20"/>
                <w:szCs w:val="20"/>
              </w:rPr>
              <w:t>H</w:t>
            </w:r>
            <w:r w:rsidR="005C00EE">
              <w:rPr>
                <w:sz w:val="20"/>
                <w:szCs w:val="20"/>
              </w:rPr>
              <w:t>ighlight two criteria</w:t>
            </w:r>
            <w:r w:rsidR="00427CBB" w:rsidRPr="0072102B">
              <w:rPr>
                <w:sz w:val="20"/>
                <w:szCs w:val="20"/>
              </w:rPr>
              <w:t xml:space="preserve"> from the checklist to conc</w:t>
            </w:r>
            <w:r w:rsidR="00536651">
              <w:rPr>
                <w:sz w:val="20"/>
                <w:szCs w:val="20"/>
              </w:rPr>
              <w:t xml:space="preserve">entrate on </w:t>
            </w:r>
            <w:r w:rsidR="005C00EE">
              <w:rPr>
                <w:sz w:val="20"/>
                <w:szCs w:val="20"/>
              </w:rPr>
              <w:t xml:space="preserve">when </w:t>
            </w:r>
            <w:r w:rsidR="00427CBB" w:rsidRPr="0072102B">
              <w:rPr>
                <w:sz w:val="20"/>
                <w:szCs w:val="20"/>
              </w:rPr>
              <w:t>perform</w:t>
            </w:r>
            <w:r w:rsidR="005C00EE">
              <w:rPr>
                <w:sz w:val="20"/>
                <w:szCs w:val="20"/>
              </w:rPr>
              <w:t>ing</w:t>
            </w:r>
            <w:r>
              <w:rPr>
                <w:sz w:val="20"/>
                <w:szCs w:val="20"/>
              </w:rPr>
              <w:t xml:space="preserve"> their speech</w:t>
            </w:r>
            <w:r w:rsidR="00427CBB" w:rsidRPr="0072102B">
              <w:rPr>
                <w:sz w:val="20"/>
                <w:szCs w:val="20"/>
              </w:rPr>
              <w:t>.</w:t>
            </w:r>
            <w:r w:rsidR="00427CBB">
              <w:rPr>
                <w:sz w:val="20"/>
                <w:szCs w:val="20"/>
              </w:rPr>
              <w:t xml:space="preserve"> Write these on a card or post-it note.</w:t>
            </w:r>
          </w:p>
          <w:p w:rsidR="00B22ED1" w:rsidRPr="00B22ED1" w:rsidRDefault="00B22ED1" w:rsidP="00427CBB">
            <w:pPr>
              <w:tabs>
                <w:tab w:val="left" w:pos="1152"/>
              </w:tabs>
              <w:spacing w:line="276" w:lineRule="auto"/>
              <w:ind w:right="-45"/>
              <w:rPr>
                <w:sz w:val="20"/>
                <w:szCs w:val="20"/>
              </w:rPr>
            </w:pPr>
            <w:r>
              <w:rPr>
                <w:sz w:val="20"/>
                <w:szCs w:val="20"/>
              </w:rPr>
              <w:t>Students read through their ‘Speech to Save the World’. They can annotate the speech or use post-it notes to highlight words or phrases that need particular emphasis e.g. through pauses or intonation</w:t>
            </w:r>
            <w:r w:rsidR="001C3D64">
              <w:rPr>
                <w:sz w:val="20"/>
                <w:szCs w:val="20"/>
              </w:rPr>
              <w:t>.</w:t>
            </w:r>
          </w:p>
        </w:tc>
      </w:tr>
      <w:tr w:rsidR="00484D0B" w:rsidRPr="004170C8" w:rsidTr="001878FD">
        <w:tc>
          <w:tcPr>
            <w:tcW w:w="9855" w:type="dxa"/>
            <w:gridSpan w:val="2"/>
          </w:tcPr>
          <w:p w:rsidR="00626CCC" w:rsidRDefault="00626CCC" w:rsidP="006B6174">
            <w:pPr>
              <w:spacing w:line="276" w:lineRule="auto"/>
              <w:rPr>
                <w:b/>
                <w:sz w:val="20"/>
                <w:szCs w:val="20"/>
              </w:rPr>
            </w:pPr>
            <w:r w:rsidRPr="00626CCC">
              <w:rPr>
                <w:b/>
                <w:sz w:val="20"/>
                <w:szCs w:val="20"/>
              </w:rPr>
              <w:t xml:space="preserve">Development: </w:t>
            </w:r>
          </w:p>
          <w:p w:rsidR="00B22ED1" w:rsidRDefault="00B22ED1" w:rsidP="001C3D64">
            <w:pPr>
              <w:spacing w:line="276" w:lineRule="auto"/>
              <w:rPr>
                <w:sz w:val="20"/>
                <w:szCs w:val="20"/>
              </w:rPr>
            </w:pPr>
            <w:r w:rsidRPr="00B22ED1">
              <w:rPr>
                <w:sz w:val="20"/>
                <w:szCs w:val="20"/>
              </w:rPr>
              <w:t>Whole class</w:t>
            </w:r>
            <w:r w:rsidR="001C3D64">
              <w:rPr>
                <w:sz w:val="20"/>
                <w:szCs w:val="20"/>
              </w:rPr>
              <w:t>:</w:t>
            </w:r>
          </w:p>
          <w:p w:rsidR="00427CBB" w:rsidRDefault="001C3D64" w:rsidP="001C3D64">
            <w:pPr>
              <w:spacing w:line="276" w:lineRule="auto"/>
              <w:rPr>
                <w:sz w:val="20"/>
                <w:szCs w:val="20"/>
              </w:rPr>
            </w:pPr>
            <w:r>
              <w:rPr>
                <w:sz w:val="20"/>
                <w:szCs w:val="20"/>
              </w:rPr>
              <w:t xml:space="preserve">Teacher-led warm-up. </w:t>
            </w:r>
            <w:r w:rsidR="00427CBB">
              <w:rPr>
                <w:sz w:val="20"/>
                <w:szCs w:val="20"/>
              </w:rPr>
              <w:t>Class repeats after you (one phrase at a time) pronouncing words as clearly as possible</w:t>
            </w:r>
            <w:r>
              <w:rPr>
                <w:sz w:val="20"/>
                <w:szCs w:val="20"/>
              </w:rPr>
              <w:t>:</w:t>
            </w:r>
            <w:r w:rsidR="00427CBB">
              <w:rPr>
                <w:sz w:val="20"/>
                <w:szCs w:val="20"/>
              </w:rPr>
              <w:t xml:space="preserve"> ‘What a to-do to die today, at a minute or two to two. A thing distinctly hard to say, but a h</w:t>
            </w:r>
            <w:r>
              <w:rPr>
                <w:sz w:val="20"/>
                <w:szCs w:val="20"/>
              </w:rPr>
              <w:t>arder thing to do.’ Speed up, say</w:t>
            </w:r>
            <w:r w:rsidR="00427CBB">
              <w:rPr>
                <w:sz w:val="20"/>
                <w:szCs w:val="20"/>
              </w:rPr>
              <w:t xml:space="preserve"> loudly/softly, </w:t>
            </w:r>
            <w:proofErr w:type="gramStart"/>
            <w:r w:rsidR="00427CBB">
              <w:rPr>
                <w:sz w:val="20"/>
                <w:szCs w:val="20"/>
              </w:rPr>
              <w:t>play</w:t>
            </w:r>
            <w:proofErr w:type="gramEnd"/>
            <w:r w:rsidR="00427CBB">
              <w:rPr>
                <w:sz w:val="20"/>
                <w:szCs w:val="20"/>
              </w:rPr>
              <w:t xml:space="preserve"> around wit</w:t>
            </w:r>
            <w:r>
              <w:rPr>
                <w:sz w:val="20"/>
                <w:szCs w:val="20"/>
              </w:rPr>
              <w:t>h it with the class echoing you or performing as a round.</w:t>
            </w:r>
          </w:p>
          <w:p w:rsidR="001C3D64" w:rsidRDefault="001C3D64" w:rsidP="001C3D64">
            <w:pPr>
              <w:spacing w:line="276" w:lineRule="auto"/>
              <w:rPr>
                <w:sz w:val="20"/>
                <w:szCs w:val="20"/>
              </w:rPr>
            </w:pPr>
          </w:p>
          <w:p w:rsidR="001C3D64" w:rsidRDefault="00427CBB" w:rsidP="001C3D64">
            <w:pPr>
              <w:spacing w:line="276" w:lineRule="auto"/>
              <w:rPr>
                <w:sz w:val="20"/>
                <w:szCs w:val="20"/>
              </w:rPr>
            </w:pPr>
            <w:r w:rsidRPr="001C3D64">
              <w:rPr>
                <w:sz w:val="20"/>
                <w:szCs w:val="20"/>
              </w:rPr>
              <w:t>Individuals:</w:t>
            </w:r>
          </w:p>
          <w:p w:rsidR="001C3D64" w:rsidRDefault="001C3D64" w:rsidP="001C3D64">
            <w:pPr>
              <w:spacing w:line="276" w:lineRule="auto"/>
              <w:rPr>
                <w:sz w:val="20"/>
                <w:szCs w:val="20"/>
              </w:rPr>
            </w:pPr>
            <w:r>
              <w:rPr>
                <w:sz w:val="20"/>
                <w:szCs w:val="20"/>
              </w:rPr>
              <w:t>Students remind themselves of the particular success criteria they are aiming to achieve and take five minutes to rehearse a presentation of their speech. They can pick an object in the room at eye level (e.g. a poster or light switch) and perform the speech to that object.</w:t>
            </w:r>
          </w:p>
          <w:p w:rsidR="001C3D64" w:rsidRDefault="001C3D64" w:rsidP="001C3D64">
            <w:pPr>
              <w:spacing w:line="276" w:lineRule="auto"/>
              <w:rPr>
                <w:sz w:val="20"/>
                <w:szCs w:val="20"/>
              </w:rPr>
            </w:pPr>
          </w:p>
          <w:p w:rsidR="001C3D64" w:rsidRDefault="00427CBB" w:rsidP="001C3D64">
            <w:pPr>
              <w:spacing w:line="276" w:lineRule="auto"/>
              <w:rPr>
                <w:sz w:val="20"/>
                <w:szCs w:val="20"/>
              </w:rPr>
            </w:pPr>
            <w:r w:rsidRPr="001C3D64">
              <w:rPr>
                <w:sz w:val="20"/>
                <w:szCs w:val="20"/>
              </w:rPr>
              <w:t>Groups of 4/5:</w:t>
            </w:r>
            <w:r>
              <w:rPr>
                <w:sz w:val="20"/>
                <w:szCs w:val="20"/>
              </w:rPr>
              <w:t xml:space="preserve"> </w:t>
            </w:r>
          </w:p>
          <w:p w:rsidR="001C3D64" w:rsidRDefault="00427CBB" w:rsidP="00381073">
            <w:pPr>
              <w:spacing w:line="276" w:lineRule="auto"/>
              <w:rPr>
                <w:sz w:val="20"/>
                <w:szCs w:val="20"/>
              </w:rPr>
            </w:pPr>
            <w:r>
              <w:rPr>
                <w:sz w:val="20"/>
                <w:szCs w:val="20"/>
              </w:rPr>
              <w:t>Perform speeches within groups. Nomin</w:t>
            </w:r>
            <w:r w:rsidR="001C3D64">
              <w:rPr>
                <w:sz w:val="20"/>
                <w:szCs w:val="20"/>
              </w:rPr>
              <w:t>ate one</w:t>
            </w:r>
            <w:r w:rsidR="00053496">
              <w:rPr>
                <w:sz w:val="20"/>
                <w:szCs w:val="20"/>
              </w:rPr>
              <w:t xml:space="preserve"> student to be chairperson and timekeeper.</w:t>
            </w:r>
            <w:r>
              <w:rPr>
                <w:sz w:val="20"/>
                <w:szCs w:val="20"/>
              </w:rPr>
              <w:t xml:space="preserve"> Each student should have their post-it / card with their targets visible to the rest of the group while they perform, and </w:t>
            </w:r>
            <w:r w:rsidR="001C3D64">
              <w:rPr>
                <w:sz w:val="20"/>
                <w:szCs w:val="20"/>
              </w:rPr>
              <w:t xml:space="preserve">at the end, </w:t>
            </w:r>
            <w:r>
              <w:rPr>
                <w:sz w:val="20"/>
                <w:szCs w:val="20"/>
              </w:rPr>
              <w:t xml:space="preserve">the group should discuss how well they each </w:t>
            </w:r>
            <w:r w:rsidR="001C3D64">
              <w:rPr>
                <w:sz w:val="20"/>
                <w:szCs w:val="20"/>
              </w:rPr>
              <w:t>reached these targets</w:t>
            </w:r>
            <w:r>
              <w:rPr>
                <w:sz w:val="20"/>
                <w:szCs w:val="20"/>
              </w:rPr>
              <w:t xml:space="preserve">. </w:t>
            </w:r>
          </w:p>
          <w:p w:rsidR="006E4F90" w:rsidRPr="00610C43" w:rsidRDefault="00427CBB" w:rsidP="00381073">
            <w:pPr>
              <w:spacing w:line="276" w:lineRule="auto"/>
              <w:rPr>
                <w:sz w:val="20"/>
                <w:szCs w:val="20"/>
              </w:rPr>
            </w:pPr>
            <w:r>
              <w:rPr>
                <w:sz w:val="20"/>
                <w:szCs w:val="20"/>
              </w:rPr>
              <w:t>Each group should vote for one person to speak in front of the whole class.</w:t>
            </w:r>
          </w:p>
        </w:tc>
      </w:tr>
      <w:tr w:rsidR="00484D0B" w:rsidRPr="004170C8" w:rsidTr="001878FD">
        <w:tc>
          <w:tcPr>
            <w:tcW w:w="9855" w:type="dxa"/>
            <w:gridSpan w:val="2"/>
          </w:tcPr>
          <w:p w:rsidR="00484D0B" w:rsidRDefault="00484D0B" w:rsidP="00293A15">
            <w:pPr>
              <w:spacing w:line="276" w:lineRule="auto"/>
              <w:rPr>
                <w:b/>
                <w:sz w:val="20"/>
                <w:szCs w:val="20"/>
                <w:lang w:val="en-GB"/>
              </w:rPr>
            </w:pPr>
            <w:r w:rsidRPr="004170C8">
              <w:rPr>
                <w:b/>
                <w:sz w:val="20"/>
                <w:szCs w:val="20"/>
                <w:lang w:val="en-GB"/>
              </w:rPr>
              <w:t>Conclusion</w:t>
            </w:r>
            <w:r w:rsidR="00801D8A">
              <w:rPr>
                <w:b/>
                <w:sz w:val="20"/>
                <w:szCs w:val="20"/>
                <w:lang w:val="en-GB"/>
              </w:rPr>
              <w:t>:</w:t>
            </w:r>
          </w:p>
          <w:p w:rsidR="001C3D64" w:rsidRDefault="001C3D64" w:rsidP="001C3D64">
            <w:pPr>
              <w:spacing w:line="276" w:lineRule="auto"/>
              <w:rPr>
                <w:sz w:val="20"/>
                <w:szCs w:val="20"/>
                <w:lang w:val="en-GB"/>
              </w:rPr>
            </w:pPr>
            <w:r w:rsidRPr="001C3D64">
              <w:rPr>
                <w:sz w:val="20"/>
                <w:szCs w:val="20"/>
                <w:lang w:val="en-GB"/>
              </w:rPr>
              <w:t>Whole class:</w:t>
            </w:r>
          </w:p>
          <w:p w:rsidR="00427CBB" w:rsidRDefault="00427CBB" w:rsidP="001C3D64">
            <w:pPr>
              <w:spacing w:line="276" w:lineRule="auto"/>
              <w:rPr>
                <w:bCs/>
                <w:sz w:val="20"/>
                <w:szCs w:val="20"/>
              </w:rPr>
            </w:pPr>
            <w:r>
              <w:rPr>
                <w:bCs/>
                <w:sz w:val="20"/>
                <w:szCs w:val="20"/>
              </w:rPr>
              <w:t>The representatives</w:t>
            </w:r>
            <w:r w:rsidR="001C3D64">
              <w:rPr>
                <w:bCs/>
                <w:sz w:val="20"/>
                <w:szCs w:val="20"/>
              </w:rPr>
              <w:t xml:space="preserve"> elected from each group </w:t>
            </w:r>
            <w:r>
              <w:rPr>
                <w:bCs/>
                <w:sz w:val="20"/>
                <w:szCs w:val="20"/>
              </w:rPr>
              <w:t>perform their speeches to the whole class.</w:t>
            </w:r>
          </w:p>
          <w:p w:rsidR="00536651" w:rsidRDefault="00536651" w:rsidP="001C3D64">
            <w:pPr>
              <w:spacing w:line="276" w:lineRule="auto"/>
              <w:rPr>
                <w:bCs/>
                <w:sz w:val="20"/>
                <w:szCs w:val="20"/>
              </w:rPr>
            </w:pPr>
          </w:p>
          <w:p w:rsidR="00536651" w:rsidRPr="001C3D64" w:rsidRDefault="00536651" w:rsidP="001C3D64">
            <w:pPr>
              <w:spacing w:line="276" w:lineRule="auto"/>
              <w:rPr>
                <w:sz w:val="20"/>
                <w:szCs w:val="20"/>
                <w:lang w:val="en-GB"/>
              </w:rPr>
            </w:pPr>
            <w:r>
              <w:rPr>
                <w:bCs/>
                <w:sz w:val="20"/>
                <w:szCs w:val="20"/>
              </w:rPr>
              <w:t>Individuals:</w:t>
            </w:r>
          </w:p>
          <w:p w:rsidR="00562699" w:rsidRPr="00EC6803" w:rsidRDefault="00427CBB" w:rsidP="00427CBB">
            <w:pPr>
              <w:spacing w:line="276" w:lineRule="auto"/>
              <w:rPr>
                <w:sz w:val="20"/>
                <w:szCs w:val="20"/>
                <w:lang w:val="en-GB"/>
              </w:rPr>
            </w:pPr>
            <w:r>
              <w:rPr>
                <w:bCs/>
                <w:sz w:val="20"/>
                <w:szCs w:val="20"/>
              </w:rPr>
              <w:t xml:space="preserve">Using </w:t>
            </w:r>
            <w:r w:rsidR="00536651">
              <w:rPr>
                <w:bCs/>
                <w:sz w:val="20"/>
                <w:szCs w:val="20"/>
              </w:rPr>
              <w:t xml:space="preserve">the speech evaluation section of </w:t>
            </w:r>
            <w:r w:rsidR="00536651" w:rsidRPr="00536651">
              <w:rPr>
                <w:bCs/>
                <w:i/>
                <w:sz w:val="20"/>
                <w:szCs w:val="20"/>
              </w:rPr>
              <w:t>3.7</w:t>
            </w:r>
            <w:r w:rsidR="00536651">
              <w:rPr>
                <w:bCs/>
                <w:sz w:val="20"/>
                <w:szCs w:val="20"/>
              </w:rPr>
              <w:t xml:space="preserve">, write </w:t>
            </w:r>
            <w:r>
              <w:rPr>
                <w:bCs/>
                <w:sz w:val="20"/>
                <w:szCs w:val="20"/>
              </w:rPr>
              <w:t>a brief evaluation of their performance</w:t>
            </w:r>
            <w:r w:rsidR="00536651">
              <w:rPr>
                <w:bCs/>
                <w:sz w:val="20"/>
                <w:szCs w:val="20"/>
              </w:rPr>
              <w:t>.</w:t>
            </w:r>
          </w:p>
        </w:tc>
      </w:tr>
      <w:tr w:rsidR="00241826" w:rsidRPr="004170C8" w:rsidTr="008B4A5C">
        <w:tc>
          <w:tcPr>
            <w:tcW w:w="4927" w:type="dxa"/>
            <w:tcBorders>
              <w:bottom w:val="single" w:sz="4" w:space="0" w:color="auto"/>
            </w:tcBorders>
          </w:tcPr>
          <w:p w:rsidR="00241826" w:rsidRPr="004170C8" w:rsidRDefault="00241826" w:rsidP="000F0968">
            <w:pPr>
              <w:spacing w:line="276" w:lineRule="auto"/>
              <w:rPr>
                <w:b/>
                <w:sz w:val="20"/>
                <w:szCs w:val="20"/>
                <w:lang w:val="en-GB"/>
              </w:rPr>
            </w:pPr>
            <w:r w:rsidRPr="004170C8">
              <w:rPr>
                <w:b/>
                <w:sz w:val="20"/>
                <w:szCs w:val="20"/>
                <w:lang w:val="en-GB"/>
              </w:rPr>
              <w:t xml:space="preserve">Support: </w:t>
            </w:r>
          </w:p>
          <w:p w:rsidR="00536651" w:rsidRPr="00EC6803" w:rsidRDefault="00525630" w:rsidP="00525630">
            <w:pPr>
              <w:numPr>
                <w:ilvl w:val="0"/>
                <w:numId w:val="24"/>
              </w:numPr>
              <w:spacing w:after="100" w:afterAutospacing="1" w:line="276" w:lineRule="auto"/>
              <w:rPr>
                <w:sz w:val="20"/>
                <w:szCs w:val="20"/>
                <w:lang w:val="en-GB"/>
              </w:rPr>
            </w:pPr>
            <w:r>
              <w:rPr>
                <w:sz w:val="20"/>
                <w:szCs w:val="20"/>
                <w:lang w:val="en-GB"/>
              </w:rPr>
              <w:t xml:space="preserve">Model the target setting process for students, so that they are clear how to perform speeches successfully. </w:t>
            </w:r>
          </w:p>
        </w:tc>
        <w:tc>
          <w:tcPr>
            <w:tcW w:w="4928" w:type="dxa"/>
            <w:tcBorders>
              <w:bottom w:val="single" w:sz="4" w:space="0" w:color="auto"/>
            </w:tcBorders>
          </w:tcPr>
          <w:p w:rsidR="00241826" w:rsidRPr="004170C8" w:rsidRDefault="00241826" w:rsidP="000F0968">
            <w:pPr>
              <w:spacing w:line="276" w:lineRule="auto"/>
              <w:rPr>
                <w:b/>
                <w:sz w:val="20"/>
                <w:szCs w:val="20"/>
                <w:lang w:val="en-GB"/>
              </w:rPr>
            </w:pPr>
            <w:r w:rsidRPr="004170C8">
              <w:rPr>
                <w:b/>
                <w:sz w:val="20"/>
                <w:szCs w:val="20"/>
                <w:lang w:val="en-GB"/>
              </w:rPr>
              <w:t>Challenge:</w:t>
            </w:r>
          </w:p>
          <w:p w:rsidR="00536651" w:rsidRDefault="00536651" w:rsidP="00564B7C">
            <w:pPr>
              <w:numPr>
                <w:ilvl w:val="0"/>
                <w:numId w:val="24"/>
              </w:numPr>
              <w:spacing w:after="100" w:afterAutospacing="1" w:line="276" w:lineRule="auto"/>
              <w:rPr>
                <w:sz w:val="20"/>
                <w:szCs w:val="20"/>
                <w:lang w:val="en-GB"/>
              </w:rPr>
            </w:pPr>
            <w:r>
              <w:rPr>
                <w:sz w:val="20"/>
                <w:szCs w:val="20"/>
                <w:lang w:val="en-GB"/>
              </w:rPr>
              <w:t xml:space="preserve">Present the speech for rhetorical effect, using voice and body language to reinforce </w:t>
            </w:r>
            <w:proofErr w:type="gramStart"/>
            <w:r>
              <w:rPr>
                <w:sz w:val="20"/>
                <w:szCs w:val="20"/>
                <w:lang w:val="en-GB"/>
              </w:rPr>
              <w:t>effectiveness  of</w:t>
            </w:r>
            <w:proofErr w:type="gramEnd"/>
            <w:r>
              <w:rPr>
                <w:sz w:val="20"/>
                <w:szCs w:val="20"/>
                <w:lang w:val="en-GB"/>
              </w:rPr>
              <w:t xml:space="preserve"> persuasive techniques used in the speech.</w:t>
            </w:r>
          </w:p>
          <w:p w:rsidR="00562321" w:rsidRPr="00536651" w:rsidRDefault="00536651" w:rsidP="00536651">
            <w:pPr>
              <w:numPr>
                <w:ilvl w:val="0"/>
                <w:numId w:val="24"/>
              </w:numPr>
              <w:spacing w:line="276" w:lineRule="auto"/>
              <w:rPr>
                <w:sz w:val="20"/>
                <w:szCs w:val="20"/>
                <w:lang w:val="en-GB"/>
              </w:rPr>
            </w:pPr>
            <w:r>
              <w:rPr>
                <w:sz w:val="20"/>
                <w:szCs w:val="20"/>
                <w:lang w:val="en-GB"/>
              </w:rPr>
              <w:t xml:space="preserve"> Focus feedback and evaluation on individual targets, concentrating on impact on the audience.</w:t>
            </w:r>
          </w:p>
        </w:tc>
      </w:tr>
    </w:tbl>
    <w:p w:rsidR="003D5F79" w:rsidRDefault="003D5F79" w:rsidP="003D5F79">
      <w:pPr>
        <w:spacing w:line="360" w:lineRule="auto"/>
        <w:jc w:val="both"/>
        <w:rPr>
          <w:sz w:val="20"/>
          <w:szCs w:val="20"/>
        </w:rPr>
      </w:pPr>
    </w:p>
    <w:p w:rsidR="000F0968" w:rsidRDefault="000F09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293A15" w:rsidRPr="00993F2F" w:rsidTr="009D0F0E">
        <w:tc>
          <w:tcPr>
            <w:tcW w:w="4927" w:type="dxa"/>
            <w:shd w:val="clear" w:color="auto" w:fill="FFFF00"/>
          </w:tcPr>
          <w:p w:rsidR="00293A15" w:rsidRPr="00993F2F" w:rsidRDefault="00293A15" w:rsidP="009D0F0E">
            <w:pPr>
              <w:jc w:val="center"/>
              <w:rPr>
                <w:b/>
                <w:sz w:val="24"/>
                <w:szCs w:val="24"/>
                <w:lang w:val="en-GB"/>
              </w:rPr>
            </w:pPr>
            <w:r w:rsidRPr="00993F2F">
              <w:rPr>
                <w:b/>
                <w:sz w:val="24"/>
                <w:szCs w:val="24"/>
                <w:lang w:val="en-GB"/>
              </w:rPr>
              <w:t xml:space="preserve">Title of Scheme: Writing </w:t>
            </w:r>
            <w:r w:rsidR="00200A5B">
              <w:rPr>
                <w:b/>
                <w:sz w:val="24"/>
                <w:szCs w:val="24"/>
                <w:lang w:val="en-GB"/>
              </w:rPr>
              <w:t>Argument</w:t>
            </w:r>
          </w:p>
        </w:tc>
        <w:tc>
          <w:tcPr>
            <w:tcW w:w="4928" w:type="dxa"/>
            <w:shd w:val="clear" w:color="auto" w:fill="FFFF00"/>
          </w:tcPr>
          <w:p w:rsidR="00293A15" w:rsidRPr="00993F2F" w:rsidRDefault="00293A15" w:rsidP="009D0F0E">
            <w:pPr>
              <w:jc w:val="center"/>
              <w:rPr>
                <w:b/>
                <w:sz w:val="24"/>
                <w:szCs w:val="24"/>
                <w:lang w:val="en-GB"/>
              </w:rPr>
            </w:pPr>
            <w:r w:rsidRPr="00993F2F">
              <w:rPr>
                <w:b/>
                <w:sz w:val="24"/>
                <w:szCs w:val="24"/>
                <w:lang w:val="en-GB"/>
              </w:rPr>
              <w:t xml:space="preserve">WEEK </w:t>
            </w:r>
            <w:r w:rsidR="00B25A18">
              <w:rPr>
                <w:b/>
                <w:sz w:val="24"/>
                <w:szCs w:val="24"/>
                <w:lang w:val="en-GB"/>
              </w:rPr>
              <w:t>4</w:t>
            </w:r>
          </w:p>
        </w:tc>
      </w:tr>
      <w:tr w:rsidR="00293A15" w:rsidRPr="004170C8" w:rsidTr="009D0F0E">
        <w:tc>
          <w:tcPr>
            <w:tcW w:w="9855" w:type="dxa"/>
            <w:gridSpan w:val="2"/>
            <w:tcBorders>
              <w:bottom w:val="single" w:sz="4" w:space="0" w:color="auto"/>
            </w:tcBorders>
          </w:tcPr>
          <w:p w:rsidR="00293A15" w:rsidRPr="004170C8" w:rsidRDefault="00293A15" w:rsidP="008F2634">
            <w:pPr>
              <w:spacing w:line="276" w:lineRule="auto"/>
              <w:rPr>
                <w:b/>
                <w:sz w:val="20"/>
                <w:szCs w:val="20"/>
                <w:lang w:val="en-GB"/>
              </w:rPr>
            </w:pPr>
            <w:r w:rsidRPr="004170C8">
              <w:rPr>
                <w:b/>
                <w:sz w:val="20"/>
                <w:szCs w:val="20"/>
                <w:lang w:val="en-GB"/>
              </w:rPr>
              <w:t>Key Learning:</w:t>
            </w:r>
          </w:p>
          <w:p w:rsidR="00293A15" w:rsidRPr="004170C8" w:rsidRDefault="00F96A8A" w:rsidP="00493091">
            <w:pPr>
              <w:spacing w:line="276" w:lineRule="auto"/>
              <w:rPr>
                <w:sz w:val="20"/>
                <w:szCs w:val="20"/>
              </w:rPr>
            </w:pPr>
            <w:r w:rsidRPr="004170C8">
              <w:rPr>
                <w:sz w:val="20"/>
                <w:szCs w:val="20"/>
              </w:rPr>
              <w:t>Stud</w:t>
            </w:r>
            <w:r>
              <w:rPr>
                <w:sz w:val="20"/>
                <w:szCs w:val="20"/>
              </w:rPr>
              <w:t>ents learn how to perform speeches effectively, using a range of techniques to engage an audience.</w:t>
            </w:r>
            <w:r>
              <w:rPr>
                <w:sz w:val="20"/>
                <w:szCs w:val="20"/>
                <w:lang w:val="en-GB"/>
              </w:rPr>
              <w:t xml:space="preserve"> They explore the use of questions to present counter arguments and challenge speakers, before participating in a whole class debate.</w:t>
            </w:r>
          </w:p>
        </w:tc>
      </w:tr>
      <w:tr w:rsidR="00293A15" w:rsidRPr="00993F2F" w:rsidTr="009D0F0E">
        <w:tc>
          <w:tcPr>
            <w:tcW w:w="9855" w:type="dxa"/>
            <w:gridSpan w:val="2"/>
            <w:shd w:val="clear" w:color="auto" w:fill="FFFF00"/>
          </w:tcPr>
          <w:p w:rsidR="00293A15" w:rsidRPr="00993F2F" w:rsidRDefault="00293A15" w:rsidP="009D0F0E">
            <w:pPr>
              <w:jc w:val="center"/>
              <w:rPr>
                <w:b/>
                <w:sz w:val="24"/>
                <w:szCs w:val="24"/>
                <w:lang w:val="en-GB"/>
              </w:rPr>
            </w:pPr>
            <w:r>
              <w:rPr>
                <w:b/>
                <w:sz w:val="24"/>
                <w:szCs w:val="24"/>
                <w:lang w:val="en-GB"/>
              </w:rPr>
              <w:t>LESSON 2</w:t>
            </w:r>
          </w:p>
        </w:tc>
      </w:tr>
      <w:tr w:rsidR="00293A15" w:rsidRPr="004170C8" w:rsidTr="009D0F0E">
        <w:tc>
          <w:tcPr>
            <w:tcW w:w="4927" w:type="dxa"/>
          </w:tcPr>
          <w:p w:rsidR="00FE0937" w:rsidRDefault="008F2634" w:rsidP="008F2634">
            <w:pPr>
              <w:spacing w:line="276" w:lineRule="auto"/>
              <w:rPr>
                <w:b/>
                <w:sz w:val="20"/>
                <w:szCs w:val="20"/>
                <w:lang w:val="en-GB"/>
              </w:rPr>
            </w:pPr>
            <w:r w:rsidRPr="004170C8">
              <w:rPr>
                <w:b/>
                <w:sz w:val="20"/>
                <w:szCs w:val="20"/>
                <w:lang w:val="en-GB"/>
              </w:rPr>
              <w:t>Learning Objectives:</w:t>
            </w:r>
          </w:p>
          <w:p w:rsidR="00FE0937" w:rsidRDefault="00FE0937" w:rsidP="00FE0937">
            <w:pPr>
              <w:numPr>
                <w:ilvl w:val="0"/>
                <w:numId w:val="21"/>
              </w:numPr>
              <w:spacing w:line="276" w:lineRule="auto"/>
              <w:rPr>
                <w:sz w:val="20"/>
                <w:szCs w:val="20"/>
                <w:lang w:val="en-GB"/>
              </w:rPr>
            </w:pPr>
            <w:r>
              <w:rPr>
                <w:sz w:val="20"/>
                <w:szCs w:val="20"/>
                <w:lang w:val="en-GB"/>
              </w:rPr>
              <w:t>Understand what is involved in a formal debate</w:t>
            </w:r>
            <w:r w:rsidR="00812CCF">
              <w:rPr>
                <w:sz w:val="20"/>
                <w:szCs w:val="20"/>
                <w:lang w:val="en-GB"/>
              </w:rPr>
              <w:t>.</w:t>
            </w:r>
          </w:p>
          <w:p w:rsidR="00293A15" w:rsidRPr="00E95AC2" w:rsidRDefault="00FE0937" w:rsidP="00FE0937">
            <w:pPr>
              <w:numPr>
                <w:ilvl w:val="0"/>
                <w:numId w:val="21"/>
              </w:numPr>
              <w:spacing w:line="276" w:lineRule="auto"/>
              <w:rPr>
                <w:sz w:val="20"/>
                <w:szCs w:val="20"/>
                <w:lang w:val="en-GB"/>
              </w:rPr>
            </w:pPr>
            <w:r>
              <w:rPr>
                <w:sz w:val="20"/>
                <w:szCs w:val="20"/>
                <w:lang w:val="en-GB"/>
              </w:rPr>
              <w:t>Know how to build on a speaker’s argument by using questions and counter arguments</w:t>
            </w:r>
            <w:r w:rsidR="00812CCF">
              <w:rPr>
                <w:sz w:val="20"/>
                <w:szCs w:val="20"/>
                <w:lang w:val="en-GB"/>
              </w:rPr>
              <w:t>.</w:t>
            </w:r>
          </w:p>
        </w:tc>
        <w:tc>
          <w:tcPr>
            <w:tcW w:w="4928" w:type="dxa"/>
          </w:tcPr>
          <w:p w:rsidR="00293A15" w:rsidRPr="004170C8" w:rsidRDefault="00293A15" w:rsidP="008F2634">
            <w:pPr>
              <w:spacing w:line="276" w:lineRule="auto"/>
              <w:rPr>
                <w:b/>
                <w:sz w:val="20"/>
                <w:szCs w:val="20"/>
                <w:lang w:val="en-GB"/>
              </w:rPr>
            </w:pPr>
            <w:r w:rsidRPr="004170C8">
              <w:rPr>
                <w:b/>
                <w:sz w:val="20"/>
                <w:szCs w:val="20"/>
                <w:lang w:val="en-GB"/>
              </w:rPr>
              <w:t>Learning Outcomes:</w:t>
            </w:r>
          </w:p>
          <w:p w:rsidR="00293A15" w:rsidRPr="00C65369" w:rsidRDefault="003B71D3" w:rsidP="003B71D3">
            <w:pPr>
              <w:numPr>
                <w:ilvl w:val="0"/>
                <w:numId w:val="17"/>
              </w:numPr>
              <w:spacing w:line="276" w:lineRule="auto"/>
              <w:rPr>
                <w:sz w:val="20"/>
                <w:szCs w:val="20"/>
                <w:lang w:val="en-GB"/>
              </w:rPr>
            </w:pPr>
            <w:r>
              <w:rPr>
                <w:sz w:val="20"/>
                <w:szCs w:val="20"/>
                <w:lang w:val="en-GB"/>
              </w:rPr>
              <w:t xml:space="preserve">Devise counter arguments </w:t>
            </w:r>
            <w:r w:rsidR="005C2D0F">
              <w:rPr>
                <w:sz w:val="20"/>
                <w:szCs w:val="20"/>
                <w:lang w:val="en-GB"/>
              </w:rPr>
              <w:t>that challenge points made in a model speech about school uniform.</w:t>
            </w:r>
          </w:p>
        </w:tc>
      </w:tr>
      <w:tr w:rsidR="00293A15" w:rsidRPr="004170C8" w:rsidTr="009D0F0E">
        <w:tc>
          <w:tcPr>
            <w:tcW w:w="9855" w:type="dxa"/>
            <w:gridSpan w:val="2"/>
          </w:tcPr>
          <w:p w:rsidR="00293A15" w:rsidRDefault="00293A15" w:rsidP="00E95AC2">
            <w:pPr>
              <w:spacing w:line="276" w:lineRule="auto"/>
              <w:rPr>
                <w:b/>
                <w:sz w:val="20"/>
                <w:szCs w:val="20"/>
                <w:lang w:val="en-GB"/>
              </w:rPr>
            </w:pPr>
            <w:r w:rsidRPr="00E95AC2">
              <w:rPr>
                <w:b/>
                <w:sz w:val="20"/>
                <w:szCs w:val="20"/>
                <w:lang w:val="en-GB"/>
              </w:rPr>
              <w:t>Introduction:</w:t>
            </w:r>
          </w:p>
          <w:p w:rsidR="00B754EB" w:rsidRPr="00B754EB" w:rsidRDefault="00B754EB" w:rsidP="00E95AC2">
            <w:pPr>
              <w:spacing w:line="276" w:lineRule="auto"/>
              <w:rPr>
                <w:sz w:val="20"/>
                <w:szCs w:val="20"/>
                <w:lang w:val="en-GB"/>
              </w:rPr>
            </w:pPr>
            <w:r w:rsidRPr="00B754EB">
              <w:rPr>
                <w:sz w:val="20"/>
                <w:szCs w:val="20"/>
                <w:lang w:val="en-GB"/>
              </w:rPr>
              <w:t>Whole class:</w:t>
            </w:r>
          </w:p>
          <w:p w:rsidR="00D1389D" w:rsidRDefault="00F05B7D" w:rsidP="00E95AC2">
            <w:pPr>
              <w:spacing w:line="276" w:lineRule="auto"/>
              <w:rPr>
                <w:sz w:val="20"/>
                <w:szCs w:val="20"/>
                <w:lang w:val="en-GB"/>
              </w:rPr>
            </w:pPr>
            <w:r>
              <w:rPr>
                <w:sz w:val="20"/>
                <w:szCs w:val="20"/>
                <w:lang w:val="en-GB"/>
              </w:rPr>
              <w:t xml:space="preserve">Following the instructions on </w:t>
            </w:r>
            <w:r w:rsidRPr="00F05B7D">
              <w:rPr>
                <w:i/>
                <w:sz w:val="20"/>
                <w:szCs w:val="20"/>
                <w:lang w:val="en-GB"/>
              </w:rPr>
              <w:t xml:space="preserve">4.1 </w:t>
            </w:r>
            <w:r w:rsidR="008D05C8">
              <w:rPr>
                <w:i/>
                <w:sz w:val="20"/>
                <w:szCs w:val="20"/>
                <w:lang w:val="en-GB"/>
              </w:rPr>
              <w:t xml:space="preserve">Debating Games, </w:t>
            </w:r>
            <w:r w:rsidR="006E15D2">
              <w:rPr>
                <w:sz w:val="20"/>
                <w:szCs w:val="20"/>
                <w:lang w:val="en-GB"/>
              </w:rPr>
              <w:t xml:space="preserve">play </w:t>
            </w:r>
            <w:r w:rsidR="006E15D2" w:rsidRPr="008D05C8">
              <w:rPr>
                <w:sz w:val="20"/>
                <w:szCs w:val="20"/>
                <w:lang w:val="en-GB"/>
              </w:rPr>
              <w:t>one</w:t>
            </w:r>
            <w:r w:rsidR="006E15D2">
              <w:rPr>
                <w:sz w:val="20"/>
                <w:szCs w:val="20"/>
                <w:lang w:val="en-GB"/>
              </w:rPr>
              <w:t xml:space="preserve"> of the games</w:t>
            </w:r>
            <w:r>
              <w:rPr>
                <w:sz w:val="20"/>
                <w:szCs w:val="20"/>
                <w:lang w:val="en-GB"/>
              </w:rPr>
              <w:t xml:space="preserve">, </w:t>
            </w:r>
            <w:r w:rsidRPr="00F05B7D">
              <w:rPr>
                <w:i/>
                <w:sz w:val="20"/>
                <w:szCs w:val="20"/>
                <w:lang w:val="en-GB"/>
              </w:rPr>
              <w:t>For or Against?</w:t>
            </w:r>
            <w:r>
              <w:rPr>
                <w:sz w:val="20"/>
                <w:szCs w:val="20"/>
                <w:lang w:val="en-GB"/>
              </w:rPr>
              <w:t xml:space="preserve"> </w:t>
            </w:r>
            <w:proofErr w:type="gramStart"/>
            <w:r w:rsidR="006E15D2">
              <w:rPr>
                <w:sz w:val="20"/>
                <w:szCs w:val="20"/>
                <w:lang w:val="en-GB"/>
              </w:rPr>
              <w:t>or</w:t>
            </w:r>
            <w:proofErr w:type="gramEnd"/>
            <w:r w:rsidR="006406AB">
              <w:rPr>
                <w:sz w:val="20"/>
                <w:szCs w:val="20"/>
                <w:lang w:val="en-GB"/>
              </w:rPr>
              <w:t xml:space="preserve"> </w:t>
            </w:r>
            <w:r w:rsidR="006E15D2" w:rsidRPr="006E15D2">
              <w:rPr>
                <w:i/>
                <w:sz w:val="20"/>
                <w:szCs w:val="20"/>
                <w:lang w:val="en-GB"/>
              </w:rPr>
              <w:t>Question Time</w:t>
            </w:r>
            <w:r w:rsidR="006E15D2">
              <w:rPr>
                <w:sz w:val="20"/>
                <w:szCs w:val="20"/>
                <w:lang w:val="en-GB"/>
              </w:rPr>
              <w:t>.</w:t>
            </w:r>
          </w:p>
          <w:p w:rsidR="00667B55" w:rsidRDefault="00667B55" w:rsidP="00E95AC2">
            <w:pPr>
              <w:spacing w:line="276" w:lineRule="auto"/>
              <w:rPr>
                <w:sz w:val="20"/>
                <w:szCs w:val="20"/>
                <w:lang w:val="en-GB"/>
              </w:rPr>
            </w:pPr>
          </w:p>
          <w:p w:rsidR="00D1389D" w:rsidRDefault="00D1389D" w:rsidP="00E95AC2">
            <w:pPr>
              <w:spacing w:line="276" w:lineRule="auto"/>
              <w:rPr>
                <w:sz w:val="20"/>
                <w:szCs w:val="20"/>
                <w:lang w:val="en-GB"/>
              </w:rPr>
            </w:pPr>
            <w:r>
              <w:rPr>
                <w:sz w:val="20"/>
                <w:szCs w:val="20"/>
                <w:lang w:val="en-GB"/>
              </w:rPr>
              <w:t>Teacher:</w:t>
            </w:r>
          </w:p>
          <w:p w:rsidR="00B754EB" w:rsidRDefault="00D1389D" w:rsidP="00E95AC2">
            <w:pPr>
              <w:spacing w:line="276" w:lineRule="auto"/>
              <w:rPr>
                <w:sz w:val="20"/>
                <w:szCs w:val="20"/>
                <w:lang w:val="en-GB"/>
              </w:rPr>
            </w:pPr>
            <w:r>
              <w:rPr>
                <w:sz w:val="20"/>
                <w:szCs w:val="20"/>
                <w:lang w:val="en-GB"/>
              </w:rPr>
              <w:t xml:space="preserve">Using </w:t>
            </w:r>
            <w:r w:rsidRPr="00667B55">
              <w:rPr>
                <w:i/>
                <w:sz w:val="20"/>
                <w:szCs w:val="20"/>
                <w:lang w:val="en-GB"/>
              </w:rPr>
              <w:t xml:space="preserve">4.2 </w:t>
            </w:r>
            <w:r w:rsidR="00AD6F2B">
              <w:rPr>
                <w:i/>
                <w:sz w:val="20"/>
                <w:szCs w:val="20"/>
                <w:lang w:val="en-GB"/>
              </w:rPr>
              <w:t xml:space="preserve">A </w:t>
            </w:r>
            <w:r w:rsidRPr="00667B55">
              <w:rPr>
                <w:i/>
                <w:sz w:val="20"/>
                <w:szCs w:val="20"/>
                <w:lang w:val="en-GB"/>
              </w:rPr>
              <w:t xml:space="preserve">Formal </w:t>
            </w:r>
            <w:r w:rsidR="00AD6F2B">
              <w:rPr>
                <w:i/>
                <w:sz w:val="20"/>
                <w:szCs w:val="20"/>
                <w:lang w:val="en-GB"/>
              </w:rPr>
              <w:t>Debate (</w:t>
            </w:r>
            <w:r w:rsidR="00AD6F2B">
              <w:rPr>
                <w:sz w:val="20"/>
                <w:szCs w:val="20"/>
                <w:lang w:val="en-GB"/>
              </w:rPr>
              <w:t xml:space="preserve">chart of terms and teachers’ notes) </w:t>
            </w:r>
            <w:proofErr w:type="gramStart"/>
            <w:r w:rsidR="00667B55">
              <w:rPr>
                <w:sz w:val="20"/>
                <w:szCs w:val="20"/>
                <w:lang w:val="en-GB"/>
              </w:rPr>
              <w:t>explain</w:t>
            </w:r>
            <w:proofErr w:type="gramEnd"/>
            <w:r w:rsidR="00667B55">
              <w:rPr>
                <w:sz w:val="20"/>
                <w:szCs w:val="20"/>
                <w:lang w:val="en-GB"/>
              </w:rPr>
              <w:t xml:space="preserve"> what a debate is and clarify the roles of the speakers on each team and of the rest of the class (</w:t>
            </w:r>
            <w:r w:rsidR="000C687E">
              <w:rPr>
                <w:sz w:val="20"/>
                <w:szCs w:val="20"/>
                <w:lang w:val="en-GB"/>
              </w:rPr>
              <w:t>‘</w:t>
            </w:r>
            <w:r w:rsidR="00667B55">
              <w:rPr>
                <w:sz w:val="20"/>
                <w:szCs w:val="20"/>
                <w:lang w:val="en-GB"/>
              </w:rPr>
              <w:t>the floor</w:t>
            </w:r>
            <w:r w:rsidR="000C687E">
              <w:rPr>
                <w:sz w:val="20"/>
                <w:szCs w:val="20"/>
                <w:lang w:val="en-GB"/>
              </w:rPr>
              <w:t>’</w:t>
            </w:r>
            <w:r w:rsidR="00667B55">
              <w:rPr>
                <w:sz w:val="20"/>
                <w:szCs w:val="20"/>
                <w:lang w:val="en-GB"/>
              </w:rPr>
              <w:t>). Th</w:t>
            </w:r>
            <w:r w:rsidR="00AD6F2B">
              <w:rPr>
                <w:sz w:val="20"/>
                <w:szCs w:val="20"/>
                <w:lang w:val="en-GB"/>
              </w:rPr>
              <w:t xml:space="preserve">e chart </w:t>
            </w:r>
            <w:r w:rsidR="00667B55">
              <w:rPr>
                <w:sz w:val="20"/>
                <w:szCs w:val="20"/>
                <w:lang w:val="en-GB"/>
              </w:rPr>
              <w:t>could be cut up and used as a card sort by pairs/threes or so</w:t>
            </w:r>
            <w:r w:rsidR="00643BC6">
              <w:rPr>
                <w:sz w:val="20"/>
                <w:szCs w:val="20"/>
                <w:lang w:val="en-GB"/>
              </w:rPr>
              <w:t>rted as a whole class on IWB.</w:t>
            </w:r>
          </w:p>
          <w:p w:rsidR="00667B55" w:rsidRDefault="00667B55" w:rsidP="00E95AC2">
            <w:pPr>
              <w:spacing w:line="276" w:lineRule="auto"/>
              <w:rPr>
                <w:sz w:val="20"/>
                <w:szCs w:val="20"/>
                <w:lang w:val="en-GB"/>
              </w:rPr>
            </w:pPr>
          </w:p>
          <w:p w:rsidR="00AC6244" w:rsidRPr="007702D6" w:rsidRDefault="00667B55" w:rsidP="00E461D0">
            <w:pPr>
              <w:spacing w:line="276" w:lineRule="auto"/>
              <w:rPr>
                <w:sz w:val="20"/>
                <w:szCs w:val="20"/>
                <w:lang w:val="en-GB"/>
              </w:rPr>
            </w:pPr>
            <w:r>
              <w:rPr>
                <w:sz w:val="20"/>
                <w:szCs w:val="20"/>
                <w:lang w:val="en-GB"/>
              </w:rPr>
              <w:t>Explain that the cruc</w:t>
            </w:r>
            <w:r w:rsidR="00812CCF">
              <w:rPr>
                <w:sz w:val="20"/>
                <w:szCs w:val="20"/>
                <w:lang w:val="en-GB"/>
              </w:rPr>
              <w:t>ial role of speakers in a debate</w:t>
            </w:r>
            <w:r>
              <w:rPr>
                <w:sz w:val="20"/>
                <w:szCs w:val="20"/>
                <w:lang w:val="en-GB"/>
              </w:rPr>
              <w:t xml:space="preserve"> team</w:t>
            </w:r>
            <w:r w:rsidR="00E461D0">
              <w:rPr>
                <w:sz w:val="20"/>
                <w:szCs w:val="20"/>
                <w:lang w:val="en-GB"/>
              </w:rPr>
              <w:t>,</w:t>
            </w:r>
            <w:r>
              <w:rPr>
                <w:sz w:val="20"/>
                <w:szCs w:val="20"/>
                <w:lang w:val="en-GB"/>
              </w:rPr>
              <w:t xml:space="preserve"> and of contributors from the floor</w:t>
            </w:r>
            <w:r w:rsidR="00E461D0">
              <w:rPr>
                <w:sz w:val="20"/>
                <w:szCs w:val="20"/>
                <w:lang w:val="en-GB"/>
              </w:rPr>
              <w:t>,</w:t>
            </w:r>
            <w:r>
              <w:rPr>
                <w:sz w:val="20"/>
                <w:szCs w:val="20"/>
                <w:lang w:val="en-GB"/>
              </w:rPr>
              <w:t xml:space="preserve"> is to pick up on points made by speakers and </w:t>
            </w:r>
            <w:r w:rsidR="00E461D0">
              <w:rPr>
                <w:sz w:val="20"/>
                <w:szCs w:val="20"/>
                <w:lang w:val="en-GB"/>
              </w:rPr>
              <w:t xml:space="preserve">to </w:t>
            </w:r>
            <w:r>
              <w:rPr>
                <w:sz w:val="20"/>
                <w:szCs w:val="20"/>
                <w:lang w:val="en-GB"/>
              </w:rPr>
              <w:t>challenge them by using counte</w:t>
            </w:r>
            <w:r w:rsidR="00643BC6">
              <w:rPr>
                <w:sz w:val="20"/>
                <w:szCs w:val="20"/>
                <w:lang w:val="en-GB"/>
              </w:rPr>
              <w:t>r arguments</w:t>
            </w:r>
            <w:r w:rsidR="000C687E">
              <w:rPr>
                <w:sz w:val="20"/>
                <w:szCs w:val="20"/>
                <w:lang w:val="en-GB"/>
              </w:rPr>
              <w:t>, which are often framed as questions</w:t>
            </w:r>
            <w:r w:rsidR="00643BC6">
              <w:rPr>
                <w:sz w:val="20"/>
                <w:szCs w:val="20"/>
                <w:lang w:val="en-GB"/>
              </w:rPr>
              <w:t>; in the rest of the</w:t>
            </w:r>
            <w:r>
              <w:rPr>
                <w:sz w:val="20"/>
                <w:szCs w:val="20"/>
                <w:lang w:val="en-GB"/>
              </w:rPr>
              <w:t xml:space="preserve"> lesson they will practise this skill. </w:t>
            </w:r>
          </w:p>
        </w:tc>
      </w:tr>
      <w:tr w:rsidR="00293A15" w:rsidRPr="004170C8" w:rsidTr="009D0F0E">
        <w:tc>
          <w:tcPr>
            <w:tcW w:w="9855" w:type="dxa"/>
            <w:gridSpan w:val="2"/>
          </w:tcPr>
          <w:p w:rsidR="008F2634" w:rsidRDefault="00293A15" w:rsidP="008F2634">
            <w:pPr>
              <w:spacing w:line="276" w:lineRule="auto"/>
              <w:rPr>
                <w:b/>
                <w:sz w:val="20"/>
                <w:szCs w:val="20"/>
                <w:lang w:val="en-GB"/>
              </w:rPr>
            </w:pPr>
            <w:r>
              <w:rPr>
                <w:b/>
                <w:sz w:val="20"/>
                <w:szCs w:val="20"/>
                <w:lang w:val="en-GB"/>
              </w:rPr>
              <w:t>Development</w:t>
            </w:r>
            <w:r w:rsidR="008F2634">
              <w:rPr>
                <w:b/>
                <w:sz w:val="20"/>
                <w:szCs w:val="20"/>
                <w:lang w:val="en-GB"/>
              </w:rPr>
              <w:t>:</w:t>
            </w:r>
          </w:p>
          <w:p w:rsidR="00655AC2" w:rsidRPr="00655AC2" w:rsidRDefault="00655AC2" w:rsidP="003B71D3">
            <w:pPr>
              <w:spacing w:line="276" w:lineRule="auto"/>
              <w:rPr>
                <w:sz w:val="20"/>
                <w:szCs w:val="20"/>
                <w:lang w:val="en-GB"/>
              </w:rPr>
            </w:pPr>
            <w:r w:rsidRPr="00655AC2">
              <w:rPr>
                <w:sz w:val="20"/>
                <w:szCs w:val="20"/>
                <w:lang w:val="en-GB"/>
              </w:rPr>
              <w:t>Teacher:</w:t>
            </w:r>
          </w:p>
          <w:p w:rsidR="00E24167" w:rsidRPr="00655AC2" w:rsidRDefault="00E461D0" w:rsidP="003B71D3">
            <w:pPr>
              <w:spacing w:line="276" w:lineRule="auto"/>
              <w:rPr>
                <w:iCs/>
                <w:sz w:val="20"/>
                <w:szCs w:val="20"/>
              </w:rPr>
            </w:pPr>
            <w:r>
              <w:rPr>
                <w:iCs/>
                <w:sz w:val="20"/>
                <w:szCs w:val="20"/>
              </w:rPr>
              <w:t xml:space="preserve">Remind students of previous work on </w:t>
            </w:r>
            <w:r w:rsidR="00E20C0B">
              <w:rPr>
                <w:iCs/>
                <w:sz w:val="20"/>
                <w:szCs w:val="20"/>
              </w:rPr>
              <w:t xml:space="preserve">counter arguments. </w:t>
            </w:r>
            <w:r w:rsidRPr="00300066">
              <w:rPr>
                <w:i/>
                <w:iCs/>
                <w:sz w:val="20"/>
                <w:szCs w:val="20"/>
              </w:rPr>
              <w:t>Show 4.3</w:t>
            </w:r>
            <w:r w:rsidR="00840705" w:rsidRPr="00300066">
              <w:rPr>
                <w:i/>
                <w:iCs/>
                <w:sz w:val="20"/>
                <w:szCs w:val="20"/>
              </w:rPr>
              <w:t xml:space="preserve"> Counter Arguments and Questions</w:t>
            </w:r>
            <w:r w:rsidR="00840705">
              <w:rPr>
                <w:iCs/>
                <w:sz w:val="20"/>
                <w:szCs w:val="20"/>
              </w:rPr>
              <w:t xml:space="preserve"> </w:t>
            </w:r>
            <w:r w:rsidR="0026283F">
              <w:rPr>
                <w:iCs/>
                <w:sz w:val="20"/>
                <w:szCs w:val="20"/>
              </w:rPr>
              <w:t xml:space="preserve">and highlight the use of conjunctions and modal verbs in the question stems. </w:t>
            </w:r>
          </w:p>
          <w:p w:rsidR="001534C9" w:rsidRDefault="001534C9" w:rsidP="003B71D3">
            <w:pPr>
              <w:spacing w:line="276" w:lineRule="auto"/>
              <w:rPr>
                <w:sz w:val="20"/>
                <w:szCs w:val="20"/>
              </w:rPr>
            </w:pPr>
          </w:p>
          <w:p w:rsidR="007F3795" w:rsidRDefault="001534C9" w:rsidP="003B71D3">
            <w:pPr>
              <w:spacing w:line="276" w:lineRule="auto"/>
              <w:rPr>
                <w:sz w:val="20"/>
                <w:szCs w:val="20"/>
              </w:rPr>
            </w:pPr>
            <w:r>
              <w:rPr>
                <w:sz w:val="20"/>
                <w:szCs w:val="20"/>
              </w:rPr>
              <w:t xml:space="preserve">Whole class: </w:t>
            </w:r>
          </w:p>
          <w:p w:rsidR="001534C9" w:rsidRDefault="0026283F" w:rsidP="003B71D3">
            <w:pPr>
              <w:spacing w:line="276" w:lineRule="auto"/>
              <w:rPr>
                <w:sz w:val="20"/>
                <w:szCs w:val="20"/>
              </w:rPr>
            </w:pPr>
            <w:r>
              <w:rPr>
                <w:sz w:val="20"/>
                <w:szCs w:val="20"/>
              </w:rPr>
              <w:t xml:space="preserve">Read with students the first page of </w:t>
            </w:r>
            <w:r w:rsidRPr="0026283F">
              <w:rPr>
                <w:i/>
                <w:sz w:val="20"/>
                <w:szCs w:val="20"/>
              </w:rPr>
              <w:t>4.4 School Uniform Speech</w:t>
            </w:r>
            <w:r>
              <w:rPr>
                <w:sz w:val="20"/>
                <w:szCs w:val="20"/>
              </w:rPr>
              <w:t>, c</w:t>
            </w:r>
            <w:r w:rsidR="001534C9">
              <w:rPr>
                <w:sz w:val="20"/>
                <w:szCs w:val="20"/>
              </w:rPr>
              <w:t>larify</w:t>
            </w:r>
            <w:r>
              <w:rPr>
                <w:sz w:val="20"/>
                <w:szCs w:val="20"/>
              </w:rPr>
              <w:t>ing</w:t>
            </w:r>
            <w:r w:rsidR="001534C9">
              <w:rPr>
                <w:sz w:val="20"/>
                <w:szCs w:val="20"/>
              </w:rPr>
              <w:t xml:space="preserve"> that the writer is putting forward arguments against wearing school uniform. </w:t>
            </w:r>
            <w:r w:rsidR="008D6DBA">
              <w:rPr>
                <w:sz w:val="20"/>
                <w:szCs w:val="20"/>
              </w:rPr>
              <w:t xml:space="preserve">Highlight the use of </w:t>
            </w:r>
            <w:r>
              <w:rPr>
                <w:sz w:val="20"/>
                <w:szCs w:val="20"/>
              </w:rPr>
              <w:t xml:space="preserve">conjunctions and modal verbs to form counter arguments and questions that challenge </w:t>
            </w:r>
            <w:r w:rsidR="008D6DBA">
              <w:rPr>
                <w:sz w:val="20"/>
                <w:szCs w:val="20"/>
              </w:rPr>
              <w:t>the audience to agree with the speaker.</w:t>
            </w:r>
          </w:p>
          <w:p w:rsidR="008D6DBA" w:rsidRDefault="008D6DBA" w:rsidP="003B71D3">
            <w:pPr>
              <w:spacing w:line="276" w:lineRule="auto"/>
              <w:rPr>
                <w:sz w:val="20"/>
                <w:szCs w:val="20"/>
              </w:rPr>
            </w:pPr>
          </w:p>
          <w:p w:rsidR="008D6DBA" w:rsidRDefault="008D6DBA" w:rsidP="003B71D3">
            <w:pPr>
              <w:spacing w:line="276" w:lineRule="auto"/>
              <w:rPr>
                <w:sz w:val="20"/>
                <w:szCs w:val="20"/>
              </w:rPr>
            </w:pPr>
            <w:r>
              <w:rPr>
                <w:sz w:val="20"/>
                <w:szCs w:val="20"/>
              </w:rPr>
              <w:t>Pairs:</w:t>
            </w:r>
          </w:p>
          <w:p w:rsidR="001534C9" w:rsidRDefault="00222FE6" w:rsidP="003B71D3">
            <w:pPr>
              <w:spacing w:line="276" w:lineRule="auto"/>
              <w:rPr>
                <w:sz w:val="20"/>
                <w:szCs w:val="20"/>
              </w:rPr>
            </w:pPr>
            <w:r>
              <w:rPr>
                <w:sz w:val="20"/>
                <w:szCs w:val="20"/>
              </w:rPr>
              <w:t xml:space="preserve">Allocate </w:t>
            </w:r>
            <w:r w:rsidR="001534C9">
              <w:rPr>
                <w:sz w:val="20"/>
                <w:szCs w:val="20"/>
              </w:rPr>
              <w:t xml:space="preserve">a different paragraph </w:t>
            </w:r>
            <w:r w:rsidR="008D6DBA">
              <w:rPr>
                <w:sz w:val="20"/>
                <w:szCs w:val="20"/>
              </w:rPr>
              <w:t xml:space="preserve">from the speech </w:t>
            </w:r>
            <w:r w:rsidR="001534C9">
              <w:rPr>
                <w:sz w:val="20"/>
                <w:szCs w:val="20"/>
              </w:rPr>
              <w:t>to pairs of students and ask them to devise a counter argument to the point put forward in the</w:t>
            </w:r>
            <w:r w:rsidR="008D6DBA">
              <w:rPr>
                <w:sz w:val="20"/>
                <w:szCs w:val="20"/>
              </w:rPr>
              <w:t xml:space="preserve"> </w:t>
            </w:r>
            <w:r>
              <w:rPr>
                <w:sz w:val="20"/>
                <w:szCs w:val="20"/>
              </w:rPr>
              <w:t xml:space="preserve">paragraph. They should </w:t>
            </w:r>
            <w:r w:rsidR="000C687E">
              <w:rPr>
                <w:sz w:val="20"/>
                <w:szCs w:val="20"/>
              </w:rPr>
              <w:t xml:space="preserve">use the </w:t>
            </w:r>
            <w:r w:rsidR="008D6DBA">
              <w:rPr>
                <w:sz w:val="20"/>
                <w:szCs w:val="20"/>
              </w:rPr>
              <w:t xml:space="preserve">question stems in </w:t>
            </w:r>
            <w:r w:rsidRPr="00222FE6">
              <w:rPr>
                <w:i/>
                <w:sz w:val="20"/>
                <w:szCs w:val="20"/>
              </w:rPr>
              <w:t>4.3</w:t>
            </w:r>
            <w:r>
              <w:rPr>
                <w:sz w:val="20"/>
                <w:szCs w:val="20"/>
              </w:rPr>
              <w:t xml:space="preserve"> to help them.</w:t>
            </w:r>
          </w:p>
          <w:p w:rsidR="00222FE6" w:rsidRDefault="00222FE6" w:rsidP="003B71D3">
            <w:pPr>
              <w:spacing w:line="276" w:lineRule="auto"/>
              <w:rPr>
                <w:sz w:val="20"/>
                <w:szCs w:val="20"/>
              </w:rPr>
            </w:pPr>
          </w:p>
          <w:p w:rsidR="00222FE6" w:rsidRDefault="00222FE6" w:rsidP="003B71D3">
            <w:pPr>
              <w:spacing w:line="276" w:lineRule="auto"/>
              <w:rPr>
                <w:sz w:val="20"/>
                <w:szCs w:val="20"/>
              </w:rPr>
            </w:pPr>
            <w:r>
              <w:rPr>
                <w:sz w:val="20"/>
                <w:szCs w:val="20"/>
              </w:rPr>
              <w:t>Teacher:</w:t>
            </w:r>
          </w:p>
          <w:p w:rsidR="008B2E59" w:rsidRPr="0018045D" w:rsidRDefault="00222FE6" w:rsidP="003B71D3">
            <w:pPr>
              <w:spacing w:line="276" w:lineRule="auto"/>
              <w:rPr>
                <w:sz w:val="20"/>
                <w:szCs w:val="20"/>
              </w:rPr>
            </w:pPr>
            <w:r>
              <w:rPr>
                <w:sz w:val="20"/>
                <w:szCs w:val="20"/>
              </w:rPr>
              <w:t xml:space="preserve">Take feedback, using the second page of </w:t>
            </w:r>
            <w:r w:rsidRPr="00222FE6">
              <w:rPr>
                <w:i/>
                <w:sz w:val="20"/>
                <w:szCs w:val="20"/>
              </w:rPr>
              <w:t>4.4</w:t>
            </w:r>
            <w:r>
              <w:rPr>
                <w:i/>
                <w:sz w:val="20"/>
                <w:szCs w:val="20"/>
              </w:rPr>
              <w:t xml:space="preserve"> </w:t>
            </w:r>
            <w:r>
              <w:rPr>
                <w:sz w:val="20"/>
                <w:szCs w:val="20"/>
              </w:rPr>
              <w:t xml:space="preserve">to </w:t>
            </w:r>
            <w:r w:rsidR="008D6DBA">
              <w:rPr>
                <w:sz w:val="20"/>
                <w:szCs w:val="20"/>
              </w:rPr>
              <w:t xml:space="preserve">reinforce students’ understanding of </w:t>
            </w:r>
            <w:r>
              <w:rPr>
                <w:sz w:val="20"/>
                <w:szCs w:val="20"/>
              </w:rPr>
              <w:t>how to form counter arguments phrased as questions. Highlight the use of modal verbs and conjunctions.</w:t>
            </w:r>
          </w:p>
        </w:tc>
      </w:tr>
      <w:tr w:rsidR="00293A15" w:rsidRPr="00484D0B" w:rsidTr="009D0F0E">
        <w:tc>
          <w:tcPr>
            <w:tcW w:w="9855" w:type="dxa"/>
            <w:gridSpan w:val="2"/>
          </w:tcPr>
          <w:p w:rsidR="008B2E59" w:rsidRDefault="00293A15" w:rsidP="008B2E59">
            <w:pPr>
              <w:spacing w:line="276" w:lineRule="auto"/>
              <w:rPr>
                <w:b/>
                <w:sz w:val="20"/>
                <w:szCs w:val="20"/>
                <w:lang w:val="en-GB"/>
              </w:rPr>
            </w:pPr>
            <w:r w:rsidRPr="004170C8">
              <w:rPr>
                <w:b/>
                <w:sz w:val="20"/>
                <w:szCs w:val="20"/>
                <w:lang w:val="en-GB"/>
              </w:rPr>
              <w:t>Conclusion</w:t>
            </w:r>
            <w:r>
              <w:rPr>
                <w:b/>
                <w:sz w:val="20"/>
                <w:szCs w:val="20"/>
                <w:lang w:val="en-GB"/>
              </w:rPr>
              <w:t>:</w:t>
            </w:r>
          </w:p>
          <w:p w:rsidR="003B71D3" w:rsidRDefault="000C687E" w:rsidP="000C687E">
            <w:pPr>
              <w:spacing w:line="276" w:lineRule="auto"/>
              <w:rPr>
                <w:sz w:val="20"/>
                <w:szCs w:val="20"/>
                <w:lang w:val="en-GB"/>
              </w:rPr>
            </w:pPr>
            <w:r>
              <w:rPr>
                <w:sz w:val="20"/>
                <w:szCs w:val="20"/>
                <w:lang w:val="en-GB"/>
              </w:rPr>
              <w:t>Referring to</w:t>
            </w:r>
            <w:r w:rsidR="00667B55">
              <w:rPr>
                <w:sz w:val="20"/>
                <w:szCs w:val="20"/>
                <w:lang w:val="en-GB"/>
              </w:rPr>
              <w:t xml:space="preserve"> </w:t>
            </w:r>
            <w:r w:rsidR="008D6DBA">
              <w:rPr>
                <w:sz w:val="20"/>
                <w:szCs w:val="20"/>
                <w:lang w:val="en-GB"/>
              </w:rPr>
              <w:t xml:space="preserve">the teachers’ notes in </w:t>
            </w:r>
            <w:r w:rsidR="008D6DBA" w:rsidRPr="000C687E">
              <w:rPr>
                <w:i/>
                <w:sz w:val="20"/>
                <w:szCs w:val="20"/>
                <w:lang w:val="en-GB"/>
              </w:rPr>
              <w:t>4.2</w:t>
            </w:r>
            <w:r w:rsidR="008D6DBA">
              <w:rPr>
                <w:sz w:val="20"/>
                <w:szCs w:val="20"/>
                <w:lang w:val="en-GB"/>
              </w:rPr>
              <w:t xml:space="preserve">, </w:t>
            </w:r>
            <w:r w:rsidR="00667B55">
              <w:rPr>
                <w:sz w:val="20"/>
                <w:szCs w:val="20"/>
                <w:lang w:val="en-GB"/>
              </w:rPr>
              <w:t>briefly explain how a debate proceeds and answer students’ initial questions.</w:t>
            </w:r>
            <w:r>
              <w:rPr>
                <w:sz w:val="20"/>
                <w:szCs w:val="20"/>
                <w:lang w:val="en-GB"/>
              </w:rPr>
              <w:t xml:space="preserve"> </w:t>
            </w:r>
          </w:p>
          <w:p w:rsidR="003B71D3" w:rsidRDefault="003B71D3" w:rsidP="000C687E">
            <w:pPr>
              <w:spacing w:line="276" w:lineRule="auto"/>
              <w:rPr>
                <w:sz w:val="20"/>
                <w:szCs w:val="20"/>
                <w:lang w:val="en-GB"/>
              </w:rPr>
            </w:pPr>
          </w:p>
          <w:p w:rsidR="000C687E" w:rsidRPr="003B71D3" w:rsidRDefault="000C687E" w:rsidP="000C687E">
            <w:pPr>
              <w:spacing w:line="276" w:lineRule="auto"/>
              <w:rPr>
                <w:sz w:val="20"/>
                <w:szCs w:val="20"/>
              </w:rPr>
            </w:pPr>
            <w:r>
              <w:rPr>
                <w:sz w:val="20"/>
                <w:szCs w:val="20"/>
                <w:lang w:val="en-GB"/>
              </w:rPr>
              <w:t xml:space="preserve">Clarify roles and </w:t>
            </w:r>
            <w:r>
              <w:rPr>
                <w:sz w:val="20"/>
                <w:szCs w:val="20"/>
              </w:rPr>
              <w:t>s</w:t>
            </w:r>
            <w:r w:rsidR="00427CBB">
              <w:rPr>
                <w:sz w:val="20"/>
                <w:szCs w:val="20"/>
              </w:rPr>
              <w:t>ele</w:t>
            </w:r>
            <w:r>
              <w:rPr>
                <w:sz w:val="20"/>
                <w:szCs w:val="20"/>
              </w:rPr>
              <w:t>ct students to fill them.</w:t>
            </w:r>
          </w:p>
        </w:tc>
      </w:tr>
      <w:tr w:rsidR="00293A15" w:rsidRPr="004170C8" w:rsidTr="009D0F0E">
        <w:tc>
          <w:tcPr>
            <w:tcW w:w="4927" w:type="dxa"/>
            <w:tcBorders>
              <w:bottom w:val="single" w:sz="4" w:space="0" w:color="auto"/>
            </w:tcBorders>
          </w:tcPr>
          <w:p w:rsidR="00293A15" w:rsidRPr="004170C8" w:rsidRDefault="00293A15" w:rsidP="00E60A8C">
            <w:pPr>
              <w:spacing w:line="276" w:lineRule="auto"/>
              <w:rPr>
                <w:b/>
                <w:sz w:val="20"/>
                <w:szCs w:val="20"/>
                <w:lang w:val="en-GB"/>
              </w:rPr>
            </w:pPr>
            <w:r w:rsidRPr="004170C8">
              <w:rPr>
                <w:b/>
                <w:sz w:val="20"/>
                <w:szCs w:val="20"/>
                <w:lang w:val="en-GB"/>
              </w:rPr>
              <w:t xml:space="preserve">Support: </w:t>
            </w:r>
          </w:p>
          <w:p w:rsidR="005302E4" w:rsidRDefault="003B71D3" w:rsidP="005302E4">
            <w:pPr>
              <w:numPr>
                <w:ilvl w:val="0"/>
                <w:numId w:val="32"/>
              </w:numPr>
              <w:spacing w:line="276" w:lineRule="auto"/>
              <w:rPr>
                <w:sz w:val="20"/>
                <w:szCs w:val="20"/>
                <w:lang w:val="en-GB"/>
              </w:rPr>
            </w:pPr>
            <w:r>
              <w:rPr>
                <w:sz w:val="20"/>
                <w:szCs w:val="20"/>
                <w:lang w:val="en-GB"/>
              </w:rPr>
              <w:t xml:space="preserve">Revisit </w:t>
            </w:r>
            <w:r w:rsidRPr="003B71D3">
              <w:rPr>
                <w:i/>
                <w:sz w:val="20"/>
                <w:szCs w:val="20"/>
                <w:lang w:val="en-GB"/>
              </w:rPr>
              <w:t xml:space="preserve">Counter Arguments and Conjunctions </w:t>
            </w:r>
            <w:r w:rsidRPr="005C2D0F">
              <w:rPr>
                <w:i/>
                <w:sz w:val="20"/>
                <w:szCs w:val="20"/>
                <w:lang w:val="en-GB"/>
              </w:rPr>
              <w:t xml:space="preserve">PowerPoint </w:t>
            </w:r>
            <w:r>
              <w:rPr>
                <w:sz w:val="20"/>
                <w:szCs w:val="20"/>
                <w:lang w:val="en-GB"/>
              </w:rPr>
              <w:t>and focus on the use of coordinating and subordinating conjunctions for contrast.</w:t>
            </w:r>
          </w:p>
          <w:p w:rsidR="00AE533E" w:rsidRPr="00293A15" w:rsidRDefault="003B71D3" w:rsidP="003B71D3">
            <w:pPr>
              <w:numPr>
                <w:ilvl w:val="0"/>
                <w:numId w:val="32"/>
              </w:numPr>
              <w:spacing w:line="276" w:lineRule="auto"/>
              <w:rPr>
                <w:sz w:val="20"/>
                <w:szCs w:val="20"/>
                <w:lang w:val="en-GB"/>
              </w:rPr>
            </w:pPr>
            <w:r>
              <w:rPr>
                <w:sz w:val="20"/>
                <w:szCs w:val="20"/>
                <w:lang w:val="en-GB"/>
              </w:rPr>
              <w:t xml:space="preserve">Use the second page of </w:t>
            </w:r>
            <w:r w:rsidRPr="003B71D3">
              <w:rPr>
                <w:i/>
                <w:sz w:val="20"/>
                <w:szCs w:val="20"/>
                <w:lang w:val="en-GB"/>
              </w:rPr>
              <w:t>4.4</w:t>
            </w:r>
            <w:r>
              <w:rPr>
                <w:sz w:val="20"/>
                <w:szCs w:val="20"/>
                <w:lang w:val="en-GB"/>
              </w:rPr>
              <w:t xml:space="preserve"> </w:t>
            </w:r>
            <w:r w:rsidRPr="003B71D3">
              <w:rPr>
                <w:i/>
                <w:sz w:val="20"/>
                <w:szCs w:val="20"/>
                <w:lang w:val="en-GB"/>
              </w:rPr>
              <w:t>before</w:t>
            </w:r>
            <w:r>
              <w:rPr>
                <w:sz w:val="20"/>
                <w:szCs w:val="20"/>
                <w:lang w:val="en-GB"/>
              </w:rPr>
              <w:t xml:space="preserve"> the paired task, to model for students how to form counter arguments using conjunctions and modal verbs. </w:t>
            </w:r>
          </w:p>
        </w:tc>
        <w:tc>
          <w:tcPr>
            <w:tcW w:w="4928" w:type="dxa"/>
            <w:tcBorders>
              <w:bottom w:val="single" w:sz="4" w:space="0" w:color="auto"/>
            </w:tcBorders>
          </w:tcPr>
          <w:p w:rsidR="005C2D0F" w:rsidRPr="004170C8" w:rsidRDefault="00293A15" w:rsidP="005C2D0F">
            <w:pPr>
              <w:spacing w:line="276" w:lineRule="auto"/>
              <w:rPr>
                <w:b/>
                <w:sz w:val="20"/>
                <w:szCs w:val="20"/>
                <w:lang w:val="en-GB"/>
              </w:rPr>
            </w:pPr>
            <w:r w:rsidRPr="004170C8">
              <w:rPr>
                <w:b/>
                <w:sz w:val="20"/>
                <w:szCs w:val="20"/>
                <w:lang w:val="en-GB"/>
              </w:rPr>
              <w:t>Challenge:</w:t>
            </w:r>
          </w:p>
          <w:p w:rsidR="005C2D0F" w:rsidRDefault="005C2D0F" w:rsidP="00E60A8C">
            <w:pPr>
              <w:numPr>
                <w:ilvl w:val="0"/>
                <w:numId w:val="32"/>
              </w:numPr>
              <w:spacing w:line="276" w:lineRule="auto"/>
              <w:rPr>
                <w:sz w:val="20"/>
                <w:szCs w:val="20"/>
                <w:lang w:val="en-GB"/>
              </w:rPr>
            </w:pPr>
            <w:r>
              <w:rPr>
                <w:sz w:val="20"/>
                <w:szCs w:val="20"/>
                <w:lang w:val="en-GB"/>
              </w:rPr>
              <w:t xml:space="preserve">Continue the ‘chain effect’ of counter arguments by devising ‘replies’ to the arguments shown in the annotations on the second page of </w:t>
            </w:r>
            <w:r w:rsidRPr="005C2D0F">
              <w:rPr>
                <w:i/>
                <w:sz w:val="20"/>
                <w:szCs w:val="20"/>
                <w:lang w:val="en-GB"/>
              </w:rPr>
              <w:t>4.4.</w:t>
            </w:r>
          </w:p>
          <w:p w:rsidR="005C2D0F" w:rsidRDefault="005C2D0F" w:rsidP="00E60A8C">
            <w:pPr>
              <w:numPr>
                <w:ilvl w:val="0"/>
                <w:numId w:val="32"/>
              </w:numPr>
              <w:spacing w:line="276" w:lineRule="auto"/>
              <w:rPr>
                <w:sz w:val="20"/>
                <w:szCs w:val="20"/>
                <w:lang w:val="en-GB"/>
              </w:rPr>
            </w:pPr>
            <w:r>
              <w:rPr>
                <w:sz w:val="20"/>
                <w:szCs w:val="20"/>
                <w:lang w:val="en-GB"/>
              </w:rPr>
              <w:t xml:space="preserve">Experiment with different degrees of formality created by choice of modal verb in question stems. Debates recorded in </w:t>
            </w:r>
            <w:proofErr w:type="spellStart"/>
            <w:r w:rsidRPr="00CF1CCC">
              <w:rPr>
                <w:i/>
                <w:sz w:val="20"/>
                <w:szCs w:val="20"/>
                <w:lang w:val="en-GB"/>
              </w:rPr>
              <w:t>Hansard</w:t>
            </w:r>
            <w:proofErr w:type="spellEnd"/>
            <w:r>
              <w:rPr>
                <w:sz w:val="20"/>
                <w:szCs w:val="20"/>
                <w:lang w:val="en-GB"/>
              </w:rPr>
              <w:t xml:space="preserve"> offer useful models:</w:t>
            </w:r>
          </w:p>
          <w:p w:rsidR="005C2D0F" w:rsidRDefault="00AF7C32" w:rsidP="005C2D0F">
            <w:pPr>
              <w:spacing w:line="276" w:lineRule="auto"/>
              <w:rPr>
                <w:sz w:val="20"/>
                <w:szCs w:val="20"/>
                <w:lang w:val="en-GB"/>
              </w:rPr>
            </w:pPr>
            <w:hyperlink r:id="rId9" w:history="1">
              <w:r w:rsidR="005C2D0F" w:rsidRPr="00477373">
                <w:rPr>
                  <w:rStyle w:val="Hyperlink"/>
                  <w:sz w:val="20"/>
                  <w:szCs w:val="20"/>
                  <w:lang w:val="en-GB"/>
                </w:rPr>
                <w:t>www.publications.parliament.uk</w:t>
              </w:r>
            </w:hyperlink>
          </w:p>
          <w:p w:rsidR="00F57C73" w:rsidRPr="00FA4966" w:rsidRDefault="00F57C73" w:rsidP="005C2D0F">
            <w:pPr>
              <w:spacing w:line="276" w:lineRule="auto"/>
              <w:rPr>
                <w:sz w:val="20"/>
                <w:szCs w:val="20"/>
                <w:lang w:val="en-GB"/>
              </w:rPr>
            </w:pPr>
          </w:p>
        </w:tc>
      </w:tr>
    </w:tbl>
    <w:p w:rsidR="00EC580B" w:rsidRDefault="00EC580B" w:rsidP="00EC580B">
      <w:pPr>
        <w:spacing w:line="360" w:lineRule="auto"/>
        <w:jc w:val="both"/>
        <w:rPr>
          <w:sz w:val="20"/>
          <w:szCs w:val="20"/>
        </w:rPr>
      </w:pPr>
    </w:p>
    <w:p w:rsidR="00053496" w:rsidRDefault="00053496" w:rsidP="00053496">
      <w:pPr>
        <w:spacing w:line="360" w:lineRule="auto"/>
        <w:jc w:val="both"/>
        <w:rPr>
          <w:sz w:val="20"/>
          <w:szCs w:val="20"/>
        </w:rPr>
      </w:pPr>
    </w:p>
    <w:p w:rsidR="005D5214" w:rsidRDefault="00AC6244" w:rsidP="0005349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5D5214" w:rsidRPr="00993F2F" w:rsidTr="009D0F0E">
        <w:tc>
          <w:tcPr>
            <w:tcW w:w="4927" w:type="dxa"/>
            <w:shd w:val="clear" w:color="auto" w:fill="FFFF00"/>
          </w:tcPr>
          <w:p w:rsidR="005D5214" w:rsidRPr="00993F2F" w:rsidRDefault="005D5214" w:rsidP="009D0F0E">
            <w:pPr>
              <w:jc w:val="center"/>
              <w:rPr>
                <w:b/>
                <w:sz w:val="24"/>
                <w:szCs w:val="24"/>
                <w:lang w:val="en-GB"/>
              </w:rPr>
            </w:pPr>
            <w:r w:rsidRPr="00993F2F">
              <w:rPr>
                <w:b/>
                <w:sz w:val="24"/>
                <w:szCs w:val="24"/>
                <w:lang w:val="en-GB"/>
              </w:rPr>
              <w:t xml:space="preserve">Title of Scheme: Writing </w:t>
            </w:r>
            <w:r w:rsidR="00200A5B">
              <w:rPr>
                <w:b/>
                <w:sz w:val="24"/>
                <w:szCs w:val="24"/>
                <w:lang w:val="en-GB"/>
              </w:rPr>
              <w:t>Argument</w:t>
            </w:r>
          </w:p>
        </w:tc>
        <w:tc>
          <w:tcPr>
            <w:tcW w:w="4928" w:type="dxa"/>
            <w:shd w:val="clear" w:color="auto" w:fill="FFFF00"/>
          </w:tcPr>
          <w:p w:rsidR="005D5214" w:rsidRPr="00993F2F" w:rsidRDefault="005D5214" w:rsidP="009D0F0E">
            <w:pPr>
              <w:jc w:val="center"/>
              <w:rPr>
                <w:b/>
                <w:sz w:val="24"/>
                <w:szCs w:val="24"/>
                <w:lang w:val="en-GB"/>
              </w:rPr>
            </w:pPr>
            <w:r w:rsidRPr="00993F2F">
              <w:rPr>
                <w:b/>
                <w:sz w:val="24"/>
                <w:szCs w:val="24"/>
                <w:lang w:val="en-GB"/>
              </w:rPr>
              <w:t xml:space="preserve">WEEK </w:t>
            </w:r>
            <w:r w:rsidR="00B25A18">
              <w:rPr>
                <w:b/>
                <w:sz w:val="24"/>
                <w:szCs w:val="24"/>
                <w:lang w:val="en-GB"/>
              </w:rPr>
              <w:t>4</w:t>
            </w:r>
          </w:p>
        </w:tc>
      </w:tr>
      <w:tr w:rsidR="005D5214" w:rsidRPr="004170C8" w:rsidTr="009D0F0E">
        <w:tc>
          <w:tcPr>
            <w:tcW w:w="9855" w:type="dxa"/>
            <w:gridSpan w:val="2"/>
            <w:tcBorders>
              <w:bottom w:val="single" w:sz="4" w:space="0" w:color="auto"/>
            </w:tcBorders>
          </w:tcPr>
          <w:p w:rsidR="005D5214" w:rsidRDefault="005D5214" w:rsidP="009D0F0E">
            <w:pPr>
              <w:spacing w:line="276" w:lineRule="auto"/>
              <w:rPr>
                <w:b/>
                <w:sz w:val="20"/>
                <w:szCs w:val="20"/>
                <w:lang w:val="en-GB"/>
              </w:rPr>
            </w:pPr>
            <w:r w:rsidRPr="004170C8">
              <w:rPr>
                <w:b/>
                <w:sz w:val="20"/>
                <w:szCs w:val="20"/>
                <w:lang w:val="en-GB"/>
              </w:rPr>
              <w:t>Key Learning:</w:t>
            </w:r>
            <w:r w:rsidR="005302E4">
              <w:rPr>
                <w:b/>
                <w:sz w:val="20"/>
                <w:szCs w:val="20"/>
                <w:lang w:val="en-GB"/>
              </w:rPr>
              <w:t xml:space="preserve"> </w:t>
            </w:r>
          </w:p>
          <w:p w:rsidR="005D5214" w:rsidRPr="004170C8" w:rsidRDefault="00F96A8A" w:rsidP="005302E4">
            <w:pPr>
              <w:spacing w:line="276" w:lineRule="auto"/>
              <w:rPr>
                <w:sz w:val="20"/>
                <w:szCs w:val="20"/>
              </w:rPr>
            </w:pPr>
            <w:r w:rsidRPr="004170C8">
              <w:rPr>
                <w:sz w:val="20"/>
                <w:szCs w:val="20"/>
              </w:rPr>
              <w:t>Stud</w:t>
            </w:r>
            <w:r>
              <w:rPr>
                <w:sz w:val="20"/>
                <w:szCs w:val="20"/>
              </w:rPr>
              <w:t>ents learn how to perform speeches effectively, using a range of techniques to engage an audience.</w:t>
            </w:r>
            <w:r>
              <w:rPr>
                <w:sz w:val="20"/>
                <w:szCs w:val="20"/>
                <w:lang w:val="en-GB"/>
              </w:rPr>
              <w:t xml:space="preserve"> They explore the use of questions to present counter arguments and challenge speakers, before participating in a whole class debate.</w:t>
            </w:r>
          </w:p>
        </w:tc>
      </w:tr>
      <w:tr w:rsidR="005D5214" w:rsidRPr="00993F2F" w:rsidTr="009D0F0E">
        <w:tc>
          <w:tcPr>
            <w:tcW w:w="9855" w:type="dxa"/>
            <w:gridSpan w:val="2"/>
            <w:shd w:val="clear" w:color="auto" w:fill="FFFF00"/>
          </w:tcPr>
          <w:p w:rsidR="005D5214" w:rsidRPr="00993F2F" w:rsidRDefault="005D5214" w:rsidP="009D0F0E">
            <w:pPr>
              <w:jc w:val="center"/>
              <w:rPr>
                <w:b/>
                <w:sz w:val="24"/>
                <w:szCs w:val="24"/>
                <w:lang w:val="en-GB"/>
              </w:rPr>
            </w:pPr>
            <w:r>
              <w:rPr>
                <w:b/>
                <w:sz w:val="24"/>
                <w:szCs w:val="24"/>
                <w:lang w:val="en-GB"/>
              </w:rPr>
              <w:t>LESSON 3</w:t>
            </w:r>
          </w:p>
        </w:tc>
      </w:tr>
      <w:tr w:rsidR="005D5214" w:rsidRPr="008F2634" w:rsidTr="009D0F0E">
        <w:tc>
          <w:tcPr>
            <w:tcW w:w="4927" w:type="dxa"/>
          </w:tcPr>
          <w:p w:rsidR="00E60A8C" w:rsidRDefault="005D5214" w:rsidP="00E60A8C">
            <w:pPr>
              <w:spacing w:line="276" w:lineRule="auto"/>
              <w:rPr>
                <w:b/>
                <w:sz w:val="20"/>
                <w:szCs w:val="20"/>
                <w:lang w:val="en-GB"/>
              </w:rPr>
            </w:pPr>
            <w:r w:rsidRPr="004170C8">
              <w:rPr>
                <w:b/>
                <w:sz w:val="20"/>
                <w:szCs w:val="20"/>
                <w:lang w:val="en-GB"/>
              </w:rPr>
              <w:t>Learning Objectives:</w:t>
            </w:r>
          </w:p>
          <w:p w:rsidR="003B42C0" w:rsidRPr="008D6DBA" w:rsidRDefault="008D6DBA" w:rsidP="00564B7C">
            <w:pPr>
              <w:numPr>
                <w:ilvl w:val="0"/>
                <w:numId w:val="21"/>
              </w:numPr>
              <w:spacing w:line="276" w:lineRule="auto"/>
              <w:rPr>
                <w:sz w:val="20"/>
                <w:szCs w:val="20"/>
                <w:lang w:val="en-GB"/>
              </w:rPr>
            </w:pPr>
            <w:r w:rsidRPr="008D6DBA">
              <w:rPr>
                <w:sz w:val="20"/>
                <w:szCs w:val="20"/>
                <w:lang w:val="en-GB"/>
              </w:rPr>
              <w:t>Know how</w:t>
            </w:r>
            <w:r>
              <w:rPr>
                <w:sz w:val="20"/>
                <w:szCs w:val="20"/>
                <w:lang w:val="en-GB"/>
              </w:rPr>
              <w:t xml:space="preserve"> to use counter arguments effectively in a formal debate.</w:t>
            </w:r>
          </w:p>
        </w:tc>
        <w:tc>
          <w:tcPr>
            <w:tcW w:w="4928" w:type="dxa"/>
          </w:tcPr>
          <w:p w:rsidR="005D5214" w:rsidRPr="004170C8" w:rsidRDefault="005D5214" w:rsidP="005D5214">
            <w:pPr>
              <w:spacing w:line="276" w:lineRule="auto"/>
              <w:rPr>
                <w:b/>
                <w:sz w:val="20"/>
                <w:szCs w:val="20"/>
                <w:lang w:val="en-GB"/>
              </w:rPr>
            </w:pPr>
            <w:r w:rsidRPr="004170C8">
              <w:rPr>
                <w:b/>
                <w:sz w:val="20"/>
                <w:szCs w:val="20"/>
                <w:lang w:val="en-GB"/>
              </w:rPr>
              <w:t>Learning Outcomes:</w:t>
            </w:r>
          </w:p>
          <w:p w:rsidR="003B42C0" w:rsidRPr="003B42C0" w:rsidRDefault="008D6DBA" w:rsidP="005302E4">
            <w:pPr>
              <w:numPr>
                <w:ilvl w:val="0"/>
                <w:numId w:val="21"/>
              </w:numPr>
              <w:spacing w:line="276" w:lineRule="auto"/>
              <w:rPr>
                <w:sz w:val="20"/>
                <w:szCs w:val="20"/>
                <w:lang w:val="en-GB"/>
              </w:rPr>
            </w:pPr>
            <w:r w:rsidRPr="00290806">
              <w:rPr>
                <w:noProof/>
                <w:sz w:val="20"/>
                <w:szCs w:val="20"/>
                <w:lang w:eastAsia="en-GB"/>
              </w:rPr>
              <w:t>Participate in a whole class debate, speaking formally.</w:t>
            </w:r>
          </w:p>
        </w:tc>
      </w:tr>
      <w:tr w:rsidR="005D5214" w:rsidRPr="004170C8" w:rsidTr="009D0F0E">
        <w:tc>
          <w:tcPr>
            <w:tcW w:w="9855" w:type="dxa"/>
            <w:gridSpan w:val="2"/>
          </w:tcPr>
          <w:p w:rsidR="005D5214" w:rsidRDefault="005D5214" w:rsidP="00FF27B2">
            <w:pPr>
              <w:spacing w:line="276" w:lineRule="auto"/>
              <w:rPr>
                <w:b/>
                <w:sz w:val="20"/>
                <w:szCs w:val="20"/>
                <w:lang w:val="en-GB"/>
              </w:rPr>
            </w:pPr>
            <w:r w:rsidRPr="004170C8">
              <w:rPr>
                <w:b/>
                <w:sz w:val="20"/>
                <w:szCs w:val="20"/>
                <w:lang w:val="en-GB"/>
              </w:rPr>
              <w:t>Introduction</w:t>
            </w:r>
            <w:r w:rsidR="00B50D6B">
              <w:rPr>
                <w:b/>
                <w:sz w:val="20"/>
                <w:szCs w:val="20"/>
                <w:lang w:val="en-GB"/>
              </w:rPr>
              <w:t>:</w:t>
            </w:r>
          </w:p>
          <w:p w:rsidR="00E05FDD" w:rsidRPr="00E05FDD" w:rsidRDefault="00E05FDD" w:rsidP="00FF27B2">
            <w:pPr>
              <w:spacing w:line="276" w:lineRule="auto"/>
              <w:rPr>
                <w:sz w:val="20"/>
                <w:szCs w:val="20"/>
                <w:lang w:val="en-GB"/>
              </w:rPr>
            </w:pPr>
            <w:r w:rsidRPr="00E05FDD">
              <w:rPr>
                <w:sz w:val="20"/>
                <w:szCs w:val="20"/>
                <w:lang w:val="en-GB"/>
              </w:rPr>
              <w:t>Teacher:</w:t>
            </w:r>
          </w:p>
          <w:p w:rsidR="008D6DBA" w:rsidRDefault="008D6DBA" w:rsidP="008D6DBA">
            <w:pPr>
              <w:spacing w:line="276" w:lineRule="auto"/>
              <w:rPr>
                <w:sz w:val="20"/>
                <w:szCs w:val="20"/>
              </w:rPr>
            </w:pPr>
            <w:r>
              <w:rPr>
                <w:sz w:val="20"/>
                <w:szCs w:val="20"/>
              </w:rPr>
              <w:t>Introduce the debate motion: ‘This house believes tha</w:t>
            </w:r>
            <w:r w:rsidR="006406AB">
              <w:rPr>
                <w:sz w:val="20"/>
                <w:szCs w:val="20"/>
              </w:rPr>
              <w:t xml:space="preserve">t schools should set homework’ (or a similar topic that will not require much research). </w:t>
            </w:r>
            <w:r>
              <w:rPr>
                <w:sz w:val="20"/>
                <w:szCs w:val="20"/>
              </w:rPr>
              <w:t>Divide the class in half (one half ‘for’ the motion; the other half ‘against’), then divide each half into groups of 4.</w:t>
            </w:r>
            <w:r w:rsidR="006406AB">
              <w:rPr>
                <w:sz w:val="20"/>
                <w:szCs w:val="20"/>
              </w:rPr>
              <w:t xml:space="preserve"> </w:t>
            </w:r>
          </w:p>
          <w:p w:rsidR="008D6DBA" w:rsidRDefault="008D6DBA" w:rsidP="008D6DBA">
            <w:pPr>
              <w:spacing w:line="276" w:lineRule="auto"/>
              <w:rPr>
                <w:sz w:val="20"/>
                <w:szCs w:val="20"/>
              </w:rPr>
            </w:pPr>
          </w:p>
          <w:p w:rsidR="008D6DBA" w:rsidRDefault="008D6DBA" w:rsidP="008D6DBA">
            <w:pPr>
              <w:spacing w:line="276" w:lineRule="auto"/>
              <w:rPr>
                <w:sz w:val="20"/>
                <w:szCs w:val="20"/>
              </w:rPr>
            </w:pPr>
            <w:r w:rsidRPr="00E24167">
              <w:rPr>
                <w:sz w:val="20"/>
                <w:szCs w:val="20"/>
              </w:rPr>
              <w:t xml:space="preserve">Groups of </w:t>
            </w:r>
            <w:r>
              <w:rPr>
                <w:sz w:val="20"/>
                <w:szCs w:val="20"/>
              </w:rPr>
              <w:t>4</w:t>
            </w:r>
            <w:r w:rsidRPr="00E24167">
              <w:rPr>
                <w:sz w:val="20"/>
                <w:szCs w:val="20"/>
              </w:rPr>
              <w:t>:</w:t>
            </w:r>
            <w:r w:rsidRPr="00032C69">
              <w:rPr>
                <w:sz w:val="20"/>
                <w:szCs w:val="20"/>
              </w:rPr>
              <w:t xml:space="preserve"> </w:t>
            </w:r>
          </w:p>
          <w:p w:rsidR="008D6DBA" w:rsidRDefault="008D6DBA" w:rsidP="008D6DBA">
            <w:pPr>
              <w:spacing w:line="276" w:lineRule="auto"/>
              <w:rPr>
                <w:sz w:val="20"/>
                <w:szCs w:val="20"/>
              </w:rPr>
            </w:pPr>
            <w:r>
              <w:rPr>
                <w:sz w:val="20"/>
                <w:szCs w:val="20"/>
              </w:rPr>
              <w:t xml:space="preserve">Brainstorm </w:t>
            </w:r>
            <w:r w:rsidR="00E05FDD">
              <w:rPr>
                <w:sz w:val="20"/>
                <w:szCs w:val="20"/>
              </w:rPr>
              <w:t xml:space="preserve">as many possible </w:t>
            </w:r>
            <w:r>
              <w:rPr>
                <w:sz w:val="20"/>
                <w:szCs w:val="20"/>
              </w:rPr>
              <w:t xml:space="preserve">different arguments in response to the motion. </w:t>
            </w:r>
            <w:r w:rsidR="00E05FDD">
              <w:rPr>
                <w:sz w:val="20"/>
                <w:szCs w:val="20"/>
              </w:rPr>
              <w:t>Choose the four best points and allocate a different one</w:t>
            </w:r>
            <w:r>
              <w:rPr>
                <w:sz w:val="20"/>
                <w:szCs w:val="20"/>
              </w:rPr>
              <w:t xml:space="preserve"> to each group member.</w:t>
            </w:r>
          </w:p>
          <w:p w:rsidR="00E05FDD" w:rsidRDefault="00E05FDD" w:rsidP="008D6DBA">
            <w:pPr>
              <w:spacing w:line="276" w:lineRule="auto"/>
              <w:rPr>
                <w:sz w:val="20"/>
                <w:szCs w:val="20"/>
              </w:rPr>
            </w:pPr>
          </w:p>
          <w:p w:rsidR="008D6DBA" w:rsidRDefault="008D6DBA" w:rsidP="008D6DBA">
            <w:pPr>
              <w:spacing w:line="276" w:lineRule="auto"/>
              <w:rPr>
                <w:sz w:val="20"/>
                <w:szCs w:val="20"/>
              </w:rPr>
            </w:pPr>
            <w:r>
              <w:rPr>
                <w:sz w:val="20"/>
                <w:szCs w:val="20"/>
              </w:rPr>
              <w:t xml:space="preserve">Individuals: </w:t>
            </w:r>
          </w:p>
          <w:p w:rsidR="006477C5" w:rsidRPr="00E05FDD" w:rsidRDefault="008D6DBA" w:rsidP="00E05FDD">
            <w:pPr>
              <w:spacing w:line="276" w:lineRule="auto"/>
              <w:rPr>
                <w:sz w:val="20"/>
                <w:szCs w:val="20"/>
              </w:rPr>
            </w:pPr>
            <w:r>
              <w:rPr>
                <w:sz w:val="20"/>
                <w:szCs w:val="20"/>
              </w:rPr>
              <w:t>Write a short paragraph based on their argument.</w:t>
            </w:r>
            <w:r w:rsidR="00E05FDD">
              <w:rPr>
                <w:sz w:val="20"/>
                <w:szCs w:val="20"/>
              </w:rPr>
              <w:t xml:space="preserve"> They can refer to </w:t>
            </w:r>
            <w:r w:rsidR="00E05FDD" w:rsidRPr="00E05FDD">
              <w:rPr>
                <w:i/>
                <w:sz w:val="20"/>
                <w:szCs w:val="20"/>
              </w:rPr>
              <w:t>4.3 Counter Arguments and Questions</w:t>
            </w:r>
            <w:r w:rsidR="00E05FDD">
              <w:rPr>
                <w:sz w:val="20"/>
                <w:szCs w:val="20"/>
              </w:rPr>
              <w:t xml:space="preserve"> and </w:t>
            </w:r>
            <w:r w:rsidR="00E05FDD" w:rsidRPr="00E05FDD">
              <w:rPr>
                <w:i/>
                <w:sz w:val="20"/>
                <w:szCs w:val="20"/>
              </w:rPr>
              <w:t>4.4 School Uniform Speech</w:t>
            </w:r>
            <w:r w:rsidR="00E05FDD">
              <w:rPr>
                <w:sz w:val="20"/>
                <w:szCs w:val="20"/>
              </w:rPr>
              <w:t xml:space="preserve"> to support.</w:t>
            </w:r>
          </w:p>
        </w:tc>
      </w:tr>
      <w:tr w:rsidR="005D5214" w:rsidRPr="0018045D" w:rsidTr="009D0F0E">
        <w:tc>
          <w:tcPr>
            <w:tcW w:w="9855" w:type="dxa"/>
            <w:gridSpan w:val="2"/>
          </w:tcPr>
          <w:p w:rsidR="005D5214" w:rsidRDefault="005D5214" w:rsidP="008F543F">
            <w:pPr>
              <w:spacing w:line="276" w:lineRule="auto"/>
              <w:rPr>
                <w:b/>
                <w:sz w:val="20"/>
                <w:szCs w:val="20"/>
                <w:lang w:val="en-GB"/>
              </w:rPr>
            </w:pPr>
            <w:r w:rsidRPr="00DA7824">
              <w:rPr>
                <w:b/>
                <w:sz w:val="20"/>
                <w:szCs w:val="20"/>
                <w:lang w:val="en-GB"/>
              </w:rPr>
              <w:t>Development:</w:t>
            </w:r>
          </w:p>
          <w:p w:rsidR="00E05FDD" w:rsidRPr="00EA7DB2" w:rsidRDefault="00EA7DB2" w:rsidP="008F543F">
            <w:pPr>
              <w:spacing w:line="276" w:lineRule="auto"/>
              <w:rPr>
                <w:sz w:val="20"/>
                <w:szCs w:val="20"/>
                <w:lang w:val="en-GB"/>
              </w:rPr>
            </w:pPr>
            <w:r>
              <w:rPr>
                <w:sz w:val="20"/>
                <w:szCs w:val="20"/>
                <w:lang w:val="en-GB"/>
              </w:rPr>
              <w:t>Groups:</w:t>
            </w:r>
          </w:p>
          <w:p w:rsidR="00EA7DB2" w:rsidRDefault="00EA7DB2" w:rsidP="00EA7DB2">
            <w:pPr>
              <w:spacing w:line="276" w:lineRule="auto"/>
              <w:rPr>
                <w:sz w:val="20"/>
                <w:szCs w:val="20"/>
              </w:rPr>
            </w:pPr>
            <w:r>
              <w:rPr>
                <w:sz w:val="20"/>
                <w:szCs w:val="20"/>
              </w:rPr>
              <w:t>The chosen speakers for each debate team collect in the paragraphs, select, sequence and craft them into individual one-minute speeches, collaborating closely on this task. The Chairperson/people should write an introduction to the debate.</w:t>
            </w:r>
          </w:p>
          <w:p w:rsidR="00EA7DB2" w:rsidRPr="00331CE5" w:rsidRDefault="00EA7DB2" w:rsidP="00EA7DB2">
            <w:pPr>
              <w:spacing w:line="276" w:lineRule="auto"/>
              <w:rPr>
                <w:b/>
                <w:sz w:val="20"/>
                <w:szCs w:val="20"/>
                <w:lang w:val="en-GB"/>
              </w:rPr>
            </w:pPr>
            <w:r>
              <w:rPr>
                <w:sz w:val="20"/>
                <w:szCs w:val="20"/>
              </w:rPr>
              <w:t>The rest of the class, still in their ‘for’ or ‘against’ groups, prepare for their contributions from the floor by listing all the points they think the other side will make and devising counter arguments to chall</w:t>
            </w:r>
            <w:r w:rsidR="00FE51DE">
              <w:rPr>
                <w:sz w:val="20"/>
                <w:szCs w:val="20"/>
              </w:rPr>
              <w:t xml:space="preserve">enge them, using </w:t>
            </w:r>
            <w:r w:rsidR="00FE51DE" w:rsidRPr="00FE51DE">
              <w:rPr>
                <w:i/>
                <w:sz w:val="20"/>
                <w:szCs w:val="20"/>
              </w:rPr>
              <w:t>4.3</w:t>
            </w:r>
            <w:r w:rsidR="00FE51DE">
              <w:rPr>
                <w:sz w:val="20"/>
                <w:szCs w:val="20"/>
              </w:rPr>
              <w:t xml:space="preserve"> to support.</w:t>
            </w:r>
            <w:r>
              <w:rPr>
                <w:sz w:val="20"/>
                <w:szCs w:val="20"/>
              </w:rPr>
              <w:t xml:space="preserve"> </w:t>
            </w:r>
          </w:p>
          <w:p w:rsidR="00EA7DB2" w:rsidRDefault="00EA7DB2" w:rsidP="00EA7DB2">
            <w:pPr>
              <w:tabs>
                <w:tab w:val="left" w:pos="6150"/>
              </w:tabs>
              <w:spacing w:line="276" w:lineRule="auto"/>
              <w:rPr>
                <w:b/>
                <w:sz w:val="20"/>
                <w:szCs w:val="20"/>
                <w:lang w:val="en-GB"/>
              </w:rPr>
            </w:pPr>
          </w:p>
          <w:p w:rsidR="00EA7DB2" w:rsidRDefault="00FE51DE" w:rsidP="008F543F">
            <w:pPr>
              <w:spacing w:line="276" w:lineRule="auto"/>
              <w:rPr>
                <w:sz w:val="20"/>
                <w:szCs w:val="20"/>
                <w:lang w:val="en-GB"/>
              </w:rPr>
            </w:pPr>
            <w:r w:rsidRPr="00FE51DE">
              <w:rPr>
                <w:sz w:val="20"/>
                <w:szCs w:val="20"/>
                <w:lang w:val="en-GB"/>
              </w:rPr>
              <w:t>Teacher</w:t>
            </w:r>
            <w:r>
              <w:rPr>
                <w:sz w:val="20"/>
                <w:szCs w:val="20"/>
                <w:lang w:val="en-GB"/>
              </w:rPr>
              <w:t>:</w:t>
            </w:r>
          </w:p>
          <w:p w:rsidR="00FE51DE" w:rsidRDefault="00FE51DE" w:rsidP="00FE51DE">
            <w:pPr>
              <w:spacing w:line="276" w:lineRule="auto"/>
              <w:rPr>
                <w:sz w:val="20"/>
                <w:szCs w:val="20"/>
                <w:lang w:val="en-GB"/>
              </w:rPr>
            </w:pPr>
            <w:r>
              <w:rPr>
                <w:sz w:val="20"/>
                <w:szCs w:val="20"/>
                <w:lang w:val="en-GB"/>
              </w:rPr>
              <w:t>The formal debate will need about 25 minutes.</w:t>
            </w:r>
          </w:p>
          <w:p w:rsidR="006406AB" w:rsidRDefault="00FE51DE" w:rsidP="006E15D2">
            <w:pPr>
              <w:spacing w:line="276" w:lineRule="auto"/>
              <w:rPr>
                <w:sz w:val="20"/>
                <w:szCs w:val="20"/>
              </w:rPr>
            </w:pPr>
            <w:r>
              <w:rPr>
                <w:sz w:val="20"/>
                <w:szCs w:val="20"/>
                <w:lang w:val="en-GB"/>
              </w:rPr>
              <w:t xml:space="preserve">Show </w:t>
            </w:r>
            <w:r w:rsidRPr="00FE51DE">
              <w:rPr>
                <w:i/>
                <w:sz w:val="20"/>
                <w:szCs w:val="20"/>
                <w:lang w:val="en-GB"/>
              </w:rPr>
              <w:t>4.5 Debate Structure</w:t>
            </w:r>
            <w:r>
              <w:rPr>
                <w:i/>
                <w:sz w:val="20"/>
                <w:szCs w:val="20"/>
                <w:lang w:val="en-GB"/>
              </w:rPr>
              <w:t xml:space="preserve"> </w:t>
            </w:r>
            <w:r w:rsidRPr="00FE51DE">
              <w:rPr>
                <w:sz w:val="20"/>
                <w:szCs w:val="20"/>
                <w:lang w:val="en-GB"/>
              </w:rPr>
              <w:t xml:space="preserve">to </w:t>
            </w:r>
            <w:r>
              <w:rPr>
                <w:sz w:val="20"/>
                <w:szCs w:val="20"/>
                <w:lang w:val="en-GB"/>
              </w:rPr>
              <w:t xml:space="preserve">remind of the procedure and running order. Emphasise </w:t>
            </w:r>
            <w:r>
              <w:rPr>
                <w:iCs/>
                <w:sz w:val="20"/>
                <w:szCs w:val="20"/>
              </w:rPr>
              <w:t xml:space="preserve">the formality of such a debate, </w:t>
            </w:r>
            <w:r w:rsidR="008D6DBA">
              <w:rPr>
                <w:iCs/>
                <w:sz w:val="20"/>
                <w:szCs w:val="20"/>
              </w:rPr>
              <w:t>and the fact that, to begin with, the floor can only ask questions, not just state their opinion.</w:t>
            </w:r>
            <w:r w:rsidR="006E15D2">
              <w:rPr>
                <w:iCs/>
                <w:sz w:val="20"/>
                <w:szCs w:val="20"/>
              </w:rPr>
              <w:t xml:space="preserve"> Clarify the importance of voting at the start and at the end, to find out if the motion is ‘carried’ or ‘defeated’.</w:t>
            </w:r>
            <w:r w:rsidR="006E15D2">
              <w:rPr>
                <w:sz w:val="20"/>
                <w:szCs w:val="20"/>
              </w:rPr>
              <w:t xml:space="preserve"> </w:t>
            </w:r>
          </w:p>
          <w:p w:rsidR="006E15D2" w:rsidRDefault="006E15D2" w:rsidP="006E15D2">
            <w:pPr>
              <w:spacing w:line="276" w:lineRule="auto"/>
              <w:rPr>
                <w:sz w:val="20"/>
                <w:szCs w:val="20"/>
              </w:rPr>
            </w:pPr>
            <w:r>
              <w:rPr>
                <w:sz w:val="20"/>
                <w:szCs w:val="20"/>
              </w:rPr>
              <w:t>Remind the summing-up speakers to make bullet point notes of the main points as they come up, in preparation for their speeches at the end.</w:t>
            </w:r>
          </w:p>
          <w:p w:rsidR="006E15D2" w:rsidRDefault="006E15D2" w:rsidP="006E15D2">
            <w:pPr>
              <w:spacing w:line="276" w:lineRule="auto"/>
              <w:rPr>
                <w:iCs/>
                <w:sz w:val="20"/>
                <w:szCs w:val="20"/>
              </w:rPr>
            </w:pPr>
          </w:p>
          <w:p w:rsidR="006E15D2" w:rsidRDefault="006E15D2" w:rsidP="006E15D2">
            <w:pPr>
              <w:spacing w:line="276" w:lineRule="auto"/>
              <w:rPr>
                <w:iCs/>
                <w:sz w:val="20"/>
                <w:szCs w:val="20"/>
              </w:rPr>
            </w:pPr>
            <w:r>
              <w:rPr>
                <w:iCs/>
                <w:sz w:val="20"/>
                <w:szCs w:val="20"/>
              </w:rPr>
              <w:t>Whole class:</w:t>
            </w:r>
          </w:p>
          <w:p w:rsidR="00961EF0" w:rsidRPr="002F03CC" w:rsidRDefault="006E15D2" w:rsidP="006E15D2">
            <w:pPr>
              <w:spacing w:line="276" w:lineRule="auto"/>
              <w:rPr>
                <w:sz w:val="20"/>
                <w:szCs w:val="20"/>
                <w:u w:val="single"/>
              </w:rPr>
            </w:pPr>
            <w:r>
              <w:rPr>
                <w:sz w:val="20"/>
                <w:szCs w:val="20"/>
              </w:rPr>
              <w:t xml:space="preserve">Run the debate according to the rules. Keep it tightly-structured and timed and encourage appropriate formality. </w:t>
            </w:r>
          </w:p>
        </w:tc>
      </w:tr>
      <w:tr w:rsidR="005D5214" w:rsidRPr="00484D0B" w:rsidTr="009D0F0E">
        <w:tc>
          <w:tcPr>
            <w:tcW w:w="9855" w:type="dxa"/>
            <w:gridSpan w:val="2"/>
          </w:tcPr>
          <w:p w:rsidR="005D5214" w:rsidRDefault="005D5214" w:rsidP="000E16D6">
            <w:pPr>
              <w:spacing w:line="276" w:lineRule="auto"/>
              <w:rPr>
                <w:b/>
                <w:sz w:val="20"/>
                <w:szCs w:val="20"/>
                <w:lang w:val="en-GB"/>
              </w:rPr>
            </w:pPr>
            <w:r w:rsidRPr="00DA7824">
              <w:rPr>
                <w:b/>
                <w:sz w:val="20"/>
                <w:szCs w:val="20"/>
                <w:lang w:val="en-GB"/>
              </w:rPr>
              <w:t>Conclusion:</w:t>
            </w:r>
          </w:p>
          <w:p w:rsidR="006E15D2" w:rsidRDefault="006E15D2" w:rsidP="006E15D2">
            <w:pPr>
              <w:spacing w:line="276" w:lineRule="auto"/>
              <w:rPr>
                <w:sz w:val="20"/>
                <w:szCs w:val="20"/>
                <w:lang w:val="en-GB"/>
              </w:rPr>
            </w:pPr>
            <w:r w:rsidRPr="006E15D2">
              <w:rPr>
                <w:sz w:val="20"/>
                <w:szCs w:val="20"/>
                <w:lang w:val="en-GB"/>
              </w:rPr>
              <w:t>Pairs:</w:t>
            </w:r>
          </w:p>
          <w:p w:rsidR="00427CBB" w:rsidRDefault="00427CBB" w:rsidP="006E15D2">
            <w:pPr>
              <w:spacing w:line="276" w:lineRule="auto"/>
              <w:rPr>
                <w:sz w:val="20"/>
                <w:szCs w:val="20"/>
                <w:lang w:val="en-GB"/>
              </w:rPr>
            </w:pPr>
            <w:r>
              <w:rPr>
                <w:bCs/>
                <w:sz w:val="20"/>
                <w:szCs w:val="20"/>
              </w:rPr>
              <w:t>Tell each other what they have learned about debating.</w:t>
            </w:r>
          </w:p>
          <w:p w:rsidR="006E15D2" w:rsidRPr="006E15D2" w:rsidRDefault="006E15D2" w:rsidP="006E15D2">
            <w:pPr>
              <w:spacing w:line="276" w:lineRule="auto"/>
              <w:rPr>
                <w:sz w:val="20"/>
                <w:szCs w:val="20"/>
                <w:lang w:val="en-GB"/>
              </w:rPr>
            </w:pPr>
          </w:p>
          <w:p w:rsidR="006E15D2" w:rsidRDefault="00427CBB" w:rsidP="00427CBB">
            <w:pPr>
              <w:spacing w:line="276" w:lineRule="auto"/>
              <w:rPr>
                <w:bCs/>
                <w:sz w:val="20"/>
                <w:szCs w:val="20"/>
              </w:rPr>
            </w:pPr>
            <w:r w:rsidRPr="006E15D2">
              <w:rPr>
                <w:bCs/>
                <w:sz w:val="20"/>
                <w:szCs w:val="20"/>
              </w:rPr>
              <w:t>Whole class:</w:t>
            </w:r>
            <w:r>
              <w:rPr>
                <w:bCs/>
                <w:sz w:val="20"/>
                <w:szCs w:val="20"/>
              </w:rPr>
              <w:t xml:space="preserve"> </w:t>
            </w:r>
          </w:p>
          <w:p w:rsidR="009C78EE" w:rsidRPr="006E15D2" w:rsidRDefault="00427CBB" w:rsidP="006E15D2">
            <w:pPr>
              <w:spacing w:line="276" w:lineRule="auto"/>
              <w:rPr>
                <w:b/>
                <w:sz w:val="20"/>
                <w:szCs w:val="20"/>
                <w:lang w:val="en-GB"/>
              </w:rPr>
            </w:pPr>
            <w:r>
              <w:rPr>
                <w:bCs/>
                <w:sz w:val="20"/>
                <w:szCs w:val="20"/>
              </w:rPr>
              <w:t>Feedback on the scheme of work as a wh</w:t>
            </w:r>
            <w:r w:rsidR="006E15D2">
              <w:rPr>
                <w:bCs/>
                <w:sz w:val="20"/>
                <w:szCs w:val="20"/>
              </w:rPr>
              <w:t>ole. What did they enjoy most/</w:t>
            </w:r>
            <w:r>
              <w:rPr>
                <w:bCs/>
                <w:sz w:val="20"/>
                <w:szCs w:val="20"/>
              </w:rPr>
              <w:t>least? What have they learned? What do they still need to know more about?</w:t>
            </w:r>
          </w:p>
        </w:tc>
      </w:tr>
      <w:tr w:rsidR="005D5214" w:rsidRPr="004170C8" w:rsidTr="009D0F0E">
        <w:tc>
          <w:tcPr>
            <w:tcW w:w="4927" w:type="dxa"/>
            <w:tcBorders>
              <w:bottom w:val="single" w:sz="4" w:space="0" w:color="auto"/>
            </w:tcBorders>
          </w:tcPr>
          <w:p w:rsidR="00A77D0C" w:rsidRDefault="005D5214" w:rsidP="008F543F">
            <w:pPr>
              <w:spacing w:line="276" w:lineRule="auto"/>
              <w:rPr>
                <w:b/>
                <w:sz w:val="20"/>
                <w:szCs w:val="20"/>
                <w:lang w:val="en-GB"/>
              </w:rPr>
            </w:pPr>
            <w:r w:rsidRPr="004170C8">
              <w:rPr>
                <w:b/>
                <w:sz w:val="20"/>
                <w:szCs w:val="20"/>
                <w:lang w:val="en-GB"/>
              </w:rPr>
              <w:t xml:space="preserve">Support: </w:t>
            </w:r>
          </w:p>
          <w:p w:rsidR="005D5214" w:rsidRPr="00293A15" w:rsidRDefault="006406AB" w:rsidP="00FE2D52">
            <w:pPr>
              <w:numPr>
                <w:ilvl w:val="0"/>
                <w:numId w:val="21"/>
              </w:numPr>
              <w:spacing w:line="276" w:lineRule="auto"/>
              <w:rPr>
                <w:sz w:val="20"/>
                <w:szCs w:val="20"/>
                <w:lang w:val="en-GB"/>
              </w:rPr>
            </w:pPr>
            <w:r>
              <w:rPr>
                <w:sz w:val="20"/>
                <w:szCs w:val="20"/>
                <w:lang w:val="en-GB"/>
              </w:rPr>
              <w:t xml:space="preserve">You can use the topic from the previous lesson as </w:t>
            </w:r>
            <w:r w:rsidR="00FE2D52">
              <w:rPr>
                <w:sz w:val="20"/>
                <w:szCs w:val="20"/>
                <w:lang w:val="en-GB"/>
              </w:rPr>
              <w:t xml:space="preserve">the motion for debate e.g. ‘This house believes that students should be allowed to wear their own clothes to school’. Students can choose points from the speech script in </w:t>
            </w:r>
            <w:r w:rsidR="00FE2D52" w:rsidRPr="00FE2D52">
              <w:rPr>
                <w:i/>
                <w:sz w:val="20"/>
                <w:szCs w:val="20"/>
                <w:lang w:val="en-GB"/>
              </w:rPr>
              <w:t>4.4</w:t>
            </w:r>
            <w:r w:rsidR="00F57C73">
              <w:rPr>
                <w:sz w:val="20"/>
                <w:szCs w:val="20"/>
                <w:lang w:val="en-GB"/>
              </w:rPr>
              <w:t xml:space="preserve"> to</w:t>
            </w:r>
            <w:r w:rsidR="00FE2D52">
              <w:rPr>
                <w:sz w:val="20"/>
                <w:szCs w:val="20"/>
                <w:lang w:val="en-GB"/>
              </w:rPr>
              <w:t xml:space="preserve"> expand and strengthen.</w:t>
            </w:r>
          </w:p>
        </w:tc>
        <w:tc>
          <w:tcPr>
            <w:tcW w:w="4928" w:type="dxa"/>
            <w:tcBorders>
              <w:bottom w:val="single" w:sz="4" w:space="0" w:color="auto"/>
            </w:tcBorders>
          </w:tcPr>
          <w:p w:rsidR="00A77D0C" w:rsidRPr="00C07433" w:rsidRDefault="005D5214" w:rsidP="008F543F">
            <w:pPr>
              <w:spacing w:line="276" w:lineRule="auto"/>
              <w:rPr>
                <w:b/>
                <w:sz w:val="20"/>
                <w:szCs w:val="20"/>
                <w:lang w:val="en-GB"/>
              </w:rPr>
            </w:pPr>
            <w:r w:rsidRPr="004170C8">
              <w:rPr>
                <w:b/>
                <w:sz w:val="20"/>
                <w:szCs w:val="20"/>
                <w:lang w:val="en-GB"/>
              </w:rPr>
              <w:t>Challenge:</w:t>
            </w:r>
          </w:p>
          <w:p w:rsidR="005D5214" w:rsidRDefault="006406AB" w:rsidP="005302E4">
            <w:pPr>
              <w:numPr>
                <w:ilvl w:val="0"/>
                <w:numId w:val="33"/>
              </w:numPr>
              <w:spacing w:line="276" w:lineRule="auto"/>
              <w:rPr>
                <w:sz w:val="20"/>
                <w:szCs w:val="20"/>
                <w:lang w:val="en-GB"/>
              </w:rPr>
            </w:pPr>
            <w:r>
              <w:rPr>
                <w:sz w:val="20"/>
                <w:szCs w:val="20"/>
                <w:lang w:val="en-GB"/>
              </w:rPr>
              <w:t>Use a range of persuasive devices when crafting and performing speeches e.g. repetition; sentence patterns; emotive vocabulary.</w:t>
            </w:r>
          </w:p>
          <w:p w:rsidR="006406AB" w:rsidRPr="004170C8" w:rsidRDefault="006406AB" w:rsidP="006406AB">
            <w:pPr>
              <w:numPr>
                <w:ilvl w:val="0"/>
                <w:numId w:val="33"/>
              </w:numPr>
              <w:spacing w:line="276" w:lineRule="auto"/>
              <w:rPr>
                <w:sz w:val="20"/>
                <w:szCs w:val="20"/>
                <w:lang w:val="en-GB"/>
              </w:rPr>
            </w:pPr>
            <w:r>
              <w:rPr>
                <w:sz w:val="20"/>
                <w:szCs w:val="20"/>
                <w:lang w:val="en-GB"/>
              </w:rPr>
              <w:t>Concentrate on ‘scoring points’ by challenging speakers with well-constructed counter arguments.</w:t>
            </w:r>
          </w:p>
        </w:tc>
      </w:tr>
    </w:tbl>
    <w:p w:rsidR="000E16D6" w:rsidRPr="00961EF0" w:rsidRDefault="000E16D6" w:rsidP="00961EF0"/>
    <w:sectPr w:rsidR="000E16D6" w:rsidRPr="00961EF0" w:rsidSect="00CD53DE">
      <w:footerReference w:type="default" r:id="rId10"/>
      <w:pgSz w:w="11907" w:h="16953" w:code="9"/>
      <w:pgMar w:top="680" w:right="1134" w:bottom="680" w:left="1134" w:header="709"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DEE" w:rsidRDefault="00DC2DEE" w:rsidP="00CD53DE">
      <w:r>
        <w:separator/>
      </w:r>
    </w:p>
  </w:endnote>
  <w:endnote w:type="continuationSeparator" w:id="0">
    <w:p w:rsidR="00DC2DEE" w:rsidRDefault="00DC2DEE" w:rsidP="00CD53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ungsuhChe">
    <w:charset w:val="81"/>
    <w:family w:val="modern"/>
    <w:pitch w:val="fixed"/>
    <w:sig w:usb0="B00002AF" w:usb1="69D77CFB" w:usb2="00000030" w:usb3="00000000" w:csb0="0008009F" w:csb1="00000000"/>
  </w:font>
  <w:font w:name="MFEJMP+CourierNewPSMT">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2">
    <w:altName w:val="Myriad Pro2"/>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3DE" w:rsidRDefault="00CD53DE" w:rsidP="00CD53DE">
    <w:pPr>
      <w:pStyle w:val="Footer"/>
    </w:pPr>
    <w:r>
      <w:rPr>
        <w:sz w:val="18"/>
        <w:szCs w:val="18"/>
      </w:rPr>
      <w:t>Grammar for Writing Schemes of Work © National Association for the Teaching of English (NATE) &amp; Authors</w:t>
    </w:r>
  </w:p>
  <w:p w:rsidR="00CD53DE" w:rsidRDefault="00CD53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DEE" w:rsidRDefault="00DC2DEE" w:rsidP="00CD53DE">
      <w:r>
        <w:separator/>
      </w:r>
    </w:p>
  </w:footnote>
  <w:footnote w:type="continuationSeparator" w:id="0">
    <w:p w:rsidR="00DC2DEE" w:rsidRDefault="00DC2DEE" w:rsidP="00CD53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95DA2"/>
    <w:multiLevelType w:val="hybridMultilevel"/>
    <w:tmpl w:val="DB04B79C"/>
    <w:lvl w:ilvl="0" w:tplc="4404B606">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2E0E84"/>
    <w:multiLevelType w:val="hybridMultilevel"/>
    <w:tmpl w:val="58F05B2A"/>
    <w:lvl w:ilvl="0" w:tplc="A0FC57FA">
      <w:start w:val="1"/>
      <w:numFmt w:val="bullet"/>
      <w:lvlText w:val=""/>
      <w:lvlJc w:val="left"/>
      <w:pPr>
        <w:tabs>
          <w:tab w:val="num" w:pos="227"/>
        </w:tabs>
        <w:ind w:left="0" w:firstLine="0"/>
      </w:pPr>
      <w:rPr>
        <w:rFonts w:ascii="Symbol" w:hAnsi="Symbol" w:hint="default"/>
      </w:rPr>
    </w:lvl>
    <w:lvl w:ilvl="1" w:tplc="7D0CBFBE">
      <w:start w:val="1"/>
      <w:numFmt w:val="bullet"/>
      <w:lvlText w:val=""/>
      <w:lvlJc w:val="left"/>
      <w:pPr>
        <w:tabs>
          <w:tab w:val="num" w:pos="1307"/>
        </w:tabs>
        <w:ind w:left="1080" w:firstLine="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B47605"/>
    <w:multiLevelType w:val="hybridMultilevel"/>
    <w:tmpl w:val="88F497A0"/>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E953C0"/>
    <w:multiLevelType w:val="hybridMultilevel"/>
    <w:tmpl w:val="2EE2F710"/>
    <w:lvl w:ilvl="0" w:tplc="52D8849C">
      <w:start w:val="1"/>
      <w:numFmt w:val="bullet"/>
      <w:lvlText w:val="*"/>
      <w:lvlJc w:val="left"/>
      <w:pPr>
        <w:tabs>
          <w:tab w:val="num" w:pos="227"/>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EE7C90"/>
    <w:multiLevelType w:val="hybridMultilevel"/>
    <w:tmpl w:val="EA0462C8"/>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0D6F56"/>
    <w:multiLevelType w:val="hybridMultilevel"/>
    <w:tmpl w:val="2CEE149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6E3B7E"/>
    <w:multiLevelType w:val="hybridMultilevel"/>
    <w:tmpl w:val="91A6F60A"/>
    <w:lvl w:ilvl="0" w:tplc="A0FC57FA">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B3114B"/>
    <w:multiLevelType w:val="hybridMultilevel"/>
    <w:tmpl w:val="1DD039B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902B23"/>
    <w:multiLevelType w:val="hybridMultilevel"/>
    <w:tmpl w:val="F5902A42"/>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4A244E"/>
    <w:multiLevelType w:val="hybridMultilevel"/>
    <w:tmpl w:val="D614490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3A5DE4"/>
    <w:multiLevelType w:val="hybridMultilevel"/>
    <w:tmpl w:val="5CE8C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4BC5124"/>
    <w:multiLevelType w:val="hybridMultilevel"/>
    <w:tmpl w:val="E6F25B24"/>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DA93EA0"/>
    <w:multiLevelType w:val="hybridMultilevel"/>
    <w:tmpl w:val="8F5E8C24"/>
    <w:lvl w:ilvl="0" w:tplc="8C005F74">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E032F8"/>
    <w:multiLevelType w:val="hybridMultilevel"/>
    <w:tmpl w:val="34F8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E4245B"/>
    <w:multiLevelType w:val="hybridMultilevel"/>
    <w:tmpl w:val="DFA66AC2"/>
    <w:lvl w:ilvl="0" w:tplc="49CA6280">
      <w:numFmt w:val="bullet"/>
      <w:lvlText w:val=""/>
      <w:lvlJc w:val="left"/>
      <w:pPr>
        <w:tabs>
          <w:tab w:val="num" w:pos="360"/>
        </w:tabs>
        <w:ind w:left="360" w:hanging="360"/>
      </w:pPr>
      <w:rPr>
        <w:rFonts w:ascii="Symbol" w:eastAsia="GungsuhChe" w:hAnsi="Symbol" w:cs="MFEJMP+CourierNewPSMT"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26A0C03"/>
    <w:multiLevelType w:val="hybridMultilevel"/>
    <w:tmpl w:val="17B8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BA3EA5"/>
    <w:multiLevelType w:val="hybridMultilevel"/>
    <w:tmpl w:val="73FC0058"/>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4546CC"/>
    <w:multiLevelType w:val="hybridMultilevel"/>
    <w:tmpl w:val="A7A63C50"/>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217AA9"/>
    <w:multiLevelType w:val="hybridMultilevel"/>
    <w:tmpl w:val="B832FF2C"/>
    <w:lvl w:ilvl="0" w:tplc="EECA589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FF375E5"/>
    <w:multiLevelType w:val="hybridMultilevel"/>
    <w:tmpl w:val="273A1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03A05F4"/>
    <w:multiLevelType w:val="hybridMultilevel"/>
    <w:tmpl w:val="32F42BF0"/>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09D667A"/>
    <w:multiLevelType w:val="hybridMultilevel"/>
    <w:tmpl w:val="3BEE9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1637B3C"/>
    <w:multiLevelType w:val="hybridMultilevel"/>
    <w:tmpl w:val="DF0EBD6E"/>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23628F"/>
    <w:multiLevelType w:val="hybridMultilevel"/>
    <w:tmpl w:val="5D96D2EC"/>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47723B0"/>
    <w:multiLevelType w:val="hybridMultilevel"/>
    <w:tmpl w:val="86D29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BEA6BC9"/>
    <w:multiLevelType w:val="hybridMultilevel"/>
    <w:tmpl w:val="937C6A56"/>
    <w:lvl w:ilvl="0" w:tplc="4B7A178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14F6FFF"/>
    <w:multiLevelType w:val="hybridMultilevel"/>
    <w:tmpl w:val="C92C1B10"/>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C81C3D"/>
    <w:multiLevelType w:val="hybridMultilevel"/>
    <w:tmpl w:val="2482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FB30D5"/>
    <w:multiLevelType w:val="hybridMultilevel"/>
    <w:tmpl w:val="711CE1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79D4171"/>
    <w:multiLevelType w:val="hybridMultilevel"/>
    <w:tmpl w:val="A21A2C08"/>
    <w:lvl w:ilvl="0" w:tplc="8C005F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A6207F5"/>
    <w:multiLevelType w:val="hybridMultilevel"/>
    <w:tmpl w:val="07B2B53A"/>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A68781C"/>
    <w:multiLevelType w:val="hybridMultilevel"/>
    <w:tmpl w:val="53020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CBD5FC7"/>
    <w:multiLevelType w:val="hybridMultilevel"/>
    <w:tmpl w:val="495CBE9E"/>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1627BB0"/>
    <w:multiLevelType w:val="hybridMultilevel"/>
    <w:tmpl w:val="15B65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18662CC"/>
    <w:multiLevelType w:val="hybridMultilevel"/>
    <w:tmpl w:val="7264FCB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447496"/>
    <w:multiLevelType w:val="hybridMultilevel"/>
    <w:tmpl w:val="554498C6"/>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4716988"/>
    <w:multiLevelType w:val="hybridMultilevel"/>
    <w:tmpl w:val="CAC4750A"/>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5D37555"/>
    <w:multiLevelType w:val="hybridMultilevel"/>
    <w:tmpl w:val="85D81994"/>
    <w:lvl w:ilvl="0" w:tplc="EECA5890">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91862F4"/>
    <w:multiLevelType w:val="hybridMultilevel"/>
    <w:tmpl w:val="561E0D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AE75258"/>
    <w:multiLevelType w:val="hybridMultilevel"/>
    <w:tmpl w:val="7E5C185E"/>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CC74303"/>
    <w:multiLevelType w:val="hybridMultilevel"/>
    <w:tmpl w:val="133C3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5"/>
  </w:num>
  <w:num w:numId="2">
    <w:abstractNumId w:val="11"/>
  </w:num>
  <w:num w:numId="3">
    <w:abstractNumId w:val="23"/>
  </w:num>
  <w:num w:numId="4">
    <w:abstractNumId w:val="7"/>
  </w:num>
  <w:num w:numId="5">
    <w:abstractNumId w:val="3"/>
  </w:num>
  <w:num w:numId="6">
    <w:abstractNumId w:val="5"/>
  </w:num>
  <w:num w:numId="7">
    <w:abstractNumId w:val="16"/>
  </w:num>
  <w:num w:numId="8">
    <w:abstractNumId w:val="34"/>
  </w:num>
  <w:num w:numId="9">
    <w:abstractNumId w:val="9"/>
  </w:num>
  <w:num w:numId="10">
    <w:abstractNumId w:val="38"/>
  </w:num>
  <w:num w:numId="1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2"/>
  </w:num>
  <w:num w:numId="15">
    <w:abstractNumId w:val="25"/>
  </w:num>
  <w:num w:numId="16">
    <w:abstractNumId w:val="20"/>
  </w:num>
  <w:num w:numId="17">
    <w:abstractNumId w:val="6"/>
  </w:num>
  <w:num w:numId="18">
    <w:abstractNumId w:val="33"/>
  </w:num>
  <w:num w:numId="19">
    <w:abstractNumId w:val="40"/>
  </w:num>
  <w:num w:numId="20">
    <w:abstractNumId w:val="19"/>
  </w:num>
  <w:num w:numId="21">
    <w:abstractNumId w:val="1"/>
  </w:num>
  <w:num w:numId="22">
    <w:abstractNumId w:val="8"/>
  </w:num>
  <w:num w:numId="23">
    <w:abstractNumId w:val="0"/>
  </w:num>
  <w:num w:numId="24">
    <w:abstractNumId w:val="37"/>
  </w:num>
  <w:num w:numId="25">
    <w:abstractNumId w:val="18"/>
  </w:num>
  <w:num w:numId="26">
    <w:abstractNumId w:val="4"/>
  </w:num>
  <w:num w:numId="27">
    <w:abstractNumId w:val="26"/>
  </w:num>
  <w:num w:numId="28">
    <w:abstractNumId w:val="36"/>
  </w:num>
  <w:num w:numId="29">
    <w:abstractNumId w:val="13"/>
  </w:num>
  <w:num w:numId="30">
    <w:abstractNumId w:val="30"/>
  </w:num>
  <w:num w:numId="31">
    <w:abstractNumId w:val="39"/>
  </w:num>
  <w:num w:numId="32">
    <w:abstractNumId w:val="17"/>
  </w:num>
  <w:num w:numId="33">
    <w:abstractNumId w:val="2"/>
  </w:num>
  <w:num w:numId="34">
    <w:abstractNumId w:val="22"/>
  </w:num>
  <w:num w:numId="35">
    <w:abstractNumId w:val="24"/>
  </w:num>
  <w:num w:numId="36">
    <w:abstractNumId w:val="28"/>
  </w:num>
  <w:num w:numId="37">
    <w:abstractNumId w:val="32"/>
  </w:num>
  <w:num w:numId="38">
    <w:abstractNumId w:val="31"/>
  </w:num>
  <w:num w:numId="39">
    <w:abstractNumId w:val="29"/>
  </w:num>
  <w:num w:numId="40">
    <w:abstractNumId w:val="27"/>
  </w:num>
  <w:num w:numId="41">
    <w:abstractNumId w:val="15"/>
  </w:num>
  <w:num w:numId="42">
    <w:abstractNumId w:val="14"/>
  </w:num>
  <w:num w:numId="43">
    <w:abstractNumId w:val="10"/>
  </w:num>
  <w:num w:numId="44">
    <w:abstractNumId w:val="2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58F8"/>
    <w:rsid w:val="0000053B"/>
    <w:rsid w:val="00011B4E"/>
    <w:rsid w:val="00016379"/>
    <w:rsid w:val="00030FA8"/>
    <w:rsid w:val="00036051"/>
    <w:rsid w:val="0004529E"/>
    <w:rsid w:val="000474D9"/>
    <w:rsid w:val="00053496"/>
    <w:rsid w:val="000649BD"/>
    <w:rsid w:val="00074D95"/>
    <w:rsid w:val="00080963"/>
    <w:rsid w:val="00080E1E"/>
    <w:rsid w:val="0009112D"/>
    <w:rsid w:val="000A76EF"/>
    <w:rsid w:val="000B0A4C"/>
    <w:rsid w:val="000B0E2D"/>
    <w:rsid w:val="000C687E"/>
    <w:rsid w:val="000D3596"/>
    <w:rsid w:val="000E16D6"/>
    <w:rsid w:val="000F0968"/>
    <w:rsid w:val="00102B09"/>
    <w:rsid w:val="00104943"/>
    <w:rsid w:val="00113A2C"/>
    <w:rsid w:val="00115269"/>
    <w:rsid w:val="00122EC3"/>
    <w:rsid w:val="001534C9"/>
    <w:rsid w:val="0015444F"/>
    <w:rsid w:val="00173922"/>
    <w:rsid w:val="001766FC"/>
    <w:rsid w:val="0018045D"/>
    <w:rsid w:val="00181458"/>
    <w:rsid w:val="00186B48"/>
    <w:rsid w:val="0019013E"/>
    <w:rsid w:val="00192C08"/>
    <w:rsid w:val="00193714"/>
    <w:rsid w:val="001A27A2"/>
    <w:rsid w:val="001B021C"/>
    <w:rsid w:val="001B6912"/>
    <w:rsid w:val="001C3D64"/>
    <w:rsid w:val="001D5BF6"/>
    <w:rsid w:val="001D6226"/>
    <w:rsid w:val="001D73E6"/>
    <w:rsid w:val="001E0D99"/>
    <w:rsid w:val="00200A5B"/>
    <w:rsid w:val="0020404D"/>
    <w:rsid w:val="002119F4"/>
    <w:rsid w:val="002154F8"/>
    <w:rsid w:val="00216DFC"/>
    <w:rsid w:val="002176FD"/>
    <w:rsid w:val="00222FE6"/>
    <w:rsid w:val="00223AED"/>
    <w:rsid w:val="00224D41"/>
    <w:rsid w:val="00230132"/>
    <w:rsid w:val="00241826"/>
    <w:rsid w:val="00245D06"/>
    <w:rsid w:val="00252E61"/>
    <w:rsid w:val="00257570"/>
    <w:rsid w:val="00257F04"/>
    <w:rsid w:val="0026069E"/>
    <w:rsid w:val="0026283F"/>
    <w:rsid w:val="00262B51"/>
    <w:rsid w:val="002644D6"/>
    <w:rsid w:val="00270D6A"/>
    <w:rsid w:val="00271120"/>
    <w:rsid w:val="00293A15"/>
    <w:rsid w:val="002A10FF"/>
    <w:rsid w:val="002C1092"/>
    <w:rsid w:val="002C2DD0"/>
    <w:rsid w:val="002D49FC"/>
    <w:rsid w:val="002E783E"/>
    <w:rsid w:val="002F03CC"/>
    <w:rsid w:val="002F4022"/>
    <w:rsid w:val="002F4937"/>
    <w:rsid w:val="002F623B"/>
    <w:rsid w:val="002F7300"/>
    <w:rsid w:val="00300066"/>
    <w:rsid w:val="003042EB"/>
    <w:rsid w:val="00305FD4"/>
    <w:rsid w:val="00306B8A"/>
    <w:rsid w:val="003109BD"/>
    <w:rsid w:val="003147A5"/>
    <w:rsid w:val="00314CF8"/>
    <w:rsid w:val="00322531"/>
    <w:rsid w:val="00327187"/>
    <w:rsid w:val="00327781"/>
    <w:rsid w:val="00331CE5"/>
    <w:rsid w:val="003506C9"/>
    <w:rsid w:val="003605E3"/>
    <w:rsid w:val="00371317"/>
    <w:rsid w:val="003716F5"/>
    <w:rsid w:val="00381073"/>
    <w:rsid w:val="00396A36"/>
    <w:rsid w:val="003A67EA"/>
    <w:rsid w:val="003B42C0"/>
    <w:rsid w:val="003B71D3"/>
    <w:rsid w:val="003C173D"/>
    <w:rsid w:val="003C5B3E"/>
    <w:rsid w:val="003D5F79"/>
    <w:rsid w:val="003D6775"/>
    <w:rsid w:val="003D789C"/>
    <w:rsid w:val="003E1918"/>
    <w:rsid w:val="003F22B4"/>
    <w:rsid w:val="00400F44"/>
    <w:rsid w:val="0040569E"/>
    <w:rsid w:val="00410480"/>
    <w:rsid w:val="004170C8"/>
    <w:rsid w:val="00423F50"/>
    <w:rsid w:val="004276C0"/>
    <w:rsid w:val="00427CBB"/>
    <w:rsid w:val="004324F9"/>
    <w:rsid w:val="00436A77"/>
    <w:rsid w:val="00444272"/>
    <w:rsid w:val="00447611"/>
    <w:rsid w:val="00454ADE"/>
    <w:rsid w:val="004553D0"/>
    <w:rsid w:val="004556CA"/>
    <w:rsid w:val="004621C4"/>
    <w:rsid w:val="00473DAB"/>
    <w:rsid w:val="00475328"/>
    <w:rsid w:val="00476188"/>
    <w:rsid w:val="004814D8"/>
    <w:rsid w:val="004833E8"/>
    <w:rsid w:val="00484D0B"/>
    <w:rsid w:val="00492B7A"/>
    <w:rsid w:val="00493091"/>
    <w:rsid w:val="00493238"/>
    <w:rsid w:val="004A7E3D"/>
    <w:rsid w:val="004C17D4"/>
    <w:rsid w:val="004D2435"/>
    <w:rsid w:val="004D331E"/>
    <w:rsid w:val="004E0E8F"/>
    <w:rsid w:val="004F3548"/>
    <w:rsid w:val="00500079"/>
    <w:rsid w:val="005029A6"/>
    <w:rsid w:val="005034E2"/>
    <w:rsid w:val="00505540"/>
    <w:rsid w:val="005075AE"/>
    <w:rsid w:val="00517CE4"/>
    <w:rsid w:val="00525630"/>
    <w:rsid w:val="00526F12"/>
    <w:rsid w:val="005302E4"/>
    <w:rsid w:val="00536651"/>
    <w:rsid w:val="00541410"/>
    <w:rsid w:val="00547662"/>
    <w:rsid w:val="00551AFB"/>
    <w:rsid w:val="00553812"/>
    <w:rsid w:val="0055546D"/>
    <w:rsid w:val="00561BF5"/>
    <w:rsid w:val="00562321"/>
    <w:rsid w:val="00562699"/>
    <w:rsid w:val="00564B7C"/>
    <w:rsid w:val="00582AD6"/>
    <w:rsid w:val="00583B35"/>
    <w:rsid w:val="005A5C93"/>
    <w:rsid w:val="005B30CC"/>
    <w:rsid w:val="005C00EE"/>
    <w:rsid w:val="005C2D0F"/>
    <w:rsid w:val="005C30FF"/>
    <w:rsid w:val="005C64A8"/>
    <w:rsid w:val="005C713E"/>
    <w:rsid w:val="005D5214"/>
    <w:rsid w:val="005D63DF"/>
    <w:rsid w:val="005F0A02"/>
    <w:rsid w:val="00602DC2"/>
    <w:rsid w:val="00605470"/>
    <w:rsid w:val="006064B9"/>
    <w:rsid w:val="00610C43"/>
    <w:rsid w:val="006126AC"/>
    <w:rsid w:val="00624DD6"/>
    <w:rsid w:val="0062629A"/>
    <w:rsid w:val="00626CCC"/>
    <w:rsid w:val="006324B7"/>
    <w:rsid w:val="006406AB"/>
    <w:rsid w:val="00643BC6"/>
    <w:rsid w:val="006477C5"/>
    <w:rsid w:val="00647D9E"/>
    <w:rsid w:val="006525ED"/>
    <w:rsid w:val="00654138"/>
    <w:rsid w:val="0065581A"/>
    <w:rsid w:val="00655AC2"/>
    <w:rsid w:val="0066223A"/>
    <w:rsid w:val="006644BD"/>
    <w:rsid w:val="00667B55"/>
    <w:rsid w:val="00690AC4"/>
    <w:rsid w:val="00697026"/>
    <w:rsid w:val="006B6174"/>
    <w:rsid w:val="006C396F"/>
    <w:rsid w:val="006D06DE"/>
    <w:rsid w:val="006E15D2"/>
    <w:rsid w:val="006E3E00"/>
    <w:rsid w:val="006E4F90"/>
    <w:rsid w:val="006F2959"/>
    <w:rsid w:val="00700BF1"/>
    <w:rsid w:val="0070645B"/>
    <w:rsid w:val="007119E8"/>
    <w:rsid w:val="00713657"/>
    <w:rsid w:val="0072598D"/>
    <w:rsid w:val="00725E60"/>
    <w:rsid w:val="00731920"/>
    <w:rsid w:val="007341AD"/>
    <w:rsid w:val="0076730A"/>
    <w:rsid w:val="007702D6"/>
    <w:rsid w:val="00777B30"/>
    <w:rsid w:val="00791483"/>
    <w:rsid w:val="007A397C"/>
    <w:rsid w:val="007C4BE1"/>
    <w:rsid w:val="007D6CEF"/>
    <w:rsid w:val="007E263B"/>
    <w:rsid w:val="007E2C6B"/>
    <w:rsid w:val="007E42BD"/>
    <w:rsid w:val="007F3795"/>
    <w:rsid w:val="00801D8A"/>
    <w:rsid w:val="00811189"/>
    <w:rsid w:val="00812CCF"/>
    <w:rsid w:val="00815923"/>
    <w:rsid w:val="00832763"/>
    <w:rsid w:val="00840705"/>
    <w:rsid w:val="00846CE4"/>
    <w:rsid w:val="00863C5A"/>
    <w:rsid w:val="00877298"/>
    <w:rsid w:val="008776D4"/>
    <w:rsid w:val="008777B8"/>
    <w:rsid w:val="008818E5"/>
    <w:rsid w:val="008B23D1"/>
    <w:rsid w:val="008B2E59"/>
    <w:rsid w:val="008B4A5C"/>
    <w:rsid w:val="008C62F4"/>
    <w:rsid w:val="008C67B1"/>
    <w:rsid w:val="008D05C8"/>
    <w:rsid w:val="008D66DE"/>
    <w:rsid w:val="008D6DBA"/>
    <w:rsid w:val="008F2634"/>
    <w:rsid w:val="008F543F"/>
    <w:rsid w:val="008F58E8"/>
    <w:rsid w:val="0090105E"/>
    <w:rsid w:val="00906EE9"/>
    <w:rsid w:val="0091087E"/>
    <w:rsid w:val="00917912"/>
    <w:rsid w:val="009258FF"/>
    <w:rsid w:val="0092769A"/>
    <w:rsid w:val="00937EC8"/>
    <w:rsid w:val="0094153B"/>
    <w:rsid w:val="00945DE8"/>
    <w:rsid w:val="00954DFC"/>
    <w:rsid w:val="00961EF0"/>
    <w:rsid w:val="00972B87"/>
    <w:rsid w:val="00974649"/>
    <w:rsid w:val="0097730B"/>
    <w:rsid w:val="00981838"/>
    <w:rsid w:val="0098299E"/>
    <w:rsid w:val="00982A79"/>
    <w:rsid w:val="00991420"/>
    <w:rsid w:val="00993F2F"/>
    <w:rsid w:val="009A01EB"/>
    <w:rsid w:val="009C31CB"/>
    <w:rsid w:val="009C78EE"/>
    <w:rsid w:val="009E4F14"/>
    <w:rsid w:val="009F4FB4"/>
    <w:rsid w:val="00A06163"/>
    <w:rsid w:val="00A252AB"/>
    <w:rsid w:val="00A31BD4"/>
    <w:rsid w:val="00A328DB"/>
    <w:rsid w:val="00A71DEF"/>
    <w:rsid w:val="00A7245F"/>
    <w:rsid w:val="00A77D0C"/>
    <w:rsid w:val="00A855F0"/>
    <w:rsid w:val="00A85AC4"/>
    <w:rsid w:val="00AA0C61"/>
    <w:rsid w:val="00AA170B"/>
    <w:rsid w:val="00AA56E4"/>
    <w:rsid w:val="00AB1C88"/>
    <w:rsid w:val="00AB3D16"/>
    <w:rsid w:val="00AC1EF2"/>
    <w:rsid w:val="00AC6244"/>
    <w:rsid w:val="00AD3DC0"/>
    <w:rsid w:val="00AD6F2B"/>
    <w:rsid w:val="00AE533E"/>
    <w:rsid w:val="00AF4AC2"/>
    <w:rsid w:val="00AF6E5F"/>
    <w:rsid w:val="00AF7C32"/>
    <w:rsid w:val="00B07553"/>
    <w:rsid w:val="00B11003"/>
    <w:rsid w:val="00B22ED1"/>
    <w:rsid w:val="00B25A18"/>
    <w:rsid w:val="00B31A7F"/>
    <w:rsid w:val="00B36435"/>
    <w:rsid w:val="00B42FE5"/>
    <w:rsid w:val="00B504C9"/>
    <w:rsid w:val="00B50D6B"/>
    <w:rsid w:val="00B55D0F"/>
    <w:rsid w:val="00B644F7"/>
    <w:rsid w:val="00B66C55"/>
    <w:rsid w:val="00B72075"/>
    <w:rsid w:val="00B727C0"/>
    <w:rsid w:val="00B7471E"/>
    <w:rsid w:val="00B754EB"/>
    <w:rsid w:val="00B75F34"/>
    <w:rsid w:val="00B7757A"/>
    <w:rsid w:val="00B8326B"/>
    <w:rsid w:val="00B8333F"/>
    <w:rsid w:val="00B924B4"/>
    <w:rsid w:val="00BC0A55"/>
    <w:rsid w:val="00BC13DF"/>
    <w:rsid w:val="00BD27B0"/>
    <w:rsid w:val="00BE041C"/>
    <w:rsid w:val="00BE201F"/>
    <w:rsid w:val="00BE30BA"/>
    <w:rsid w:val="00C045E4"/>
    <w:rsid w:val="00C07433"/>
    <w:rsid w:val="00C122CA"/>
    <w:rsid w:val="00C177B8"/>
    <w:rsid w:val="00C215CB"/>
    <w:rsid w:val="00C2360E"/>
    <w:rsid w:val="00C30758"/>
    <w:rsid w:val="00C3122C"/>
    <w:rsid w:val="00C42BCF"/>
    <w:rsid w:val="00C47D73"/>
    <w:rsid w:val="00C5570A"/>
    <w:rsid w:val="00C558F8"/>
    <w:rsid w:val="00C617F4"/>
    <w:rsid w:val="00C61D25"/>
    <w:rsid w:val="00C65369"/>
    <w:rsid w:val="00C6551E"/>
    <w:rsid w:val="00C714AC"/>
    <w:rsid w:val="00C771FF"/>
    <w:rsid w:val="00C85ADB"/>
    <w:rsid w:val="00C9202F"/>
    <w:rsid w:val="00CA0E22"/>
    <w:rsid w:val="00CA4A83"/>
    <w:rsid w:val="00CA6E7F"/>
    <w:rsid w:val="00CB1016"/>
    <w:rsid w:val="00CB5662"/>
    <w:rsid w:val="00CB66E9"/>
    <w:rsid w:val="00CC3783"/>
    <w:rsid w:val="00CD53DE"/>
    <w:rsid w:val="00CE702C"/>
    <w:rsid w:val="00CF05D9"/>
    <w:rsid w:val="00CF1CCC"/>
    <w:rsid w:val="00CF2762"/>
    <w:rsid w:val="00D001FD"/>
    <w:rsid w:val="00D0145C"/>
    <w:rsid w:val="00D1389D"/>
    <w:rsid w:val="00D27C0E"/>
    <w:rsid w:val="00D34D7C"/>
    <w:rsid w:val="00D40419"/>
    <w:rsid w:val="00D40943"/>
    <w:rsid w:val="00D45E3E"/>
    <w:rsid w:val="00D56472"/>
    <w:rsid w:val="00D6015C"/>
    <w:rsid w:val="00D741B9"/>
    <w:rsid w:val="00D77BEB"/>
    <w:rsid w:val="00D823EE"/>
    <w:rsid w:val="00DA6DEC"/>
    <w:rsid w:val="00DA7824"/>
    <w:rsid w:val="00DB0101"/>
    <w:rsid w:val="00DB19F8"/>
    <w:rsid w:val="00DB6279"/>
    <w:rsid w:val="00DC04FD"/>
    <w:rsid w:val="00DC167C"/>
    <w:rsid w:val="00DC2DEE"/>
    <w:rsid w:val="00DD43B6"/>
    <w:rsid w:val="00DE3467"/>
    <w:rsid w:val="00E03E03"/>
    <w:rsid w:val="00E05BB8"/>
    <w:rsid w:val="00E05FDD"/>
    <w:rsid w:val="00E10DB2"/>
    <w:rsid w:val="00E20C0B"/>
    <w:rsid w:val="00E24167"/>
    <w:rsid w:val="00E258B7"/>
    <w:rsid w:val="00E303E6"/>
    <w:rsid w:val="00E461D0"/>
    <w:rsid w:val="00E60A8C"/>
    <w:rsid w:val="00E95AC2"/>
    <w:rsid w:val="00E9607F"/>
    <w:rsid w:val="00EA7A62"/>
    <w:rsid w:val="00EA7DB2"/>
    <w:rsid w:val="00EB6AD4"/>
    <w:rsid w:val="00EC063E"/>
    <w:rsid w:val="00EC196D"/>
    <w:rsid w:val="00EC1988"/>
    <w:rsid w:val="00EC580B"/>
    <w:rsid w:val="00EC6803"/>
    <w:rsid w:val="00EC753C"/>
    <w:rsid w:val="00ED5B2F"/>
    <w:rsid w:val="00EE5643"/>
    <w:rsid w:val="00EF2243"/>
    <w:rsid w:val="00EF4037"/>
    <w:rsid w:val="00EF6086"/>
    <w:rsid w:val="00EF7ABE"/>
    <w:rsid w:val="00F006E2"/>
    <w:rsid w:val="00F05B7D"/>
    <w:rsid w:val="00F23442"/>
    <w:rsid w:val="00F23503"/>
    <w:rsid w:val="00F26FD0"/>
    <w:rsid w:val="00F303CF"/>
    <w:rsid w:val="00F31E16"/>
    <w:rsid w:val="00F444CB"/>
    <w:rsid w:val="00F57370"/>
    <w:rsid w:val="00F57C73"/>
    <w:rsid w:val="00F61135"/>
    <w:rsid w:val="00F625F7"/>
    <w:rsid w:val="00F64FF0"/>
    <w:rsid w:val="00F66516"/>
    <w:rsid w:val="00F96A8A"/>
    <w:rsid w:val="00FA4966"/>
    <w:rsid w:val="00FA62A2"/>
    <w:rsid w:val="00FB0D04"/>
    <w:rsid w:val="00FB4902"/>
    <w:rsid w:val="00FB4CFD"/>
    <w:rsid w:val="00FC496E"/>
    <w:rsid w:val="00FE0937"/>
    <w:rsid w:val="00FE2D52"/>
    <w:rsid w:val="00FE51DE"/>
    <w:rsid w:val="00FF27B2"/>
    <w:rsid w:val="00FF57B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483"/>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1">
    <w:name w:val="normal__char1"/>
    <w:basedOn w:val="DefaultParagraphFont"/>
    <w:rsid w:val="00102B09"/>
    <w:rPr>
      <w:rFonts w:ascii="Arial" w:hAnsi="Arial" w:cs="Arial" w:hint="default"/>
      <w:sz w:val="22"/>
      <w:szCs w:val="22"/>
    </w:rPr>
  </w:style>
  <w:style w:type="paragraph" w:customStyle="1" w:styleId="list0020paragraph">
    <w:name w:val="list_0020paragraph"/>
    <w:basedOn w:val="Normal"/>
    <w:rsid w:val="00C5570A"/>
    <w:pPr>
      <w:spacing w:before="120" w:after="120"/>
      <w:ind w:left="720"/>
    </w:pPr>
  </w:style>
  <w:style w:type="character" w:customStyle="1" w:styleId="list0020paragraphchar1">
    <w:name w:val="list_0020paragraph__char1"/>
    <w:basedOn w:val="DefaultParagraphFont"/>
    <w:rsid w:val="00C5570A"/>
    <w:rPr>
      <w:rFonts w:ascii="Arial" w:hAnsi="Arial" w:cs="Arial" w:hint="default"/>
      <w:sz w:val="22"/>
      <w:szCs w:val="22"/>
    </w:rPr>
  </w:style>
  <w:style w:type="paragraph" w:customStyle="1" w:styleId="normal0">
    <w:name w:val="normal"/>
    <w:basedOn w:val="Normal"/>
    <w:rsid w:val="00F444CB"/>
    <w:pPr>
      <w:spacing w:before="120" w:after="120"/>
    </w:pPr>
  </w:style>
  <w:style w:type="table" w:styleId="TableGrid">
    <w:name w:val="Table Grid"/>
    <w:basedOn w:val="TableNormal"/>
    <w:rsid w:val="00BD27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rsid w:val="00C122CA"/>
    <w:pPr>
      <w:autoSpaceDE w:val="0"/>
      <w:autoSpaceDN w:val="0"/>
      <w:adjustRightInd w:val="0"/>
      <w:spacing w:line="151" w:lineRule="atLeast"/>
    </w:pPr>
    <w:rPr>
      <w:rFonts w:ascii="Myriad Pro" w:hAnsi="Myriad Pro" w:cs="Times New Roman"/>
      <w:sz w:val="24"/>
      <w:szCs w:val="24"/>
    </w:rPr>
  </w:style>
  <w:style w:type="paragraph" w:customStyle="1" w:styleId="Pa7">
    <w:name w:val="Pa7"/>
    <w:basedOn w:val="Normal"/>
    <w:next w:val="Normal"/>
    <w:rsid w:val="00C122CA"/>
    <w:pPr>
      <w:autoSpaceDE w:val="0"/>
      <w:autoSpaceDN w:val="0"/>
      <w:adjustRightInd w:val="0"/>
      <w:spacing w:line="151" w:lineRule="atLeast"/>
    </w:pPr>
    <w:rPr>
      <w:rFonts w:ascii="Myriad Pro" w:hAnsi="Myriad Pro" w:cs="Times New Roman"/>
      <w:sz w:val="24"/>
      <w:szCs w:val="24"/>
    </w:rPr>
  </w:style>
  <w:style w:type="character" w:customStyle="1" w:styleId="A7">
    <w:name w:val="A7"/>
    <w:rsid w:val="00C122CA"/>
    <w:rPr>
      <w:rFonts w:cs="Myriad Pro"/>
      <w:i/>
      <w:iCs/>
      <w:color w:val="000000"/>
      <w:sz w:val="13"/>
      <w:szCs w:val="13"/>
    </w:rPr>
  </w:style>
  <w:style w:type="character" w:customStyle="1" w:styleId="A5">
    <w:name w:val="A5"/>
    <w:rsid w:val="00C122CA"/>
    <w:rPr>
      <w:rFonts w:ascii="Myriad Pro2" w:hAnsi="Myriad Pro2" w:cs="Myriad Pro2"/>
      <w:color w:val="000000"/>
      <w:sz w:val="16"/>
      <w:szCs w:val="16"/>
    </w:rPr>
  </w:style>
  <w:style w:type="character" w:styleId="Hyperlink">
    <w:name w:val="Hyperlink"/>
    <w:basedOn w:val="DefaultParagraphFont"/>
    <w:rsid w:val="00725E60"/>
    <w:rPr>
      <w:color w:val="0000FF"/>
      <w:u w:val="single"/>
    </w:rPr>
  </w:style>
  <w:style w:type="paragraph" w:styleId="BodyText">
    <w:name w:val="Body Text"/>
    <w:basedOn w:val="Normal"/>
    <w:link w:val="BodyTextChar"/>
    <w:rsid w:val="00181458"/>
    <w:pPr>
      <w:spacing w:after="120"/>
    </w:pPr>
    <w:rPr>
      <w:rFonts w:ascii="Times New Roman" w:hAnsi="Times New Roman" w:cs="Times New Roman"/>
      <w:sz w:val="24"/>
      <w:szCs w:val="20"/>
      <w:lang w:val="en-AU"/>
    </w:rPr>
  </w:style>
  <w:style w:type="character" w:customStyle="1" w:styleId="BodyTextChar">
    <w:name w:val="Body Text Char"/>
    <w:basedOn w:val="DefaultParagraphFont"/>
    <w:link w:val="BodyText"/>
    <w:rsid w:val="00181458"/>
    <w:rPr>
      <w:sz w:val="24"/>
      <w:lang w:val="en-AU" w:eastAsia="en-US"/>
    </w:rPr>
  </w:style>
  <w:style w:type="paragraph" w:styleId="Header">
    <w:name w:val="header"/>
    <w:basedOn w:val="Normal"/>
    <w:link w:val="HeaderChar"/>
    <w:uiPriority w:val="99"/>
    <w:semiHidden/>
    <w:unhideWhenUsed/>
    <w:rsid w:val="00CD53DE"/>
    <w:pPr>
      <w:tabs>
        <w:tab w:val="center" w:pos="4513"/>
        <w:tab w:val="right" w:pos="9026"/>
      </w:tabs>
    </w:pPr>
  </w:style>
  <w:style w:type="character" w:customStyle="1" w:styleId="HeaderChar">
    <w:name w:val="Header Char"/>
    <w:basedOn w:val="DefaultParagraphFont"/>
    <w:link w:val="Header"/>
    <w:uiPriority w:val="99"/>
    <w:semiHidden/>
    <w:rsid w:val="00CD53DE"/>
    <w:rPr>
      <w:rFonts w:ascii="Arial" w:hAnsi="Arial" w:cs="Arial"/>
      <w:sz w:val="22"/>
      <w:szCs w:val="22"/>
      <w:lang w:val="en-US" w:eastAsia="en-US"/>
    </w:rPr>
  </w:style>
  <w:style w:type="paragraph" w:styleId="Footer">
    <w:name w:val="footer"/>
    <w:basedOn w:val="Normal"/>
    <w:link w:val="FooterChar"/>
    <w:uiPriority w:val="99"/>
    <w:semiHidden/>
    <w:unhideWhenUsed/>
    <w:rsid w:val="00CD53DE"/>
    <w:pPr>
      <w:tabs>
        <w:tab w:val="center" w:pos="4513"/>
        <w:tab w:val="right" w:pos="9026"/>
      </w:tabs>
    </w:pPr>
  </w:style>
  <w:style w:type="character" w:customStyle="1" w:styleId="FooterChar">
    <w:name w:val="Footer Char"/>
    <w:basedOn w:val="DefaultParagraphFont"/>
    <w:link w:val="Footer"/>
    <w:uiPriority w:val="99"/>
    <w:semiHidden/>
    <w:rsid w:val="00CD53DE"/>
    <w:rPr>
      <w:rFonts w:ascii="Arial" w:hAnsi="Arial" w:cs="Arial"/>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876115747">
      <w:bodyDiv w:val="1"/>
      <w:marLeft w:val="0"/>
      <w:marRight w:val="0"/>
      <w:marTop w:val="0"/>
      <w:marBottom w:val="0"/>
      <w:divBdr>
        <w:top w:val="none" w:sz="0" w:space="0" w:color="auto"/>
        <w:left w:val="none" w:sz="0" w:space="0" w:color="auto"/>
        <w:bottom w:val="none" w:sz="0" w:space="0" w:color="auto"/>
        <w:right w:val="none" w:sz="0" w:space="0" w:color="auto"/>
      </w:divBdr>
    </w:div>
    <w:div w:id="1088885490">
      <w:bodyDiv w:val="1"/>
      <w:marLeft w:val="0"/>
      <w:marRight w:val="0"/>
      <w:marTop w:val="0"/>
      <w:marBottom w:val="0"/>
      <w:divBdr>
        <w:top w:val="none" w:sz="0" w:space="0" w:color="auto"/>
        <w:left w:val="none" w:sz="0" w:space="0" w:color="auto"/>
        <w:bottom w:val="none" w:sz="0" w:space="0" w:color="auto"/>
        <w:right w:val="none" w:sz="0" w:space="0" w:color="auto"/>
      </w:divBdr>
    </w:div>
    <w:div w:id="1461461889">
      <w:bodyDiv w:val="1"/>
      <w:marLeft w:val="0"/>
      <w:marRight w:val="0"/>
      <w:marTop w:val="0"/>
      <w:marBottom w:val="0"/>
      <w:divBdr>
        <w:top w:val="none" w:sz="0" w:space="0" w:color="auto"/>
        <w:left w:val="none" w:sz="0" w:space="0" w:color="auto"/>
        <w:bottom w:val="none" w:sz="0" w:space="0" w:color="auto"/>
        <w:right w:val="none" w:sz="0" w:space="0" w:color="auto"/>
      </w:divBdr>
      <w:divsChild>
        <w:div w:id="2040543959">
          <w:marLeft w:val="0"/>
          <w:marRight w:val="0"/>
          <w:marTop w:val="0"/>
          <w:marBottom w:val="0"/>
          <w:divBdr>
            <w:top w:val="none" w:sz="0" w:space="0" w:color="auto"/>
            <w:left w:val="none" w:sz="0" w:space="0" w:color="auto"/>
            <w:bottom w:val="none" w:sz="0" w:space="0" w:color="auto"/>
            <w:right w:val="none" w:sz="0" w:space="0" w:color="auto"/>
          </w:divBdr>
        </w:div>
      </w:divsChild>
    </w:div>
    <w:div w:id="1558008801">
      <w:bodyDiv w:val="1"/>
      <w:marLeft w:val="0"/>
      <w:marRight w:val="0"/>
      <w:marTop w:val="0"/>
      <w:marBottom w:val="0"/>
      <w:divBdr>
        <w:top w:val="none" w:sz="0" w:space="0" w:color="auto"/>
        <w:left w:val="none" w:sz="0" w:space="0" w:color="auto"/>
        <w:bottom w:val="none" w:sz="0" w:space="0" w:color="auto"/>
        <w:right w:val="none" w:sz="0" w:space="0" w:color="auto"/>
      </w:divBdr>
      <w:divsChild>
        <w:div w:id="1528563007">
          <w:marLeft w:val="0"/>
          <w:marRight w:val="0"/>
          <w:marTop w:val="0"/>
          <w:marBottom w:val="0"/>
          <w:divBdr>
            <w:top w:val="none" w:sz="0" w:space="0" w:color="auto"/>
            <w:left w:val="none" w:sz="0" w:space="0" w:color="auto"/>
            <w:bottom w:val="none" w:sz="0" w:space="0" w:color="auto"/>
            <w:right w:val="none" w:sz="0" w:space="0" w:color="auto"/>
          </w:divBdr>
        </w:div>
      </w:divsChild>
    </w:div>
    <w:div w:id="1656375345">
      <w:bodyDiv w:val="1"/>
      <w:marLeft w:val="0"/>
      <w:marRight w:val="0"/>
      <w:marTop w:val="0"/>
      <w:marBottom w:val="0"/>
      <w:divBdr>
        <w:top w:val="none" w:sz="0" w:space="0" w:color="auto"/>
        <w:left w:val="none" w:sz="0" w:space="0" w:color="auto"/>
        <w:bottom w:val="none" w:sz="0" w:space="0" w:color="auto"/>
        <w:right w:val="none" w:sz="0" w:space="0" w:color="auto"/>
      </w:divBdr>
      <w:divsChild>
        <w:div w:id="1173495259">
          <w:marLeft w:val="0"/>
          <w:marRight w:val="0"/>
          <w:marTop w:val="0"/>
          <w:marBottom w:val="0"/>
          <w:divBdr>
            <w:top w:val="none" w:sz="0" w:space="0" w:color="auto"/>
            <w:left w:val="none" w:sz="0" w:space="0" w:color="auto"/>
            <w:bottom w:val="none" w:sz="0" w:space="0" w:color="auto"/>
            <w:right w:val="none" w:sz="0" w:space="0" w:color="auto"/>
          </w:divBdr>
        </w:div>
      </w:divsChild>
    </w:div>
    <w:div w:id="1746561208">
      <w:bodyDiv w:val="1"/>
      <w:marLeft w:val="0"/>
      <w:marRight w:val="0"/>
      <w:marTop w:val="0"/>
      <w:marBottom w:val="0"/>
      <w:divBdr>
        <w:top w:val="none" w:sz="0" w:space="0" w:color="auto"/>
        <w:left w:val="none" w:sz="0" w:space="0" w:color="auto"/>
        <w:bottom w:val="none" w:sz="0" w:space="0" w:color="auto"/>
        <w:right w:val="none" w:sz="0" w:space="0" w:color="auto"/>
      </w:divBdr>
    </w:div>
    <w:div w:id="1803033486">
      <w:bodyDiv w:val="1"/>
      <w:marLeft w:val="0"/>
      <w:marRight w:val="0"/>
      <w:marTop w:val="0"/>
      <w:marBottom w:val="0"/>
      <w:divBdr>
        <w:top w:val="none" w:sz="0" w:space="0" w:color="auto"/>
        <w:left w:val="none" w:sz="0" w:space="0" w:color="auto"/>
        <w:bottom w:val="none" w:sz="0" w:space="0" w:color="auto"/>
        <w:right w:val="none" w:sz="0" w:space="0" w:color="auto"/>
      </w:divBdr>
      <w:divsChild>
        <w:div w:id="876896702">
          <w:marLeft w:val="0"/>
          <w:marRight w:val="0"/>
          <w:marTop w:val="0"/>
          <w:marBottom w:val="0"/>
          <w:divBdr>
            <w:top w:val="none" w:sz="0" w:space="0" w:color="auto"/>
            <w:left w:val="none" w:sz="0" w:space="0" w:color="auto"/>
            <w:bottom w:val="none" w:sz="0" w:space="0" w:color="auto"/>
            <w:right w:val="none" w:sz="0" w:space="0" w:color="auto"/>
          </w:divBdr>
        </w:div>
      </w:divsChild>
    </w:div>
    <w:div w:id="1940019894">
      <w:bodyDiv w:val="1"/>
      <w:marLeft w:val="0"/>
      <w:marRight w:val="0"/>
      <w:marTop w:val="0"/>
      <w:marBottom w:val="0"/>
      <w:divBdr>
        <w:top w:val="none" w:sz="0" w:space="0" w:color="auto"/>
        <w:left w:val="none" w:sz="0" w:space="0" w:color="auto"/>
        <w:bottom w:val="none" w:sz="0" w:space="0" w:color="auto"/>
        <w:right w:val="none" w:sz="0" w:space="0" w:color="auto"/>
      </w:divBdr>
      <w:divsChild>
        <w:div w:id="201409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7VUy-wBwBvw" TargetMode="External"/><Relationship Id="rId3" Type="http://schemas.openxmlformats.org/officeDocument/2006/relationships/settings" Target="settings.xml"/><Relationship Id="rId7" Type="http://schemas.openxmlformats.org/officeDocument/2006/relationships/hyperlink" Target="http://www.guardian.co.uk/greatspeeches/spenc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ublications.parliament.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1906</TotalTime>
  <Pages>1</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Grammar for Writing Schemes of Work: Fiction, Argument and Poetry</vt:lpstr>
    </vt:vector>
  </TitlesOfParts>
  <Company>DCC</Company>
  <LinksUpToDate>false</LinksUpToDate>
  <CharactersWithSpaces>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Grammar for Writing Schemes of Work: Fiction, Argument and Poetry</dc:title>
  <dc:subject/>
  <dc:creator>Helen Lines</dc:creator>
  <cp:keywords/>
  <dc:description/>
  <cp:lastModifiedBy>GSE</cp:lastModifiedBy>
  <cp:revision>80</cp:revision>
  <dcterms:created xsi:type="dcterms:W3CDTF">2011-07-27T18:49:00Z</dcterms:created>
  <dcterms:modified xsi:type="dcterms:W3CDTF">2012-02-21T15:30:00Z</dcterms:modified>
</cp:coreProperties>
</file>