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D958" w14:textId="6A720986" w:rsidR="00594562" w:rsidRPr="009A0AD3" w:rsidRDefault="00594562" w:rsidP="1FA79433">
      <w:pPr>
        <w:pStyle w:val="paragraph"/>
        <w:spacing w:before="0" w:beforeAutospacing="0" w:after="0" w:afterAutospacing="0"/>
        <w:jc w:val="both"/>
        <w:textAlignment w:val="baseline"/>
        <w:rPr>
          <w:rFonts w:ascii="Outfit" w:hAnsi="Outfit" w:cs="Segoe UI"/>
          <w:sz w:val="18"/>
          <w:szCs w:val="18"/>
        </w:rPr>
      </w:pPr>
      <w:r w:rsidRPr="1FA79433">
        <w:rPr>
          <w:rStyle w:val="normaltextrun"/>
          <w:rFonts w:ascii="Outfit" w:eastAsiaTheme="majorEastAsia" w:hAnsi="Outfit" w:cs="Segoe UI"/>
          <w:b/>
          <w:bCs/>
          <w:sz w:val="22"/>
          <w:szCs w:val="22"/>
        </w:rPr>
        <w:t>LEARNING AND TEACHING SUPPORT HANDBOOK</w:t>
      </w:r>
      <w:r w:rsidRPr="1FA79433">
        <w:rPr>
          <w:rStyle w:val="eop"/>
          <w:rFonts w:ascii="Outfit" w:eastAsiaTheme="majorEastAsia" w:hAnsi="Outfit" w:cs="Segoe UI"/>
          <w:sz w:val="22"/>
          <w:szCs w:val="22"/>
        </w:rPr>
        <w:t> </w:t>
      </w:r>
    </w:p>
    <w:p w14:paraId="1DF6C4F6" w14:textId="77777777" w:rsidR="00594562" w:rsidRPr="009A0AD3" w:rsidRDefault="00594562" w:rsidP="00594562">
      <w:pPr>
        <w:pStyle w:val="paragraph"/>
        <w:shd w:val="clear" w:color="auto" w:fill="FFFFFF"/>
        <w:spacing w:before="0" w:beforeAutospacing="0" w:after="0" w:afterAutospacing="0"/>
        <w:jc w:val="both"/>
        <w:textAlignment w:val="baseline"/>
        <w:rPr>
          <w:rFonts w:ascii="Outfit" w:hAnsi="Outfit" w:cs="Segoe UI"/>
          <w:sz w:val="18"/>
          <w:szCs w:val="18"/>
        </w:rPr>
      </w:pPr>
      <w:r w:rsidRPr="009A0AD3">
        <w:rPr>
          <w:rStyle w:val="eop"/>
          <w:rFonts w:ascii="Outfit" w:eastAsiaTheme="majorEastAsia" w:hAnsi="Outfit" w:cs="Segoe UI"/>
          <w:sz w:val="22"/>
          <w:szCs w:val="22"/>
        </w:rPr>
        <w:t> </w:t>
      </w:r>
    </w:p>
    <w:p w14:paraId="1EEEC97E" w14:textId="18CE702E" w:rsidR="00594562" w:rsidRPr="009A0AD3" w:rsidRDefault="00594562" w:rsidP="00594562">
      <w:pPr>
        <w:pStyle w:val="paragraph"/>
        <w:shd w:val="clear" w:color="auto" w:fill="FFFFFF"/>
        <w:spacing w:before="0" w:beforeAutospacing="0" w:after="0" w:afterAutospacing="0"/>
        <w:jc w:val="both"/>
        <w:textAlignment w:val="baseline"/>
        <w:rPr>
          <w:rFonts w:ascii="Outfit" w:hAnsi="Outfit" w:cs="Segoe UI"/>
          <w:sz w:val="18"/>
          <w:szCs w:val="18"/>
        </w:rPr>
      </w:pPr>
      <w:r w:rsidRPr="009A0AD3">
        <w:rPr>
          <w:rStyle w:val="normaltextrun"/>
          <w:rFonts w:ascii="Outfit" w:eastAsiaTheme="majorEastAsia" w:hAnsi="Outfit" w:cs="Segoe UI"/>
          <w:b/>
          <w:bCs/>
          <w:sz w:val="22"/>
          <w:szCs w:val="22"/>
        </w:rPr>
        <w:t>Annex E</w:t>
      </w:r>
      <w:r w:rsidR="00192628" w:rsidRPr="009A0AD3">
        <w:rPr>
          <w:rStyle w:val="normaltextrun"/>
          <w:rFonts w:ascii="Outfit" w:eastAsiaTheme="majorEastAsia" w:hAnsi="Outfit" w:cs="Segoe UI"/>
          <w:b/>
          <w:bCs/>
          <w:sz w:val="22"/>
          <w:szCs w:val="22"/>
        </w:rPr>
        <w:t xml:space="preserve"> </w:t>
      </w:r>
      <w:r w:rsidRPr="009A0AD3">
        <w:rPr>
          <w:rStyle w:val="normaltextrun"/>
          <w:rFonts w:ascii="Outfit" w:eastAsiaTheme="majorEastAsia" w:hAnsi="Outfit" w:cs="Segoe UI"/>
          <w:b/>
          <w:bCs/>
          <w:sz w:val="22"/>
          <w:szCs w:val="22"/>
        </w:rPr>
        <w:t>(</w:t>
      </w:r>
      <w:r w:rsidR="00237891">
        <w:rPr>
          <w:rStyle w:val="normaltextrun"/>
          <w:rFonts w:ascii="Outfit" w:eastAsiaTheme="majorEastAsia" w:hAnsi="Outfit" w:cs="Segoe UI"/>
          <w:b/>
          <w:bCs/>
          <w:sz w:val="22"/>
          <w:szCs w:val="22"/>
        </w:rPr>
        <w:t>2</w:t>
      </w:r>
      <w:r w:rsidRPr="009A0AD3">
        <w:rPr>
          <w:rStyle w:val="normaltextrun"/>
          <w:rFonts w:ascii="Outfit" w:eastAsiaTheme="majorEastAsia" w:hAnsi="Outfit" w:cs="Segoe UI"/>
          <w:b/>
          <w:bCs/>
          <w:sz w:val="22"/>
          <w:szCs w:val="22"/>
        </w:rPr>
        <w:t xml:space="preserve">): </w:t>
      </w:r>
      <w:r w:rsidRPr="009A0AD3">
        <w:rPr>
          <w:rFonts w:ascii="Outfit" w:eastAsiaTheme="majorEastAsia" w:hAnsi="Outfit" w:cs="Segoe UI"/>
          <w:b/>
          <w:bCs/>
          <w:sz w:val="22"/>
          <w:szCs w:val="22"/>
          <w:u w:val="single"/>
        </w:rPr>
        <w:t xml:space="preserve">Co-Parental Leave </w:t>
      </w:r>
      <w:r w:rsidR="00237891">
        <w:rPr>
          <w:rFonts w:ascii="Outfit" w:eastAsiaTheme="majorEastAsia" w:hAnsi="Outfit" w:cs="Segoe UI"/>
          <w:b/>
          <w:bCs/>
          <w:sz w:val="22"/>
          <w:szCs w:val="22"/>
          <w:u w:val="single"/>
        </w:rPr>
        <w:t xml:space="preserve">Request form </w:t>
      </w:r>
      <w:r w:rsidRPr="009A0AD3">
        <w:rPr>
          <w:rFonts w:ascii="Outfit" w:eastAsiaTheme="majorEastAsia" w:hAnsi="Outfit" w:cs="Segoe UI"/>
          <w:b/>
          <w:bCs/>
          <w:sz w:val="22"/>
          <w:szCs w:val="22"/>
          <w:u w:val="single"/>
        </w:rPr>
        <w:t>for Postgraduate Research Students (PGRs)</w:t>
      </w:r>
      <w:r w:rsidRPr="009A0AD3">
        <w:rPr>
          <w:rFonts w:ascii="Outfit" w:eastAsiaTheme="majorEastAsia" w:hAnsi="Outfit" w:cs="Segoe UI"/>
          <w:b/>
          <w:bCs/>
          <w:sz w:val="22"/>
          <w:szCs w:val="22"/>
        </w:rPr>
        <w:t> </w:t>
      </w:r>
    </w:p>
    <w:p w14:paraId="750FF209" w14:textId="49B49C1F" w:rsidR="007D258A" w:rsidRPr="009A0AD3" w:rsidRDefault="007D258A" w:rsidP="000C2825">
      <w:pPr>
        <w:spacing w:after="0" w:line="360" w:lineRule="auto"/>
        <w:rPr>
          <w:rFonts w:ascii="Outfit" w:hAnsi="Outfit"/>
        </w:rPr>
      </w:pPr>
    </w:p>
    <w:p w14:paraId="2666262D" w14:textId="70BAF1BD" w:rsidR="00237891" w:rsidRDefault="00237891" w:rsidP="00237891">
      <w:pPr>
        <w:pStyle w:val="NoSpacing"/>
        <w:rPr>
          <w:rFonts w:ascii="Outfit" w:hAnsi="Outfit"/>
        </w:rPr>
      </w:pPr>
      <w:r w:rsidRPr="00237891">
        <w:rPr>
          <w:rFonts w:ascii="Outfit" w:hAnsi="Outfit"/>
        </w:rPr>
        <w:t xml:space="preserve">Please read the </w:t>
      </w:r>
      <w:hyperlink r:id="rId11" w:history="1">
        <w:r w:rsidRPr="00F43644">
          <w:rPr>
            <w:rStyle w:val="Hyperlink"/>
            <w:rFonts w:ascii="Outfit" w:hAnsi="Outfit"/>
            <w:color w:val="008080"/>
          </w:rPr>
          <w:t xml:space="preserve">TQA LTS Handbook, Chapter 25, Annex E1: </w:t>
        </w:r>
        <w:r w:rsidRPr="00F43644">
          <w:rPr>
            <w:rStyle w:val="Hyperlink"/>
            <w:rFonts w:ascii="Outfit" w:eastAsiaTheme="majorEastAsia" w:hAnsi="Outfit" w:cs="Segoe UI"/>
            <w:color w:val="008080"/>
          </w:rPr>
          <w:t>Co-Parental Leave for Postgraduate Research Students</w:t>
        </w:r>
      </w:hyperlink>
      <w:r w:rsidRPr="00237891">
        <w:rPr>
          <w:rFonts w:ascii="Outfit" w:hAnsi="Outfit"/>
        </w:rPr>
        <w:t xml:space="preserve"> before completing this form.</w:t>
      </w:r>
    </w:p>
    <w:p w14:paraId="6EE8A3CA" w14:textId="77777777" w:rsidR="00237891" w:rsidRDefault="00237891" w:rsidP="00237891">
      <w:pPr>
        <w:pStyle w:val="NoSpacing"/>
        <w:rPr>
          <w:rFonts w:ascii="Outfit" w:hAnsi="Outfit"/>
        </w:rPr>
      </w:pPr>
    </w:p>
    <w:p w14:paraId="587FD395" w14:textId="2A796538" w:rsidR="00237891" w:rsidRPr="0090016A" w:rsidRDefault="00237891" w:rsidP="00237891">
      <w:pPr>
        <w:pStyle w:val="NoSpacing"/>
        <w:rPr>
          <w:rFonts w:ascii="Outfit" w:hAnsi="Outfit"/>
          <w:color w:val="008080"/>
        </w:rPr>
      </w:pPr>
      <w:r>
        <w:rPr>
          <w:rFonts w:ascii="Outfit" w:hAnsi="Outfit"/>
        </w:rPr>
        <w:t xml:space="preserve">Students should also familiarise themselves with the </w:t>
      </w:r>
      <w:hyperlink r:id="rId12" w:history="1">
        <w:r w:rsidR="0090016A" w:rsidRPr="0090016A">
          <w:rPr>
            <w:rStyle w:val="Hyperlink"/>
            <w:rFonts w:ascii="Outfit" w:hAnsi="Outfit"/>
            <w:color w:val="008080"/>
          </w:rPr>
          <w:t>TQA LTS Handbook, Chapter 25: Student Pregnancy and Family Leave Policy</w:t>
        </w:r>
      </w:hyperlink>
    </w:p>
    <w:p w14:paraId="37D34D16" w14:textId="77777777" w:rsidR="00237891" w:rsidRPr="00237891" w:rsidRDefault="00237891" w:rsidP="00237891">
      <w:pPr>
        <w:pStyle w:val="NoSpacing"/>
        <w:rPr>
          <w:rFonts w:ascii="Outfit" w:hAnsi="Outfit"/>
        </w:rPr>
      </w:pPr>
    </w:p>
    <w:p w14:paraId="40411C6F" w14:textId="77777777" w:rsidR="00237891" w:rsidRDefault="00237891" w:rsidP="00237891">
      <w:pPr>
        <w:pStyle w:val="NoSpacing"/>
        <w:rPr>
          <w:rFonts w:ascii="Outfit" w:hAnsi="Outfit"/>
        </w:rPr>
      </w:pPr>
      <w:r w:rsidRPr="00237891">
        <w:rPr>
          <w:rFonts w:ascii="Outfit" w:hAnsi="Outfit"/>
        </w:rPr>
        <w:t xml:space="preserve">This form is for PGRs in receipt of a stipend from the University of Exeter. </w:t>
      </w:r>
    </w:p>
    <w:p w14:paraId="1D4DB785" w14:textId="77777777" w:rsidR="00237891" w:rsidRPr="00237891" w:rsidRDefault="00237891" w:rsidP="00237891">
      <w:pPr>
        <w:pStyle w:val="NoSpacing"/>
        <w:rPr>
          <w:rFonts w:ascii="Outfit" w:hAnsi="Outfit"/>
        </w:rPr>
      </w:pPr>
    </w:p>
    <w:p w14:paraId="1CECA731" w14:textId="7C986355" w:rsidR="00237891" w:rsidRPr="00237891" w:rsidRDefault="00237891" w:rsidP="00237891">
      <w:pPr>
        <w:pStyle w:val="NoSpacing"/>
        <w:rPr>
          <w:rFonts w:ascii="Outfit" w:hAnsi="Outfit"/>
        </w:rPr>
      </w:pPr>
      <w:r w:rsidRPr="00237891">
        <w:rPr>
          <w:rFonts w:ascii="Outfit" w:hAnsi="Outfit"/>
        </w:rPr>
        <w:t xml:space="preserve">To be eligible for a </w:t>
      </w:r>
      <w:r>
        <w:rPr>
          <w:rFonts w:ascii="Outfit" w:hAnsi="Outfit"/>
        </w:rPr>
        <w:t>Co-Parental Leave (</w:t>
      </w:r>
      <w:r w:rsidRPr="00237891">
        <w:rPr>
          <w:rFonts w:ascii="Outfit" w:hAnsi="Outfit"/>
        </w:rPr>
        <w:t>CPL</w:t>
      </w:r>
      <w:r>
        <w:rPr>
          <w:rFonts w:ascii="Outfit" w:hAnsi="Outfit"/>
        </w:rPr>
        <w:t>)</w:t>
      </w:r>
      <w:r w:rsidRPr="00237891">
        <w:rPr>
          <w:rFonts w:ascii="Outfit" w:hAnsi="Outfit"/>
        </w:rPr>
        <w:t xml:space="preserve"> stipend, you must be receiving a stipend at either the due date of the child or the adoption placement date.  We will check your funding details on receipt of this form, along with your other information and will follow up with any queries before proceeding.</w:t>
      </w:r>
    </w:p>
    <w:p w14:paraId="3DD6C69D" w14:textId="77777777" w:rsidR="00237891" w:rsidRPr="00237891" w:rsidRDefault="00237891" w:rsidP="00237891">
      <w:pPr>
        <w:pStyle w:val="NoSpacing"/>
        <w:rPr>
          <w:rFonts w:ascii="Outfit" w:hAnsi="Outfit"/>
        </w:rPr>
      </w:pPr>
    </w:p>
    <w:p w14:paraId="738E3745" w14:textId="77777777" w:rsidR="00237891" w:rsidRPr="00237891" w:rsidRDefault="00237891" w:rsidP="00237891">
      <w:pPr>
        <w:pStyle w:val="NoSpacing"/>
        <w:rPr>
          <w:rFonts w:ascii="Outfit" w:hAnsi="Outfit"/>
        </w:rPr>
      </w:pPr>
      <w:r w:rsidRPr="00237891">
        <w:rPr>
          <w:rFonts w:ascii="Outfit" w:hAnsi="Outfit"/>
        </w:rPr>
        <w:t>You will receive an email to confirm the interruption and CPL payment once all the information has been reviewed and confirmed.</w:t>
      </w:r>
    </w:p>
    <w:p w14:paraId="31EB41C9" w14:textId="77777777" w:rsidR="00237891" w:rsidRPr="00237891" w:rsidRDefault="00237891" w:rsidP="00237891">
      <w:pPr>
        <w:pStyle w:val="NoSpacing"/>
        <w:rPr>
          <w:rFonts w:ascii="Outfit" w:hAnsi="Outfit"/>
        </w:rPr>
      </w:pPr>
    </w:p>
    <w:p w14:paraId="29478F44" w14:textId="77777777" w:rsidR="00237891" w:rsidRPr="00237891" w:rsidRDefault="00237891" w:rsidP="00237891">
      <w:pPr>
        <w:pStyle w:val="NoSpacing"/>
        <w:rPr>
          <w:rFonts w:ascii="Outfit" w:hAnsi="Outfit"/>
          <w:b/>
          <w:bCs/>
          <w:u w:val="single"/>
        </w:rPr>
      </w:pPr>
      <w:r w:rsidRPr="00237891">
        <w:rPr>
          <w:rFonts w:ascii="Outfit" w:hAnsi="Outfit"/>
          <w:b/>
          <w:bCs/>
          <w:u w:val="single"/>
        </w:rPr>
        <w:t>Student Details (for student to complete)</w:t>
      </w:r>
    </w:p>
    <w:p w14:paraId="394FF5FA" w14:textId="77777777" w:rsidR="00237891" w:rsidRPr="00237891" w:rsidRDefault="00237891" w:rsidP="00237891">
      <w:pPr>
        <w:pStyle w:val="NoSpacing"/>
        <w:rPr>
          <w:rFonts w:ascii="Outfit" w:hAnsi="Outfit"/>
        </w:rPr>
      </w:pPr>
    </w:p>
    <w:p w14:paraId="4B9C3C3B" w14:textId="77777777" w:rsidR="00237891" w:rsidRPr="00237891" w:rsidRDefault="00237891" w:rsidP="00237891">
      <w:pPr>
        <w:pStyle w:val="NoSpacing"/>
        <w:rPr>
          <w:rFonts w:ascii="Outfit" w:hAnsi="Outfit"/>
        </w:rPr>
      </w:pPr>
      <w:r w:rsidRPr="00237891">
        <w:rPr>
          <w:rFonts w:ascii="Outfit" w:hAnsi="Outfit"/>
        </w:rPr>
        <w:t>Surname:</w:t>
      </w:r>
    </w:p>
    <w:p w14:paraId="43BF770E" w14:textId="77777777" w:rsidR="00237891" w:rsidRPr="00237891" w:rsidRDefault="00237891" w:rsidP="00237891">
      <w:pPr>
        <w:pStyle w:val="NoSpacing"/>
        <w:rPr>
          <w:rFonts w:ascii="Outfit" w:hAnsi="Outfit"/>
        </w:rPr>
      </w:pPr>
      <w:r w:rsidRPr="00237891">
        <w:rPr>
          <w:rFonts w:ascii="Outfit" w:hAnsi="Outfit"/>
        </w:rPr>
        <w:t>First name(s):</w:t>
      </w:r>
    </w:p>
    <w:p w14:paraId="234722D6" w14:textId="77777777" w:rsidR="00237891" w:rsidRPr="00237891" w:rsidRDefault="00237891" w:rsidP="00237891">
      <w:pPr>
        <w:pStyle w:val="NoSpacing"/>
        <w:rPr>
          <w:rFonts w:ascii="Outfit" w:hAnsi="Outfit"/>
        </w:rPr>
      </w:pPr>
      <w:r w:rsidRPr="00237891">
        <w:rPr>
          <w:rFonts w:ascii="Outfit" w:hAnsi="Outfit"/>
        </w:rPr>
        <w:t>Student number:</w:t>
      </w:r>
    </w:p>
    <w:p w14:paraId="7B1041E8" w14:textId="77777777" w:rsidR="00237891" w:rsidRPr="00237891" w:rsidRDefault="00237891" w:rsidP="00237891">
      <w:pPr>
        <w:pStyle w:val="NoSpacing"/>
        <w:rPr>
          <w:rFonts w:ascii="Outfit" w:hAnsi="Outfit"/>
        </w:rPr>
      </w:pPr>
      <w:r w:rsidRPr="00237891">
        <w:rPr>
          <w:rFonts w:ascii="Outfit" w:hAnsi="Outfit"/>
        </w:rPr>
        <w:t>Email address:</w:t>
      </w:r>
    </w:p>
    <w:p w14:paraId="39BD5D23" w14:textId="77777777" w:rsidR="00237891" w:rsidRPr="00237891" w:rsidRDefault="00237891" w:rsidP="00237891">
      <w:pPr>
        <w:pStyle w:val="NoSpacing"/>
        <w:rPr>
          <w:rFonts w:ascii="Outfit" w:hAnsi="Outfit"/>
        </w:rPr>
      </w:pPr>
      <w:r w:rsidRPr="00237891">
        <w:rPr>
          <w:rFonts w:ascii="Outfit" w:hAnsi="Outfit"/>
        </w:rPr>
        <w:t>Department:</w:t>
      </w:r>
    </w:p>
    <w:p w14:paraId="30AAEB4C" w14:textId="77777777" w:rsidR="00237891" w:rsidRPr="00237891" w:rsidRDefault="00237891" w:rsidP="00237891">
      <w:pPr>
        <w:pStyle w:val="NoSpacing"/>
        <w:rPr>
          <w:rFonts w:ascii="Outfit" w:hAnsi="Outfit"/>
        </w:rPr>
      </w:pPr>
      <w:r w:rsidRPr="00237891">
        <w:rPr>
          <w:rFonts w:ascii="Outfit" w:hAnsi="Outfit"/>
        </w:rPr>
        <w:t>Supervisory Team:</w:t>
      </w:r>
    </w:p>
    <w:p w14:paraId="28118572" w14:textId="77777777" w:rsidR="00237891" w:rsidRPr="00237891" w:rsidRDefault="00237891" w:rsidP="00237891">
      <w:pPr>
        <w:pStyle w:val="NoSpacing"/>
        <w:rPr>
          <w:rFonts w:ascii="Outfit" w:hAnsi="Outfit"/>
        </w:rPr>
      </w:pPr>
      <w:r w:rsidRPr="00237891">
        <w:rPr>
          <w:rFonts w:ascii="Outfit" w:hAnsi="Outfit"/>
        </w:rPr>
        <w:t>Expected date of birth of your child or expected adoption placement date:</w:t>
      </w:r>
    </w:p>
    <w:p w14:paraId="43394127" w14:textId="77777777" w:rsidR="00237891" w:rsidRPr="00237891" w:rsidRDefault="00237891" w:rsidP="00237891">
      <w:pPr>
        <w:pStyle w:val="NoSpacing"/>
        <w:rPr>
          <w:rFonts w:ascii="Outfit" w:hAnsi="Outfit"/>
        </w:rPr>
      </w:pPr>
    </w:p>
    <w:p w14:paraId="06854DBD" w14:textId="77777777" w:rsidR="00237891" w:rsidRPr="00237891" w:rsidRDefault="00237891" w:rsidP="00237891">
      <w:pPr>
        <w:pStyle w:val="NoSpacing"/>
        <w:rPr>
          <w:rFonts w:ascii="Outfit" w:hAnsi="Outfit"/>
        </w:rPr>
      </w:pPr>
      <w:r w:rsidRPr="00237891">
        <w:rPr>
          <w:rFonts w:ascii="Outfit" w:hAnsi="Outfit"/>
          <w:b/>
          <w:bCs/>
        </w:rPr>
        <w:t>Please attach a copy of the MATB1 or equivalent certificate</w:t>
      </w:r>
      <w:r w:rsidRPr="00237891">
        <w:rPr>
          <w:rFonts w:ascii="Outfit" w:hAnsi="Outfit"/>
        </w:rPr>
        <w:t>.</w:t>
      </w:r>
    </w:p>
    <w:p w14:paraId="4303F399" w14:textId="77777777" w:rsidR="00237891" w:rsidRPr="00237891" w:rsidRDefault="00237891" w:rsidP="00237891">
      <w:pPr>
        <w:pStyle w:val="NoSpacing"/>
        <w:rPr>
          <w:rFonts w:ascii="Outfit" w:hAnsi="Outfit"/>
        </w:rPr>
      </w:pPr>
    </w:p>
    <w:p w14:paraId="09A5074E" w14:textId="77777777" w:rsidR="00237891" w:rsidRPr="00237891" w:rsidRDefault="00237891" w:rsidP="00237891">
      <w:pPr>
        <w:pStyle w:val="NoSpacing"/>
        <w:rPr>
          <w:rFonts w:ascii="Outfit" w:hAnsi="Outfit"/>
          <w:b/>
          <w:bCs/>
          <w:u w:val="single"/>
        </w:rPr>
      </w:pPr>
      <w:r w:rsidRPr="00237891">
        <w:rPr>
          <w:rFonts w:ascii="Outfit" w:hAnsi="Outfit"/>
          <w:b/>
          <w:bCs/>
          <w:u w:val="single"/>
        </w:rPr>
        <w:t>Eligibility (for student to complete)</w:t>
      </w:r>
    </w:p>
    <w:p w14:paraId="1B160332" w14:textId="77777777" w:rsidR="00237891" w:rsidRPr="00237891" w:rsidRDefault="00237891" w:rsidP="00237891">
      <w:pPr>
        <w:pStyle w:val="NoSpacing"/>
        <w:rPr>
          <w:rFonts w:ascii="Outfit" w:hAnsi="Outfit"/>
        </w:rPr>
      </w:pPr>
      <w:r w:rsidRPr="00237891">
        <w:rPr>
          <w:rFonts w:ascii="Outfit" w:hAnsi="Outfit"/>
        </w:rPr>
        <w:t>To be eligible under this policy, the birth parent or primary adopter must be eligible for shared parental leave or co-parental leave under the PGR policy.</w:t>
      </w:r>
    </w:p>
    <w:p w14:paraId="3685500F" w14:textId="77777777" w:rsidR="00237891" w:rsidRPr="00237891" w:rsidRDefault="00237891" w:rsidP="00237891">
      <w:pPr>
        <w:pStyle w:val="NoSpacing"/>
        <w:rPr>
          <w:rFonts w:ascii="Outfit" w:hAnsi="Outfit"/>
        </w:rPr>
      </w:pPr>
    </w:p>
    <w:p w14:paraId="335D2073" w14:textId="77777777" w:rsidR="00237891" w:rsidRPr="00237891" w:rsidRDefault="00237891" w:rsidP="00237891">
      <w:pPr>
        <w:pStyle w:val="NoSpacing"/>
        <w:rPr>
          <w:rFonts w:ascii="Outfit" w:hAnsi="Outfit"/>
        </w:rPr>
      </w:pPr>
      <w:r w:rsidRPr="00237891">
        <w:rPr>
          <w:rFonts w:ascii="Outfit" w:hAnsi="Outfit"/>
        </w:rPr>
        <w:t xml:space="preserve">Please confirm the basis of </w:t>
      </w:r>
      <w:r w:rsidRPr="00237891">
        <w:rPr>
          <w:rFonts w:ascii="Outfit" w:hAnsi="Outfit"/>
          <w:b/>
          <w:bCs/>
        </w:rPr>
        <w:t>the PGR’s eligibility</w:t>
      </w:r>
      <w:r w:rsidRPr="00237891">
        <w:rPr>
          <w:rFonts w:ascii="Outfit" w:hAnsi="Outfit"/>
        </w:rPr>
        <w:t xml:space="preserve"> (tick the one that applies)</w:t>
      </w:r>
    </w:p>
    <w:p w14:paraId="16B29CD1" w14:textId="77777777" w:rsidR="00237891" w:rsidRPr="00237891" w:rsidRDefault="00F01833" w:rsidP="00237891">
      <w:pPr>
        <w:pStyle w:val="NoSpacing"/>
        <w:rPr>
          <w:rFonts w:ascii="Outfit" w:hAnsi="Outfit"/>
        </w:rPr>
      </w:pPr>
      <w:sdt>
        <w:sdtPr>
          <w:rPr>
            <w:rFonts w:ascii="Outfit" w:hAnsi="Outfit"/>
          </w:rPr>
          <w:id w:val="-794670874"/>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parent/primary adopter is employed and eligible for adoption/maternity pay</w:t>
      </w:r>
    </w:p>
    <w:p w14:paraId="5D36CAE0" w14:textId="77777777" w:rsidR="00237891" w:rsidRPr="00237891" w:rsidRDefault="00F01833" w:rsidP="00237891">
      <w:pPr>
        <w:pStyle w:val="NoSpacing"/>
        <w:rPr>
          <w:rFonts w:ascii="Outfit" w:hAnsi="Outfit"/>
        </w:rPr>
      </w:pPr>
      <w:sdt>
        <w:sdtPr>
          <w:rPr>
            <w:rFonts w:ascii="Outfit" w:hAnsi="Outfit"/>
          </w:rPr>
          <w:id w:val="71714584"/>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parent/primary adopter is self-employed and eligible for adoption/maternity allowance</w:t>
      </w:r>
    </w:p>
    <w:p w14:paraId="1A11E21F" w14:textId="77777777" w:rsidR="00237891" w:rsidRPr="00237891" w:rsidRDefault="00F01833" w:rsidP="00237891">
      <w:pPr>
        <w:pStyle w:val="NoSpacing"/>
        <w:rPr>
          <w:rFonts w:ascii="Outfit" w:hAnsi="Outfit"/>
        </w:rPr>
      </w:pPr>
      <w:sdt>
        <w:sdtPr>
          <w:rPr>
            <w:rFonts w:ascii="Outfit" w:hAnsi="Outfit"/>
          </w:rPr>
          <w:id w:val="84893845"/>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 primary adopter is a PGR eligible for CPL under the PGR policy</w:t>
      </w:r>
    </w:p>
    <w:p w14:paraId="3B1C8492" w14:textId="77777777" w:rsidR="00237891" w:rsidRPr="00237891" w:rsidRDefault="00237891" w:rsidP="00237891">
      <w:pPr>
        <w:pStyle w:val="NoSpacing"/>
        <w:rPr>
          <w:rFonts w:ascii="Outfit" w:hAnsi="Outfit"/>
        </w:rPr>
      </w:pPr>
    </w:p>
    <w:p w14:paraId="5016AF8D" w14:textId="77777777" w:rsidR="00237891" w:rsidRPr="00237891" w:rsidRDefault="00237891" w:rsidP="00237891">
      <w:pPr>
        <w:pStyle w:val="NoSpacing"/>
        <w:rPr>
          <w:rFonts w:ascii="Outfit" w:hAnsi="Outfit"/>
        </w:rPr>
      </w:pPr>
      <w:r w:rsidRPr="00237891">
        <w:rPr>
          <w:rFonts w:ascii="Outfit" w:hAnsi="Outfit"/>
        </w:rPr>
        <w:t xml:space="preserve">Please confirm the basis of </w:t>
      </w:r>
      <w:r w:rsidRPr="00237891">
        <w:rPr>
          <w:rFonts w:ascii="Outfit" w:hAnsi="Outfit"/>
          <w:b/>
          <w:bCs/>
        </w:rPr>
        <w:t>the partner’s eligibility</w:t>
      </w:r>
      <w:r w:rsidRPr="00237891">
        <w:rPr>
          <w:rFonts w:ascii="Outfit" w:hAnsi="Outfit"/>
        </w:rPr>
        <w:t xml:space="preserve"> (tick the one that applies)</w:t>
      </w:r>
    </w:p>
    <w:p w14:paraId="11599E40" w14:textId="77777777" w:rsidR="00237891" w:rsidRPr="00237891" w:rsidRDefault="00F01833" w:rsidP="00237891">
      <w:pPr>
        <w:pStyle w:val="NoSpacing"/>
        <w:rPr>
          <w:rFonts w:ascii="Outfit" w:hAnsi="Outfit"/>
        </w:rPr>
      </w:pPr>
      <w:sdt>
        <w:sdtPr>
          <w:rPr>
            <w:rFonts w:ascii="Outfit" w:hAnsi="Outfit"/>
          </w:rPr>
          <w:id w:val="1738976049"/>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parent/primary adopter is employed and eligible for adoption/maternity pay</w:t>
      </w:r>
    </w:p>
    <w:p w14:paraId="3618B18D" w14:textId="77777777" w:rsidR="00237891" w:rsidRPr="00237891" w:rsidRDefault="00F01833" w:rsidP="00237891">
      <w:pPr>
        <w:pStyle w:val="NoSpacing"/>
        <w:rPr>
          <w:rFonts w:ascii="Outfit" w:hAnsi="Outfit"/>
        </w:rPr>
      </w:pPr>
      <w:sdt>
        <w:sdtPr>
          <w:rPr>
            <w:rFonts w:ascii="Outfit" w:hAnsi="Outfit"/>
          </w:rPr>
          <w:id w:val="-383482630"/>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parent/primary adopter is self-employed and eligible for adoption/maternity allowance</w:t>
      </w:r>
    </w:p>
    <w:p w14:paraId="6C603FD1" w14:textId="77777777" w:rsidR="00237891" w:rsidRPr="00237891" w:rsidRDefault="00F01833" w:rsidP="00237891">
      <w:pPr>
        <w:pStyle w:val="NoSpacing"/>
        <w:rPr>
          <w:rFonts w:ascii="Outfit" w:hAnsi="Outfit"/>
        </w:rPr>
      </w:pPr>
      <w:sdt>
        <w:sdtPr>
          <w:rPr>
            <w:rFonts w:ascii="Outfit" w:hAnsi="Outfit"/>
          </w:rPr>
          <w:id w:val="-915095391"/>
          <w14:checkbox>
            <w14:checked w14:val="0"/>
            <w14:checkedState w14:val="2612" w14:font="MS Gothic"/>
            <w14:uncheckedState w14:val="2610" w14:font="MS Gothic"/>
          </w14:checkbox>
        </w:sdtPr>
        <w:sdtEndPr/>
        <w:sdtContent>
          <w:r w:rsidR="00237891" w:rsidRPr="00237891">
            <w:rPr>
              <w:rFonts w:ascii="Outfit" w:hAnsi="Outfit" w:hint="eastAsia"/>
            </w:rPr>
            <w:t>☐</w:t>
          </w:r>
        </w:sdtContent>
      </w:sdt>
      <w:r w:rsidR="00237891" w:rsidRPr="00237891">
        <w:rPr>
          <w:rFonts w:ascii="Outfit" w:hAnsi="Outfit"/>
        </w:rPr>
        <w:t xml:space="preserve">  Birth parent/ primary adopter is a PGR eligible for CPL under the PGR policy</w:t>
      </w:r>
    </w:p>
    <w:p w14:paraId="437D2DB6" w14:textId="77777777" w:rsidR="00237891" w:rsidRPr="00237891" w:rsidRDefault="00237891" w:rsidP="00237891">
      <w:pPr>
        <w:pStyle w:val="NoSpacing"/>
        <w:rPr>
          <w:rFonts w:ascii="Outfit" w:hAnsi="Outfit"/>
        </w:rPr>
      </w:pPr>
    </w:p>
    <w:p w14:paraId="5547C8CD" w14:textId="77777777" w:rsidR="0039348D" w:rsidRDefault="0039348D">
      <w:pPr>
        <w:rPr>
          <w:rFonts w:ascii="Outfit" w:hAnsi="Outfit"/>
          <w:b/>
          <w:bCs/>
        </w:rPr>
      </w:pPr>
      <w:r>
        <w:rPr>
          <w:rFonts w:ascii="Outfit" w:hAnsi="Outfit"/>
          <w:b/>
          <w:bCs/>
        </w:rPr>
        <w:br w:type="page"/>
      </w:r>
    </w:p>
    <w:p w14:paraId="344F7177" w14:textId="3C925807" w:rsidR="00237891" w:rsidRPr="00237891" w:rsidRDefault="00237891" w:rsidP="00237891">
      <w:pPr>
        <w:pStyle w:val="NoSpacing"/>
        <w:rPr>
          <w:rFonts w:ascii="Outfit" w:hAnsi="Outfit"/>
          <w:b/>
          <w:bCs/>
        </w:rPr>
      </w:pPr>
      <w:r w:rsidRPr="00237891">
        <w:rPr>
          <w:rFonts w:ascii="Outfit" w:hAnsi="Outfit"/>
          <w:b/>
          <w:bCs/>
        </w:rPr>
        <w:lastRenderedPageBreak/>
        <w:t>Arrangements for CPL (student to complete)</w:t>
      </w:r>
    </w:p>
    <w:p w14:paraId="66C0AD9B" w14:textId="77777777" w:rsidR="00237891" w:rsidRPr="00237891" w:rsidRDefault="00237891" w:rsidP="00237891">
      <w:pPr>
        <w:pStyle w:val="NoSpacing"/>
        <w:numPr>
          <w:ilvl w:val="0"/>
          <w:numId w:val="2"/>
        </w:numPr>
        <w:rPr>
          <w:rFonts w:ascii="Outfit" w:hAnsi="Outfit"/>
        </w:rPr>
      </w:pPr>
      <w:r w:rsidRPr="00237891">
        <w:rPr>
          <w:rFonts w:ascii="Outfit" w:hAnsi="Outfit"/>
        </w:rPr>
        <w:t xml:space="preserve">Birth parent/primary adopter’s planned leave: </w:t>
      </w:r>
    </w:p>
    <w:p w14:paraId="08D1092D" w14:textId="77777777" w:rsidR="00237891" w:rsidRPr="00237891" w:rsidRDefault="00237891" w:rsidP="00237891">
      <w:pPr>
        <w:pStyle w:val="NoSpacing"/>
        <w:numPr>
          <w:ilvl w:val="0"/>
          <w:numId w:val="2"/>
        </w:numPr>
        <w:rPr>
          <w:rFonts w:ascii="Outfit" w:hAnsi="Outfit"/>
        </w:rPr>
      </w:pPr>
      <w:r w:rsidRPr="00237891">
        <w:rPr>
          <w:rFonts w:ascii="Outfit" w:hAnsi="Outfit"/>
        </w:rPr>
        <w:t xml:space="preserve">Partner’s planned leave: </w:t>
      </w:r>
    </w:p>
    <w:p w14:paraId="5659AC1C" w14:textId="77777777" w:rsidR="00237891" w:rsidRPr="00237891" w:rsidRDefault="00237891" w:rsidP="00237891">
      <w:pPr>
        <w:pStyle w:val="NoSpacing"/>
        <w:numPr>
          <w:ilvl w:val="0"/>
          <w:numId w:val="2"/>
        </w:numPr>
        <w:rPr>
          <w:rFonts w:ascii="Outfit" w:hAnsi="Outfit"/>
        </w:rPr>
      </w:pPr>
      <w:r w:rsidRPr="00237891">
        <w:rPr>
          <w:rFonts w:ascii="Outfit" w:hAnsi="Outfit"/>
        </w:rPr>
        <w:t xml:space="preserve">By how many weeks has the birth parent or primary adopter decided to curtail their maternity or adoption pay or maternity allowance: </w:t>
      </w:r>
    </w:p>
    <w:p w14:paraId="492C80D1" w14:textId="77777777" w:rsidR="00237891" w:rsidRPr="00237891" w:rsidRDefault="00237891" w:rsidP="00237891">
      <w:pPr>
        <w:pStyle w:val="NoSpacing"/>
        <w:numPr>
          <w:ilvl w:val="0"/>
          <w:numId w:val="2"/>
        </w:numPr>
        <w:rPr>
          <w:rFonts w:ascii="Outfit" w:hAnsi="Outfit"/>
        </w:rPr>
      </w:pPr>
      <w:r w:rsidRPr="00237891">
        <w:rPr>
          <w:rFonts w:ascii="Outfit" w:hAnsi="Outfit"/>
        </w:rPr>
        <w:t>How many weeks CPL are you applying to take (up to a maximum of 26):</w:t>
      </w:r>
    </w:p>
    <w:p w14:paraId="4B56B92D" w14:textId="77777777" w:rsidR="00237891" w:rsidRPr="00237891" w:rsidRDefault="00237891" w:rsidP="00237891">
      <w:pPr>
        <w:pStyle w:val="NoSpacing"/>
        <w:rPr>
          <w:rFonts w:ascii="Outfit" w:hAnsi="Outfit"/>
        </w:rPr>
      </w:pPr>
    </w:p>
    <w:p w14:paraId="590AD8B9" w14:textId="77777777" w:rsidR="00237891" w:rsidRPr="00237891" w:rsidRDefault="00237891" w:rsidP="00237891">
      <w:pPr>
        <w:pStyle w:val="NoSpacing"/>
        <w:rPr>
          <w:rFonts w:ascii="Outfit" w:hAnsi="Outfit"/>
          <w:lang w:val="en"/>
        </w:rPr>
      </w:pPr>
    </w:p>
    <w:p w14:paraId="10292832" w14:textId="77777777" w:rsidR="00237891" w:rsidRPr="00237891" w:rsidRDefault="00237891" w:rsidP="00237891">
      <w:pPr>
        <w:pStyle w:val="NoSpacing"/>
        <w:rPr>
          <w:rFonts w:ascii="Outfit" w:hAnsi="Outfit"/>
        </w:rPr>
      </w:pPr>
      <w:r w:rsidRPr="00237891">
        <w:rPr>
          <w:rFonts w:ascii="Outfit" w:hAnsi="Outfit"/>
        </w:rPr>
        <w:t xml:space="preserve">Please send the completed form and supporting document to your </w:t>
      </w:r>
      <w:hyperlink r:id="rId13" w:history="1">
        <w:r w:rsidRPr="0039348D">
          <w:rPr>
            <w:rStyle w:val="Hyperlink"/>
            <w:rFonts w:ascii="Outfit" w:hAnsi="Outfit"/>
            <w:color w:val="008080"/>
          </w:rPr>
          <w:t>PGR Support Team</w:t>
        </w:r>
      </w:hyperlink>
      <w:r w:rsidRPr="00237891">
        <w:rPr>
          <w:rFonts w:ascii="Outfit" w:hAnsi="Outfit"/>
        </w:rPr>
        <w:t>.</w:t>
      </w:r>
    </w:p>
    <w:p w14:paraId="15F7CABA" w14:textId="77777777" w:rsidR="00237891" w:rsidRPr="00237891" w:rsidRDefault="00237891" w:rsidP="00237891">
      <w:pPr>
        <w:pStyle w:val="NoSpacing"/>
        <w:rPr>
          <w:rFonts w:ascii="Outfit" w:hAnsi="Outfit"/>
        </w:rPr>
      </w:pPr>
    </w:p>
    <w:p w14:paraId="5E28FCC3" w14:textId="77777777" w:rsidR="00237891" w:rsidRPr="00237891" w:rsidRDefault="00237891" w:rsidP="00237891">
      <w:pPr>
        <w:pStyle w:val="NoSpacing"/>
        <w:rPr>
          <w:rFonts w:ascii="Outfit" w:hAnsi="Outfit"/>
          <w:b/>
        </w:rPr>
      </w:pPr>
    </w:p>
    <w:p w14:paraId="6575B1B5" w14:textId="77777777" w:rsidR="00237891" w:rsidRPr="00237891" w:rsidRDefault="00237891" w:rsidP="00237891">
      <w:pPr>
        <w:pStyle w:val="NoSpacing"/>
        <w:rPr>
          <w:rFonts w:ascii="Outfit" w:hAnsi="Outfit"/>
        </w:rPr>
      </w:pPr>
    </w:p>
    <w:p w14:paraId="6F2F6A08" w14:textId="77777777" w:rsidR="00237891" w:rsidRPr="00237891" w:rsidRDefault="00237891" w:rsidP="00237891">
      <w:pPr>
        <w:pStyle w:val="NoSpacing"/>
        <w:rPr>
          <w:rFonts w:ascii="Outfit" w:hAnsi="Outfit"/>
        </w:rPr>
      </w:pPr>
    </w:p>
    <w:p w14:paraId="40275280" w14:textId="77777777" w:rsidR="00D266F1" w:rsidRPr="00D266F1" w:rsidRDefault="00D266F1" w:rsidP="00237891">
      <w:pPr>
        <w:pStyle w:val="NoSpacing"/>
        <w:rPr>
          <w:lang w:eastAsia="en-GB"/>
        </w:rPr>
      </w:pPr>
    </w:p>
    <w:sectPr w:rsidR="00D266F1" w:rsidRPr="00D266F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4BD7" w14:textId="77777777" w:rsidR="00C36C31" w:rsidRDefault="00C36C31" w:rsidP="00D27FFA">
      <w:pPr>
        <w:spacing w:after="0" w:line="240" w:lineRule="auto"/>
      </w:pPr>
      <w:r>
        <w:separator/>
      </w:r>
    </w:p>
  </w:endnote>
  <w:endnote w:type="continuationSeparator" w:id="0">
    <w:p w14:paraId="5A3A1A34" w14:textId="77777777" w:rsidR="00C36C31" w:rsidRDefault="00C36C31" w:rsidP="00D27FFA">
      <w:pPr>
        <w:spacing w:after="0" w:line="240" w:lineRule="auto"/>
      </w:pPr>
      <w:r>
        <w:continuationSeparator/>
      </w:r>
    </w:p>
  </w:endnote>
  <w:endnote w:type="continuationNotice" w:id="1">
    <w:p w14:paraId="27E4722C" w14:textId="77777777" w:rsidR="00C36C31" w:rsidRDefault="00C36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A374" w14:textId="77777777" w:rsidR="00744DEB" w:rsidRDefault="0074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EB2A" w14:textId="6651BDB2" w:rsidR="00D27FFA" w:rsidRPr="00D27FFA" w:rsidRDefault="00D27FFA" w:rsidP="00D27FFA">
    <w:pPr>
      <w:pStyle w:val="Footer"/>
      <w:rPr>
        <w:rFonts w:ascii="Outfit" w:hAnsi="Outfit"/>
        <w:color w:val="008080"/>
      </w:rPr>
    </w:pPr>
    <w:r w:rsidRPr="00D27FFA">
      <w:rPr>
        <w:rFonts w:ascii="Outfit" w:hAnsi="Outfit"/>
        <w:color w:val="008080"/>
      </w:rPr>
      <w:t>Updated:</w:t>
    </w:r>
    <w:r>
      <w:rPr>
        <w:rFonts w:ascii="Outfit" w:hAnsi="Outfit"/>
        <w:color w:val="008080"/>
      </w:rPr>
      <w:t xml:space="preserve"> </w:t>
    </w:r>
    <w:r w:rsidR="00744DEB">
      <w:rPr>
        <w:rFonts w:ascii="Outfit" w:hAnsi="Outfit"/>
        <w:color w:val="008080"/>
      </w:rPr>
      <w:t xml:space="preserve">August </w:t>
    </w:r>
    <w:r w:rsidR="00744DEB">
      <w:rPr>
        <w:rFonts w:ascii="Outfit" w:hAnsi="Outfit"/>
        <w:color w:val="008080"/>
      </w:rPr>
      <w:t>2025</w:t>
    </w:r>
    <w:r w:rsidRPr="00D27FFA">
      <w:rPr>
        <w:rFonts w:ascii="Outfit" w:hAnsi="Outfit"/>
        <w:color w:val="008080"/>
      </w:rPr>
      <w:tab/>
      <w:t xml:space="preserve">Page </w:t>
    </w:r>
    <w:r w:rsidRPr="00D27FFA">
      <w:rPr>
        <w:rFonts w:ascii="Outfit" w:hAnsi="Outfit"/>
        <w:color w:val="008080"/>
      </w:rPr>
      <w:fldChar w:fldCharType="begin"/>
    </w:r>
    <w:r w:rsidRPr="00D27FFA">
      <w:rPr>
        <w:rFonts w:ascii="Outfit" w:hAnsi="Outfit"/>
        <w:color w:val="008080"/>
      </w:rPr>
      <w:instrText xml:space="preserve"> PAGE  \* Arabic  \* MERGEFORMAT </w:instrText>
    </w:r>
    <w:r w:rsidRPr="00D27FFA">
      <w:rPr>
        <w:rFonts w:ascii="Outfit" w:hAnsi="Outfit"/>
        <w:color w:val="008080"/>
      </w:rPr>
      <w:fldChar w:fldCharType="separate"/>
    </w:r>
    <w:r w:rsidRPr="00D27FFA">
      <w:rPr>
        <w:rFonts w:ascii="Outfit" w:hAnsi="Outfit"/>
        <w:noProof/>
        <w:color w:val="008080"/>
      </w:rPr>
      <w:t>2</w:t>
    </w:r>
    <w:r w:rsidRPr="00D27FFA">
      <w:rPr>
        <w:rFonts w:ascii="Outfit" w:hAnsi="Outfit"/>
        <w:color w:val="008080"/>
      </w:rPr>
      <w:fldChar w:fldCharType="end"/>
    </w:r>
    <w:r w:rsidRPr="00D27FFA">
      <w:rPr>
        <w:rFonts w:ascii="Outfit" w:hAnsi="Outfit"/>
        <w:color w:val="008080"/>
      </w:rPr>
      <w:t xml:space="preserve"> of </w:t>
    </w:r>
    <w:r w:rsidRPr="00D27FFA">
      <w:rPr>
        <w:rFonts w:ascii="Outfit" w:hAnsi="Outfit"/>
        <w:color w:val="008080"/>
      </w:rPr>
      <w:fldChar w:fldCharType="begin"/>
    </w:r>
    <w:r w:rsidRPr="00D27FFA">
      <w:rPr>
        <w:rFonts w:ascii="Outfit" w:hAnsi="Outfit"/>
        <w:color w:val="008080"/>
      </w:rPr>
      <w:instrText xml:space="preserve"> NUMPAGES  \* Arabic  \* MERGEFORMAT </w:instrText>
    </w:r>
    <w:r w:rsidRPr="00D27FFA">
      <w:rPr>
        <w:rFonts w:ascii="Outfit" w:hAnsi="Outfit"/>
        <w:color w:val="008080"/>
      </w:rPr>
      <w:fldChar w:fldCharType="separate"/>
    </w:r>
    <w:r w:rsidRPr="00D27FFA">
      <w:rPr>
        <w:rFonts w:ascii="Outfit" w:hAnsi="Outfit"/>
        <w:noProof/>
        <w:color w:val="008080"/>
      </w:rPr>
      <w:t>2</w:t>
    </w:r>
    <w:r w:rsidRPr="00D27FFA">
      <w:rPr>
        <w:rFonts w:ascii="Outfit" w:hAnsi="Outfit"/>
        <w:color w:val="008080"/>
      </w:rPr>
      <w:fldChar w:fldCharType="end"/>
    </w:r>
    <w:r w:rsidRPr="00D27FFA">
      <w:rPr>
        <w:rFonts w:ascii="Outfit" w:hAnsi="Outfit"/>
        <w:color w:val="008080"/>
      </w:rPr>
      <w:t xml:space="preserve"> </w:t>
    </w:r>
    <w:r w:rsidRPr="00D27FFA">
      <w:rPr>
        <w:rFonts w:ascii="Outfit" w:hAnsi="Outfit"/>
        <w:color w:val="008080"/>
      </w:rPr>
      <w:tab/>
      <w:t>Reviewed:</w:t>
    </w:r>
    <w:r>
      <w:rPr>
        <w:rFonts w:ascii="Outfit" w:hAnsi="Outfit"/>
        <w:color w:val="008080"/>
      </w:rPr>
      <w:t xml:space="preserve"> </w:t>
    </w:r>
    <w:r w:rsidR="008F4D9A">
      <w:rPr>
        <w:rFonts w:ascii="Outfit" w:hAnsi="Outfit"/>
        <w:color w:val="008080"/>
      </w:rPr>
      <w:t>09/06/2024</w:t>
    </w:r>
  </w:p>
  <w:p w14:paraId="569E985D" w14:textId="77777777" w:rsidR="00D27FFA" w:rsidRPr="00D27FFA" w:rsidRDefault="00D27FFA">
    <w:pPr>
      <w:pStyle w:val="Footer"/>
      <w:rPr>
        <w:color w:val="0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5A35" w14:textId="77777777" w:rsidR="00744DEB" w:rsidRDefault="0074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ACDE" w14:textId="77777777" w:rsidR="00C36C31" w:rsidRDefault="00C36C31" w:rsidP="00D27FFA">
      <w:pPr>
        <w:spacing w:after="0" w:line="240" w:lineRule="auto"/>
      </w:pPr>
      <w:r>
        <w:separator/>
      </w:r>
    </w:p>
  </w:footnote>
  <w:footnote w:type="continuationSeparator" w:id="0">
    <w:p w14:paraId="670F1CAE" w14:textId="77777777" w:rsidR="00C36C31" w:rsidRDefault="00C36C31" w:rsidP="00D27FFA">
      <w:pPr>
        <w:spacing w:after="0" w:line="240" w:lineRule="auto"/>
      </w:pPr>
      <w:r>
        <w:continuationSeparator/>
      </w:r>
    </w:p>
  </w:footnote>
  <w:footnote w:type="continuationNotice" w:id="1">
    <w:p w14:paraId="384B3DFA" w14:textId="77777777" w:rsidR="00C36C31" w:rsidRDefault="00C36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E044" w14:textId="77777777" w:rsidR="00744DEB" w:rsidRDefault="0074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D788" w14:textId="5B04A946" w:rsidR="00D27FFA" w:rsidRPr="00D27FFA" w:rsidRDefault="00D27FFA" w:rsidP="00744DEB">
    <w:pPr>
      <w:pStyle w:val="Header"/>
      <w:tabs>
        <w:tab w:val="left" w:pos="2410"/>
        <w:tab w:val="left" w:pos="6521"/>
      </w:tabs>
      <w:rPr>
        <w:color w:val="008080"/>
      </w:rPr>
    </w:pPr>
    <w:r>
      <w:rPr>
        <w:rFonts w:ascii="Outfit" w:hAnsi="Outfit"/>
        <w:color w:val="008080"/>
      </w:rPr>
      <w:t>University of Exeter</w:t>
    </w:r>
    <w:r w:rsidR="00897854">
      <w:rPr>
        <w:rFonts w:ascii="Outfit" w:hAnsi="Outfit"/>
        <w:color w:val="008080"/>
      </w:rPr>
      <w:tab/>
    </w:r>
    <w:r w:rsidRPr="00D27FFA">
      <w:rPr>
        <w:rFonts w:ascii="Outfit" w:hAnsi="Outfit"/>
        <w:color w:val="008080"/>
      </w:rPr>
      <w:t>Teaching Quality Assurance Manual</w:t>
    </w:r>
    <w:r w:rsidR="003B786F">
      <w:rPr>
        <w:rFonts w:ascii="Outfit" w:hAnsi="Outfit"/>
        <w:color w:val="008080"/>
      </w:rPr>
      <w:tab/>
    </w:r>
    <w:r w:rsidRPr="00D27FFA">
      <w:rPr>
        <w:rFonts w:ascii="Outfit" w:hAnsi="Outfit"/>
        <w:color w:val="008080"/>
      </w:rPr>
      <w:t xml:space="preserve">Academic Year </w:t>
    </w:r>
    <w:r w:rsidR="00744DEB">
      <w:rPr>
        <w:rFonts w:ascii="Outfit" w:hAnsi="Outfit"/>
        <w:color w:val="008080"/>
      </w:rPr>
      <w:t>2025/6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CDAE" w14:textId="77777777" w:rsidR="00744DEB" w:rsidRDefault="00744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7F4A"/>
    <w:multiLevelType w:val="multilevel"/>
    <w:tmpl w:val="C0982A60"/>
    <w:lvl w:ilvl="0">
      <w:start w:val="1"/>
      <w:numFmt w:val="decimal"/>
      <w:pStyle w:val="Heading2"/>
      <w:lvlText w:val="%1."/>
      <w:lvlJc w:val="left"/>
      <w:pPr>
        <w:ind w:left="360" w:hanging="360"/>
      </w:pPr>
      <w:rPr>
        <w:rFonts w:hint="default"/>
      </w:rPr>
    </w:lvl>
    <w:lvl w:ilvl="1">
      <w:start w:val="2"/>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76B54B29"/>
    <w:multiLevelType w:val="hybridMultilevel"/>
    <w:tmpl w:val="B6B28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793589">
    <w:abstractNumId w:val="0"/>
  </w:num>
  <w:num w:numId="2" w16cid:durableId="14233766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A"/>
    <w:rsid w:val="0001372B"/>
    <w:rsid w:val="000447CE"/>
    <w:rsid w:val="00076D70"/>
    <w:rsid w:val="00087A0A"/>
    <w:rsid w:val="000C2825"/>
    <w:rsid w:val="000C3DF6"/>
    <w:rsid w:val="000E3F84"/>
    <w:rsid w:val="000F3EB3"/>
    <w:rsid w:val="001006C9"/>
    <w:rsid w:val="00103A5C"/>
    <w:rsid w:val="00110364"/>
    <w:rsid w:val="001236C8"/>
    <w:rsid w:val="00123B59"/>
    <w:rsid w:val="00126706"/>
    <w:rsid w:val="00146C01"/>
    <w:rsid w:val="001605B0"/>
    <w:rsid w:val="001672A5"/>
    <w:rsid w:val="00192628"/>
    <w:rsid w:val="001A3A3E"/>
    <w:rsid w:val="001D4D6E"/>
    <w:rsid w:val="002122A6"/>
    <w:rsid w:val="002200AB"/>
    <w:rsid w:val="00237891"/>
    <w:rsid w:val="002549D2"/>
    <w:rsid w:val="00254CDE"/>
    <w:rsid w:val="00256BCF"/>
    <w:rsid w:val="00257F09"/>
    <w:rsid w:val="002820E9"/>
    <w:rsid w:val="002A1000"/>
    <w:rsid w:val="002A6E6F"/>
    <w:rsid w:val="002C79FA"/>
    <w:rsid w:val="002F74EB"/>
    <w:rsid w:val="003031F9"/>
    <w:rsid w:val="00352D75"/>
    <w:rsid w:val="003643A7"/>
    <w:rsid w:val="00365E2F"/>
    <w:rsid w:val="00381FEE"/>
    <w:rsid w:val="0039348D"/>
    <w:rsid w:val="003B786F"/>
    <w:rsid w:val="003C636C"/>
    <w:rsid w:val="003C661A"/>
    <w:rsid w:val="004116B0"/>
    <w:rsid w:val="00423D87"/>
    <w:rsid w:val="00431C03"/>
    <w:rsid w:val="004414DA"/>
    <w:rsid w:val="00445DF9"/>
    <w:rsid w:val="004610EB"/>
    <w:rsid w:val="00464694"/>
    <w:rsid w:val="00490770"/>
    <w:rsid w:val="004910E5"/>
    <w:rsid w:val="0049383A"/>
    <w:rsid w:val="004A013E"/>
    <w:rsid w:val="004A6C7E"/>
    <w:rsid w:val="004D7D37"/>
    <w:rsid w:val="004E0B84"/>
    <w:rsid w:val="004E3D40"/>
    <w:rsid w:val="004E5EC6"/>
    <w:rsid w:val="005107C7"/>
    <w:rsid w:val="0051186C"/>
    <w:rsid w:val="00520352"/>
    <w:rsid w:val="00526BE0"/>
    <w:rsid w:val="00547A7D"/>
    <w:rsid w:val="00554D6A"/>
    <w:rsid w:val="0055624C"/>
    <w:rsid w:val="00564AB8"/>
    <w:rsid w:val="005839BF"/>
    <w:rsid w:val="00586C55"/>
    <w:rsid w:val="00587140"/>
    <w:rsid w:val="00594562"/>
    <w:rsid w:val="005B4F92"/>
    <w:rsid w:val="005C15CE"/>
    <w:rsid w:val="005D0A41"/>
    <w:rsid w:val="005E5A7C"/>
    <w:rsid w:val="0060170B"/>
    <w:rsid w:val="0060480B"/>
    <w:rsid w:val="006127F6"/>
    <w:rsid w:val="0062287D"/>
    <w:rsid w:val="00665839"/>
    <w:rsid w:val="00677EE6"/>
    <w:rsid w:val="006809B7"/>
    <w:rsid w:val="006955AD"/>
    <w:rsid w:val="006E2735"/>
    <w:rsid w:val="006F16C1"/>
    <w:rsid w:val="007042D3"/>
    <w:rsid w:val="00724CD4"/>
    <w:rsid w:val="00744DEB"/>
    <w:rsid w:val="00747678"/>
    <w:rsid w:val="00767180"/>
    <w:rsid w:val="00781568"/>
    <w:rsid w:val="00784F8E"/>
    <w:rsid w:val="00796CD5"/>
    <w:rsid w:val="007A1BCE"/>
    <w:rsid w:val="007A3BA2"/>
    <w:rsid w:val="007D14E1"/>
    <w:rsid w:val="007D258A"/>
    <w:rsid w:val="007D61AA"/>
    <w:rsid w:val="008024F6"/>
    <w:rsid w:val="00803DD4"/>
    <w:rsid w:val="0084086E"/>
    <w:rsid w:val="00840DEB"/>
    <w:rsid w:val="0084684D"/>
    <w:rsid w:val="00847B7F"/>
    <w:rsid w:val="00847F58"/>
    <w:rsid w:val="0085442E"/>
    <w:rsid w:val="008633B8"/>
    <w:rsid w:val="008959E5"/>
    <w:rsid w:val="00897854"/>
    <w:rsid w:val="008C6B8E"/>
    <w:rsid w:val="008E2049"/>
    <w:rsid w:val="008E2B7F"/>
    <w:rsid w:val="008F4D9A"/>
    <w:rsid w:val="0090016A"/>
    <w:rsid w:val="00901834"/>
    <w:rsid w:val="00926C42"/>
    <w:rsid w:val="00940AB5"/>
    <w:rsid w:val="00945F21"/>
    <w:rsid w:val="00952509"/>
    <w:rsid w:val="00971367"/>
    <w:rsid w:val="009A0AD3"/>
    <w:rsid w:val="009B4649"/>
    <w:rsid w:val="009D4FFE"/>
    <w:rsid w:val="009F4455"/>
    <w:rsid w:val="00A04F39"/>
    <w:rsid w:val="00A16CEA"/>
    <w:rsid w:val="00A3311A"/>
    <w:rsid w:val="00A34188"/>
    <w:rsid w:val="00A64517"/>
    <w:rsid w:val="00A648D2"/>
    <w:rsid w:val="00A7497C"/>
    <w:rsid w:val="00A83849"/>
    <w:rsid w:val="00A845A6"/>
    <w:rsid w:val="00AA017D"/>
    <w:rsid w:val="00AA7586"/>
    <w:rsid w:val="00AB1A5D"/>
    <w:rsid w:val="00AC06A7"/>
    <w:rsid w:val="00AC4331"/>
    <w:rsid w:val="00AE1889"/>
    <w:rsid w:val="00B1105C"/>
    <w:rsid w:val="00B25AE6"/>
    <w:rsid w:val="00B309E2"/>
    <w:rsid w:val="00B314F2"/>
    <w:rsid w:val="00B43357"/>
    <w:rsid w:val="00B45A8C"/>
    <w:rsid w:val="00B5363B"/>
    <w:rsid w:val="00B53841"/>
    <w:rsid w:val="00B552EE"/>
    <w:rsid w:val="00B65DB6"/>
    <w:rsid w:val="00B73750"/>
    <w:rsid w:val="00B742F5"/>
    <w:rsid w:val="00B97A99"/>
    <w:rsid w:val="00BA105C"/>
    <w:rsid w:val="00BA7A98"/>
    <w:rsid w:val="00BB5233"/>
    <w:rsid w:val="00BC1E89"/>
    <w:rsid w:val="00C05B7A"/>
    <w:rsid w:val="00C12473"/>
    <w:rsid w:val="00C14BE3"/>
    <w:rsid w:val="00C24061"/>
    <w:rsid w:val="00C36C31"/>
    <w:rsid w:val="00C4051F"/>
    <w:rsid w:val="00C4154F"/>
    <w:rsid w:val="00C442CE"/>
    <w:rsid w:val="00C618B0"/>
    <w:rsid w:val="00C635BA"/>
    <w:rsid w:val="00C91B04"/>
    <w:rsid w:val="00C97E4F"/>
    <w:rsid w:val="00CC23BF"/>
    <w:rsid w:val="00CE0571"/>
    <w:rsid w:val="00CE2D0D"/>
    <w:rsid w:val="00CE3760"/>
    <w:rsid w:val="00CE4D38"/>
    <w:rsid w:val="00CF7161"/>
    <w:rsid w:val="00D266F1"/>
    <w:rsid w:val="00D27FFA"/>
    <w:rsid w:val="00D400E1"/>
    <w:rsid w:val="00D422D9"/>
    <w:rsid w:val="00D72B40"/>
    <w:rsid w:val="00D80EF1"/>
    <w:rsid w:val="00D86756"/>
    <w:rsid w:val="00D93FFF"/>
    <w:rsid w:val="00D97F1A"/>
    <w:rsid w:val="00DB41DD"/>
    <w:rsid w:val="00DC20B6"/>
    <w:rsid w:val="00DC7B29"/>
    <w:rsid w:val="00DE72A6"/>
    <w:rsid w:val="00E17844"/>
    <w:rsid w:val="00E36438"/>
    <w:rsid w:val="00E3689E"/>
    <w:rsid w:val="00E547E9"/>
    <w:rsid w:val="00E62BE7"/>
    <w:rsid w:val="00E70E6D"/>
    <w:rsid w:val="00E71C98"/>
    <w:rsid w:val="00E723D3"/>
    <w:rsid w:val="00E863C0"/>
    <w:rsid w:val="00E87630"/>
    <w:rsid w:val="00E97EE8"/>
    <w:rsid w:val="00EB5590"/>
    <w:rsid w:val="00EB61DE"/>
    <w:rsid w:val="00EC42E7"/>
    <w:rsid w:val="00ED5E02"/>
    <w:rsid w:val="00EF0C78"/>
    <w:rsid w:val="00EF38E3"/>
    <w:rsid w:val="00EF5438"/>
    <w:rsid w:val="00F01833"/>
    <w:rsid w:val="00F11B35"/>
    <w:rsid w:val="00F213DD"/>
    <w:rsid w:val="00F244C7"/>
    <w:rsid w:val="00F30677"/>
    <w:rsid w:val="00F42E4E"/>
    <w:rsid w:val="00F43644"/>
    <w:rsid w:val="00F46730"/>
    <w:rsid w:val="00F47879"/>
    <w:rsid w:val="00F6494B"/>
    <w:rsid w:val="00F77D81"/>
    <w:rsid w:val="00F80D84"/>
    <w:rsid w:val="00F87260"/>
    <w:rsid w:val="00F90507"/>
    <w:rsid w:val="00F930CD"/>
    <w:rsid w:val="00F94D99"/>
    <w:rsid w:val="00FB316C"/>
    <w:rsid w:val="00FB3D62"/>
    <w:rsid w:val="00FD22B0"/>
    <w:rsid w:val="00FF116D"/>
    <w:rsid w:val="12495B81"/>
    <w:rsid w:val="18870621"/>
    <w:rsid w:val="1B7B43E5"/>
    <w:rsid w:val="1FA79433"/>
    <w:rsid w:val="2252A458"/>
    <w:rsid w:val="2295CFAE"/>
    <w:rsid w:val="23248FDD"/>
    <w:rsid w:val="2AA08B40"/>
    <w:rsid w:val="412A1A5C"/>
    <w:rsid w:val="42FCE3C0"/>
    <w:rsid w:val="451B4B7F"/>
    <w:rsid w:val="482E2040"/>
    <w:rsid w:val="4EEFCF10"/>
    <w:rsid w:val="57C907A1"/>
    <w:rsid w:val="66B82BF6"/>
    <w:rsid w:val="6916E9CE"/>
    <w:rsid w:val="6E62C834"/>
    <w:rsid w:val="70EDE0DE"/>
    <w:rsid w:val="763B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316F"/>
  <w15:chartTrackingRefBased/>
  <w15:docId w15:val="{DA299BA6-09EA-4C34-B8F6-5A0316B1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0AD3"/>
    <w:pPr>
      <w:keepNext/>
      <w:keepLines/>
      <w:numPr>
        <w:numId w:val="1"/>
      </w:numPr>
      <w:spacing w:before="160" w:after="80"/>
      <w:outlineLvl w:val="1"/>
    </w:pPr>
    <w:rPr>
      <w:rFonts w:ascii="Outfit" w:eastAsiaTheme="majorEastAsia" w:hAnsi="Outfit" w:cstheme="majorBidi"/>
      <w:color w:val="008080"/>
      <w:sz w:val="28"/>
      <w:szCs w:val="32"/>
    </w:rPr>
  </w:style>
  <w:style w:type="paragraph" w:styleId="Heading3">
    <w:name w:val="heading 3"/>
    <w:basedOn w:val="Normal"/>
    <w:next w:val="Normal"/>
    <w:link w:val="Heading3Char"/>
    <w:uiPriority w:val="9"/>
    <w:semiHidden/>
    <w:unhideWhenUsed/>
    <w:qFormat/>
    <w:rsid w:val="00D27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0AD3"/>
    <w:rPr>
      <w:rFonts w:ascii="Outfit" w:eastAsiaTheme="majorEastAsia" w:hAnsi="Outfit" w:cstheme="majorBidi"/>
      <w:color w:val="008080"/>
      <w:sz w:val="28"/>
      <w:szCs w:val="32"/>
    </w:rPr>
  </w:style>
  <w:style w:type="character" w:customStyle="1" w:styleId="Heading3Char">
    <w:name w:val="Heading 3 Char"/>
    <w:basedOn w:val="DefaultParagraphFont"/>
    <w:link w:val="Heading3"/>
    <w:uiPriority w:val="9"/>
    <w:semiHidden/>
    <w:rsid w:val="00D27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FFA"/>
    <w:rPr>
      <w:rFonts w:eastAsiaTheme="majorEastAsia" w:cstheme="majorBidi"/>
      <w:color w:val="272727" w:themeColor="text1" w:themeTint="D8"/>
    </w:rPr>
  </w:style>
  <w:style w:type="paragraph" w:styleId="Title">
    <w:name w:val="Title"/>
    <w:basedOn w:val="Normal"/>
    <w:next w:val="Normal"/>
    <w:link w:val="TitleChar"/>
    <w:uiPriority w:val="10"/>
    <w:qFormat/>
    <w:rsid w:val="00D2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FFA"/>
    <w:pPr>
      <w:spacing w:before="160"/>
      <w:jc w:val="center"/>
    </w:pPr>
    <w:rPr>
      <w:i/>
      <w:iCs/>
      <w:color w:val="404040" w:themeColor="text1" w:themeTint="BF"/>
    </w:rPr>
  </w:style>
  <w:style w:type="character" w:customStyle="1" w:styleId="QuoteChar">
    <w:name w:val="Quote Char"/>
    <w:basedOn w:val="DefaultParagraphFont"/>
    <w:link w:val="Quote"/>
    <w:uiPriority w:val="29"/>
    <w:rsid w:val="00D27FFA"/>
    <w:rPr>
      <w:i/>
      <w:iCs/>
      <w:color w:val="404040" w:themeColor="text1" w:themeTint="BF"/>
    </w:rPr>
  </w:style>
  <w:style w:type="paragraph" w:styleId="ListParagraph">
    <w:name w:val="List Paragraph"/>
    <w:basedOn w:val="Normal"/>
    <w:uiPriority w:val="34"/>
    <w:qFormat/>
    <w:rsid w:val="00D27FFA"/>
    <w:pPr>
      <w:ind w:left="720"/>
      <w:contextualSpacing/>
    </w:pPr>
  </w:style>
  <w:style w:type="character" w:styleId="IntenseEmphasis">
    <w:name w:val="Intense Emphasis"/>
    <w:basedOn w:val="DefaultParagraphFont"/>
    <w:uiPriority w:val="21"/>
    <w:qFormat/>
    <w:rsid w:val="00D27FFA"/>
    <w:rPr>
      <w:i/>
      <w:iCs/>
      <w:color w:val="0F4761" w:themeColor="accent1" w:themeShade="BF"/>
    </w:rPr>
  </w:style>
  <w:style w:type="paragraph" w:styleId="IntenseQuote">
    <w:name w:val="Intense Quote"/>
    <w:basedOn w:val="Normal"/>
    <w:next w:val="Normal"/>
    <w:link w:val="IntenseQuoteChar"/>
    <w:uiPriority w:val="30"/>
    <w:qFormat/>
    <w:rsid w:val="00D2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FFA"/>
    <w:rPr>
      <w:i/>
      <w:iCs/>
      <w:color w:val="0F4761" w:themeColor="accent1" w:themeShade="BF"/>
    </w:rPr>
  </w:style>
  <w:style w:type="character" w:styleId="IntenseReference">
    <w:name w:val="Intense Reference"/>
    <w:basedOn w:val="DefaultParagraphFont"/>
    <w:uiPriority w:val="32"/>
    <w:qFormat/>
    <w:rsid w:val="00D27FFA"/>
    <w:rPr>
      <w:b/>
      <w:bCs/>
      <w:smallCaps/>
      <w:color w:val="0F4761" w:themeColor="accent1" w:themeShade="BF"/>
      <w:spacing w:val="5"/>
    </w:rPr>
  </w:style>
  <w:style w:type="paragraph" w:styleId="NoSpacing">
    <w:name w:val="No Spacing"/>
    <w:uiPriority w:val="1"/>
    <w:qFormat/>
    <w:rsid w:val="00D27FFA"/>
    <w:pPr>
      <w:spacing w:after="0" w:line="240" w:lineRule="auto"/>
    </w:pPr>
  </w:style>
  <w:style w:type="paragraph" w:styleId="Header">
    <w:name w:val="header"/>
    <w:basedOn w:val="Normal"/>
    <w:link w:val="HeaderChar"/>
    <w:uiPriority w:val="99"/>
    <w:unhideWhenUsed/>
    <w:rsid w:val="00D27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FFA"/>
  </w:style>
  <w:style w:type="paragraph" w:styleId="Footer">
    <w:name w:val="footer"/>
    <w:basedOn w:val="Normal"/>
    <w:link w:val="FooterChar"/>
    <w:uiPriority w:val="99"/>
    <w:unhideWhenUsed/>
    <w:rsid w:val="00D27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FFA"/>
  </w:style>
  <w:style w:type="character" w:styleId="Strong">
    <w:name w:val="Strong"/>
    <w:basedOn w:val="DefaultParagraphFont"/>
    <w:uiPriority w:val="22"/>
    <w:qFormat/>
    <w:rsid w:val="00D27FFA"/>
    <w:rPr>
      <w:b/>
      <w:bCs/>
    </w:rPr>
  </w:style>
  <w:style w:type="character" w:customStyle="1" w:styleId="textrun">
    <w:name w:val="textrun"/>
    <w:basedOn w:val="DefaultParagraphFont"/>
    <w:rsid w:val="00D27FFA"/>
  </w:style>
  <w:style w:type="character" w:customStyle="1" w:styleId="normaltextrun">
    <w:name w:val="normaltextrun"/>
    <w:basedOn w:val="DefaultParagraphFont"/>
    <w:rsid w:val="00D27FFA"/>
  </w:style>
  <w:style w:type="character" w:customStyle="1" w:styleId="eop">
    <w:name w:val="eop"/>
    <w:basedOn w:val="DefaultParagraphFont"/>
    <w:rsid w:val="00D27FFA"/>
  </w:style>
  <w:style w:type="paragraph" w:styleId="NormalWeb">
    <w:name w:val="Normal (Web)"/>
    <w:basedOn w:val="Normal"/>
    <w:uiPriority w:val="99"/>
    <w:semiHidden/>
    <w:unhideWhenUsed/>
    <w:rsid w:val="00D27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7FFA"/>
    <w:rPr>
      <w:color w:val="0000FF"/>
      <w:u w:val="single"/>
    </w:rPr>
  </w:style>
  <w:style w:type="character" w:styleId="CommentReference">
    <w:name w:val="annotation reference"/>
    <w:basedOn w:val="DefaultParagraphFont"/>
    <w:uiPriority w:val="99"/>
    <w:semiHidden/>
    <w:unhideWhenUsed/>
    <w:rsid w:val="00E547E9"/>
    <w:rPr>
      <w:sz w:val="16"/>
      <w:szCs w:val="16"/>
    </w:rPr>
  </w:style>
  <w:style w:type="paragraph" w:styleId="CommentText">
    <w:name w:val="annotation text"/>
    <w:basedOn w:val="Normal"/>
    <w:link w:val="CommentTextChar"/>
    <w:uiPriority w:val="99"/>
    <w:unhideWhenUsed/>
    <w:rsid w:val="00E547E9"/>
    <w:pPr>
      <w:spacing w:line="240" w:lineRule="auto"/>
    </w:pPr>
    <w:rPr>
      <w:sz w:val="20"/>
      <w:szCs w:val="20"/>
    </w:rPr>
  </w:style>
  <w:style w:type="character" w:customStyle="1" w:styleId="CommentTextChar">
    <w:name w:val="Comment Text Char"/>
    <w:basedOn w:val="DefaultParagraphFont"/>
    <w:link w:val="CommentText"/>
    <w:uiPriority w:val="99"/>
    <w:rsid w:val="00E547E9"/>
    <w:rPr>
      <w:sz w:val="20"/>
      <w:szCs w:val="20"/>
    </w:rPr>
  </w:style>
  <w:style w:type="paragraph" w:styleId="CommentSubject">
    <w:name w:val="annotation subject"/>
    <w:basedOn w:val="CommentText"/>
    <w:next w:val="CommentText"/>
    <w:link w:val="CommentSubjectChar"/>
    <w:uiPriority w:val="99"/>
    <w:semiHidden/>
    <w:unhideWhenUsed/>
    <w:rsid w:val="00E547E9"/>
    <w:rPr>
      <w:b/>
      <w:bCs/>
    </w:rPr>
  </w:style>
  <w:style w:type="character" w:customStyle="1" w:styleId="CommentSubjectChar">
    <w:name w:val="Comment Subject Char"/>
    <w:basedOn w:val="CommentTextChar"/>
    <w:link w:val="CommentSubject"/>
    <w:uiPriority w:val="99"/>
    <w:semiHidden/>
    <w:rsid w:val="00E547E9"/>
    <w:rPr>
      <w:b/>
      <w:bCs/>
      <w:sz w:val="20"/>
      <w:szCs w:val="20"/>
    </w:rPr>
  </w:style>
  <w:style w:type="character" w:styleId="UnresolvedMention">
    <w:name w:val="Unresolved Mention"/>
    <w:basedOn w:val="DefaultParagraphFont"/>
    <w:uiPriority w:val="99"/>
    <w:semiHidden/>
    <w:unhideWhenUsed/>
    <w:rsid w:val="00E723D3"/>
    <w:rPr>
      <w:color w:val="605E5C"/>
      <w:shd w:val="clear" w:color="auto" w:fill="E1DFDD"/>
    </w:rPr>
  </w:style>
  <w:style w:type="character" w:styleId="Emphasis">
    <w:name w:val="Emphasis"/>
    <w:basedOn w:val="DefaultParagraphFont"/>
    <w:uiPriority w:val="20"/>
    <w:qFormat/>
    <w:rsid w:val="005B4F92"/>
    <w:rPr>
      <w:i/>
      <w:iCs/>
    </w:rPr>
  </w:style>
  <w:style w:type="character" w:styleId="FollowedHyperlink">
    <w:name w:val="FollowedHyperlink"/>
    <w:basedOn w:val="DefaultParagraphFont"/>
    <w:uiPriority w:val="99"/>
    <w:semiHidden/>
    <w:unhideWhenUsed/>
    <w:rsid w:val="00E87630"/>
    <w:rPr>
      <w:color w:val="96607D" w:themeColor="followedHyperlink"/>
      <w:u w:val="single"/>
    </w:rPr>
  </w:style>
  <w:style w:type="paragraph" w:customStyle="1" w:styleId="paragraph">
    <w:name w:val="paragraph"/>
    <w:basedOn w:val="Normal"/>
    <w:rsid w:val="005945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94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562"/>
    <w:rPr>
      <w:sz w:val="20"/>
      <w:szCs w:val="20"/>
    </w:rPr>
  </w:style>
  <w:style w:type="character" w:styleId="FootnoteReference">
    <w:name w:val="footnote reference"/>
    <w:basedOn w:val="DefaultParagraphFont"/>
    <w:uiPriority w:val="99"/>
    <w:semiHidden/>
    <w:unhideWhenUsed/>
    <w:rsid w:val="00594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3541">
      <w:bodyDiv w:val="1"/>
      <w:marLeft w:val="0"/>
      <w:marRight w:val="0"/>
      <w:marTop w:val="0"/>
      <w:marBottom w:val="0"/>
      <w:divBdr>
        <w:top w:val="none" w:sz="0" w:space="0" w:color="auto"/>
        <w:left w:val="none" w:sz="0" w:space="0" w:color="auto"/>
        <w:bottom w:val="none" w:sz="0" w:space="0" w:color="auto"/>
        <w:right w:val="none" w:sz="0" w:space="0" w:color="auto"/>
      </w:divBdr>
      <w:divsChild>
        <w:div w:id="1070615611">
          <w:marLeft w:val="0"/>
          <w:marRight w:val="300"/>
          <w:marTop w:val="300"/>
          <w:marBottom w:val="0"/>
          <w:divBdr>
            <w:top w:val="single" w:sz="6" w:space="0" w:color="666666"/>
            <w:left w:val="none" w:sz="0" w:space="0" w:color="auto"/>
            <w:bottom w:val="none" w:sz="0" w:space="0" w:color="auto"/>
            <w:right w:val="none" w:sz="0" w:space="0" w:color="auto"/>
          </w:divBdr>
          <w:divsChild>
            <w:div w:id="601651054">
              <w:marLeft w:val="0"/>
              <w:marRight w:val="0"/>
              <w:marTop w:val="0"/>
              <w:marBottom w:val="0"/>
              <w:divBdr>
                <w:top w:val="none" w:sz="0" w:space="0" w:color="auto"/>
                <w:left w:val="none" w:sz="0" w:space="0" w:color="auto"/>
                <w:bottom w:val="none" w:sz="0" w:space="0" w:color="auto"/>
                <w:right w:val="none" w:sz="0" w:space="0" w:color="auto"/>
              </w:divBdr>
            </w:div>
            <w:div w:id="1808085337">
              <w:marLeft w:val="0"/>
              <w:marRight w:val="0"/>
              <w:marTop w:val="0"/>
              <w:marBottom w:val="0"/>
              <w:divBdr>
                <w:top w:val="none" w:sz="0" w:space="0" w:color="auto"/>
                <w:left w:val="none" w:sz="0" w:space="0" w:color="auto"/>
                <w:bottom w:val="none" w:sz="0" w:space="0" w:color="auto"/>
                <w:right w:val="none" w:sz="0" w:space="0" w:color="auto"/>
              </w:divBdr>
            </w:div>
          </w:divsChild>
        </w:div>
        <w:div w:id="1527912027">
          <w:marLeft w:val="0"/>
          <w:marRight w:val="0"/>
          <w:marTop w:val="150"/>
          <w:marBottom w:val="0"/>
          <w:divBdr>
            <w:top w:val="none" w:sz="0" w:space="0" w:color="auto"/>
            <w:left w:val="none" w:sz="0" w:space="0" w:color="auto"/>
            <w:bottom w:val="none" w:sz="0" w:space="0" w:color="auto"/>
            <w:right w:val="none" w:sz="0" w:space="0" w:color="auto"/>
          </w:divBdr>
          <w:divsChild>
            <w:div w:id="2001501729">
              <w:marLeft w:val="3600"/>
              <w:marRight w:val="0"/>
              <w:marTop w:val="0"/>
              <w:marBottom w:val="0"/>
              <w:divBdr>
                <w:top w:val="none" w:sz="0" w:space="0" w:color="auto"/>
                <w:left w:val="none" w:sz="0" w:space="0" w:color="auto"/>
                <w:bottom w:val="none" w:sz="0" w:space="0" w:color="auto"/>
                <w:right w:val="none" w:sz="0" w:space="0" w:color="auto"/>
              </w:divBdr>
              <w:divsChild>
                <w:div w:id="73823220">
                  <w:marLeft w:val="0"/>
                  <w:marRight w:val="0"/>
                  <w:marTop w:val="0"/>
                  <w:marBottom w:val="0"/>
                  <w:divBdr>
                    <w:top w:val="none" w:sz="0" w:space="0" w:color="auto"/>
                    <w:left w:val="none" w:sz="0" w:space="0" w:color="auto"/>
                    <w:bottom w:val="none" w:sz="0" w:space="0" w:color="auto"/>
                    <w:right w:val="none" w:sz="0" w:space="0" w:color="auto"/>
                  </w:divBdr>
                  <w:divsChild>
                    <w:div w:id="175579759">
                      <w:marLeft w:val="0"/>
                      <w:marRight w:val="0"/>
                      <w:marTop w:val="0"/>
                      <w:marBottom w:val="0"/>
                      <w:divBdr>
                        <w:top w:val="none" w:sz="0" w:space="0" w:color="auto"/>
                        <w:left w:val="none" w:sz="0" w:space="0" w:color="auto"/>
                        <w:bottom w:val="none" w:sz="0" w:space="0" w:color="auto"/>
                        <w:right w:val="none" w:sz="0" w:space="0" w:color="auto"/>
                      </w:divBdr>
                    </w:div>
                  </w:divsChild>
                </w:div>
                <w:div w:id="3164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51356">
      <w:bodyDiv w:val="1"/>
      <w:marLeft w:val="0"/>
      <w:marRight w:val="0"/>
      <w:marTop w:val="0"/>
      <w:marBottom w:val="0"/>
      <w:divBdr>
        <w:top w:val="none" w:sz="0" w:space="0" w:color="auto"/>
        <w:left w:val="none" w:sz="0" w:space="0" w:color="auto"/>
        <w:bottom w:val="none" w:sz="0" w:space="0" w:color="auto"/>
        <w:right w:val="none" w:sz="0" w:space="0" w:color="auto"/>
      </w:divBdr>
      <w:divsChild>
        <w:div w:id="226494508">
          <w:marLeft w:val="0"/>
          <w:marRight w:val="0"/>
          <w:marTop w:val="0"/>
          <w:marBottom w:val="0"/>
          <w:divBdr>
            <w:top w:val="none" w:sz="0" w:space="0" w:color="auto"/>
            <w:left w:val="none" w:sz="0" w:space="0" w:color="auto"/>
            <w:bottom w:val="none" w:sz="0" w:space="0" w:color="auto"/>
            <w:right w:val="none" w:sz="0" w:space="0" w:color="auto"/>
          </w:divBdr>
        </w:div>
        <w:div w:id="547036607">
          <w:marLeft w:val="0"/>
          <w:marRight w:val="0"/>
          <w:marTop w:val="0"/>
          <w:marBottom w:val="0"/>
          <w:divBdr>
            <w:top w:val="none" w:sz="0" w:space="0" w:color="auto"/>
            <w:left w:val="none" w:sz="0" w:space="0" w:color="auto"/>
            <w:bottom w:val="none" w:sz="0" w:space="0" w:color="auto"/>
            <w:right w:val="none" w:sz="0" w:space="0" w:color="auto"/>
          </w:divBdr>
        </w:div>
      </w:divsChild>
    </w:div>
    <w:div w:id="729765677">
      <w:bodyDiv w:val="1"/>
      <w:marLeft w:val="0"/>
      <w:marRight w:val="0"/>
      <w:marTop w:val="0"/>
      <w:marBottom w:val="0"/>
      <w:divBdr>
        <w:top w:val="none" w:sz="0" w:space="0" w:color="auto"/>
        <w:left w:val="none" w:sz="0" w:space="0" w:color="auto"/>
        <w:bottom w:val="none" w:sz="0" w:space="0" w:color="auto"/>
        <w:right w:val="none" w:sz="0" w:space="0" w:color="auto"/>
      </w:divBdr>
      <w:divsChild>
        <w:div w:id="358160931">
          <w:marLeft w:val="0"/>
          <w:marRight w:val="0"/>
          <w:marTop w:val="0"/>
          <w:marBottom w:val="0"/>
          <w:divBdr>
            <w:top w:val="none" w:sz="0" w:space="0" w:color="auto"/>
            <w:left w:val="none" w:sz="0" w:space="0" w:color="auto"/>
            <w:bottom w:val="none" w:sz="0" w:space="0" w:color="auto"/>
            <w:right w:val="none" w:sz="0" w:space="0" w:color="auto"/>
          </w:divBdr>
        </w:div>
        <w:div w:id="1375042753">
          <w:marLeft w:val="0"/>
          <w:marRight w:val="0"/>
          <w:marTop w:val="0"/>
          <w:marBottom w:val="0"/>
          <w:divBdr>
            <w:top w:val="none" w:sz="0" w:space="0" w:color="auto"/>
            <w:left w:val="none" w:sz="0" w:space="0" w:color="auto"/>
            <w:bottom w:val="none" w:sz="0" w:space="0" w:color="auto"/>
            <w:right w:val="none" w:sz="0" w:space="0" w:color="auto"/>
          </w:divBdr>
        </w:div>
      </w:divsChild>
    </w:div>
    <w:div w:id="792745242">
      <w:bodyDiv w:val="1"/>
      <w:marLeft w:val="0"/>
      <w:marRight w:val="0"/>
      <w:marTop w:val="0"/>
      <w:marBottom w:val="0"/>
      <w:divBdr>
        <w:top w:val="none" w:sz="0" w:space="0" w:color="auto"/>
        <w:left w:val="none" w:sz="0" w:space="0" w:color="auto"/>
        <w:bottom w:val="none" w:sz="0" w:space="0" w:color="auto"/>
        <w:right w:val="none" w:sz="0" w:space="0" w:color="auto"/>
      </w:divBdr>
      <w:divsChild>
        <w:div w:id="1824665371">
          <w:marLeft w:val="3600"/>
          <w:marRight w:val="0"/>
          <w:marTop w:val="0"/>
          <w:marBottom w:val="0"/>
          <w:divBdr>
            <w:top w:val="none" w:sz="0" w:space="0" w:color="auto"/>
            <w:left w:val="none" w:sz="0" w:space="0" w:color="auto"/>
            <w:bottom w:val="none" w:sz="0" w:space="0" w:color="auto"/>
            <w:right w:val="none" w:sz="0" w:space="0" w:color="auto"/>
          </w:divBdr>
          <w:divsChild>
            <w:div w:id="689599015">
              <w:marLeft w:val="0"/>
              <w:marRight w:val="0"/>
              <w:marTop w:val="0"/>
              <w:marBottom w:val="0"/>
              <w:divBdr>
                <w:top w:val="none" w:sz="0" w:space="0" w:color="auto"/>
                <w:left w:val="none" w:sz="0" w:space="0" w:color="auto"/>
                <w:bottom w:val="none" w:sz="0" w:space="0" w:color="auto"/>
                <w:right w:val="none" w:sz="0" w:space="0" w:color="auto"/>
              </w:divBdr>
              <w:divsChild>
                <w:div w:id="1892500843">
                  <w:marLeft w:val="0"/>
                  <w:marRight w:val="0"/>
                  <w:marTop w:val="0"/>
                  <w:marBottom w:val="0"/>
                  <w:divBdr>
                    <w:top w:val="none" w:sz="0" w:space="0" w:color="auto"/>
                    <w:left w:val="none" w:sz="0" w:space="0" w:color="auto"/>
                    <w:bottom w:val="none" w:sz="0" w:space="0" w:color="auto"/>
                    <w:right w:val="none" w:sz="0" w:space="0" w:color="auto"/>
                  </w:divBdr>
                </w:div>
              </w:divsChild>
            </w:div>
            <w:div w:id="7654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2625">
      <w:bodyDiv w:val="1"/>
      <w:marLeft w:val="0"/>
      <w:marRight w:val="0"/>
      <w:marTop w:val="0"/>
      <w:marBottom w:val="0"/>
      <w:divBdr>
        <w:top w:val="none" w:sz="0" w:space="0" w:color="auto"/>
        <w:left w:val="none" w:sz="0" w:space="0" w:color="auto"/>
        <w:bottom w:val="none" w:sz="0" w:space="0" w:color="auto"/>
        <w:right w:val="none" w:sz="0" w:space="0" w:color="auto"/>
      </w:divBdr>
      <w:divsChild>
        <w:div w:id="663780826">
          <w:marLeft w:val="0"/>
          <w:marRight w:val="300"/>
          <w:marTop w:val="300"/>
          <w:marBottom w:val="0"/>
          <w:divBdr>
            <w:top w:val="single" w:sz="6" w:space="0" w:color="666666"/>
            <w:left w:val="none" w:sz="0" w:space="0" w:color="auto"/>
            <w:bottom w:val="none" w:sz="0" w:space="0" w:color="auto"/>
            <w:right w:val="none" w:sz="0" w:space="0" w:color="auto"/>
          </w:divBdr>
          <w:divsChild>
            <w:div w:id="1523937052">
              <w:marLeft w:val="0"/>
              <w:marRight w:val="0"/>
              <w:marTop w:val="0"/>
              <w:marBottom w:val="0"/>
              <w:divBdr>
                <w:top w:val="none" w:sz="0" w:space="0" w:color="auto"/>
                <w:left w:val="none" w:sz="0" w:space="0" w:color="auto"/>
                <w:bottom w:val="none" w:sz="0" w:space="0" w:color="auto"/>
                <w:right w:val="none" w:sz="0" w:space="0" w:color="auto"/>
              </w:divBdr>
            </w:div>
          </w:divsChild>
        </w:div>
        <w:div w:id="1338919143">
          <w:marLeft w:val="0"/>
          <w:marRight w:val="0"/>
          <w:marTop w:val="150"/>
          <w:marBottom w:val="0"/>
          <w:divBdr>
            <w:top w:val="none" w:sz="0" w:space="0" w:color="auto"/>
            <w:left w:val="none" w:sz="0" w:space="0" w:color="auto"/>
            <w:bottom w:val="none" w:sz="0" w:space="0" w:color="auto"/>
            <w:right w:val="none" w:sz="0" w:space="0" w:color="auto"/>
          </w:divBdr>
          <w:divsChild>
            <w:div w:id="1039862907">
              <w:marLeft w:val="3600"/>
              <w:marRight w:val="0"/>
              <w:marTop w:val="0"/>
              <w:marBottom w:val="0"/>
              <w:divBdr>
                <w:top w:val="none" w:sz="0" w:space="0" w:color="auto"/>
                <w:left w:val="none" w:sz="0" w:space="0" w:color="auto"/>
                <w:bottom w:val="none" w:sz="0" w:space="0" w:color="auto"/>
                <w:right w:val="none" w:sz="0" w:space="0" w:color="auto"/>
              </w:divBdr>
              <w:divsChild>
                <w:div w:id="644359895">
                  <w:marLeft w:val="0"/>
                  <w:marRight w:val="0"/>
                  <w:marTop w:val="0"/>
                  <w:marBottom w:val="0"/>
                  <w:divBdr>
                    <w:top w:val="none" w:sz="0" w:space="0" w:color="auto"/>
                    <w:left w:val="none" w:sz="0" w:space="0" w:color="auto"/>
                    <w:bottom w:val="none" w:sz="0" w:space="0" w:color="auto"/>
                    <w:right w:val="none" w:sz="0" w:space="0" w:color="auto"/>
                  </w:divBdr>
                </w:div>
                <w:div w:id="11210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5138">
      <w:bodyDiv w:val="1"/>
      <w:marLeft w:val="0"/>
      <w:marRight w:val="0"/>
      <w:marTop w:val="0"/>
      <w:marBottom w:val="0"/>
      <w:divBdr>
        <w:top w:val="none" w:sz="0" w:space="0" w:color="auto"/>
        <w:left w:val="none" w:sz="0" w:space="0" w:color="auto"/>
        <w:bottom w:val="none" w:sz="0" w:space="0" w:color="auto"/>
        <w:right w:val="none" w:sz="0" w:space="0" w:color="auto"/>
      </w:divBdr>
      <w:divsChild>
        <w:div w:id="3822994">
          <w:marLeft w:val="0"/>
          <w:marRight w:val="0"/>
          <w:marTop w:val="150"/>
          <w:marBottom w:val="0"/>
          <w:divBdr>
            <w:top w:val="none" w:sz="0" w:space="0" w:color="auto"/>
            <w:left w:val="none" w:sz="0" w:space="0" w:color="auto"/>
            <w:bottom w:val="none" w:sz="0" w:space="0" w:color="auto"/>
            <w:right w:val="none" w:sz="0" w:space="0" w:color="auto"/>
          </w:divBdr>
          <w:divsChild>
            <w:div w:id="1048988504">
              <w:marLeft w:val="3600"/>
              <w:marRight w:val="0"/>
              <w:marTop w:val="0"/>
              <w:marBottom w:val="0"/>
              <w:divBdr>
                <w:top w:val="none" w:sz="0" w:space="0" w:color="auto"/>
                <w:left w:val="none" w:sz="0" w:space="0" w:color="auto"/>
                <w:bottom w:val="none" w:sz="0" w:space="0" w:color="auto"/>
                <w:right w:val="none" w:sz="0" w:space="0" w:color="auto"/>
              </w:divBdr>
              <w:divsChild>
                <w:div w:id="1543176727">
                  <w:marLeft w:val="0"/>
                  <w:marRight w:val="0"/>
                  <w:marTop w:val="0"/>
                  <w:marBottom w:val="0"/>
                  <w:divBdr>
                    <w:top w:val="none" w:sz="0" w:space="0" w:color="auto"/>
                    <w:left w:val="none" w:sz="0" w:space="0" w:color="auto"/>
                    <w:bottom w:val="none" w:sz="0" w:space="0" w:color="auto"/>
                    <w:right w:val="none" w:sz="0" w:space="0" w:color="auto"/>
                  </w:divBdr>
                </w:div>
                <w:div w:id="20083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432">
          <w:marLeft w:val="0"/>
          <w:marRight w:val="300"/>
          <w:marTop w:val="300"/>
          <w:marBottom w:val="0"/>
          <w:divBdr>
            <w:top w:val="single" w:sz="6" w:space="0" w:color="666666"/>
            <w:left w:val="none" w:sz="0" w:space="0" w:color="auto"/>
            <w:bottom w:val="none" w:sz="0" w:space="0" w:color="auto"/>
            <w:right w:val="none" w:sz="0" w:space="0" w:color="auto"/>
          </w:divBdr>
          <w:divsChild>
            <w:div w:id="18886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8175">
      <w:bodyDiv w:val="1"/>
      <w:marLeft w:val="0"/>
      <w:marRight w:val="0"/>
      <w:marTop w:val="0"/>
      <w:marBottom w:val="0"/>
      <w:divBdr>
        <w:top w:val="none" w:sz="0" w:space="0" w:color="auto"/>
        <w:left w:val="none" w:sz="0" w:space="0" w:color="auto"/>
        <w:bottom w:val="none" w:sz="0" w:space="0" w:color="auto"/>
        <w:right w:val="none" w:sz="0" w:space="0" w:color="auto"/>
      </w:divBdr>
    </w:div>
    <w:div w:id="1233395542">
      <w:bodyDiv w:val="1"/>
      <w:marLeft w:val="0"/>
      <w:marRight w:val="0"/>
      <w:marTop w:val="0"/>
      <w:marBottom w:val="0"/>
      <w:divBdr>
        <w:top w:val="none" w:sz="0" w:space="0" w:color="auto"/>
        <w:left w:val="none" w:sz="0" w:space="0" w:color="auto"/>
        <w:bottom w:val="none" w:sz="0" w:space="0" w:color="auto"/>
        <w:right w:val="none" w:sz="0" w:space="0" w:color="auto"/>
      </w:divBdr>
      <w:divsChild>
        <w:div w:id="892741372">
          <w:marLeft w:val="0"/>
          <w:marRight w:val="0"/>
          <w:marTop w:val="0"/>
          <w:marBottom w:val="0"/>
          <w:divBdr>
            <w:top w:val="none" w:sz="0" w:space="0" w:color="auto"/>
            <w:left w:val="none" w:sz="0" w:space="0" w:color="auto"/>
            <w:bottom w:val="none" w:sz="0" w:space="0" w:color="auto"/>
            <w:right w:val="none" w:sz="0" w:space="0" w:color="auto"/>
          </w:divBdr>
        </w:div>
        <w:div w:id="727995020">
          <w:marLeft w:val="0"/>
          <w:marRight w:val="0"/>
          <w:marTop w:val="0"/>
          <w:marBottom w:val="0"/>
          <w:divBdr>
            <w:top w:val="none" w:sz="0" w:space="0" w:color="auto"/>
            <w:left w:val="none" w:sz="0" w:space="0" w:color="auto"/>
            <w:bottom w:val="none" w:sz="0" w:space="0" w:color="auto"/>
            <w:right w:val="none" w:sz="0" w:space="0" w:color="auto"/>
          </w:divBdr>
        </w:div>
        <w:div w:id="1384598951">
          <w:marLeft w:val="0"/>
          <w:marRight w:val="0"/>
          <w:marTop w:val="0"/>
          <w:marBottom w:val="0"/>
          <w:divBdr>
            <w:top w:val="none" w:sz="0" w:space="0" w:color="auto"/>
            <w:left w:val="none" w:sz="0" w:space="0" w:color="auto"/>
            <w:bottom w:val="none" w:sz="0" w:space="0" w:color="auto"/>
            <w:right w:val="none" w:sz="0" w:space="0" w:color="auto"/>
          </w:divBdr>
        </w:div>
        <w:div w:id="2064018318">
          <w:marLeft w:val="0"/>
          <w:marRight w:val="0"/>
          <w:marTop w:val="0"/>
          <w:marBottom w:val="0"/>
          <w:divBdr>
            <w:top w:val="none" w:sz="0" w:space="0" w:color="auto"/>
            <w:left w:val="none" w:sz="0" w:space="0" w:color="auto"/>
            <w:bottom w:val="none" w:sz="0" w:space="0" w:color="auto"/>
            <w:right w:val="none" w:sz="0" w:space="0" w:color="auto"/>
          </w:divBdr>
        </w:div>
      </w:divsChild>
    </w:div>
    <w:div w:id="1703630139">
      <w:bodyDiv w:val="1"/>
      <w:marLeft w:val="0"/>
      <w:marRight w:val="0"/>
      <w:marTop w:val="0"/>
      <w:marBottom w:val="0"/>
      <w:divBdr>
        <w:top w:val="none" w:sz="0" w:space="0" w:color="auto"/>
        <w:left w:val="none" w:sz="0" w:space="0" w:color="auto"/>
        <w:bottom w:val="none" w:sz="0" w:space="0" w:color="auto"/>
        <w:right w:val="none" w:sz="0" w:space="0" w:color="auto"/>
      </w:divBdr>
      <w:divsChild>
        <w:div w:id="830484042">
          <w:marLeft w:val="0"/>
          <w:marRight w:val="0"/>
          <w:marTop w:val="0"/>
          <w:marBottom w:val="0"/>
          <w:divBdr>
            <w:top w:val="none" w:sz="0" w:space="0" w:color="auto"/>
            <w:left w:val="none" w:sz="0" w:space="0" w:color="auto"/>
            <w:bottom w:val="none" w:sz="0" w:space="0" w:color="auto"/>
            <w:right w:val="none" w:sz="0" w:space="0" w:color="auto"/>
          </w:divBdr>
        </w:div>
        <w:div w:id="1676616424">
          <w:marLeft w:val="0"/>
          <w:marRight w:val="0"/>
          <w:marTop w:val="0"/>
          <w:marBottom w:val="0"/>
          <w:divBdr>
            <w:top w:val="none" w:sz="0" w:space="0" w:color="auto"/>
            <w:left w:val="none" w:sz="0" w:space="0" w:color="auto"/>
            <w:bottom w:val="none" w:sz="0" w:space="0" w:color="auto"/>
            <w:right w:val="none" w:sz="0" w:space="0" w:color="auto"/>
          </w:divBdr>
        </w:div>
        <w:div w:id="657029855">
          <w:marLeft w:val="0"/>
          <w:marRight w:val="0"/>
          <w:marTop w:val="0"/>
          <w:marBottom w:val="0"/>
          <w:divBdr>
            <w:top w:val="none" w:sz="0" w:space="0" w:color="auto"/>
            <w:left w:val="none" w:sz="0" w:space="0" w:color="auto"/>
            <w:bottom w:val="none" w:sz="0" w:space="0" w:color="auto"/>
            <w:right w:val="none" w:sz="0" w:space="0" w:color="auto"/>
          </w:divBdr>
        </w:div>
      </w:divsChild>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sChild>
        <w:div w:id="1510749978">
          <w:marLeft w:val="0"/>
          <w:marRight w:val="0"/>
          <w:marTop w:val="0"/>
          <w:marBottom w:val="0"/>
          <w:divBdr>
            <w:top w:val="none" w:sz="0" w:space="0" w:color="auto"/>
            <w:left w:val="none" w:sz="0" w:space="0" w:color="auto"/>
            <w:bottom w:val="none" w:sz="0" w:space="0" w:color="auto"/>
            <w:right w:val="none" w:sz="0" w:space="0" w:color="auto"/>
          </w:divBdr>
        </w:div>
        <w:div w:id="133304414">
          <w:marLeft w:val="0"/>
          <w:marRight w:val="0"/>
          <w:marTop w:val="0"/>
          <w:marBottom w:val="0"/>
          <w:divBdr>
            <w:top w:val="none" w:sz="0" w:space="0" w:color="auto"/>
            <w:left w:val="none" w:sz="0" w:space="0" w:color="auto"/>
            <w:bottom w:val="none" w:sz="0" w:space="0" w:color="auto"/>
            <w:right w:val="none" w:sz="0" w:space="0" w:color="auto"/>
          </w:divBdr>
        </w:div>
        <w:div w:id="2011323227">
          <w:marLeft w:val="0"/>
          <w:marRight w:val="0"/>
          <w:marTop w:val="0"/>
          <w:marBottom w:val="0"/>
          <w:divBdr>
            <w:top w:val="none" w:sz="0" w:space="0" w:color="auto"/>
            <w:left w:val="none" w:sz="0" w:space="0" w:color="auto"/>
            <w:bottom w:val="none" w:sz="0" w:space="0" w:color="auto"/>
            <w:right w:val="none" w:sz="0" w:space="0" w:color="auto"/>
          </w:divBdr>
        </w:div>
        <w:div w:id="1841576256">
          <w:marLeft w:val="0"/>
          <w:marRight w:val="0"/>
          <w:marTop w:val="0"/>
          <w:marBottom w:val="0"/>
          <w:divBdr>
            <w:top w:val="none" w:sz="0" w:space="0" w:color="auto"/>
            <w:left w:val="none" w:sz="0" w:space="0" w:color="auto"/>
            <w:bottom w:val="none" w:sz="0" w:space="0" w:color="auto"/>
            <w:right w:val="none" w:sz="0" w:space="0" w:color="auto"/>
          </w:divBdr>
        </w:div>
      </w:divsChild>
    </w:div>
    <w:div w:id="2004746565">
      <w:bodyDiv w:val="1"/>
      <w:marLeft w:val="0"/>
      <w:marRight w:val="0"/>
      <w:marTop w:val="0"/>
      <w:marBottom w:val="0"/>
      <w:divBdr>
        <w:top w:val="none" w:sz="0" w:space="0" w:color="auto"/>
        <w:left w:val="none" w:sz="0" w:space="0" w:color="auto"/>
        <w:bottom w:val="none" w:sz="0" w:space="0" w:color="auto"/>
        <w:right w:val="none" w:sz="0" w:space="0" w:color="auto"/>
      </w:divBdr>
      <w:divsChild>
        <w:div w:id="1071778329">
          <w:marLeft w:val="0"/>
          <w:marRight w:val="300"/>
          <w:marTop w:val="300"/>
          <w:marBottom w:val="0"/>
          <w:divBdr>
            <w:top w:val="single" w:sz="6" w:space="0" w:color="666666"/>
            <w:left w:val="none" w:sz="0" w:space="0" w:color="auto"/>
            <w:bottom w:val="none" w:sz="0" w:space="0" w:color="auto"/>
            <w:right w:val="none" w:sz="0" w:space="0" w:color="auto"/>
          </w:divBdr>
          <w:divsChild>
            <w:div w:id="1157380969">
              <w:marLeft w:val="0"/>
              <w:marRight w:val="0"/>
              <w:marTop w:val="0"/>
              <w:marBottom w:val="0"/>
              <w:divBdr>
                <w:top w:val="none" w:sz="0" w:space="0" w:color="auto"/>
                <w:left w:val="none" w:sz="0" w:space="0" w:color="auto"/>
                <w:bottom w:val="none" w:sz="0" w:space="0" w:color="auto"/>
                <w:right w:val="none" w:sz="0" w:space="0" w:color="auto"/>
              </w:divBdr>
            </w:div>
          </w:divsChild>
        </w:div>
        <w:div w:id="1435898026">
          <w:marLeft w:val="0"/>
          <w:marRight w:val="0"/>
          <w:marTop w:val="150"/>
          <w:marBottom w:val="0"/>
          <w:divBdr>
            <w:top w:val="none" w:sz="0" w:space="0" w:color="auto"/>
            <w:left w:val="none" w:sz="0" w:space="0" w:color="auto"/>
            <w:bottom w:val="none" w:sz="0" w:space="0" w:color="auto"/>
            <w:right w:val="none" w:sz="0" w:space="0" w:color="auto"/>
          </w:divBdr>
          <w:divsChild>
            <w:div w:id="843320847">
              <w:marLeft w:val="3600"/>
              <w:marRight w:val="0"/>
              <w:marTop w:val="0"/>
              <w:marBottom w:val="0"/>
              <w:divBdr>
                <w:top w:val="none" w:sz="0" w:space="0" w:color="auto"/>
                <w:left w:val="none" w:sz="0" w:space="0" w:color="auto"/>
                <w:bottom w:val="none" w:sz="0" w:space="0" w:color="auto"/>
                <w:right w:val="none" w:sz="0" w:space="0" w:color="auto"/>
              </w:divBdr>
              <w:divsChild>
                <w:div w:id="1236669493">
                  <w:marLeft w:val="0"/>
                  <w:marRight w:val="0"/>
                  <w:marTop w:val="0"/>
                  <w:marBottom w:val="0"/>
                  <w:divBdr>
                    <w:top w:val="none" w:sz="0" w:space="0" w:color="auto"/>
                    <w:left w:val="none" w:sz="0" w:space="0" w:color="auto"/>
                    <w:bottom w:val="none" w:sz="0" w:space="0" w:color="auto"/>
                    <w:right w:val="none" w:sz="0" w:space="0" w:color="auto"/>
                  </w:divBdr>
                </w:div>
                <w:div w:id="20638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research/doctoralcollege/aboutus/pgrsupport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xeter.ac.uk/v8media/specificsites/tqa/lts/LTS_Handbook_Chapter_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v8media/specificsites/tqa/lts/LTS_Handbook_Chapter_25_Annex_E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88b832-6dda-4c9c-94c0-00e30a3b513d">
      <UserInfo>
        <DisplayName/>
        <AccountId xsi:nil="true"/>
        <AccountType/>
      </UserInfo>
    </SharedWithUsers>
    <lcf76f155ced4ddcb4097134ff3c332f xmlns="435545d3-a593-4c3f-8b77-939288210861">
      <Terms xmlns="http://schemas.microsoft.com/office/infopath/2007/PartnerControls"/>
    </lcf76f155ced4ddcb4097134ff3c332f>
    <TaxCatchAll xmlns="1988b832-6dda-4c9c-94c0-00e30a3b5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485DE1544534FB72A335F9F7761B7" ma:contentTypeVersion="18" ma:contentTypeDescription="Create a new document." ma:contentTypeScope="" ma:versionID="4e9f1fe4e56786e3047fe00b39562822">
  <xsd:schema xmlns:xsd="http://www.w3.org/2001/XMLSchema" xmlns:xs="http://www.w3.org/2001/XMLSchema" xmlns:p="http://schemas.microsoft.com/office/2006/metadata/properties" xmlns:ns2="435545d3-a593-4c3f-8b77-939288210861" xmlns:ns3="1988b832-6dda-4c9c-94c0-00e30a3b513d" targetNamespace="http://schemas.microsoft.com/office/2006/metadata/properties" ma:root="true" ma:fieldsID="b96f6becb05b3aa3925753d6eab8c6d2" ns2:_="" ns3:_="">
    <xsd:import namespace="435545d3-a593-4c3f-8b77-939288210861"/>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45d3-a593-4c3f-8b77-939288210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5D31-B0C8-4ED9-A697-87A92ED18E8F}">
  <ds:schemaRefs>
    <ds:schemaRef ds:uri="http://www.w3.org/XML/1998/namespace"/>
    <ds:schemaRef ds:uri="2bf63b0d-d3a6-4f38-8960-c701703e0057"/>
    <ds:schemaRef ds:uri="5d37f229-accc-4bf0-a0d9-f43716146564"/>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D536C04-9E45-433B-B3D1-9CE5F785A083}">
  <ds:schemaRefs>
    <ds:schemaRef ds:uri="http://schemas.microsoft.com/sharepoint/v3/contenttype/forms"/>
  </ds:schemaRefs>
</ds:datastoreItem>
</file>

<file path=customXml/itemProps3.xml><?xml version="1.0" encoding="utf-8"?>
<ds:datastoreItem xmlns:ds="http://schemas.openxmlformats.org/officeDocument/2006/customXml" ds:itemID="{4B8069D3-3F8B-4932-9349-2C5B932DACAD}"/>
</file>

<file path=customXml/itemProps4.xml><?xml version="1.0" encoding="utf-8"?>
<ds:datastoreItem xmlns:ds="http://schemas.openxmlformats.org/officeDocument/2006/customXml" ds:itemID="{E6818587-F56F-4A2E-AC29-A81F703BE32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Catherine</dc:creator>
  <cp:keywords/>
  <dc:description/>
  <cp:lastModifiedBy>Bartram, Natalie</cp:lastModifiedBy>
  <cp:revision>3</cp:revision>
  <cp:lastPrinted>2025-07-17T10:34:00Z</cp:lastPrinted>
  <dcterms:created xsi:type="dcterms:W3CDTF">2025-07-17T10:34:00Z</dcterms:created>
  <dcterms:modified xsi:type="dcterms:W3CDTF">2025-07-17T10:35:00Z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0x010100B68485DE1544534FB72A335F9F7761B7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Order">
    <vt:r8>356000</vt:r8>
  </property>
</Properties>
</file>