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9873" w14:textId="5966EB4C" w:rsidR="00D470C7" w:rsidRPr="00D470C7" w:rsidRDefault="00B9592B" w:rsidP="00C82D4B">
      <w:pPr>
        <w:ind w:left="-284" w:right="-472"/>
        <w:jc w:val="center"/>
        <w:rPr>
          <w:b/>
          <w:sz w:val="36"/>
          <w:szCs w:val="36"/>
        </w:rPr>
      </w:pPr>
      <w:r w:rsidRPr="00D470C7">
        <w:rPr>
          <w:b/>
          <w:sz w:val="36"/>
          <w:szCs w:val="36"/>
        </w:rPr>
        <w:t>H</w:t>
      </w:r>
      <w:r w:rsidR="002841A9">
        <w:rPr>
          <w:b/>
          <w:sz w:val="36"/>
          <w:szCs w:val="36"/>
        </w:rPr>
        <w:t>ASS Faculty</w:t>
      </w:r>
      <w:r w:rsidRPr="00D470C7">
        <w:rPr>
          <w:b/>
          <w:sz w:val="36"/>
          <w:szCs w:val="36"/>
        </w:rPr>
        <w:t xml:space="preserve"> </w:t>
      </w:r>
      <w:r w:rsidR="00CB074C">
        <w:rPr>
          <w:b/>
          <w:sz w:val="36"/>
          <w:szCs w:val="36"/>
        </w:rPr>
        <w:t>PGR</w:t>
      </w:r>
      <w:r w:rsidR="00CD2035" w:rsidRPr="00D470C7">
        <w:rPr>
          <w:b/>
          <w:sz w:val="36"/>
          <w:szCs w:val="36"/>
        </w:rPr>
        <w:t xml:space="preserve"> </w:t>
      </w:r>
      <w:r w:rsidR="007D47B5">
        <w:rPr>
          <w:b/>
          <w:sz w:val="36"/>
          <w:szCs w:val="36"/>
        </w:rPr>
        <w:t xml:space="preserve">Research Environment </w:t>
      </w:r>
      <w:r w:rsidR="00CB074C">
        <w:rPr>
          <w:b/>
          <w:sz w:val="36"/>
          <w:szCs w:val="36"/>
        </w:rPr>
        <w:t xml:space="preserve">Activity </w:t>
      </w:r>
      <w:r w:rsidR="00CD2035" w:rsidRPr="00D470C7">
        <w:rPr>
          <w:b/>
          <w:sz w:val="36"/>
          <w:szCs w:val="36"/>
        </w:rPr>
        <w:t>Award</w:t>
      </w:r>
    </w:p>
    <w:p w14:paraId="60C63616" w14:textId="77777777" w:rsidR="0033143F" w:rsidRDefault="0033143F" w:rsidP="00C82D4B">
      <w:pPr>
        <w:ind w:left="-284" w:right="-472"/>
        <w:jc w:val="center"/>
        <w:rPr>
          <w:b/>
          <w:sz w:val="28"/>
          <w:szCs w:val="28"/>
        </w:rPr>
      </w:pPr>
      <w:r w:rsidRPr="00D470C7">
        <w:rPr>
          <w:b/>
          <w:sz w:val="28"/>
          <w:szCs w:val="28"/>
        </w:rPr>
        <w:t>Please read the information below before completing your application.</w:t>
      </w:r>
    </w:p>
    <w:p w14:paraId="2F15E0AE" w14:textId="77777777" w:rsidR="00896A82" w:rsidRDefault="00896A82" w:rsidP="00C82D4B">
      <w:pPr>
        <w:pStyle w:val="ListParagraph"/>
        <w:ind w:left="-284" w:right="-472"/>
        <w:jc w:val="center"/>
        <w:rPr>
          <w:b/>
        </w:rPr>
      </w:pPr>
      <w:r w:rsidRPr="00CD212D">
        <w:rPr>
          <w:b/>
        </w:rPr>
        <w:t>Please note</w:t>
      </w:r>
      <w:r w:rsidR="00CD212D">
        <w:rPr>
          <w:b/>
        </w:rPr>
        <w:t>:</w:t>
      </w:r>
      <w:r w:rsidRPr="00CD212D">
        <w:rPr>
          <w:b/>
        </w:rPr>
        <w:t xml:space="preserve"> this award is to assist with the holding of an event and is </w:t>
      </w:r>
      <w:r w:rsidRPr="00CD212D">
        <w:rPr>
          <w:b/>
          <w:u w:val="single"/>
        </w:rPr>
        <w:t>not</w:t>
      </w:r>
      <w:r w:rsidRPr="00CD212D">
        <w:rPr>
          <w:b/>
        </w:rPr>
        <w:t xml:space="preserve"> additional funding to assist with personal research costs.</w:t>
      </w:r>
    </w:p>
    <w:p w14:paraId="75594242" w14:textId="77777777" w:rsidR="00CD212D" w:rsidRPr="00CD212D" w:rsidRDefault="00CD212D" w:rsidP="00C82D4B">
      <w:pPr>
        <w:pStyle w:val="ListParagraph"/>
        <w:ind w:left="-284" w:right="-472"/>
        <w:jc w:val="center"/>
        <w:rPr>
          <w:b/>
        </w:rPr>
      </w:pPr>
    </w:p>
    <w:p w14:paraId="7C4FD004" w14:textId="41D83688" w:rsidR="00896A82" w:rsidRDefault="00EC4CB5" w:rsidP="00C82D4B">
      <w:pPr>
        <w:pStyle w:val="ListParagraph"/>
        <w:numPr>
          <w:ilvl w:val="0"/>
          <w:numId w:val="1"/>
        </w:numPr>
        <w:ind w:left="-284" w:right="-472" w:firstLine="0"/>
      </w:pPr>
      <w:r>
        <w:t xml:space="preserve">Applications </w:t>
      </w:r>
      <w:r w:rsidR="00896A82">
        <w:t>are welcomed</w:t>
      </w:r>
      <w:r w:rsidR="00932FE5">
        <w:t xml:space="preserve"> to fund </w:t>
      </w:r>
      <w:r>
        <w:t>a</w:t>
      </w:r>
      <w:r w:rsidR="001C2890">
        <w:t>n</w:t>
      </w:r>
      <w:r>
        <w:t xml:space="preserve"> </w:t>
      </w:r>
      <w:r w:rsidR="00B17C6E">
        <w:t>activity</w:t>
      </w:r>
      <w:r w:rsidR="001C2890">
        <w:t xml:space="preserve"> homed within a </w:t>
      </w:r>
      <w:r w:rsidR="002841A9">
        <w:t>HASS department</w:t>
      </w:r>
      <w:r w:rsidR="0033736D">
        <w:t xml:space="preserve"> </w:t>
      </w:r>
      <w:r w:rsidR="007D47B5">
        <w:t xml:space="preserve">for </w:t>
      </w:r>
      <w:r w:rsidR="0033736D" w:rsidRPr="0033736D">
        <w:rPr>
          <w:b/>
          <w:u w:val="single"/>
        </w:rPr>
        <w:t>up to £</w:t>
      </w:r>
      <w:r w:rsidR="007D47B5">
        <w:rPr>
          <w:b/>
          <w:u w:val="single"/>
        </w:rPr>
        <w:t>5</w:t>
      </w:r>
      <w:r w:rsidR="0033736D" w:rsidRPr="0033736D">
        <w:rPr>
          <w:b/>
          <w:u w:val="single"/>
        </w:rPr>
        <w:t>00</w:t>
      </w:r>
      <w:r w:rsidR="00896A82">
        <w:t>.</w:t>
      </w:r>
      <w:r w:rsidR="007D47B5">
        <w:t xml:space="preserve"> </w:t>
      </w:r>
    </w:p>
    <w:p w14:paraId="1CEC14FA" w14:textId="63A9F84B" w:rsidR="00896A82" w:rsidRDefault="00896A82" w:rsidP="00C82D4B">
      <w:pPr>
        <w:pStyle w:val="ListParagraph"/>
        <w:ind w:left="-284" w:right="-472"/>
      </w:pPr>
    </w:p>
    <w:p w14:paraId="360AAD49" w14:textId="0D24EA81" w:rsidR="007D47B5" w:rsidRDefault="00CD212D" w:rsidP="00C82D4B">
      <w:pPr>
        <w:pStyle w:val="ListParagraph"/>
        <w:numPr>
          <w:ilvl w:val="0"/>
          <w:numId w:val="1"/>
        </w:numPr>
        <w:ind w:left="-284" w:right="-472" w:firstLine="0"/>
      </w:pPr>
      <w:r>
        <w:t>Applications can be submitted by</w:t>
      </w:r>
      <w:r w:rsidR="00CD2035">
        <w:t xml:space="preserve"> an individual or </w:t>
      </w:r>
      <w:r>
        <w:t>by</w:t>
      </w:r>
      <w:r w:rsidR="00CD2035">
        <w:t xml:space="preserve"> a committee.</w:t>
      </w:r>
      <w:r w:rsidR="0020004B">
        <w:t xml:space="preserve"> </w:t>
      </w:r>
      <w:r w:rsidR="007D47B5">
        <w:t xml:space="preserve">Activities can run within a single department or across multiple departments/Faculties. </w:t>
      </w:r>
    </w:p>
    <w:p w14:paraId="52A69113" w14:textId="77777777" w:rsidR="007D47B5" w:rsidRDefault="007D47B5" w:rsidP="004B78DD">
      <w:pPr>
        <w:pStyle w:val="ListParagraph"/>
      </w:pPr>
    </w:p>
    <w:p w14:paraId="27ED8779" w14:textId="7093A358" w:rsidR="00CD2035" w:rsidRDefault="007D47B5" w:rsidP="00C82D4B">
      <w:pPr>
        <w:pStyle w:val="ListParagraph"/>
        <w:numPr>
          <w:ilvl w:val="0"/>
          <w:numId w:val="1"/>
        </w:numPr>
        <w:ind w:left="-284" w:right="-472" w:firstLine="0"/>
      </w:pPr>
      <w:r>
        <w:t xml:space="preserve">This funding has a rolling deadline. </w:t>
      </w:r>
      <w:r w:rsidR="0020004B">
        <w:t xml:space="preserve">The </w:t>
      </w:r>
      <w:proofErr w:type="gramStart"/>
      <w:r w:rsidR="002841A9">
        <w:t>Faculty</w:t>
      </w:r>
      <w:proofErr w:type="gramEnd"/>
      <w:r w:rsidR="002841A9">
        <w:t xml:space="preserve"> </w:t>
      </w:r>
      <w:r w:rsidR="0020004B">
        <w:t>aims for decision</w:t>
      </w:r>
      <w:r w:rsidR="00323669">
        <w:t>s</w:t>
      </w:r>
      <w:r w:rsidR="0020004B">
        <w:t xml:space="preserve"> to be returned to applicants </w:t>
      </w:r>
      <w:r w:rsidR="00447154">
        <w:t>within 10 working days of the PGR Support team acknowledging receipt of the application</w:t>
      </w:r>
      <w:r w:rsidR="0020004B">
        <w:t>.</w:t>
      </w:r>
      <w:r w:rsidR="00447154">
        <w:t xml:space="preserve"> Please note that a final decision may be delayed if the application is incomplete or lacking a detailed budget.</w:t>
      </w:r>
      <w:r w:rsidR="004E0BF2">
        <w:t xml:space="preserve"> Applications should however be submitted far enough in advance of the planned activity to allow for budgetary queries to be resolved and costs to be processed.</w:t>
      </w:r>
      <w:r w:rsidR="00FB6CD4">
        <w:t xml:space="preserve"> For larger events with external </w:t>
      </w:r>
      <w:r w:rsidR="00C42EAF">
        <w:t>participants,</w:t>
      </w:r>
      <w:r w:rsidR="00FB6CD4">
        <w:t xml:space="preserve"> we recommend applying </w:t>
      </w:r>
      <w:r w:rsidR="00447154">
        <w:t xml:space="preserve">at least </w:t>
      </w:r>
      <w:r w:rsidR="00FB6CD4">
        <w:t xml:space="preserve">8 weeks in advance of the planned event date. </w:t>
      </w:r>
      <w:r w:rsidR="004E0BF2">
        <w:t xml:space="preserve"> </w:t>
      </w:r>
    </w:p>
    <w:p w14:paraId="5E72FFD4" w14:textId="77777777" w:rsidR="0033143F" w:rsidRDefault="0033143F" w:rsidP="00C82D4B">
      <w:pPr>
        <w:pStyle w:val="ListParagraph"/>
        <w:ind w:left="-284" w:right="-472"/>
      </w:pPr>
    </w:p>
    <w:p w14:paraId="7CCD3DCE" w14:textId="37DCB5F4" w:rsidR="00B9592B" w:rsidRDefault="00EC4CB5" w:rsidP="00C82D4B">
      <w:pPr>
        <w:pStyle w:val="ListParagraph"/>
        <w:numPr>
          <w:ilvl w:val="0"/>
          <w:numId w:val="1"/>
        </w:numPr>
        <w:ind w:left="-284" w:right="-472" w:firstLine="0"/>
      </w:pPr>
      <w:r>
        <w:t xml:space="preserve">Applications must be accompanied </w:t>
      </w:r>
      <w:r w:rsidR="0033736D">
        <w:t>by a breakdown of planned costs</w:t>
      </w:r>
      <w:r w:rsidR="004E0BF2">
        <w:t>, with an itemised budget</w:t>
      </w:r>
      <w:r w:rsidR="0033736D">
        <w:t xml:space="preserve">. </w:t>
      </w:r>
      <w:r w:rsidR="0020004B">
        <w:t xml:space="preserve">A template is </w:t>
      </w:r>
      <w:r w:rsidR="00D10CAF">
        <w:t>included in</w:t>
      </w:r>
      <w:r w:rsidR="0020004B">
        <w:t xml:space="preserve"> this</w:t>
      </w:r>
      <w:r w:rsidR="003B5868">
        <w:t xml:space="preserve"> application</w:t>
      </w:r>
      <w:r w:rsidR="0020004B">
        <w:t xml:space="preserve"> form</w:t>
      </w:r>
      <w:r w:rsidR="003B5868">
        <w:t>.</w:t>
      </w:r>
      <w:r w:rsidR="00F6009C">
        <w:t xml:space="preserve"> If you have </w:t>
      </w:r>
      <w:r w:rsidR="00D61150">
        <w:t xml:space="preserve">obtained quotes from suppliers, please include these with your application. </w:t>
      </w:r>
      <w:r w:rsidR="004E0BF2">
        <w:t xml:space="preserve">The Award will pay or reimburse </w:t>
      </w:r>
      <w:proofErr w:type="gramStart"/>
      <w:r w:rsidR="004E0BF2">
        <w:t>particular costs</w:t>
      </w:r>
      <w:proofErr w:type="gramEnd"/>
      <w:r w:rsidR="004E0BF2">
        <w:t xml:space="preserve"> through their respective university financial processes; it is not a lump sum payment to an individual or group to spend themselves. </w:t>
      </w:r>
    </w:p>
    <w:p w14:paraId="68C90736" w14:textId="77777777" w:rsidR="008C4C15" w:rsidRDefault="008C4C15" w:rsidP="00C82D4B">
      <w:pPr>
        <w:pStyle w:val="ListParagraph"/>
        <w:ind w:left="-284" w:right="-472"/>
      </w:pPr>
    </w:p>
    <w:p w14:paraId="69395696" w14:textId="475B79A0" w:rsidR="00A72221" w:rsidRDefault="00B9592B" w:rsidP="00C82D4B">
      <w:pPr>
        <w:pStyle w:val="ListParagraph"/>
        <w:numPr>
          <w:ilvl w:val="0"/>
          <w:numId w:val="1"/>
        </w:numPr>
        <w:ind w:left="-284" w:right="-472" w:firstLine="0"/>
        <w:rPr>
          <w:rFonts w:cs="Arial"/>
          <w:color w:val="000000"/>
          <w:lang w:val="en"/>
        </w:rPr>
      </w:pPr>
      <w:r w:rsidRPr="00896A82">
        <w:rPr>
          <w:rFonts w:cs="Arial"/>
          <w:color w:val="000000"/>
          <w:lang w:val="en"/>
        </w:rPr>
        <w:t>The</w:t>
      </w:r>
      <w:r w:rsidR="007C2042">
        <w:rPr>
          <w:rFonts w:cs="Arial"/>
          <w:color w:val="000000"/>
          <w:lang w:val="en"/>
        </w:rPr>
        <w:t xml:space="preserve"> Activity Award-funded</w:t>
      </w:r>
      <w:r w:rsidRPr="00896A82">
        <w:rPr>
          <w:rFonts w:cs="Arial"/>
          <w:color w:val="000000"/>
          <w:lang w:val="en"/>
        </w:rPr>
        <w:t xml:space="preserve"> event </w:t>
      </w:r>
      <w:r w:rsidR="008C4C15">
        <w:rPr>
          <w:rFonts w:cs="Arial"/>
          <w:color w:val="000000"/>
          <w:lang w:val="en"/>
        </w:rPr>
        <w:t>m</w:t>
      </w:r>
      <w:r w:rsidR="0076687D">
        <w:rPr>
          <w:rFonts w:cs="Arial"/>
          <w:color w:val="000000"/>
          <w:lang w:val="en"/>
        </w:rPr>
        <w:t>ust be completed by 31 July</w:t>
      </w:r>
      <w:r w:rsidR="00A32234">
        <w:rPr>
          <w:rFonts w:cs="Arial"/>
          <w:color w:val="000000"/>
          <w:lang w:val="en"/>
        </w:rPr>
        <w:t xml:space="preserve"> of the year awarded</w:t>
      </w:r>
      <w:r w:rsidR="00A72221">
        <w:rPr>
          <w:rFonts w:cs="Arial"/>
          <w:color w:val="000000"/>
          <w:lang w:val="en"/>
        </w:rPr>
        <w:t>.</w:t>
      </w:r>
      <w:r w:rsidR="00A72221">
        <w:rPr>
          <w:rFonts w:cs="Arial"/>
          <w:color w:val="000000"/>
          <w:lang w:val="en"/>
        </w:rPr>
        <w:br/>
      </w:r>
    </w:p>
    <w:p w14:paraId="0B6563D5" w14:textId="6179E75B" w:rsidR="00212377" w:rsidRPr="00212377" w:rsidRDefault="007D47B5" w:rsidP="4758F05B">
      <w:pPr>
        <w:pStyle w:val="ListParagraph"/>
        <w:numPr>
          <w:ilvl w:val="0"/>
          <w:numId w:val="1"/>
        </w:numPr>
        <w:ind w:left="-284" w:right="-472" w:firstLine="0"/>
        <w:rPr>
          <w:rFonts w:cs="Arial"/>
          <w:color w:val="000000"/>
        </w:rPr>
      </w:pPr>
      <w:r w:rsidRPr="4758F05B">
        <w:rPr>
          <w:color w:val="000000" w:themeColor="text1"/>
        </w:rPr>
        <w:t xml:space="preserve">Funding is </w:t>
      </w:r>
      <w:r w:rsidR="00212377" w:rsidRPr="4758F05B">
        <w:rPr>
          <w:color w:val="000000" w:themeColor="text1"/>
        </w:rPr>
        <w:t xml:space="preserve">primarily intended </w:t>
      </w:r>
      <w:r w:rsidRPr="4758F05B">
        <w:rPr>
          <w:color w:val="000000" w:themeColor="text1"/>
        </w:rPr>
        <w:t>for events held through the University of Exeter</w:t>
      </w:r>
      <w:r w:rsidR="00212377" w:rsidRPr="4758F05B">
        <w:rPr>
          <w:color w:val="000000" w:themeColor="text1"/>
        </w:rPr>
        <w:t xml:space="preserve"> (i.e. campus based), but they can be held off-campus, where external facilities are required (i.e. for exhibits, </w:t>
      </w:r>
      <w:r w:rsidR="00B76628" w:rsidRPr="4758F05B">
        <w:rPr>
          <w:color w:val="000000" w:themeColor="text1"/>
        </w:rPr>
        <w:t>screenings)</w:t>
      </w:r>
      <w:r w:rsidR="00212377" w:rsidRPr="4758F05B">
        <w:rPr>
          <w:color w:val="000000" w:themeColor="text1"/>
        </w:rPr>
        <w:t xml:space="preserve">.  </w:t>
      </w:r>
    </w:p>
    <w:p w14:paraId="787EFA22" w14:textId="1BE80590" w:rsidR="00212377" w:rsidRPr="00212377" w:rsidRDefault="00212377" w:rsidP="004B78DD">
      <w:pPr>
        <w:pStyle w:val="ListParagraph"/>
        <w:ind w:left="-284" w:right="-472"/>
        <w:rPr>
          <w:rFonts w:cs="Arial"/>
          <w:color w:val="000000"/>
          <w:lang w:val="en"/>
        </w:rPr>
      </w:pPr>
    </w:p>
    <w:p w14:paraId="55C0AC52" w14:textId="7F5677A1" w:rsidR="0020004B" w:rsidRPr="00B76628" w:rsidRDefault="00212377" w:rsidP="4758F05B">
      <w:pPr>
        <w:pStyle w:val="ListParagraph"/>
        <w:numPr>
          <w:ilvl w:val="0"/>
          <w:numId w:val="1"/>
        </w:numPr>
        <w:ind w:left="-284" w:right="-472" w:firstLine="0"/>
        <w:rPr>
          <w:rFonts w:cs="Arial"/>
          <w:color w:val="000000"/>
          <w:lang w:val="en-US"/>
        </w:rPr>
      </w:pPr>
      <w:r w:rsidRPr="4758F05B">
        <w:rPr>
          <w:rFonts w:cs="Arial"/>
          <w:color w:val="000000" w:themeColor="text1"/>
          <w:lang w:val="en-US"/>
        </w:rPr>
        <w:t xml:space="preserve">Funded activities should be accessible to all HASS PGRs without charge. </w:t>
      </w:r>
      <w:r w:rsidR="0020004B" w:rsidRPr="4758F05B">
        <w:rPr>
          <w:rFonts w:cs="Arial"/>
          <w:color w:val="000000" w:themeColor="text1"/>
          <w:lang w:val="en-US"/>
        </w:rPr>
        <w:t xml:space="preserve">The Activity Award is not currently available for </w:t>
      </w:r>
      <w:proofErr w:type="gramStart"/>
      <w:r w:rsidR="0020004B" w:rsidRPr="4758F05B">
        <w:rPr>
          <w:rFonts w:cs="Arial"/>
          <w:color w:val="000000" w:themeColor="text1"/>
          <w:lang w:val="en-US"/>
        </w:rPr>
        <w:t>funding of</w:t>
      </w:r>
      <w:proofErr w:type="gramEnd"/>
      <w:r w:rsidR="0020004B" w:rsidRPr="4758F05B">
        <w:rPr>
          <w:rFonts w:cs="Arial"/>
          <w:color w:val="000000" w:themeColor="text1"/>
          <w:lang w:val="en-US"/>
        </w:rPr>
        <w:t xml:space="preserve"> events that require the charging of a delegate fee. For such events, we advise contacting</w:t>
      </w:r>
      <w:r w:rsidR="009041C9" w:rsidRPr="4758F05B">
        <w:rPr>
          <w:rFonts w:cs="Arial"/>
          <w:color w:val="000000" w:themeColor="text1"/>
          <w:lang w:val="en-US"/>
        </w:rPr>
        <w:t xml:space="preserve"> Events Ex</w:t>
      </w:r>
      <w:r w:rsidR="00C82D4B" w:rsidRPr="4758F05B">
        <w:rPr>
          <w:rFonts w:cs="Arial"/>
          <w:color w:val="000000" w:themeColor="text1"/>
          <w:lang w:val="en-US"/>
        </w:rPr>
        <w:t xml:space="preserve">eter - </w:t>
      </w:r>
      <w:hyperlink r:id="rId10">
        <w:r w:rsidR="00C82D4B" w:rsidRPr="4758F05B">
          <w:rPr>
            <w:rStyle w:val="Hyperlink"/>
            <w:rFonts w:cs="Arial"/>
            <w:lang w:val="en-US"/>
          </w:rPr>
          <w:t>eventexeter@exeter.ac.uk</w:t>
        </w:r>
      </w:hyperlink>
      <w:r w:rsidR="00C82D4B" w:rsidRPr="4758F05B">
        <w:rPr>
          <w:rFonts w:cs="Arial"/>
          <w:color w:val="000000" w:themeColor="text1"/>
          <w:lang w:val="en-US"/>
        </w:rPr>
        <w:t xml:space="preserve"> </w:t>
      </w:r>
    </w:p>
    <w:p w14:paraId="5B9FA938" w14:textId="77777777" w:rsidR="00C67292" w:rsidRDefault="00C67292" w:rsidP="00C82D4B">
      <w:pPr>
        <w:pStyle w:val="ListParagraph"/>
        <w:ind w:left="-284" w:right="-472"/>
        <w:rPr>
          <w:rFonts w:cs="Arial"/>
          <w:b/>
          <w:color w:val="000000"/>
          <w:lang w:val="en"/>
        </w:rPr>
      </w:pPr>
    </w:p>
    <w:p w14:paraId="7105E9E5" w14:textId="77777777" w:rsidR="00B76628" w:rsidRPr="004B78DD" w:rsidRDefault="00C67292" w:rsidP="00C82D4B">
      <w:pPr>
        <w:pStyle w:val="ListParagraph"/>
        <w:numPr>
          <w:ilvl w:val="0"/>
          <w:numId w:val="1"/>
        </w:numPr>
        <w:ind w:left="-284" w:right="-472" w:firstLine="0"/>
        <w:rPr>
          <w:rFonts w:cs="Arial"/>
          <w:b/>
          <w:color w:val="000000"/>
          <w:lang w:val="en"/>
        </w:rPr>
      </w:pPr>
      <w:r>
        <w:rPr>
          <w:rFonts w:cs="Arial"/>
          <w:color w:val="000000"/>
          <w:lang w:val="en"/>
        </w:rPr>
        <w:t xml:space="preserve">Awards will normally be </w:t>
      </w:r>
      <w:proofErr w:type="gramStart"/>
      <w:r>
        <w:rPr>
          <w:rFonts w:cs="Arial"/>
          <w:color w:val="000000"/>
          <w:lang w:val="en"/>
        </w:rPr>
        <w:t>made</w:t>
      </w:r>
      <w:proofErr w:type="gramEnd"/>
      <w:r>
        <w:rPr>
          <w:rFonts w:cs="Arial"/>
          <w:color w:val="000000"/>
          <w:lang w:val="en"/>
        </w:rPr>
        <w:t xml:space="preserve"> to </w:t>
      </w:r>
      <w:r w:rsidR="0033736D">
        <w:rPr>
          <w:rFonts w:cs="Arial"/>
          <w:color w:val="000000"/>
          <w:lang w:val="en"/>
        </w:rPr>
        <w:t>applicants in y</w:t>
      </w:r>
      <w:r>
        <w:rPr>
          <w:rFonts w:cs="Arial"/>
          <w:color w:val="000000"/>
          <w:lang w:val="en"/>
        </w:rPr>
        <w:t>ears one to three of</w:t>
      </w:r>
      <w:r w:rsidR="008843A3">
        <w:rPr>
          <w:rFonts w:cs="Arial"/>
          <w:color w:val="000000"/>
          <w:lang w:val="en"/>
        </w:rPr>
        <w:t xml:space="preserve"> full-time equivalent</w:t>
      </w:r>
      <w:r>
        <w:rPr>
          <w:rFonts w:cs="Arial"/>
          <w:color w:val="000000"/>
          <w:lang w:val="en"/>
        </w:rPr>
        <w:t xml:space="preserve"> study</w:t>
      </w:r>
      <w:r w:rsidR="009041C9">
        <w:rPr>
          <w:rFonts w:cs="Arial"/>
          <w:color w:val="000000"/>
          <w:lang w:val="en"/>
        </w:rPr>
        <w:t>,</w:t>
      </w:r>
      <w:r w:rsidR="007C2042" w:rsidRPr="007C2042">
        <w:rPr>
          <w:rFonts w:cs="Arial"/>
          <w:color w:val="000000"/>
          <w:lang w:val="en"/>
        </w:rPr>
        <w:t xml:space="preserve"> </w:t>
      </w:r>
      <w:r w:rsidR="007C2042">
        <w:rPr>
          <w:rFonts w:cs="Arial"/>
          <w:color w:val="000000"/>
          <w:lang w:val="en"/>
        </w:rPr>
        <w:t xml:space="preserve">but applications from students on continuation status will also be considered. </w:t>
      </w:r>
    </w:p>
    <w:p w14:paraId="0AEAF858" w14:textId="77777777" w:rsidR="00B76628" w:rsidRPr="004B78DD" w:rsidRDefault="00B76628" w:rsidP="004B78DD">
      <w:pPr>
        <w:pStyle w:val="ListParagraph"/>
        <w:rPr>
          <w:rFonts w:cs="Arial"/>
          <w:color w:val="000000"/>
          <w:lang w:val="en"/>
        </w:rPr>
      </w:pPr>
    </w:p>
    <w:p w14:paraId="172BA49C" w14:textId="2E5F9C5F" w:rsidR="0033143F" w:rsidRPr="0033143F" w:rsidRDefault="00B76628" w:rsidP="00C82D4B">
      <w:pPr>
        <w:pStyle w:val="ListParagraph"/>
        <w:numPr>
          <w:ilvl w:val="0"/>
          <w:numId w:val="1"/>
        </w:numPr>
        <w:ind w:left="-284" w:right="-472" w:firstLine="0"/>
        <w:rPr>
          <w:rFonts w:cs="Arial"/>
          <w:b/>
          <w:color w:val="000000"/>
          <w:lang w:val="en"/>
        </w:rPr>
      </w:pPr>
      <w:r>
        <w:rPr>
          <w:rFonts w:cs="Arial"/>
          <w:color w:val="000000"/>
          <w:lang w:val="en"/>
        </w:rPr>
        <w:t xml:space="preserve"> We encourage applications to consider equality, diversity and inclusivity in designing activities wherever possible (e</w:t>
      </w:r>
      <w:proofErr w:type="gramStart"/>
      <w:r>
        <w:rPr>
          <w:rFonts w:cs="Arial"/>
          <w:color w:val="000000"/>
          <w:lang w:val="en"/>
        </w:rPr>
        <w:t>.</w:t>
      </w:r>
      <w:r w:rsidR="004B66B6">
        <w:rPr>
          <w:rFonts w:cs="Arial"/>
          <w:color w:val="000000"/>
          <w:lang w:val="en"/>
        </w:rPr>
        <w:t xml:space="preserve"> </w:t>
      </w:r>
      <w:r>
        <w:rPr>
          <w:rFonts w:cs="Arial"/>
          <w:color w:val="000000"/>
          <w:lang w:val="en"/>
        </w:rPr>
        <w:t>g</w:t>
      </w:r>
      <w:proofErr w:type="gramEnd"/>
      <w:r>
        <w:rPr>
          <w:rFonts w:cs="Arial"/>
          <w:color w:val="000000"/>
          <w:lang w:val="en"/>
        </w:rPr>
        <w:t xml:space="preserve">. including a digital/hybrid component for distance students, timings that facilitate attendance by students with childcare responsibilities). </w:t>
      </w:r>
      <w:r w:rsidR="007C2042">
        <w:rPr>
          <w:rFonts w:cs="Arial"/>
          <w:color w:val="000000"/>
          <w:lang w:val="en"/>
        </w:rPr>
        <w:br/>
      </w:r>
    </w:p>
    <w:p w14:paraId="0056B14B" w14:textId="14654F94" w:rsidR="009041C9" w:rsidRDefault="00014766" w:rsidP="00C82D4B">
      <w:pPr>
        <w:pStyle w:val="ListParagraph"/>
        <w:numPr>
          <w:ilvl w:val="0"/>
          <w:numId w:val="1"/>
        </w:numPr>
        <w:ind w:left="-284" w:right="-472" w:firstLine="0"/>
      </w:pPr>
      <w:r>
        <w:rPr>
          <w:rFonts w:cs="Arial"/>
          <w:color w:val="000000"/>
          <w:lang w:val="en"/>
        </w:rPr>
        <w:t xml:space="preserve">  </w:t>
      </w:r>
      <w:r w:rsidR="00CB074C">
        <w:rPr>
          <w:rFonts w:cs="Arial"/>
          <w:color w:val="000000"/>
          <w:lang w:val="en"/>
        </w:rPr>
        <w:t xml:space="preserve">If successful in receiving funding, </w:t>
      </w:r>
      <w:r w:rsidR="003B5868" w:rsidRPr="0033143F">
        <w:rPr>
          <w:rFonts w:cs="Arial"/>
          <w:color w:val="000000"/>
          <w:lang w:val="en"/>
        </w:rPr>
        <w:t xml:space="preserve">you will be required to submit a short </w:t>
      </w:r>
      <w:r w:rsidR="00CD2035">
        <w:rPr>
          <w:rFonts w:cs="Arial"/>
          <w:color w:val="000000"/>
          <w:lang w:val="en"/>
        </w:rPr>
        <w:t>summary of the event</w:t>
      </w:r>
      <w:r w:rsidR="00CB074C">
        <w:rPr>
          <w:rFonts w:cs="Arial"/>
          <w:color w:val="000000"/>
          <w:lang w:val="en"/>
        </w:rPr>
        <w:t xml:space="preserve"> after it has taken place</w:t>
      </w:r>
      <w:r w:rsidR="00CD2035">
        <w:rPr>
          <w:rFonts w:cs="Arial"/>
          <w:color w:val="000000"/>
          <w:lang w:val="en"/>
        </w:rPr>
        <w:t xml:space="preserve"> </w:t>
      </w:r>
      <w:r w:rsidR="0033143F">
        <w:rPr>
          <w:rFonts w:cs="Arial"/>
          <w:color w:val="000000"/>
          <w:lang w:val="en"/>
        </w:rPr>
        <w:t>and return</w:t>
      </w:r>
      <w:r w:rsidR="003B5868" w:rsidRPr="0033143F">
        <w:rPr>
          <w:rFonts w:cs="Arial"/>
          <w:color w:val="000000"/>
          <w:lang w:val="en"/>
        </w:rPr>
        <w:t xml:space="preserve"> </w:t>
      </w:r>
      <w:proofErr w:type="gramStart"/>
      <w:r w:rsidR="003B5868" w:rsidRPr="0033143F">
        <w:rPr>
          <w:rFonts w:cs="Arial"/>
          <w:color w:val="000000"/>
          <w:lang w:val="en"/>
        </w:rPr>
        <w:t>t</w:t>
      </w:r>
      <w:r w:rsidR="00CB074C">
        <w:rPr>
          <w:rFonts w:cs="Arial"/>
          <w:color w:val="000000"/>
          <w:lang w:val="en"/>
        </w:rPr>
        <w:t>his</w:t>
      </w:r>
      <w:proofErr w:type="gramEnd"/>
      <w:r w:rsidR="003B5868" w:rsidRPr="0033143F">
        <w:rPr>
          <w:rFonts w:cs="Arial"/>
          <w:color w:val="000000"/>
          <w:lang w:val="en"/>
        </w:rPr>
        <w:t xml:space="preserve"> the H</w:t>
      </w:r>
      <w:r w:rsidR="002841A9">
        <w:rPr>
          <w:rFonts w:cs="Arial"/>
          <w:color w:val="000000"/>
          <w:lang w:val="en"/>
        </w:rPr>
        <w:t>ASS</w:t>
      </w:r>
      <w:r w:rsidR="003B5868" w:rsidRPr="0033143F">
        <w:rPr>
          <w:rFonts w:cs="Arial"/>
          <w:color w:val="000000"/>
          <w:lang w:val="en"/>
        </w:rPr>
        <w:t xml:space="preserve"> </w:t>
      </w:r>
      <w:r w:rsidR="002841A9">
        <w:rPr>
          <w:rFonts w:cs="Arial"/>
          <w:color w:val="000000"/>
          <w:lang w:val="en"/>
        </w:rPr>
        <w:t>PGR Support team</w:t>
      </w:r>
      <w:r w:rsidR="0033143F">
        <w:rPr>
          <w:rFonts w:cs="Arial"/>
          <w:color w:val="000000"/>
          <w:lang w:val="en"/>
        </w:rPr>
        <w:t>.</w:t>
      </w:r>
      <w:r w:rsidR="009041C9">
        <w:rPr>
          <w:rFonts w:cs="Arial"/>
          <w:color w:val="000000"/>
          <w:lang w:val="en"/>
        </w:rPr>
        <w:br/>
      </w:r>
    </w:p>
    <w:p w14:paraId="05235D0E" w14:textId="0C86DA79" w:rsidR="004B66B6" w:rsidRDefault="004B66B6" w:rsidP="004B66B6">
      <w:pPr>
        <w:pStyle w:val="ListParagraph"/>
        <w:ind w:left="-284" w:right="-472"/>
        <w:rPr>
          <w:rStyle w:val="Hyperlink"/>
          <w:color w:val="auto"/>
          <w:u w:val="none"/>
        </w:rPr>
      </w:pPr>
      <w:r w:rsidRPr="004B66B6">
        <w:rPr>
          <w:rStyle w:val="Hyperlink"/>
          <w:color w:val="auto"/>
          <w:u w:val="none"/>
        </w:rPr>
        <w:t>1</w:t>
      </w:r>
      <w:r>
        <w:rPr>
          <w:rStyle w:val="Hyperlink"/>
          <w:color w:val="auto"/>
          <w:u w:val="none"/>
        </w:rPr>
        <w:t>1</w:t>
      </w:r>
      <w:r w:rsidRPr="004B66B6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>The following costs cannot be claimed against this award</w:t>
      </w:r>
      <w:r w:rsidR="004E0BF2" w:rsidRPr="004B66B6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r w:rsidR="004E0BF2" w:rsidRPr="004B66B6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payments to </w:t>
      </w:r>
      <w:r w:rsidR="00A132D6">
        <w:rPr>
          <w:rStyle w:val="Hyperlink"/>
          <w:color w:val="auto"/>
          <w:u w:val="none"/>
        </w:rPr>
        <w:t xml:space="preserve">Exeter University </w:t>
      </w:r>
      <w:r>
        <w:rPr>
          <w:rStyle w:val="Hyperlink"/>
          <w:color w:val="auto"/>
          <w:u w:val="none"/>
        </w:rPr>
        <w:t xml:space="preserve">students </w:t>
      </w:r>
      <w:r w:rsidR="00A132D6">
        <w:rPr>
          <w:rStyle w:val="Hyperlink"/>
          <w:color w:val="auto"/>
          <w:u w:val="none"/>
        </w:rPr>
        <w:t xml:space="preserve">or staff </w:t>
      </w:r>
      <w:r>
        <w:rPr>
          <w:rStyle w:val="Hyperlink"/>
          <w:color w:val="auto"/>
          <w:u w:val="none"/>
        </w:rPr>
        <w:t xml:space="preserve">to run </w:t>
      </w:r>
      <w:r w:rsidR="007D3091">
        <w:rPr>
          <w:rStyle w:val="Hyperlink"/>
          <w:color w:val="auto"/>
          <w:u w:val="none"/>
        </w:rPr>
        <w:t>activities</w:t>
      </w:r>
      <w:r w:rsidR="00A132D6">
        <w:rPr>
          <w:rStyle w:val="Hyperlink"/>
          <w:color w:val="auto"/>
          <w:u w:val="none"/>
        </w:rPr>
        <w:t xml:space="preserve"> or act as </w:t>
      </w:r>
      <w:r w:rsidR="007B3F5D">
        <w:rPr>
          <w:rStyle w:val="Hyperlink"/>
          <w:color w:val="auto"/>
          <w:u w:val="none"/>
        </w:rPr>
        <w:t>Keynote</w:t>
      </w:r>
      <w:r w:rsidR="00A132D6">
        <w:rPr>
          <w:rStyle w:val="Hyperlink"/>
          <w:color w:val="auto"/>
          <w:u w:val="none"/>
        </w:rPr>
        <w:t xml:space="preserve"> Speakers</w:t>
      </w:r>
      <w:r>
        <w:rPr>
          <w:rStyle w:val="Hyperlink"/>
          <w:color w:val="auto"/>
          <w:u w:val="none"/>
        </w:rPr>
        <w:t xml:space="preserve">; travel costs for distance-learning students to run campus-based </w:t>
      </w:r>
      <w:r w:rsidR="007D3091">
        <w:rPr>
          <w:rStyle w:val="Hyperlink"/>
          <w:color w:val="auto"/>
          <w:u w:val="none"/>
        </w:rPr>
        <w:t>activities</w:t>
      </w:r>
      <w:r w:rsidR="00A132D6">
        <w:rPr>
          <w:rStyle w:val="Hyperlink"/>
          <w:color w:val="auto"/>
          <w:u w:val="none"/>
        </w:rPr>
        <w:t>.</w:t>
      </w:r>
    </w:p>
    <w:p w14:paraId="28B62CCE" w14:textId="77777777" w:rsidR="004B66B6" w:rsidRDefault="004B66B6" w:rsidP="004B66B6">
      <w:pPr>
        <w:pStyle w:val="ListParagraph"/>
        <w:ind w:left="-284" w:right="-472"/>
        <w:rPr>
          <w:rStyle w:val="Hyperlink"/>
          <w:color w:val="auto"/>
          <w:u w:val="none"/>
        </w:rPr>
      </w:pPr>
    </w:p>
    <w:p w14:paraId="5D154D87" w14:textId="78B7274B" w:rsidR="004B66B6" w:rsidRPr="004B66B6" w:rsidRDefault="004B66B6" w:rsidP="004B66B6">
      <w:pPr>
        <w:pStyle w:val="ListParagraph"/>
        <w:ind w:left="-284"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12. Ap</w:t>
      </w:r>
      <w:r>
        <w:t xml:space="preserve">plications should be sent to </w:t>
      </w:r>
      <w:hyperlink r:id="rId11" w:history="1">
        <w:r w:rsidRPr="00972722">
          <w:rPr>
            <w:rStyle w:val="Hyperlink"/>
          </w:rPr>
          <w:t>hass-exeter-pgrsupport@exeter.ac.uk</w:t>
        </w:r>
      </w:hyperlink>
      <w:r>
        <w:rPr>
          <w:rStyle w:val="Hyperlink"/>
        </w:rPr>
        <w:t xml:space="preserve">. </w:t>
      </w:r>
      <w:r w:rsidRPr="004B66B6">
        <w:rPr>
          <w:rStyle w:val="Hyperlink"/>
          <w:color w:val="auto"/>
          <w:u w:val="none"/>
        </w:rPr>
        <w:t>Please contact the PGR Support Team at this address with any questions relating to the award.</w:t>
      </w:r>
    </w:p>
    <w:p w14:paraId="700EEED7" w14:textId="77777777" w:rsidR="004B66B6" w:rsidRPr="004B66B6" w:rsidRDefault="004B66B6" w:rsidP="0076687D">
      <w:pPr>
        <w:pStyle w:val="ListParagraph"/>
        <w:ind w:left="-284" w:right="-472"/>
        <w:rPr>
          <w:rStyle w:val="Hyperlink"/>
          <w:color w:val="auto"/>
          <w:u w:val="none"/>
        </w:rPr>
      </w:pPr>
    </w:p>
    <w:p w14:paraId="08D1B8F7" w14:textId="70B18FF5" w:rsidR="004E0BF2" w:rsidRDefault="004E0BF2" w:rsidP="0076687D">
      <w:pPr>
        <w:pStyle w:val="ListParagraph"/>
        <w:ind w:left="-284" w:right="-472"/>
        <w:rPr>
          <w:rStyle w:val="Hyperlink"/>
          <w:color w:val="auto"/>
        </w:rPr>
      </w:pPr>
    </w:p>
    <w:p w14:paraId="7CEC7B72" w14:textId="4EF649EE" w:rsidR="0076687D" w:rsidRDefault="004E0BF2" w:rsidP="0076687D">
      <w:pPr>
        <w:pStyle w:val="ListParagraph"/>
        <w:ind w:left="-284" w:right="-472"/>
        <w:rPr>
          <w:rStyle w:val="Hyperlink"/>
          <w:color w:val="auto"/>
        </w:rPr>
      </w:pPr>
      <w:r>
        <w:rPr>
          <w:rStyle w:val="Hyperlink"/>
          <w:color w:val="auto"/>
        </w:rPr>
        <w:t xml:space="preserve">Guidance and </w:t>
      </w:r>
      <w:r w:rsidRPr="004E0BF2">
        <w:rPr>
          <w:rStyle w:val="Hyperlink"/>
          <w:color w:val="auto"/>
        </w:rPr>
        <w:t xml:space="preserve">Assessment Criteria for Awards: </w:t>
      </w:r>
    </w:p>
    <w:p w14:paraId="608513AB" w14:textId="6C506B5F" w:rsidR="004E0BF2" w:rsidRDefault="004E0BF2" w:rsidP="0076687D">
      <w:pPr>
        <w:pStyle w:val="ListParagraph"/>
        <w:ind w:left="-284" w:right="-472"/>
        <w:rPr>
          <w:rStyle w:val="Hyperlink"/>
          <w:color w:val="auto"/>
        </w:rPr>
      </w:pPr>
    </w:p>
    <w:p w14:paraId="64341D10" w14:textId="16BF7935" w:rsidR="004E0BF2" w:rsidRDefault="004E0BF2" w:rsidP="0076687D">
      <w:pPr>
        <w:pStyle w:val="ListParagraph"/>
        <w:ind w:left="-284"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A strong application will: </w:t>
      </w:r>
    </w:p>
    <w:p w14:paraId="624EC196" w14:textId="1AFBB933" w:rsidR="004B66B6" w:rsidRDefault="004B66B6" w:rsidP="004E0BF2">
      <w:pPr>
        <w:pStyle w:val="ListParagraph"/>
        <w:numPr>
          <w:ilvl w:val="0"/>
          <w:numId w:val="2"/>
        </w:numPr>
        <w:ind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Present a clear description of the proposed activity.</w:t>
      </w:r>
    </w:p>
    <w:p w14:paraId="662FDDD8" w14:textId="3F792675" w:rsidR="004B66B6" w:rsidRDefault="004B66B6" w:rsidP="004E0BF2">
      <w:pPr>
        <w:pStyle w:val="ListParagraph"/>
        <w:numPr>
          <w:ilvl w:val="0"/>
          <w:numId w:val="2"/>
        </w:numPr>
        <w:ind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Present a clear description of its benefits to the participants and the departmental/Faculty PGR research environment/research culture. </w:t>
      </w:r>
    </w:p>
    <w:p w14:paraId="4A999D53" w14:textId="14208575" w:rsidR="004E0BF2" w:rsidRDefault="004E0BF2" w:rsidP="004E0BF2">
      <w:pPr>
        <w:pStyle w:val="ListParagraph"/>
        <w:numPr>
          <w:ilvl w:val="0"/>
          <w:numId w:val="2"/>
        </w:numPr>
        <w:ind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Include a clear and precise</w:t>
      </w:r>
      <w:r w:rsidR="004B66B6">
        <w:rPr>
          <w:rStyle w:val="Hyperlink"/>
          <w:color w:val="auto"/>
          <w:u w:val="none"/>
        </w:rPr>
        <w:t>,</w:t>
      </w:r>
      <w:r>
        <w:rPr>
          <w:rStyle w:val="Hyperlink"/>
          <w:color w:val="auto"/>
          <w:u w:val="none"/>
        </w:rPr>
        <w:t xml:space="preserve"> itemised budget, and identify which costs the Activity Award </w:t>
      </w:r>
      <w:r w:rsidR="004B66B6">
        <w:rPr>
          <w:rStyle w:val="Hyperlink"/>
          <w:color w:val="auto"/>
          <w:u w:val="none"/>
        </w:rPr>
        <w:t xml:space="preserve">is requested to </w:t>
      </w:r>
      <w:r>
        <w:rPr>
          <w:rStyle w:val="Hyperlink"/>
          <w:color w:val="auto"/>
          <w:u w:val="none"/>
        </w:rPr>
        <w:t>cover</w:t>
      </w:r>
      <w:r w:rsidR="004B66B6">
        <w:rPr>
          <w:rStyle w:val="Hyperlink"/>
          <w:color w:val="auto"/>
          <w:u w:val="none"/>
        </w:rPr>
        <w:t xml:space="preserve"> (especially if the total activity budget is over £500)</w:t>
      </w:r>
      <w:r>
        <w:rPr>
          <w:rStyle w:val="Hyperlink"/>
          <w:color w:val="auto"/>
          <w:u w:val="none"/>
        </w:rPr>
        <w:t xml:space="preserve">. </w:t>
      </w:r>
    </w:p>
    <w:p w14:paraId="3EACA1CF" w14:textId="2C780603" w:rsidR="007B3F5D" w:rsidRDefault="007B3F5D" w:rsidP="007B3F5D">
      <w:pPr>
        <w:pStyle w:val="ListParagraph"/>
        <w:numPr>
          <w:ilvl w:val="1"/>
          <w:numId w:val="2"/>
        </w:numPr>
        <w:ind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For example</w:t>
      </w:r>
      <w:r w:rsidR="007D3091">
        <w:rPr>
          <w:rStyle w:val="Hyperlink"/>
          <w:color w:val="auto"/>
          <w:u w:val="none"/>
        </w:rPr>
        <w:t>,</w:t>
      </w:r>
      <w:r>
        <w:rPr>
          <w:rStyle w:val="Hyperlink"/>
          <w:color w:val="auto"/>
          <w:u w:val="none"/>
        </w:rPr>
        <w:t xml:space="preserve"> if you are requesting catering, please list each item being ordered, the unit cost and total cost: Tea and coffee @£2.50per unit x 10 = £25.00</w:t>
      </w:r>
    </w:p>
    <w:p w14:paraId="688199CD" w14:textId="4AAF5436" w:rsidR="004E0BF2" w:rsidRDefault="004B66B6" w:rsidP="004E0BF2">
      <w:pPr>
        <w:pStyle w:val="ListParagraph"/>
        <w:numPr>
          <w:ilvl w:val="0"/>
          <w:numId w:val="2"/>
        </w:numPr>
        <w:ind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Present a r</w:t>
      </w:r>
      <w:r w:rsidR="004E0BF2">
        <w:rPr>
          <w:rStyle w:val="Hyperlink"/>
          <w:color w:val="auto"/>
          <w:u w:val="none"/>
        </w:rPr>
        <w:t>easonable and cost-effective budget</w:t>
      </w:r>
      <w:r>
        <w:rPr>
          <w:rStyle w:val="Hyperlink"/>
          <w:color w:val="auto"/>
          <w:u w:val="none"/>
        </w:rPr>
        <w:t>.</w:t>
      </w:r>
    </w:p>
    <w:p w14:paraId="433E8857" w14:textId="096EA1F0" w:rsidR="004B66B6" w:rsidRPr="004E0BF2" w:rsidRDefault="004B66B6" w:rsidP="004E0BF2">
      <w:pPr>
        <w:pStyle w:val="ListParagraph"/>
        <w:numPr>
          <w:ilvl w:val="0"/>
          <w:numId w:val="2"/>
        </w:numPr>
        <w:ind w:right="-472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Be</w:t>
      </w:r>
      <w:r w:rsidR="00FC1F68">
        <w:rPr>
          <w:rStyle w:val="Hyperlink"/>
          <w:color w:val="auto"/>
          <w:u w:val="none"/>
        </w:rPr>
        <w:t xml:space="preserve"> inclusive and</w:t>
      </w:r>
      <w:r>
        <w:rPr>
          <w:rStyle w:val="Hyperlink"/>
          <w:color w:val="auto"/>
          <w:u w:val="none"/>
        </w:rPr>
        <w:t xml:space="preserve"> accessible to a range of participants.  </w:t>
      </w:r>
    </w:p>
    <w:p w14:paraId="5ADFF36C" w14:textId="09C31585" w:rsidR="0076687D" w:rsidRPr="00791373" w:rsidRDefault="00B76628" w:rsidP="0079137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br w:type="page"/>
      </w:r>
    </w:p>
    <w:p w14:paraId="5C8A53E5" w14:textId="77777777" w:rsidR="0067101B" w:rsidRDefault="0067101B" w:rsidP="00C82D4B">
      <w:pPr>
        <w:ind w:left="-284" w:right="-472"/>
      </w:pPr>
      <w:r>
        <w:rPr>
          <w:noProof/>
          <w:lang w:eastAsia="en-GB"/>
        </w:rPr>
        <w:lastRenderedPageBreak/>
        <w:drawing>
          <wp:inline distT="0" distB="0" distL="0" distR="0" wp14:anchorId="75C9664A" wp14:editId="4A661C51">
            <wp:extent cx="1447800" cy="595633"/>
            <wp:effectExtent l="0" t="0" r="0" b="0"/>
            <wp:docPr id="1" name="Picture 1" descr="\\isad.isadroot.ex.ac.uk\UOE\User\My Pictures\colo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sad.isadroot.ex.ac.uk\UOE\User\My Pictures\colour_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153FB" w14:textId="2683E105" w:rsidR="006333C0" w:rsidRPr="00BA25E0" w:rsidRDefault="00F30032" w:rsidP="004B78DD">
      <w:pPr>
        <w:ind w:left="-284" w:right="-472"/>
        <w:jc w:val="center"/>
        <w:rPr>
          <w:b/>
          <w:sz w:val="36"/>
          <w:szCs w:val="36"/>
        </w:rPr>
      </w:pPr>
      <w:r w:rsidRPr="00F30032">
        <w:rPr>
          <w:b/>
          <w:sz w:val="36"/>
          <w:szCs w:val="36"/>
        </w:rPr>
        <w:t>H</w:t>
      </w:r>
      <w:r w:rsidR="008843A3">
        <w:rPr>
          <w:b/>
          <w:sz w:val="36"/>
          <w:szCs w:val="36"/>
        </w:rPr>
        <w:t>ASS Faculty</w:t>
      </w:r>
      <w:r w:rsidRPr="00F30032">
        <w:rPr>
          <w:b/>
          <w:sz w:val="36"/>
          <w:szCs w:val="36"/>
        </w:rPr>
        <w:t xml:space="preserve"> PGR </w:t>
      </w:r>
      <w:r w:rsidR="00A22296">
        <w:rPr>
          <w:b/>
          <w:sz w:val="36"/>
          <w:szCs w:val="36"/>
        </w:rPr>
        <w:t xml:space="preserve">Research Environment </w:t>
      </w:r>
      <w:r w:rsidRPr="00F30032">
        <w:rPr>
          <w:b/>
          <w:sz w:val="36"/>
          <w:szCs w:val="36"/>
        </w:rPr>
        <w:t>Activity Award</w:t>
      </w:r>
      <w:r>
        <w:rPr>
          <w:b/>
          <w:sz w:val="36"/>
          <w:szCs w:val="36"/>
        </w:rPr>
        <w:t xml:space="preserve"> </w:t>
      </w:r>
      <w:r w:rsidR="0067101B" w:rsidRPr="0067101B">
        <w:rPr>
          <w:b/>
          <w:sz w:val="36"/>
          <w:szCs w:val="36"/>
        </w:rPr>
        <w:t xml:space="preserve">Application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859"/>
        <w:gridCol w:w="5588"/>
      </w:tblGrid>
      <w:tr w:rsidR="009718CB" w14:paraId="5965920D" w14:textId="77777777" w:rsidTr="00C82D4B">
        <w:tc>
          <w:tcPr>
            <w:tcW w:w="3859" w:type="dxa"/>
          </w:tcPr>
          <w:p w14:paraId="30BF8B38" w14:textId="77777777" w:rsidR="009718CB" w:rsidRDefault="00F30032" w:rsidP="00C82D4B">
            <w:pPr>
              <w:ind w:left="34" w:right="64"/>
            </w:pPr>
            <w:r>
              <w:t>Lead Applicant</w:t>
            </w:r>
            <w:r w:rsidR="009718CB">
              <w:t xml:space="preserve"> Name</w:t>
            </w:r>
          </w:p>
          <w:p w14:paraId="3F4C9E50" w14:textId="77777777" w:rsidR="009718CB" w:rsidRDefault="00F30032" w:rsidP="00C82D4B">
            <w:pPr>
              <w:ind w:left="34" w:right="64"/>
            </w:pPr>
            <w:r>
              <w:t>(And Committee, if applicable):</w:t>
            </w:r>
          </w:p>
          <w:p w14:paraId="79623B06" w14:textId="77777777" w:rsidR="009718CB" w:rsidRDefault="009718CB" w:rsidP="00C82D4B">
            <w:pPr>
              <w:ind w:left="34" w:right="64"/>
            </w:pPr>
          </w:p>
        </w:tc>
        <w:tc>
          <w:tcPr>
            <w:tcW w:w="5588" w:type="dxa"/>
          </w:tcPr>
          <w:p w14:paraId="487F5ED3" w14:textId="77777777" w:rsidR="009718CB" w:rsidRDefault="009718CB" w:rsidP="00C82D4B">
            <w:pPr>
              <w:ind w:left="3" w:right="124"/>
            </w:pPr>
          </w:p>
        </w:tc>
      </w:tr>
      <w:tr w:rsidR="009718CB" w14:paraId="0628D530" w14:textId="77777777" w:rsidTr="00C82D4B">
        <w:tc>
          <w:tcPr>
            <w:tcW w:w="3859" w:type="dxa"/>
          </w:tcPr>
          <w:p w14:paraId="40FA59F4" w14:textId="30D57149" w:rsidR="009718CB" w:rsidRDefault="002841A9" w:rsidP="00C82D4B">
            <w:pPr>
              <w:ind w:left="34" w:right="64"/>
            </w:pPr>
            <w:r>
              <w:t xml:space="preserve">Department: </w:t>
            </w:r>
          </w:p>
          <w:p w14:paraId="5F59C266" w14:textId="77777777" w:rsidR="009718CB" w:rsidRDefault="009718CB" w:rsidP="00C82D4B">
            <w:pPr>
              <w:ind w:left="34" w:right="64"/>
            </w:pPr>
          </w:p>
        </w:tc>
        <w:tc>
          <w:tcPr>
            <w:tcW w:w="5588" w:type="dxa"/>
          </w:tcPr>
          <w:p w14:paraId="1183BE51" w14:textId="77777777" w:rsidR="009718CB" w:rsidRDefault="009718CB" w:rsidP="00C82D4B">
            <w:pPr>
              <w:ind w:left="3" w:right="124"/>
            </w:pPr>
          </w:p>
        </w:tc>
      </w:tr>
      <w:tr w:rsidR="009718CB" w14:paraId="263AF148" w14:textId="77777777" w:rsidTr="00C82D4B">
        <w:tc>
          <w:tcPr>
            <w:tcW w:w="3859" w:type="dxa"/>
          </w:tcPr>
          <w:p w14:paraId="678748E9" w14:textId="77777777" w:rsidR="008964E5" w:rsidRDefault="009718CB" w:rsidP="00C82D4B">
            <w:pPr>
              <w:ind w:left="34" w:right="64"/>
            </w:pPr>
            <w:r>
              <w:t xml:space="preserve">Type </w:t>
            </w:r>
            <w:r w:rsidR="00B17C6E">
              <w:t>of Activity</w:t>
            </w:r>
            <w:r w:rsidR="00F30032">
              <w:t xml:space="preserve"> </w:t>
            </w:r>
            <w:r w:rsidR="00F30032">
              <w:br/>
              <w:t>(Delete as appropriate):</w:t>
            </w:r>
          </w:p>
          <w:p w14:paraId="4C04EE82" w14:textId="77777777" w:rsidR="009718CB" w:rsidRDefault="009718CB" w:rsidP="00C82D4B">
            <w:pPr>
              <w:ind w:left="34" w:right="64"/>
            </w:pPr>
          </w:p>
        </w:tc>
        <w:tc>
          <w:tcPr>
            <w:tcW w:w="5588" w:type="dxa"/>
          </w:tcPr>
          <w:p w14:paraId="743EBF39" w14:textId="26C65C1D" w:rsidR="009718CB" w:rsidRDefault="002841A9" w:rsidP="00C82D4B">
            <w:pPr>
              <w:ind w:left="3" w:right="124"/>
            </w:pPr>
            <w:r>
              <w:t>Departmental OR Faculty (cross-departmental)</w:t>
            </w:r>
            <w:r w:rsidR="00F30032">
              <w:t xml:space="preserve"> </w:t>
            </w:r>
          </w:p>
        </w:tc>
      </w:tr>
      <w:tr w:rsidR="009718CB" w14:paraId="1FF91481" w14:textId="77777777" w:rsidTr="00C82D4B">
        <w:tc>
          <w:tcPr>
            <w:tcW w:w="3859" w:type="dxa"/>
          </w:tcPr>
          <w:p w14:paraId="3E472F7F" w14:textId="77777777" w:rsidR="009718CB" w:rsidRDefault="009718CB" w:rsidP="00C82D4B">
            <w:pPr>
              <w:ind w:left="34" w:right="64"/>
            </w:pPr>
            <w:r>
              <w:t>Event Name</w:t>
            </w:r>
            <w:r w:rsidR="00F30032">
              <w:t>:</w:t>
            </w:r>
          </w:p>
          <w:p w14:paraId="4BF5FAE5" w14:textId="77777777" w:rsidR="009718CB" w:rsidRDefault="009718CB" w:rsidP="00C82D4B">
            <w:pPr>
              <w:ind w:left="34" w:right="64"/>
            </w:pPr>
          </w:p>
          <w:p w14:paraId="36A70247" w14:textId="77777777" w:rsidR="009718CB" w:rsidRDefault="009718CB" w:rsidP="00C82D4B">
            <w:pPr>
              <w:ind w:left="34" w:right="64"/>
            </w:pPr>
          </w:p>
        </w:tc>
        <w:tc>
          <w:tcPr>
            <w:tcW w:w="5588" w:type="dxa"/>
          </w:tcPr>
          <w:p w14:paraId="400F2487" w14:textId="77777777" w:rsidR="009718CB" w:rsidRDefault="009718CB" w:rsidP="00C82D4B">
            <w:pPr>
              <w:ind w:left="3" w:right="124"/>
            </w:pPr>
          </w:p>
        </w:tc>
      </w:tr>
      <w:tr w:rsidR="00B9592B" w14:paraId="3001AFAE" w14:textId="77777777" w:rsidTr="00C82D4B">
        <w:tc>
          <w:tcPr>
            <w:tcW w:w="3859" w:type="dxa"/>
          </w:tcPr>
          <w:p w14:paraId="31945AF4" w14:textId="77777777" w:rsidR="00B9592B" w:rsidRDefault="00B9592B" w:rsidP="00C82D4B">
            <w:pPr>
              <w:ind w:left="34" w:right="64"/>
            </w:pPr>
            <w:r>
              <w:t>Approximate date for event</w:t>
            </w:r>
            <w:r w:rsidR="00F30032">
              <w:t>:</w:t>
            </w:r>
          </w:p>
          <w:p w14:paraId="2371FE10" w14:textId="77777777" w:rsidR="00B9592B" w:rsidRDefault="00B9592B" w:rsidP="00C82D4B">
            <w:pPr>
              <w:ind w:left="34" w:right="64"/>
            </w:pPr>
          </w:p>
          <w:p w14:paraId="672C60DC" w14:textId="77777777" w:rsidR="00B9592B" w:rsidRDefault="00B9592B" w:rsidP="00C82D4B">
            <w:pPr>
              <w:ind w:left="34" w:right="64"/>
            </w:pPr>
          </w:p>
        </w:tc>
        <w:tc>
          <w:tcPr>
            <w:tcW w:w="5588" w:type="dxa"/>
          </w:tcPr>
          <w:p w14:paraId="2C8CC8D7" w14:textId="77777777" w:rsidR="00B9592B" w:rsidRDefault="00B9592B" w:rsidP="00C82D4B">
            <w:pPr>
              <w:ind w:left="3" w:right="124"/>
            </w:pPr>
          </w:p>
        </w:tc>
      </w:tr>
      <w:tr w:rsidR="009718CB" w14:paraId="29450403" w14:textId="77777777" w:rsidTr="00C82D4B">
        <w:tc>
          <w:tcPr>
            <w:tcW w:w="3859" w:type="dxa"/>
          </w:tcPr>
          <w:p w14:paraId="4BBD7C4E" w14:textId="77777777" w:rsidR="009718CB" w:rsidRDefault="00F30032" w:rsidP="00C82D4B">
            <w:pPr>
              <w:ind w:left="34" w:right="64"/>
            </w:pPr>
            <w:r>
              <w:t>Activity outline</w:t>
            </w:r>
            <w:r w:rsidR="009718CB">
              <w:t xml:space="preserve"> (250 words max</w:t>
            </w:r>
            <w:r>
              <w:t>.</w:t>
            </w:r>
            <w:r w:rsidR="007D7696">
              <w:t xml:space="preserve"> </w:t>
            </w:r>
            <w:r>
              <w:t>P</w:t>
            </w:r>
            <w:r w:rsidR="007D7696">
              <w:t>lease briefly describe the event, in</w:t>
            </w:r>
            <w:r>
              <w:t>cluding its aims and objectives):</w:t>
            </w:r>
          </w:p>
          <w:p w14:paraId="3F568ADC" w14:textId="77777777" w:rsidR="009718CB" w:rsidRDefault="009718CB" w:rsidP="00C82D4B">
            <w:pPr>
              <w:ind w:left="34" w:right="64"/>
            </w:pPr>
          </w:p>
          <w:p w14:paraId="761A018B" w14:textId="77777777" w:rsidR="009718CB" w:rsidRDefault="009718CB" w:rsidP="00C82D4B">
            <w:pPr>
              <w:ind w:left="34" w:right="64"/>
            </w:pPr>
          </w:p>
        </w:tc>
        <w:tc>
          <w:tcPr>
            <w:tcW w:w="5588" w:type="dxa"/>
          </w:tcPr>
          <w:p w14:paraId="5EBA39B7" w14:textId="77777777" w:rsidR="009718CB" w:rsidRDefault="009718CB" w:rsidP="00C82D4B">
            <w:pPr>
              <w:ind w:left="3" w:right="124"/>
            </w:pPr>
          </w:p>
        </w:tc>
      </w:tr>
      <w:tr w:rsidR="00D470C7" w14:paraId="56E51172" w14:textId="77777777" w:rsidTr="00C82D4B">
        <w:tc>
          <w:tcPr>
            <w:tcW w:w="3859" w:type="dxa"/>
          </w:tcPr>
          <w:p w14:paraId="57B7BB75" w14:textId="77777777" w:rsidR="00D470C7" w:rsidRDefault="00F30032" w:rsidP="00C82D4B">
            <w:pPr>
              <w:ind w:left="34" w:right="64"/>
            </w:pPr>
            <w:r>
              <w:t>T</w:t>
            </w:r>
            <w:r w:rsidR="00D470C7">
              <w:t xml:space="preserve">arget audience for </w:t>
            </w:r>
            <w:r>
              <w:br/>
            </w:r>
            <w:r w:rsidR="00D470C7">
              <w:t>proposed event</w:t>
            </w:r>
            <w:r>
              <w:t>:</w:t>
            </w:r>
          </w:p>
          <w:p w14:paraId="3E9F6593" w14:textId="77777777" w:rsidR="00D470C7" w:rsidRDefault="00D470C7" w:rsidP="00C82D4B">
            <w:pPr>
              <w:ind w:left="34" w:right="64"/>
            </w:pPr>
          </w:p>
        </w:tc>
        <w:tc>
          <w:tcPr>
            <w:tcW w:w="5588" w:type="dxa"/>
          </w:tcPr>
          <w:p w14:paraId="04088BBA" w14:textId="77777777" w:rsidR="00D470C7" w:rsidRDefault="00D470C7" w:rsidP="00C82D4B">
            <w:pPr>
              <w:ind w:left="3" w:right="124"/>
            </w:pPr>
          </w:p>
        </w:tc>
      </w:tr>
      <w:tr w:rsidR="009718CB" w14:paraId="6E14238A" w14:textId="77777777" w:rsidTr="00C82D4B">
        <w:tc>
          <w:tcPr>
            <w:tcW w:w="3859" w:type="dxa"/>
          </w:tcPr>
          <w:p w14:paraId="2CDB2911" w14:textId="77777777" w:rsidR="009718CB" w:rsidRDefault="006333C0" w:rsidP="00C82D4B">
            <w:pPr>
              <w:ind w:left="34" w:right="64"/>
            </w:pPr>
            <w:r>
              <w:t xml:space="preserve">How might this </w:t>
            </w:r>
            <w:r w:rsidR="00B17C6E">
              <w:t>activity</w:t>
            </w:r>
            <w:r>
              <w:t xml:space="preserve"> benefit attendees</w:t>
            </w:r>
            <w:r w:rsidR="00BA25E0">
              <w:t>?</w:t>
            </w:r>
          </w:p>
          <w:p w14:paraId="6EC3452B" w14:textId="77777777" w:rsidR="006333C0" w:rsidRDefault="006333C0" w:rsidP="00C82D4B">
            <w:pPr>
              <w:ind w:left="34" w:right="64"/>
            </w:pPr>
          </w:p>
        </w:tc>
        <w:tc>
          <w:tcPr>
            <w:tcW w:w="5588" w:type="dxa"/>
          </w:tcPr>
          <w:p w14:paraId="54417436" w14:textId="77777777" w:rsidR="009718CB" w:rsidRDefault="009718CB" w:rsidP="00C82D4B">
            <w:pPr>
              <w:ind w:left="3" w:right="124"/>
            </w:pPr>
          </w:p>
        </w:tc>
      </w:tr>
      <w:tr w:rsidR="009718CB" w14:paraId="01ED8124" w14:textId="77777777" w:rsidTr="00C82D4B">
        <w:tc>
          <w:tcPr>
            <w:tcW w:w="3859" w:type="dxa"/>
          </w:tcPr>
          <w:p w14:paraId="15A462DE" w14:textId="75A2DEB7" w:rsidR="009718CB" w:rsidRDefault="006333C0" w:rsidP="00C82D4B">
            <w:pPr>
              <w:ind w:left="34" w:right="64"/>
            </w:pPr>
            <w:r>
              <w:t xml:space="preserve">Total Cost (please include </w:t>
            </w:r>
            <w:r w:rsidR="0029589D">
              <w:t>a precise, itemised</w:t>
            </w:r>
            <w:r>
              <w:t xml:space="preserve"> budget with </w:t>
            </w:r>
            <w:r w:rsidR="008964E5">
              <w:t xml:space="preserve">your </w:t>
            </w:r>
            <w:r>
              <w:t>application)</w:t>
            </w:r>
            <w:r w:rsidR="00BA25E0">
              <w:t>:</w:t>
            </w:r>
          </w:p>
          <w:p w14:paraId="5E718A55" w14:textId="77777777" w:rsidR="008964E5" w:rsidRDefault="008964E5" w:rsidP="00C82D4B">
            <w:pPr>
              <w:ind w:left="34" w:right="64"/>
            </w:pPr>
          </w:p>
          <w:p w14:paraId="44D4B4BF" w14:textId="77777777" w:rsidR="006333C0" w:rsidRDefault="006333C0" w:rsidP="00C82D4B">
            <w:pPr>
              <w:ind w:left="34" w:right="64"/>
            </w:pPr>
          </w:p>
        </w:tc>
        <w:tc>
          <w:tcPr>
            <w:tcW w:w="5588" w:type="dxa"/>
          </w:tcPr>
          <w:p w14:paraId="2F26E35F" w14:textId="77777777" w:rsidR="009718CB" w:rsidRDefault="009718CB" w:rsidP="00C82D4B">
            <w:pPr>
              <w:ind w:left="3" w:right="124"/>
            </w:pPr>
          </w:p>
        </w:tc>
      </w:tr>
      <w:tr w:rsidR="009718CB" w14:paraId="5A6D4253" w14:textId="77777777" w:rsidTr="00C82D4B">
        <w:tc>
          <w:tcPr>
            <w:tcW w:w="3859" w:type="dxa"/>
          </w:tcPr>
          <w:p w14:paraId="3C048E5D" w14:textId="5E85D9E4" w:rsidR="006333C0" w:rsidRDefault="0029589D" w:rsidP="00C82D4B">
            <w:pPr>
              <w:ind w:left="34" w:right="64"/>
            </w:pPr>
            <w:r>
              <w:t>Costs requested to be covered by Activity Award:</w:t>
            </w:r>
          </w:p>
        </w:tc>
        <w:tc>
          <w:tcPr>
            <w:tcW w:w="5588" w:type="dxa"/>
          </w:tcPr>
          <w:p w14:paraId="15D65450" w14:textId="77777777" w:rsidR="009718CB" w:rsidRDefault="009718CB" w:rsidP="00C82D4B">
            <w:pPr>
              <w:ind w:left="3" w:right="124"/>
            </w:pPr>
          </w:p>
        </w:tc>
      </w:tr>
      <w:tr w:rsidR="0029589D" w14:paraId="14D9406C" w14:textId="77777777" w:rsidTr="00C82D4B">
        <w:tc>
          <w:tcPr>
            <w:tcW w:w="3859" w:type="dxa"/>
          </w:tcPr>
          <w:p w14:paraId="7112B8AB" w14:textId="2A5A5823" w:rsidR="0029589D" w:rsidRDefault="0029589D" w:rsidP="00C82D4B">
            <w:pPr>
              <w:ind w:left="34" w:right="64"/>
            </w:pPr>
            <w:r>
              <w:t xml:space="preserve">Total cost requested to be covered by Activity Award:  </w:t>
            </w:r>
          </w:p>
        </w:tc>
        <w:tc>
          <w:tcPr>
            <w:tcW w:w="5588" w:type="dxa"/>
          </w:tcPr>
          <w:p w14:paraId="76437480" w14:textId="77777777" w:rsidR="0029589D" w:rsidRDefault="0029589D" w:rsidP="00C82D4B">
            <w:pPr>
              <w:ind w:left="3" w:right="124"/>
            </w:pPr>
          </w:p>
        </w:tc>
      </w:tr>
      <w:tr w:rsidR="0029589D" w14:paraId="0F579BC7" w14:textId="77777777" w:rsidTr="00C82D4B">
        <w:tc>
          <w:tcPr>
            <w:tcW w:w="3859" w:type="dxa"/>
          </w:tcPr>
          <w:p w14:paraId="07879750" w14:textId="77777777" w:rsidR="0029589D" w:rsidRDefault="0029589D" w:rsidP="0029589D">
            <w:pPr>
              <w:ind w:left="34" w:right="64"/>
            </w:pPr>
            <w:r>
              <w:t>Details of any additional funding sources (if costs are more than the maximum funding allowed through the Activity Award noted above):</w:t>
            </w:r>
          </w:p>
          <w:p w14:paraId="6AEE71AE" w14:textId="77777777" w:rsidR="0029589D" w:rsidRDefault="0029589D" w:rsidP="0029589D">
            <w:pPr>
              <w:ind w:left="34" w:right="64"/>
            </w:pPr>
          </w:p>
        </w:tc>
        <w:tc>
          <w:tcPr>
            <w:tcW w:w="5588" w:type="dxa"/>
          </w:tcPr>
          <w:p w14:paraId="588C098F" w14:textId="77777777" w:rsidR="0029589D" w:rsidRDefault="0029589D" w:rsidP="0029589D">
            <w:pPr>
              <w:ind w:left="3" w:right="124"/>
            </w:pPr>
          </w:p>
        </w:tc>
      </w:tr>
    </w:tbl>
    <w:p w14:paraId="2C964C03" w14:textId="77777777" w:rsidR="009718CB" w:rsidRDefault="009718CB" w:rsidP="00C82D4B">
      <w:pPr>
        <w:ind w:left="-284" w:right="-472"/>
      </w:pPr>
    </w:p>
    <w:p w14:paraId="66E27CBB" w14:textId="77777777" w:rsidR="00B04F1A" w:rsidRDefault="00B04F1A" w:rsidP="00C82D4B">
      <w:pPr>
        <w:ind w:left="-284" w:right="-472"/>
      </w:pPr>
    </w:p>
    <w:p w14:paraId="3E5B97EE" w14:textId="77777777" w:rsidR="00791373" w:rsidRDefault="00791373" w:rsidP="00C82D4B">
      <w:pPr>
        <w:ind w:left="-284" w:right="-472"/>
      </w:pPr>
    </w:p>
    <w:p w14:paraId="6EBA475D" w14:textId="77777777" w:rsidR="00791373" w:rsidRDefault="00791373" w:rsidP="00C82D4B">
      <w:pPr>
        <w:ind w:left="-284" w:right="-472"/>
      </w:pPr>
    </w:p>
    <w:p w14:paraId="6122A4AD" w14:textId="77777777" w:rsidR="00791373" w:rsidRDefault="00791373" w:rsidP="00C82D4B">
      <w:pPr>
        <w:ind w:left="-284" w:right="-472"/>
      </w:pPr>
    </w:p>
    <w:p w14:paraId="0F70AF15" w14:textId="77777777" w:rsidR="00B04F1A" w:rsidRDefault="00B04F1A" w:rsidP="00C82D4B">
      <w:pPr>
        <w:ind w:left="-284" w:right="-472"/>
      </w:pPr>
    </w:p>
    <w:p w14:paraId="2CB7CDD8" w14:textId="77777777" w:rsidR="00B04F1A" w:rsidRDefault="00B04F1A" w:rsidP="00C82D4B">
      <w:pPr>
        <w:ind w:left="-284" w:right="-472"/>
      </w:pPr>
    </w:p>
    <w:tbl>
      <w:tblPr>
        <w:tblW w:w="8521" w:type="dxa"/>
        <w:tblLook w:val="04A0" w:firstRow="1" w:lastRow="0" w:firstColumn="1" w:lastColumn="0" w:noHBand="0" w:noVBand="1"/>
      </w:tblPr>
      <w:tblGrid>
        <w:gridCol w:w="2865"/>
        <w:gridCol w:w="2616"/>
        <w:gridCol w:w="1106"/>
        <w:gridCol w:w="1093"/>
        <w:gridCol w:w="841"/>
      </w:tblGrid>
      <w:tr w:rsidR="00B04F1A" w:rsidRPr="00B04F1A" w14:paraId="6D971E4D" w14:textId="77777777" w:rsidTr="00B04F1A">
        <w:trPr>
          <w:trHeight w:val="390"/>
        </w:trPr>
        <w:tc>
          <w:tcPr>
            <w:tcW w:w="8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10630" w14:textId="77777777" w:rsidR="00B04F1A" w:rsidRPr="00B04F1A" w:rsidRDefault="00B04F1A" w:rsidP="00B04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Activities Award Budget Template</w:t>
            </w:r>
          </w:p>
        </w:tc>
      </w:tr>
      <w:tr w:rsidR="00B04F1A" w:rsidRPr="00B04F1A" w14:paraId="0C17C751" w14:textId="77777777" w:rsidTr="00B04F1A">
        <w:trPr>
          <w:trHeight w:val="315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905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Category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82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C8B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Unit cost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99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Quantity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8A9D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</w:tr>
      <w:tr w:rsidR="00B04F1A" w:rsidRPr="00B04F1A" w14:paraId="6895DBD4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2BB" w14:textId="4508D1B8" w:rsidR="00B04F1A" w:rsidRPr="00B04F1A" w:rsidRDefault="001D6835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e.g.</w:t>
            </w:r>
            <w:r w:rsidR="00B04F1A"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 xml:space="preserve"> Catering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B2B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30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F5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32E5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 </w:t>
            </w:r>
          </w:p>
        </w:tc>
      </w:tr>
      <w:tr w:rsidR="00B04F1A" w:rsidRPr="00B04F1A" w14:paraId="79298D18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98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Welcome tea and coffee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C8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Fresh ideas tea/coffee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DE79" w14:textId="77777777" w:rsidR="00B04F1A" w:rsidRPr="00B04F1A" w:rsidRDefault="00B04F1A" w:rsidP="00B04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£1.75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D3B3" w14:textId="77777777" w:rsidR="00B04F1A" w:rsidRPr="00B04F1A" w:rsidRDefault="00B04F1A" w:rsidP="00B04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4AB9" w14:textId="77777777" w:rsidR="00B04F1A" w:rsidRPr="00B04F1A" w:rsidRDefault="00B04F1A" w:rsidP="00B04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808080"/>
                <w:lang w:eastAsia="en-GB"/>
              </w:rPr>
              <w:t>£43.75</w:t>
            </w:r>
          </w:p>
        </w:tc>
      </w:tr>
      <w:tr w:rsidR="00B04F1A" w:rsidRPr="00B04F1A" w14:paraId="6ADAFF5D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D584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645" w14:textId="6989E8DC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  <w:t> </w:t>
            </w:r>
            <w:r w:rsidR="00905ABD" w:rsidRPr="006D499F"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  <w:t>Borders biscuit selection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55CB" w14:textId="157335D5" w:rsidR="00B04F1A" w:rsidRPr="00B04F1A" w:rsidRDefault="006D499F" w:rsidP="006D4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</w:pPr>
            <w:r w:rsidRPr="006D499F"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  <w:t>£0.75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28D5" w14:textId="752112A3" w:rsidR="00B04F1A" w:rsidRPr="00B04F1A" w:rsidRDefault="006D499F" w:rsidP="006D49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</w:pPr>
            <w:r w:rsidRPr="006D499F"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5648" w14:textId="7AE4BAEC" w:rsidR="00B04F1A" w:rsidRPr="00B04F1A" w:rsidRDefault="006D499F" w:rsidP="00B04F1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</w:pPr>
            <w:r w:rsidRPr="006D499F">
              <w:rPr>
                <w:rFonts w:ascii="Calibri" w:eastAsia="Times New Roman" w:hAnsi="Calibri" w:cs="Calibri"/>
                <w:i/>
                <w:iCs/>
                <w:color w:val="7F7F7F" w:themeColor="text1" w:themeTint="80"/>
                <w:lang w:eastAsia="en-GB"/>
              </w:rPr>
              <w:t>£18.75</w:t>
            </w:r>
          </w:p>
        </w:tc>
      </w:tr>
      <w:tr w:rsidR="00B04F1A" w:rsidRPr="00B04F1A" w14:paraId="18A185A3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929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66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CE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E52F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DEFB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2710B0E5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8F5E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B1C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A8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CC5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C7D5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7D93DEB9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0F9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075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4E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13B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8E0C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43AEF9F7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5465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3D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2D6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2D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DC72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511266E3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52C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1C5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92E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D910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AFC0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01360C47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8F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82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93A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BB64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C9D0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247CCC3D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BFD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1A0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82F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23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FB12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6E34363D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F2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31F9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E20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950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65AC0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32BA6EDB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EBB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D6B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516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042F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74D39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457D4E99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7A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88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CE2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83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5BF0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1EFE2E42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720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4C6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40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D6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5F0A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2AC44256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98F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B38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7EA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145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2773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758E9CC5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B06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DCF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D1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54F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95A0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1EAE535B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B8C" w14:textId="39395F68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8EF9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BCB3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B7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4C9CB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4FDC02F8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7F09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3FD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842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FB56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DBDE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6FF929C6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B4B7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B68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FF9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054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0D6E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67E53C17" w14:textId="77777777" w:rsidTr="00B04F1A">
        <w:trPr>
          <w:trHeight w:val="300"/>
        </w:trPr>
        <w:tc>
          <w:tcPr>
            <w:tcW w:w="28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71A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4D6A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05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75F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E72C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21A043C0" w14:textId="77777777" w:rsidTr="00B04F1A">
        <w:trPr>
          <w:trHeight w:val="315"/>
        </w:trPr>
        <w:tc>
          <w:tcPr>
            <w:tcW w:w="28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205C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9BD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C36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EAD4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4A08E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4F1A" w:rsidRPr="00B04F1A" w14:paraId="20806104" w14:textId="77777777" w:rsidTr="00B04F1A">
        <w:trPr>
          <w:trHeight w:val="315"/>
        </w:trPr>
        <w:tc>
          <w:tcPr>
            <w:tcW w:w="7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3E043" w14:textId="77777777" w:rsidR="00B04F1A" w:rsidRPr="00B04F1A" w:rsidRDefault="00B04F1A" w:rsidP="00B04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cost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F3711" w14:textId="77777777" w:rsidR="00B04F1A" w:rsidRPr="00B04F1A" w:rsidRDefault="00B04F1A" w:rsidP="00B04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04F1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E96A260" w14:textId="77777777" w:rsidR="00B04F1A" w:rsidRDefault="00B04F1A" w:rsidP="00C82D4B">
      <w:pPr>
        <w:ind w:left="-284" w:right="-472"/>
      </w:pPr>
    </w:p>
    <w:p w14:paraId="0FF2B79C" w14:textId="75D9566C" w:rsidR="00E46394" w:rsidRDefault="00B9592B" w:rsidP="00C82D4B">
      <w:pPr>
        <w:ind w:left="-284" w:right="-472"/>
      </w:pPr>
      <w:r>
        <w:t>Date Application Received:</w:t>
      </w:r>
    </w:p>
    <w:p w14:paraId="6D7A8541" w14:textId="77777777" w:rsidR="00E46394" w:rsidRDefault="00E46394" w:rsidP="00C82D4B">
      <w:pPr>
        <w:ind w:left="-284" w:right="-472"/>
      </w:pPr>
    </w:p>
    <w:p w14:paraId="1057078D" w14:textId="4B617BDB" w:rsidR="00E46394" w:rsidRDefault="00E46394" w:rsidP="00C82D4B">
      <w:pPr>
        <w:ind w:left="-284" w:right="-472"/>
      </w:pPr>
    </w:p>
    <w:sectPr w:rsidR="00E46394" w:rsidSect="00014766">
      <w:headerReference w:type="default" r:id="rId13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B8A6" w14:textId="77777777" w:rsidR="00E7545F" w:rsidRDefault="00E7545F" w:rsidP="00C87114">
      <w:pPr>
        <w:spacing w:after="0" w:line="240" w:lineRule="auto"/>
      </w:pPr>
      <w:r>
        <w:separator/>
      </w:r>
    </w:p>
  </w:endnote>
  <w:endnote w:type="continuationSeparator" w:id="0">
    <w:p w14:paraId="4215EDC8" w14:textId="77777777" w:rsidR="00E7545F" w:rsidRDefault="00E7545F" w:rsidP="00C87114">
      <w:pPr>
        <w:spacing w:after="0" w:line="240" w:lineRule="auto"/>
      </w:pPr>
      <w:r>
        <w:continuationSeparator/>
      </w:r>
    </w:p>
  </w:endnote>
  <w:endnote w:type="continuationNotice" w:id="1">
    <w:p w14:paraId="3BA851B2" w14:textId="77777777" w:rsidR="00E7545F" w:rsidRDefault="00E75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CE16" w14:textId="77777777" w:rsidR="00E7545F" w:rsidRDefault="00E7545F" w:rsidP="00C87114">
      <w:pPr>
        <w:spacing w:after="0" w:line="240" w:lineRule="auto"/>
      </w:pPr>
      <w:r>
        <w:separator/>
      </w:r>
    </w:p>
  </w:footnote>
  <w:footnote w:type="continuationSeparator" w:id="0">
    <w:p w14:paraId="7ABB6D6E" w14:textId="77777777" w:rsidR="00E7545F" w:rsidRDefault="00E7545F" w:rsidP="00C87114">
      <w:pPr>
        <w:spacing w:after="0" w:line="240" w:lineRule="auto"/>
      </w:pPr>
      <w:r>
        <w:continuationSeparator/>
      </w:r>
    </w:p>
  </w:footnote>
  <w:footnote w:type="continuationNotice" w:id="1">
    <w:p w14:paraId="641DA613" w14:textId="77777777" w:rsidR="00E7545F" w:rsidRDefault="00E75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9AD2" w14:textId="77777777" w:rsidR="00C87114" w:rsidRDefault="00C87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3005C"/>
    <w:multiLevelType w:val="hybridMultilevel"/>
    <w:tmpl w:val="11DA203E"/>
    <w:lvl w:ilvl="0" w:tplc="597207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7636"/>
    <w:multiLevelType w:val="hybridMultilevel"/>
    <w:tmpl w:val="6DDC1B5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75410313">
    <w:abstractNumId w:val="0"/>
  </w:num>
  <w:num w:numId="2" w16cid:durableId="165610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63E7A7E-0953-49AD-92B2-DDB3BB13C063}"/>
    <w:docVar w:name="dgnword-eventsink" w:val="1930542706720"/>
  </w:docVars>
  <w:rsids>
    <w:rsidRoot w:val="009718CB"/>
    <w:rsid w:val="00004515"/>
    <w:rsid w:val="00014766"/>
    <w:rsid w:val="000301A4"/>
    <w:rsid w:val="00123F96"/>
    <w:rsid w:val="00193644"/>
    <w:rsid w:val="001C2890"/>
    <w:rsid w:val="001D6835"/>
    <w:rsid w:val="0020004B"/>
    <w:rsid w:val="00212377"/>
    <w:rsid w:val="00266396"/>
    <w:rsid w:val="002841A9"/>
    <w:rsid w:val="0029589D"/>
    <w:rsid w:val="00323669"/>
    <w:rsid w:val="0033143F"/>
    <w:rsid w:val="00332942"/>
    <w:rsid w:val="0033736D"/>
    <w:rsid w:val="00350912"/>
    <w:rsid w:val="003B5868"/>
    <w:rsid w:val="00447154"/>
    <w:rsid w:val="004863B9"/>
    <w:rsid w:val="004B66B6"/>
    <w:rsid w:val="004B78DD"/>
    <w:rsid w:val="004C2C6F"/>
    <w:rsid w:val="004E0BF2"/>
    <w:rsid w:val="004E7F3E"/>
    <w:rsid w:val="004F387F"/>
    <w:rsid w:val="00536B65"/>
    <w:rsid w:val="005A3924"/>
    <w:rsid w:val="006333C0"/>
    <w:rsid w:val="0067101B"/>
    <w:rsid w:val="00675417"/>
    <w:rsid w:val="00692CE7"/>
    <w:rsid w:val="006D499F"/>
    <w:rsid w:val="0076687D"/>
    <w:rsid w:val="00791373"/>
    <w:rsid w:val="007B3F5D"/>
    <w:rsid w:val="007C2042"/>
    <w:rsid w:val="007D3091"/>
    <w:rsid w:val="007D47B5"/>
    <w:rsid w:val="007D7696"/>
    <w:rsid w:val="008843A3"/>
    <w:rsid w:val="008964E5"/>
    <w:rsid w:val="00896A82"/>
    <w:rsid w:val="008C3715"/>
    <w:rsid w:val="008C4C15"/>
    <w:rsid w:val="009041C9"/>
    <w:rsid w:val="00905ABD"/>
    <w:rsid w:val="00932FE5"/>
    <w:rsid w:val="009718CB"/>
    <w:rsid w:val="009773AB"/>
    <w:rsid w:val="00A0566D"/>
    <w:rsid w:val="00A132D6"/>
    <w:rsid w:val="00A1380B"/>
    <w:rsid w:val="00A22296"/>
    <w:rsid w:val="00A32234"/>
    <w:rsid w:val="00A72221"/>
    <w:rsid w:val="00AC61FA"/>
    <w:rsid w:val="00B04F1A"/>
    <w:rsid w:val="00B17C6E"/>
    <w:rsid w:val="00B72C1F"/>
    <w:rsid w:val="00B76628"/>
    <w:rsid w:val="00B9592B"/>
    <w:rsid w:val="00BA25E0"/>
    <w:rsid w:val="00C0153F"/>
    <w:rsid w:val="00C423E5"/>
    <w:rsid w:val="00C42EAF"/>
    <w:rsid w:val="00C67292"/>
    <w:rsid w:val="00C82D4B"/>
    <w:rsid w:val="00C87114"/>
    <w:rsid w:val="00CB074C"/>
    <w:rsid w:val="00CD2035"/>
    <w:rsid w:val="00CD212D"/>
    <w:rsid w:val="00D10CAF"/>
    <w:rsid w:val="00D470C7"/>
    <w:rsid w:val="00D61150"/>
    <w:rsid w:val="00D825A6"/>
    <w:rsid w:val="00DB0D4F"/>
    <w:rsid w:val="00E41999"/>
    <w:rsid w:val="00E4246E"/>
    <w:rsid w:val="00E46394"/>
    <w:rsid w:val="00E7545F"/>
    <w:rsid w:val="00EC4CB5"/>
    <w:rsid w:val="00F30032"/>
    <w:rsid w:val="00F6009C"/>
    <w:rsid w:val="00F95866"/>
    <w:rsid w:val="00FB6CD4"/>
    <w:rsid w:val="00FC1F68"/>
    <w:rsid w:val="00FE4E4A"/>
    <w:rsid w:val="4758F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C728"/>
  <w15:docId w15:val="{D1E8305A-64A1-46FE-952C-9387CA0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6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14"/>
  </w:style>
  <w:style w:type="paragraph" w:styleId="Footer">
    <w:name w:val="footer"/>
    <w:basedOn w:val="Normal"/>
    <w:link w:val="FooterChar"/>
    <w:uiPriority w:val="99"/>
    <w:unhideWhenUsed/>
    <w:rsid w:val="00C8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14"/>
  </w:style>
  <w:style w:type="character" w:styleId="UnresolvedMention">
    <w:name w:val="Unresolved Mention"/>
    <w:basedOn w:val="DefaultParagraphFont"/>
    <w:uiPriority w:val="99"/>
    <w:semiHidden/>
    <w:unhideWhenUsed/>
    <w:rsid w:val="002841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4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ss-exeter-pgrsupport@exete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ventexeter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933613B49864DB9F0602563C849D6" ma:contentTypeVersion="18" ma:contentTypeDescription="Create a new document." ma:contentTypeScope="" ma:versionID="47f77c5162e551d55258e013a0fd54d4">
  <xsd:schema xmlns:xsd="http://www.w3.org/2001/XMLSchema" xmlns:xs="http://www.w3.org/2001/XMLSchema" xmlns:p="http://schemas.microsoft.com/office/2006/metadata/properties" xmlns:ns2="a06da226-7d7f-4e8a-aae4-eef05c840580" xmlns:ns3="1988b832-6dda-4c9c-94c0-00e30a3b513d" targetNamespace="http://schemas.microsoft.com/office/2006/metadata/properties" ma:root="true" ma:fieldsID="697b6edebf01f57b662a2df317472813" ns2:_="" ns3:_="">
    <xsd:import namespace="a06da226-7d7f-4e8a-aae4-eef05c840580"/>
    <xsd:import namespace="1988b832-6dda-4c9c-94c0-00e30a3b5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a226-7d7f-4e8a-aae4-eef05c840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8b832-6dda-4c9c-94c0-00e30a3b5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b341a-b109-4e20-a1fa-f0eb95b2e137}" ma:internalName="TaxCatchAll" ma:showField="CatchAllData" ma:web="1988b832-6dda-4c9c-94c0-00e30a3b5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6da226-7d7f-4e8a-aae4-eef05c840580">
      <Terms xmlns="http://schemas.microsoft.com/office/infopath/2007/PartnerControls"/>
    </lcf76f155ced4ddcb4097134ff3c332f>
    <TaxCatchAll xmlns="1988b832-6dda-4c9c-94c0-00e30a3b513d" xsi:nil="true"/>
  </documentManagement>
</p:properties>
</file>

<file path=customXml/itemProps1.xml><?xml version="1.0" encoding="utf-8"?>
<ds:datastoreItem xmlns:ds="http://schemas.openxmlformats.org/officeDocument/2006/customXml" ds:itemID="{9B92480C-7808-4BD6-9F08-43E12D2C7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27199-A104-4215-8540-4912DC908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da226-7d7f-4e8a-aae4-eef05c840580"/>
    <ds:schemaRef ds:uri="1988b832-6dda-4c9c-94c0-00e30a3b5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840AF-FA9D-4254-A41D-E6130E72F1B2}">
  <ds:schemaRefs>
    <ds:schemaRef ds:uri="http://schemas.microsoft.com/office/2006/metadata/properties"/>
    <ds:schemaRef ds:uri="http://schemas.microsoft.com/office/infopath/2007/PartnerControls"/>
    <ds:schemaRef ds:uri="a06da226-7d7f-4e8a-aae4-eef05c840580"/>
    <ds:schemaRef ds:uri="1988b832-6dda-4c9c-94c0-00e30a3b513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4373</Characters>
  <Application>Microsoft Office Word</Application>
  <DocSecurity>0</DocSecurity>
  <Lines>36</Lines>
  <Paragraphs>10</Paragraphs>
  <ScaleCrop>false</ScaleCrop>
  <Company>University of Exeter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Baker, Cathryn</dc:creator>
  <cp:lastModifiedBy>Hussey, Morwenna</cp:lastModifiedBy>
  <cp:revision>3</cp:revision>
  <cp:lastPrinted>2015-09-21T12:37:00Z</cp:lastPrinted>
  <dcterms:created xsi:type="dcterms:W3CDTF">2025-08-29T14:17:00Z</dcterms:created>
  <dcterms:modified xsi:type="dcterms:W3CDTF">2025-08-29T14:17:00Z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0x0101002C8933613B49864DB9F0602563C849D6</vt:lpwstr>
  </property>
  <property fmtid="{D5CDD505-2E9C-101B-9397-08002B2CF9AE}" pid="3" name="MediaServiceImageTags">
    <vt:lpwstr/>
  </property>
</Properties>
</file>