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A237" w14:textId="77777777" w:rsidR="00946855" w:rsidRDefault="00F90A5C" w:rsidP="00537BA4">
      <w:pPr>
        <w:pStyle w:val="Title"/>
        <w:rPr>
          <w:rFonts w:asciiTheme="minorHAnsi" w:hAnsiTheme="minorHAnsi"/>
          <w:noProof/>
          <w:sz w:val="23"/>
          <w:szCs w:val="23"/>
        </w:rPr>
      </w:pPr>
      <w:bookmarkStart w:id="0" w:name="_Toc352659656"/>
      <w:bookmarkStart w:id="1" w:name="_Toc354485255"/>
      <w:bookmarkStart w:id="2" w:name="_Toc358214177"/>
      <w:bookmarkStart w:id="3" w:name="_Toc358644556"/>
      <w:bookmarkStart w:id="4" w:name="_Toc360450116"/>
      <w:bookmarkStart w:id="5" w:name="_Toc363132442"/>
      <w:bookmarkStart w:id="6" w:name="_Toc367797078"/>
      <w:bookmarkStart w:id="7" w:name="_Toc371422443"/>
      <w:bookmarkStart w:id="8" w:name="_Toc372798564"/>
      <w:bookmarkStart w:id="9" w:name="_Toc373756333"/>
      <w:bookmarkStart w:id="10" w:name="_Toc377397107"/>
      <w:bookmarkStart w:id="11" w:name="_Toc382313446"/>
      <w:bookmarkStart w:id="12" w:name="_Toc384799818"/>
      <w:r>
        <w:rPr>
          <w:rFonts w:asciiTheme="minorHAnsi" w:hAnsiTheme="minorHAnsi"/>
          <w:noProof/>
          <w:sz w:val="23"/>
          <w:szCs w:val="23"/>
        </w:rPr>
        <w:t xml:space="preserve">  </w:t>
      </w:r>
    </w:p>
    <w:bookmarkEnd w:id="0"/>
    <w:bookmarkEnd w:id="1"/>
    <w:bookmarkEnd w:id="2"/>
    <w:bookmarkEnd w:id="3"/>
    <w:bookmarkEnd w:id="4"/>
    <w:bookmarkEnd w:id="5"/>
    <w:bookmarkEnd w:id="6"/>
    <w:bookmarkEnd w:id="7"/>
    <w:bookmarkEnd w:id="8"/>
    <w:bookmarkEnd w:id="9"/>
    <w:bookmarkEnd w:id="10"/>
    <w:bookmarkEnd w:id="11"/>
    <w:bookmarkEnd w:id="12"/>
    <w:p w14:paraId="11890D8C" w14:textId="24713666" w:rsidR="00D8213B" w:rsidRPr="001C46FC" w:rsidRDefault="00441352" w:rsidP="000664D8">
      <w:pPr>
        <w:pStyle w:val="Title"/>
        <w:jc w:val="center"/>
        <w:rPr>
          <w:rFonts w:asciiTheme="minorHAnsi" w:hAnsiTheme="minorHAnsi"/>
          <w:noProof/>
          <w:sz w:val="23"/>
          <w:szCs w:val="23"/>
        </w:rPr>
      </w:pPr>
      <w:r>
        <w:rPr>
          <w:noProof/>
        </w:rPr>
        <w:drawing>
          <wp:inline distT="0" distB="0" distL="0" distR="0" wp14:anchorId="40FCF026" wp14:editId="4295BF64">
            <wp:extent cx="1036320" cy="1203960"/>
            <wp:effectExtent l="0" t="0" r="1143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36320" cy="1203960"/>
                    </a:xfrm>
                    <a:prstGeom prst="rect">
                      <a:avLst/>
                    </a:prstGeom>
                    <a:noFill/>
                    <a:ln>
                      <a:noFill/>
                    </a:ln>
                  </pic:spPr>
                </pic:pic>
              </a:graphicData>
            </a:graphic>
          </wp:inline>
        </w:drawing>
      </w:r>
    </w:p>
    <w:p w14:paraId="51D9672F" w14:textId="77777777" w:rsidR="00457967" w:rsidRPr="001C46FC" w:rsidRDefault="004F0790" w:rsidP="00457967">
      <w:pPr>
        <w:pStyle w:val="Title"/>
        <w:rPr>
          <w:rFonts w:asciiTheme="minorHAnsi" w:hAnsiTheme="minorHAnsi"/>
          <w:sz w:val="23"/>
          <w:szCs w:val="23"/>
        </w:rPr>
      </w:pPr>
      <w:r>
        <w:rPr>
          <w:rFonts w:asciiTheme="minorHAnsi" w:hAnsiTheme="minorHAnsi"/>
          <w:sz w:val="23"/>
          <w:szCs w:val="23"/>
        </w:rPr>
        <w:t>Audit and Risk Committee</w:t>
      </w:r>
    </w:p>
    <w:p w14:paraId="1C58602D" w14:textId="72094581" w:rsidR="00457967" w:rsidRPr="001C46FC" w:rsidRDefault="00457967" w:rsidP="00457967">
      <w:pPr>
        <w:pStyle w:val="BodyText"/>
        <w:rPr>
          <w:rStyle w:val="Strong"/>
          <w:rFonts w:asciiTheme="minorHAnsi" w:hAnsiTheme="minorHAnsi"/>
          <w:sz w:val="23"/>
          <w:szCs w:val="23"/>
        </w:rPr>
      </w:pPr>
      <w:r w:rsidRPr="001C46FC">
        <w:rPr>
          <w:rStyle w:val="Strong"/>
          <w:rFonts w:asciiTheme="minorHAnsi" w:hAnsiTheme="minorHAnsi"/>
          <w:sz w:val="23"/>
          <w:szCs w:val="23"/>
        </w:rPr>
        <w:t>MINUTES AND ACTIONS</w:t>
      </w:r>
      <w:r>
        <w:rPr>
          <w:rStyle w:val="Strong"/>
          <w:rFonts w:asciiTheme="minorHAnsi" w:hAnsiTheme="minorHAnsi"/>
          <w:sz w:val="23"/>
          <w:szCs w:val="23"/>
        </w:rPr>
        <w:t xml:space="preserve"> – </w:t>
      </w:r>
      <w:r w:rsidR="005A3229">
        <w:rPr>
          <w:rStyle w:val="Strong"/>
          <w:rFonts w:asciiTheme="minorHAnsi" w:hAnsiTheme="minorHAnsi"/>
          <w:sz w:val="23"/>
          <w:szCs w:val="23"/>
        </w:rPr>
        <w:t xml:space="preserve">APPROVED </w:t>
      </w:r>
    </w:p>
    <w:p w14:paraId="33AD014A" w14:textId="1E2D399D" w:rsidR="00461242" w:rsidRDefault="00BE2423" w:rsidP="52F2AD46">
      <w:pPr>
        <w:pStyle w:val="BodyText"/>
        <w:rPr>
          <w:rStyle w:val="Strong"/>
          <w:rFonts w:asciiTheme="minorHAnsi" w:hAnsiTheme="minorHAnsi"/>
          <w:sz w:val="23"/>
          <w:szCs w:val="23"/>
        </w:rPr>
      </w:pPr>
      <w:r>
        <w:rPr>
          <w:rStyle w:val="Strong"/>
          <w:rFonts w:asciiTheme="minorHAnsi" w:hAnsiTheme="minorHAnsi"/>
          <w:sz w:val="23"/>
          <w:szCs w:val="23"/>
        </w:rPr>
        <w:t>26 June</w:t>
      </w:r>
      <w:r w:rsidR="00D773C2">
        <w:rPr>
          <w:rStyle w:val="Strong"/>
          <w:rFonts w:asciiTheme="minorHAnsi" w:hAnsiTheme="minorHAnsi"/>
          <w:sz w:val="23"/>
          <w:szCs w:val="23"/>
        </w:rPr>
        <w:t xml:space="preserve"> 2023</w:t>
      </w:r>
      <w:r w:rsidR="00457967" w:rsidRPr="52F2AD46">
        <w:rPr>
          <w:rStyle w:val="Strong"/>
          <w:rFonts w:asciiTheme="minorHAnsi" w:hAnsiTheme="minorHAnsi"/>
          <w:sz w:val="23"/>
          <w:szCs w:val="23"/>
        </w:rPr>
        <w:t xml:space="preserve"> </w:t>
      </w:r>
      <w:r w:rsidR="00EF239D">
        <w:rPr>
          <w:rStyle w:val="Strong"/>
          <w:rFonts w:asciiTheme="minorHAnsi" w:hAnsiTheme="minorHAnsi"/>
          <w:sz w:val="23"/>
          <w:szCs w:val="23"/>
        </w:rPr>
        <w:t>(</w:t>
      </w:r>
      <w:r w:rsidR="00461242">
        <w:rPr>
          <w:rStyle w:val="Strong"/>
          <w:rFonts w:asciiTheme="minorHAnsi" w:hAnsiTheme="minorHAnsi"/>
          <w:sz w:val="23"/>
          <w:szCs w:val="23"/>
        </w:rPr>
        <w:t>10.00-1</w:t>
      </w:r>
      <w:r w:rsidR="00BD695C">
        <w:rPr>
          <w:rStyle w:val="Strong"/>
          <w:rFonts w:asciiTheme="minorHAnsi" w:hAnsiTheme="minorHAnsi"/>
          <w:sz w:val="23"/>
          <w:szCs w:val="23"/>
        </w:rPr>
        <w:t>3</w:t>
      </w:r>
      <w:r w:rsidR="00461242">
        <w:rPr>
          <w:rStyle w:val="Strong"/>
          <w:rFonts w:asciiTheme="minorHAnsi" w:hAnsiTheme="minorHAnsi"/>
          <w:sz w:val="23"/>
          <w:szCs w:val="23"/>
        </w:rPr>
        <w:t>.</w:t>
      </w:r>
      <w:r w:rsidR="00BD695C">
        <w:rPr>
          <w:rStyle w:val="Strong"/>
          <w:rFonts w:asciiTheme="minorHAnsi" w:hAnsiTheme="minorHAnsi"/>
          <w:sz w:val="23"/>
          <w:szCs w:val="23"/>
        </w:rPr>
        <w:t>3</w:t>
      </w:r>
      <w:r w:rsidR="00461242">
        <w:rPr>
          <w:rStyle w:val="Strong"/>
          <w:rFonts w:asciiTheme="minorHAnsi" w:hAnsiTheme="minorHAnsi"/>
          <w:sz w:val="23"/>
          <w:szCs w:val="23"/>
        </w:rPr>
        <w:t>0</w:t>
      </w:r>
      <w:r w:rsidR="00EF239D">
        <w:rPr>
          <w:rStyle w:val="Strong"/>
          <w:rFonts w:asciiTheme="minorHAnsi" w:hAnsiTheme="minorHAnsi"/>
          <w:sz w:val="23"/>
          <w:szCs w:val="23"/>
        </w:rPr>
        <w:t>)</w:t>
      </w:r>
      <w:r w:rsidR="00457967" w:rsidRPr="52F2AD46">
        <w:rPr>
          <w:rStyle w:val="Strong"/>
          <w:rFonts w:asciiTheme="minorHAnsi" w:hAnsiTheme="minorHAnsi"/>
          <w:sz w:val="23"/>
          <w:szCs w:val="23"/>
        </w:rPr>
        <w:t xml:space="preserve">, </w:t>
      </w:r>
      <w:r w:rsidR="00461242">
        <w:rPr>
          <w:rStyle w:val="Strong"/>
          <w:rFonts w:asciiTheme="minorHAnsi" w:hAnsiTheme="minorHAnsi"/>
          <w:sz w:val="23"/>
          <w:szCs w:val="23"/>
        </w:rPr>
        <w:t xml:space="preserve">Council Chamber (Northcote House) and </w:t>
      </w:r>
      <w:r w:rsidR="068514EF" w:rsidRPr="52F2AD46">
        <w:rPr>
          <w:rStyle w:val="Strong"/>
          <w:rFonts w:asciiTheme="minorHAnsi" w:hAnsiTheme="minorHAnsi"/>
          <w:sz w:val="23"/>
          <w:szCs w:val="23"/>
        </w:rPr>
        <w:t>online</w:t>
      </w:r>
      <w:r w:rsidR="00CD175D" w:rsidRPr="52F2AD46">
        <w:rPr>
          <w:rStyle w:val="Strong"/>
          <w:rFonts w:asciiTheme="minorHAnsi" w:hAnsiTheme="minorHAnsi"/>
          <w:sz w:val="23"/>
          <w:szCs w:val="23"/>
        </w:rPr>
        <w:t xml:space="preserve"> via </w:t>
      </w:r>
      <w:r w:rsidR="00457967" w:rsidRPr="52F2AD46">
        <w:rPr>
          <w:rStyle w:val="Strong"/>
          <w:rFonts w:asciiTheme="minorHAnsi" w:hAnsiTheme="minorHAnsi"/>
          <w:sz w:val="23"/>
          <w:szCs w:val="23"/>
        </w:rPr>
        <w:t>Microsoft</w:t>
      </w:r>
    </w:p>
    <w:p w14:paraId="056E599F" w14:textId="30A1364D" w:rsidR="00457967" w:rsidRPr="001C46FC" w:rsidRDefault="00457967" w:rsidP="52F2AD46">
      <w:pPr>
        <w:pStyle w:val="BodyText"/>
        <w:rPr>
          <w:rStyle w:val="Strong"/>
          <w:rFonts w:asciiTheme="minorHAnsi" w:hAnsiTheme="minorHAnsi"/>
          <w:b w:val="0"/>
          <w:bCs w:val="0"/>
          <w:i/>
          <w:iCs/>
          <w:sz w:val="23"/>
          <w:szCs w:val="23"/>
        </w:rPr>
      </w:pPr>
      <w:r w:rsidRPr="52F2AD46">
        <w:rPr>
          <w:rStyle w:val="Strong"/>
          <w:rFonts w:asciiTheme="minorHAnsi" w:hAnsiTheme="minorHAnsi"/>
          <w:sz w:val="23"/>
          <w:szCs w:val="23"/>
        </w:rPr>
        <w:t>Teams</w:t>
      </w:r>
    </w:p>
    <w:p w14:paraId="7570CFDF" w14:textId="77777777" w:rsidR="00457967" w:rsidRPr="001C46FC" w:rsidRDefault="00457967" w:rsidP="00457967">
      <w:pPr>
        <w:pStyle w:val="BodyText"/>
        <w:rPr>
          <w:rStyle w:val="Strong"/>
          <w:rFonts w:asciiTheme="minorHAnsi" w:hAnsiTheme="minorHAnsi"/>
          <w:b w:val="0"/>
          <w:bCs w:val="0"/>
          <w:i/>
          <w:iCs/>
          <w:sz w:val="23"/>
          <w:szCs w:val="23"/>
        </w:rPr>
      </w:pPr>
    </w:p>
    <w:p w14:paraId="03E3972D" w14:textId="68BC51D5" w:rsidR="00457967" w:rsidRPr="001C46FC" w:rsidRDefault="00457967" w:rsidP="00457967">
      <w:pPr>
        <w:pStyle w:val="MediumList1-Accent61"/>
        <w:ind w:left="0"/>
        <w:contextualSpacing/>
        <w:rPr>
          <w:rFonts w:asciiTheme="minorHAnsi" w:hAnsiTheme="minorHAnsi"/>
          <w:sz w:val="23"/>
          <w:szCs w:val="23"/>
        </w:rPr>
      </w:pPr>
      <w:r w:rsidRPr="001C46FC">
        <w:rPr>
          <w:rFonts w:asciiTheme="minorHAnsi" w:hAnsiTheme="minorHAnsi"/>
          <w:sz w:val="23"/>
          <w:szCs w:val="23"/>
        </w:rPr>
        <w:t xml:space="preserve">NB text in BLACK is for publication; </w:t>
      </w:r>
      <w:r w:rsidRPr="001C46FC">
        <w:rPr>
          <w:rFonts w:asciiTheme="minorHAnsi" w:hAnsiTheme="minorHAnsi"/>
          <w:color w:val="4472C4"/>
          <w:sz w:val="23"/>
          <w:szCs w:val="23"/>
        </w:rPr>
        <w:t xml:space="preserve">text in BLUE </w:t>
      </w:r>
      <w:r w:rsidR="005A3229">
        <w:rPr>
          <w:rFonts w:asciiTheme="minorHAnsi" w:hAnsiTheme="minorHAnsi"/>
          <w:color w:val="4472C4"/>
          <w:sz w:val="23"/>
          <w:szCs w:val="23"/>
        </w:rPr>
        <w:t>has been</w:t>
      </w:r>
      <w:r w:rsidRPr="001C46FC">
        <w:rPr>
          <w:rFonts w:asciiTheme="minorHAnsi" w:hAnsiTheme="minorHAnsi"/>
          <w:color w:val="4472C4"/>
          <w:sz w:val="23"/>
          <w:szCs w:val="23"/>
        </w:rPr>
        <w:t xml:space="preserve"> redacted for publication.</w:t>
      </w:r>
    </w:p>
    <w:p w14:paraId="4D2B41E2" w14:textId="77777777" w:rsidR="00457967" w:rsidRPr="001C46FC" w:rsidRDefault="00457967" w:rsidP="00457967">
      <w:pPr>
        <w:pStyle w:val="BodyText"/>
        <w:rPr>
          <w:rStyle w:val="Strong"/>
          <w:rFonts w:asciiTheme="minorHAnsi" w:hAnsiTheme="minorHAnsi"/>
          <w:b w:val="0"/>
          <w:bCs w:val="0"/>
          <w:iCs/>
          <w:sz w:val="23"/>
          <w:szCs w:val="23"/>
        </w:rPr>
      </w:pPr>
    </w:p>
    <w:p w14:paraId="0F8B5F36" w14:textId="77777777" w:rsidR="00457967" w:rsidRPr="001C46FC" w:rsidRDefault="00457967" w:rsidP="00457967">
      <w:pPr>
        <w:pStyle w:val="BodyText"/>
        <w:rPr>
          <w:rStyle w:val="Strong"/>
          <w:rFonts w:asciiTheme="minorHAnsi" w:hAnsiTheme="minorHAnsi" w:cs="Gill Sans"/>
          <w:bCs w:val="0"/>
          <w:sz w:val="23"/>
          <w:szCs w:val="23"/>
        </w:rPr>
      </w:pPr>
      <w:r w:rsidRPr="001C46FC">
        <w:rPr>
          <w:rStyle w:val="Strong"/>
          <w:rFonts w:asciiTheme="minorHAnsi" w:hAnsiTheme="minorHAnsi" w:cs="Gill Sans"/>
          <w:sz w:val="23"/>
          <w:szCs w:val="23"/>
        </w:rPr>
        <w:t>CONTENTS:</w:t>
      </w:r>
    </w:p>
    <w:p w14:paraId="70D04181" w14:textId="77777777" w:rsidR="00457967" w:rsidRPr="001C46FC" w:rsidRDefault="00457967" w:rsidP="00457967">
      <w:pPr>
        <w:ind w:left="284"/>
        <w:rPr>
          <w:rFonts w:asciiTheme="minorHAnsi" w:hAnsiTheme="minorHAnsi" w:cs="Gill Sans"/>
          <w:b/>
          <w:sz w:val="23"/>
          <w:szCs w:val="23"/>
        </w:rPr>
      </w:pPr>
    </w:p>
    <w:p w14:paraId="1AFA9FC0" w14:textId="10A19DFC" w:rsidR="00457967" w:rsidRPr="00F73F8C" w:rsidRDefault="00457967" w:rsidP="52F2AD46">
      <w:pPr>
        <w:ind w:left="284"/>
        <w:rPr>
          <w:rFonts w:asciiTheme="minorHAnsi" w:hAnsiTheme="minorHAnsi" w:cs="Gill Sans"/>
          <w:b/>
          <w:bCs/>
          <w:sz w:val="23"/>
          <w:szCs w:val="23"/>
        </w:rPr>
      </w:pPr>
      <w:r w:rsidRPr="52F2AD46">
        <w:rPr>
          <w:rFonts w:asciiTheme="minorHAnsi" w:hAnsiTheme="minorHAnsi" w:cs="Gill Sans"/>
          <w:b/>
          <w:bCs/>
          <w:sz w:val="23"/>
          <w:szCs w:val="23"/>
        </w:rPr>
        <w:t>No.</w:t>
      </w:r>
      <w:r w:rsidR="1BF4068F">
        <w:tab/>
      </w:r>
      <w:r w:rsidR="1BF4068F">
        <w:tab/>
      </w:r>
      <w:r w:rsidR="1BF4068F">
        <w:tab/>
      </w:r>
      <w:r w:rsidRPr="52F2AD46">
        <w:rPr>
          <w:rFonts w:asciiTheme="minorHAnsi" w:hAnsiTheme="minorHAnsi" w:cs="Gill Sans"/>
          <w:b/>
          <w:bCs/>
          <w:sz w:val="23"/>
          <w:szCs w:val="23"/>
        </w:rPr>
        <w:t>Item</w:t>
      </w:r>
    </w:p>
    <w:p w14:paraId="7913D57E" w14:textId="0AFA79C0" w:rsidR="00457967" w:rsidRDefault="00457967" w:rsidP="005A3229">
      <w:pPr>
        <w:rPr>
          <w:rFonts w:asciiTheme="minorHAnsi" w:hAnsiTheme="minorHAnsi" w:cstheme="minorBidi"/>
          <w:i/>
          <w:iCs/>
        </w:rPr>
      </w:pPr>
    </w:p>
    <w:p w14:paraId="5268A896" w14:textId="77777777" w:rsidR="00CF3C45" w:rsidRPr="00CF3C45" w:rsidRDefault="00CF3C45" w:rsidP="40C7BDE3">
      <w:pPr>
        <w:ind w:left="2159" w:hanging="1875"/>
        <w:rPr>
          <w:rFonts w:asciiTheme="minorHAnsi" w:hAnsiTheme="minorHAnsi" w:cstheme="minorBidi"/>
          <w:i/>
          <w:iCs/>
        </w:rPr>
      </w:pPr>
    </w:p>
    <w:p w14:paraId="0035C9FC" w14:textId="77777777" w:rsidR="00D9483B" w:rsidRDefault="0018180B" w:rsidP="00461242">
      <w:pPr>
        <w:ind w:left="2159" w:hanging="1875"/>
        <w:rPr>
          <w:rFonts w:asciiTheme="minorHAnsi" w:hAnsiTheme="minorHAnsi" w:cstheme="minorBidi"/>
        </w:rPr>
      </w:pPr>
      <w:r>
        <w:rPr>
          <w:rFonts w:asciiTheme="minorHAnsi" w:hAnsiTheme="minorHAnsi" w:cstheme="minorBidi"/>
        </w:rPr>
        <w:t>1</w:t>
      </w:r>
      <w:r w:rsidR="008F1A0D">
        <w:rPr>
          <w:rFonts w:asciiTheme="minorHAnsi" w:hAnsiTheme="minorHAnsi" w:cstheme="minorBidi"/>
        </w:rPr>
        <w:t xml:space="preserve">                          </w:t>
      </w:r>
      <w:r w:rsidR="00D9483B">
        <w:rPr>
          <w:rFonts w:asciiTheme="minorHAnsi" w:hAnsiTheme="minorHAnsi" w:cstheme="minorBidi"/>
        </w:rPr>
        <w:t xml:space="preserve">Closed Session for Independent Members of Audit and Risk Committee </w:t>
      </w:r>
    </w:p>
    <w:p w14:paraId="5CA5AEB5" w14:textId="0DF1A959" w:rsidR="00EF239D" w:rsidRDefault="00D9483B" w:rsidP="00461242">
      <w:pPr>
        <w:ind w:left="2159" w:hanging="1875"/>
        <w:rPr>
          <w:rFonts w:asciiTheme="minorHAnsi" w:hAnsiTheme="minorHAnsi" w:cstheme="minorBidi"/>
        </w:rPr>
      </w:pPr>
      <w:r>
        <w:rPr>
          <w:rFonts w:asciiTheme="minorHAnsi" w:hAnsiTheme="minorHAnsi" w:cstheme="minorBidi"/>
        </w:rPr>
        <w:t xml:space="preserve">                            Members</w:t>
      </w:r>
    </w:p>
    <w:p w14:paraId="21E17913" w14:textId="23917A66" w:rsidR="002A562B" w:rsidRDefault="00D9483B" w:rsidP="00461242">
      <w:pPr>
        <w:ind w:left="2159" w:hanging="1875"/>
        <w:rPr>
          <w:rFonts w:asciiTheme="minorHAnsi" w:hAnsiTheme="minorHAnsi" w:cstheme="minorBidi"/>
        </w:rPr>
      </w:pPr>
      <w:r>
        <w:rPr>
          <w:rFonts w:asciiTheme="minorHAnsi" w:hAnsiTheme="minorHAnsi" w:cstheme="minorBidi"/>
        </w:rPr>
        <w:t xml:space="preserve">2                          </w:t>
      </w:r>
      <w:r w:rsidR="008F1A0D">
        <w:rPr>
          <w:rFonts w:asciiTheme="minorHAnsi" w:hAnsiTheme="minorHAnsi" w:cstheme="minorBidi"/>
        </w:rPr>
        <w:t>W</w:t>
      </w:r>
      <w:r w:rsidR="00461242">
        <w:rPr>
          <w:rFonts w:asciiTheme="minorHAnsi" w:hAnsiTheme="minorHAnsi" w:cstheme="minorBidi"/>
        </w:rPr>
        <w:t>elcome and Declarations of Interest</w:t>
      </w:r>
    </w:p>
    <w:p w14:paraId="30848EBF" w14:textId="0C76A1A4" w:rsidR="00FE3997" w:rsidRDefault="00FE3997" w:rsidP="40C7BDE3">
      <w:pPr>
        <w:rPr>
          <w:rFonts w:asciiTheme="minorHAnsi" w:hAnsiTheme="minorHAnsi" w:cstheme="minorBidi"/>
        </w:rPr>
      </w:pPr>
      <w:r w:rsidRPr="40C7BDE3">
        <w:rPr>
          <w:rFonts w:asciiTheme="minorHAnsi" w:hAnsiTheme="minorHAnsi" w:cstheme="minorBidi"/>
        </w:rPr>
        <w:t xml:space="preserve">    </w:t>
      </w:r>
      <w:r w:rsidR="003F6F61">
        <w:rPr>
          <w:rFonts w:asciiTheme="minorHAnsi" w:hAnsiTheme="minorHAnsi" w:cstheme="minorBidi"/>
        </w:rPr>
        <w:t xml:space="preserve"> </w:t>
      </w:r>
      <w:r w:rsidR="003E3BEA">
        <w:rPr>
          <w:rFonts w:asciiTheme="minorHAnsi" w:hAnsiTheme="minorHAnsi" w:cstheme="minorBidi"/>
        </w:rPr>
        <w:t>3</w:t>
      </w:r>
      <w:r w:rsidRPr="40C7BDE3">
        <w:rPr>
          <w:rFonts w:asciiTheme="minorHAnsi" w:hAnsiTheme="minorHAnsi" w:cstheme="minorBidi"/>
        </w:rPr>
        <w:t xml:space="preserve">                         </w:t>
      </w:r>
      <w:r w:rsidR="00461242">
        <w:rPr>
          <w:rFonts w:asciiTheme="minorHAnsi" w:hAnsiTheme="minorHAnsi" w:cstheme="minorBidi"/>
        </w:rPr>
        <w:t xml:space="preserve"> Minutes of the Meetings of </w:t>
      </w:r>
      <w:r w:rsidR="00711D5E">
        <w:rPr>
          <w:rFonts w:asciiTheme="minorHAnsi" w:hAnsiTheme="minorHAnsi" w:cstheme="minorBidi"/>
        </w:rPr>
        <w:t>11 May 2023 and Action Plan</w:t>
      </w:r>
    </w:p>
    <w:p w14:paraId="16322EC1" w14:textId="3E23D1C4" w:rsidR="004E4DF2" w:rsidRDefault="00461242" w:rsidP="40C7BDE3">
      <w:pPr>
        <w:rPr>
          <w:rFonts w:asciiTheme="minorHAnsi" w:hAnsiTheme="minorHAnsi" w:cstheme="minorBidi"/>
        </w:rPr>
      </w:pPr>
      <w:r>
        <w:rPr>
          <w:rFonts w:asciiTheme="minorHAnsi" w:hAnsiTheme="minorHAnsi" w:cstheme="minorBidi"/>
        </w:rPr>
        <w:t xml:space="preserve">     </w:t>
      </w:r>
      <w:r w:rsidR="003E3BEA">
        <w:rPr>
          <w:rFonts w:asciiTheme="minorHAnsi" w:hAnsiTheme="minorHAnsi" w:cstheme="minorBidi"/>
        </w:rPr>
        <w:t>4</w:t>
      </w:r>
      <w:r>
        <w:rPr>
          <w:rFonts w:asciiTheme="minorHAnsi" w:hAnsiTheme="minorHAnsi" w:cstheme="minorBidi"/>
        </w:rPr>
        <w:tab/>
      </w:r>
      <w:r>
        <w:rPr>
          <w:rFonts w:asciiTheme="minorHAnsi" w:hAnsiTheme="minorHAnsi" w:cstheme="minorBidi"/>
        </w:rPr>
        <w:tab/>
        <w:t xml:space="preserve">       Matters Arising</w:t>
      </w:r>
    </w:p>
    <w:p w14:paraId="08A14011" w14:textId="7F332716" w:rsidR="00461242" w:rsidRDefault="004E4DF2" w:rsidP="40C7BDE3">
      <w:pPr>
        <w:rPr>
          <w:rFonts w:asciiTheme="minorHAnsi" w:hAnsiTheme="minorHAnsi" w:cstheme="minorBidi"/>
        </w:rPr>
      </w:pPr>
      <w:r>
        <w:rPr>
          <w:rFonts w:asciiTheme="minorHAnsi" w:hAnsiTheme="minorHAnsi" w:cstheme="minorBidi"/>
        </w:rPr>
        <w:t xml:space="preserve">                                  a)   </w:t>
      </w:r>
      <w:r w:rsidR="00711D5E">
        <w:rPr>
          <w:rFonts w:asciiTheme="minorHAnsi" w:hAnsiTheme="minorHAnsi" w:cstheme="minorBidi"/>
        </w:rPr>
        <w:t>Update on UUK Accommodation Code of Practice Audit Report</w:t>
      </w:r>
    </w:p>
    <w:p w14:paraId="659CBB27" w14:textId="32B2F613" w:rsidR="00461242" w:rsidRDefault="00461242" w:rsidP="40C7BDE3">
      <w:pPr>
        <w:rPr>
          <w:rFonts w:asciiTheme="minorHAnsi" w:hAnsiTheme="minorHAnsi" w:cstheme="minorBidi"/>
        </w:rPr>
      </w:pPr>
      <w:r>
        <w:rPr>
          <w:rFonts w:asciiTheme="minorHAnsi" w:hAnsiTheme="minorHAnsi" w:cstheme="minorBidi"/>
        </w:rPr>
        <w:t xml:space="preserve">     </w:t>
      </w:r>
      <w:r w:rsidR="003E3BEA">
        <w:rPr>
          <w:rFonts w:asciiTheme="minorHAnsi" w:hAnsiTheme="minorHAnsi" w:cstheme="minorBidi"/>
        </w:rPr>
        <w:t>5</w:t>
      </w:r>
      <w:r>
        <w:rPr>
          <w:rFonts w:asciiTheme="minorHAnsi" w:hAnsiTheme="minorHAnsi" w:cstheme="minorBidi"/>
        </w:rPr>
        <w:t xml:space="preserve">                           Internal Audit </w:t>
      </w:r>
    </w:p>
    <w:p w14:paraId="7413B051" w14:textId="7F983B8C" w:rsidR="00461242" w:rsidRDefault="00461242" w:rsidP="00461242">
      <w:pPr>
        <w:pStyle w:val="ListParagraph"/>
        <w:numPr>
          <w:ilvl w:val="0"/>
          <w:numId w:val="23"/>
        </w:numPr>
        <w:rPr>
          <w:rFonts w:asciiTheme="minorHAnsi" w:hAnsiTheme="minorHAnsi" w:cstheme="minorBidi"/>
        </w:rPr>
      </w:pPr>
      <w:r>
        <w:rPr>
          <w:rFonts w:asciiTheme="minorHAnsi" w:hAnsiTheme="minorHAnsi" w:cstheme="minorBidi"/>
        </w:rPr>
        <w:t>Internal Audit Progress Report</w:t>
      </w:r>
      <w:r w:rsidR="006A27DF">
        <w:rPr>
          <w:rFonts w:asciiTheme="minorHAnsi" w:hAnsiTheme="minorHAnsi" w:cstheme="minorBidi"/>
        </w:rPr>
        <w:t xml:space="preserve"> 2022/23</w:t>
      </w:r>
    </w:p>
    <w:p w14:paraId="22F713A6" w14:textId="46C694B4" w:rsidR="00461242" w:rsidRDefault="002345FC" w:rsidP="00461242">
      <w:pPr>
        <w:pStyle w:val="ListParagraph"/>
        <w:numPr>
          <w:ilvl w:val="0"/>
          <w:numId w:val="23"/>
        </w:numPr>
        <w:rPr>
          <w:rFonts w:asciiTheme="minorHAnsi" w:hAnsiTheme="minorHAnsi" w:cstheme="minorBidi"/>
        </w:rPr>
      </w:pPr>
      <w:r>
        <w:rPr>
          <w:rFonts w:asciiTheme="minorHAnsi" w:hAnsiTheme="minorHAnsi" w:cstheme="minorBidi"/>
        </w:rPr>
        <w:t>Managing Risk in HE: HE Sector Risk Profile 2023</w:t>
      </w:r>
    </w:p>
    <w:p w14:paraId="46A17FB0" w14:textId="610EDA47" w:rsidR="0029444B" w:rsidRPr="007027D1" w:rsidRDefault="00A2088D" w:rsidP="007027D1">
      <w:pPr>
        <w:ind w:left="1848"/>
        <w:rPr>
          <w:rFonts w:asciiTheme="minorHAnsi" w:hAnsiTheme="minorHAnsi" w:cstheme="minorBidi"/>
        </w:rPr>
      </w:pPr>
      <w:r>
        <w:rPr>
          <w:rFonts w:asciiTheme="minorHAnsi" w:hAnsiTheme="minorHAnsi" w:cstheme="minorBidi"/>
        </w:rPr>
        <w:t>c</w:t>
      </w:r>
      <w:r w:rsidR="00E039A8">
        <w:rPr>
          <w:rFonts w:asciiTheme="minorHAnsi" w:hAnsiTheme="minorHAnsi" w:cstheme="minorBidi"/>
        </w:rPr>
        <w:t xml:space="preserve">) </w:t>
      </w:r>
      <w:r w:rsidR="00D3245D">
        <w:rPr>
          <w:rFonts w:asciiTheme="minorHAnsi" w:hAnsiTheme="minorHAnsi" w:cstheme="minorBidi"/>
        </w:rPr>
        <w:t xml:space="preserve"> </w:t>
      </w:r>
      <w:r w:rsidR="002345FC" w:rsidRPr="007027D1">
        <w:rPr>
          <w:rFonts w:asciiTheme="minorHAnsi" w:hAnsiTheme="minorHAnsi" w:cstheme="minorBidi"/>
        </w:rPr>
        <w:t xml:space="preserve">Completed </w:t>
      </w:r>
      <w:r w:rsidR="00117EEE">
        <w:rPr>
          <w:rFonts w:asciiTheme="minorHAnsi" w:hAnsiTheme="minorHAnsi" w:cstheme="minorBidi"/>
        </w:rPr>
        <w:t xml:space="preserve">Internal Audit </w:t>
      </w:r>
      <w:r w:rsidR="002345FC" w:rsidRPr="007027D1">
        <w:rPr>
          <w:rFonts w:asciiTheme="minorHAnsi" w:hAnsiTheme="minorHAnsi" w:cstheme="minorBidi"/>
        </w:rPr>
        <w:t>Reports 2022/23</w:t>
      </w:r>
    </w:p>
    <w:p w14:paraId="17E696D3" w14:textId="462BBA40" w:rsidR="002345FC" w:rsidRDefault="007027D1" w:rsidP="007027D1">
      <w:pPr>
        <w:rPr>
          <w:rFonts w:asciiTheme="minorHAnsi" w:hAnsiTheme="minorHAnsi" w:cstheme="minorBidi"/>
        </w:rPr>
      </w:pPr>
      <w:r>
        <w:rPr>
          <w:rFonts w:asciiTheme="minorHAnsi" w:hAnsiTheme="minorHAnsi" w:cstheme="minorBidi"/>
        </w:rPr>
        <w:t xml:space="preserve">                                        i) </w:t>
      </w:r>
      <w:r w:rsidR="00F54AF4" w:rsidRPr="007027D1">
        <w:rPr>
          <w:rFonts w:asciiTheme="minorHAnsi" w:hAnsiTheme="minorHAnsi" w:cstheme="minorBidi"/>
        </w:rPr>
        <w:t>Fire Safety</w:t>
      </w:r>
    </w:p>
    <w:p w14:paraId="708FB966" w14:textId="4C1B665D" w:rsidR="00A2088D" w:rsidRDefault="00A2088D" w:rsidP="007027D1">
      <w:pPr>
        <w:rPr>
          <w:rFonts w:asciiTheme="minorHAnsi" w:hAnsiTheme="minorHAnsi" w:cstheme="minorBidi"/>
        </w:rPr>
      </w:pPr>
      <w:r>
        <w:rPr>
          <w:rFonts w:asciiTheme="minorHAnsi" w:hAnsiTheme="minorHAnsi" w:cstheme="minorBidi"/>
        </w:rPr>
        <w:t xml:space="preserve">                                        ii) Commercial Operations</w:t>
      </w:r>
    </w:p>
    <w:p w14:paraId="32DBD368" w14:textId="409CF925" w:rsidR="00F54AF4" w:rsidRDefault="00D3245D" w:rsidP="00A2088D">
      <w:pPr>
        <w:pStyle w:val="ListParagraph"/>
        <w:numPr>
          <w:ilvl w:val="0"/>
          <w:numId w:val="39"/>
        </w:numPr>
        <w:rPr>
          <w:rFonts w:asciiTheme="minorHAnsi" w:hAnsiTheme="minorHAnsi" w:cstheme="minorBidi"/>
        </w:rPr>
      </w:pPr>
      <w:r>
        <w:rPr>
          <w:rFonts w:asciiTheme="minorHAnsi" w:hAnsiTheme="minorHAnsi" w:cstheme="minorBidi"/>
        </w:rPr>
        <w:t xml:space="preserve"> </w:t>
      </w:r>
      <w:r w:rsidR="00F54AF4">
        <w:rPr>
          <w:rFonts w:asciiTheme="minorHAnsi" w:hAnsiTheme="minorHAnsi" w:cstheme="minorBidi"/>
        </w:rPr>
        <w:t>Updates on Outstanding Audit Actions</w:t>
      </w:r>
    </w:p>
    <w:p w14:paraId="14B26C31" w14:textId="0153F482" w:rsidR="00F54AF4" w:rsidRDefault="00F54AF4" w:rsidP="00A2088D">
      <w:pPr>
        <w:pStyle w:val="ListParagraph"/>
        <w:numPr>
          <w:ilvl w:val="0"/>
          <w:numId w:val="39"/>
        </w:numPr>
        <w:rPr>
          <w:rFonts w:asciiTheme="minorHAnsi" w:hAnsiTheme="minorHAnsi" w:cstheme="minorBidi"/>
        </w:rPr>
      </w:pPr>
      <w:r>
        <w:rPr>
          <w:rFonts w:asciiTheme="minorHAnsi" w:hAnsiTheme="minorHAnsi" w:cstheme="minorBidi"/>
        </w:rPr>
        <w:t>Internal Audit</w:t>
      </w:r>
      <w:r w:rsidR="00DF4EEA">
        <w:rPr>
          <w:rFonts w:asciiTheme="minorHAnsi" w:hAnsiTheme="minorHAnsi" w:cstheme="minorBidi"/>
        </w:rPr>
        <w:t xml:space="preserve"> Risk Assessment and</w:t>
      </w:r>
      <w:r>
        <w:rPr>
          <w:rFonts w:asciiTheme="minorHAnsi" w:hAnsiTheme="minorHAnsi" w:cstheme="minorBidi"/>
        </w:rPr>
        <w:t xml:space="preserve"> Plan 2023/24</w:t>
      </w:r>
    </w:p>
    <w:p w14:paraId="3DEE58F4" w14:textId="2EA283AE" w:rsidR="00F54AF4" w:rsidRDefault="00DF4EEA" w:rsidP="00A2088D">
      <w:pPr>
        <w:pStyle w:val="ListParagraph"/>
        <w:numPr>
          <w:ilvl w:val="0"/>
          <w:numId w:val="39"/>
        </w:numPr>
        <w:rPr>
          <w:rFonts w:asciiTheme="minorHAnsi" w:hAnsiTheme="minorHAnsi" w:cstheme="minorBidi"/>
        </w:rPr>
      </w:pPr>
      <w:r>
        <w:rPr>
          <w:rFonts w:asciiTheme="minorHAnsi" w:hAnsiTheme="minorHAnsi" w:cstheme="minorBidi"/>
        </w:rPr>
        <w:t>Internal Audit Opinion and Annual Report</w:t>
      </w:r>
    </w:p>
    <w:p w14:paraId="1256D8C2" w14:textId="77777777" w:rsidR="00F54AF4" w:rsidRPr="002345FC" w:rsidRDefault="00F54AF4" w:rsidP="000247A0">
      <w:pPr>
        <w:pStyle w:val="ListParagraph"/>
        <w:ind w:left="2208"/>
        <w:rPr>
          <w:rFonts w:asciiTheme="minorHAnsi" w:hAnsiTheme="minorHAnsi" w:cstheme="minorBidi"/>
        </w:rPr>
      </w:pPr>
    </w:p>
    <w:p w14:paraId="5A54EC06" w14:textId="3B61A698" w:rsidR="00DC5BE4" w:rsidRDefault="000247A0" w:rsidP="0029444B">
      <w:pPr>
        <w:rPr>
          <w:rFonts w:asciiTheme="minorHAnsi" w:hAnsiTheme="minorHAnsi" w:cstheme="minorBidi"/>
        </w:rPr>
      </w:pPr>
      <w:r>
        <w:rPr>
          <w:rFonts w:asciiTheme="minorHAnsi" w:hAnsiTheme="minorHAnsi" w:cstheme="minorBidi"/>
        </w:rPr>
        <w:t xml:space="preserve">    </w:t>
      </w:r>
      <w:r w:rsidR="003E3BEA">
        <w:rPr>
          <w:rFonts w:asciiTheme="minorHAnsi" w:hAnsiTheme="minorHAnsi" w:cstheme="minorBidi"/>
        </w:rPr>
        <w:t>6</w:t>
      </w:r>
      <w:r>
        <w:rPr>
          <w:rFonts w:asciiTheme="minorHAnsi" w:hAnsiTheme="minorHAnsi" w:cstheme="minorBidi"/>
        </w:rPr>
        <w:t xml:space="preserve">                           Higher Education Policy Updates</w:t>
      </w:r>
    </w:p>
    <w:p w14:paraId="17F4F836" w14:textId="5B442136" w:rsidR="00DC5BE4" w:rsidRDefault="004A063D" w:rsidP="004A063D">
      <w:pPr>
        <w:pStyle w:val="ListParagraph"/>
        <w:numPr>
          <w:ilvl w:val="0"/>
          <w:numId w:val="38"/>
        </w:numPr>
        <w:rPr>
          <w:rFonts w:asciiTheme="minorHAnsi" w:hAnsiTheme="minorHAnsi" w:cstheme="minorBidi"/>
        </w:rPr>
      </w:pPr>
      <w:r>
        <w:rPr>
          <w:rFonts w:asciiTheme="minorHAnsi" w:hAnsiTheme="minorHAnsi" w:cstheme="minorBidi"/>
        </w:rPr>
        <w:t>KPMG Higher Education: Update for Audit Committees and Governing Bodies;</w:t>
      </w:r>
    </w:p>
    <w:p w14:paraId="590340ED" w14:textId="2AFD5095" w:rsidR="00167C19" w:rsidRPr="004A063D" w:rsidRDefault="00167C19" w:rsidP="004A063D">
      <w:pPr>
        <w:pStyle w:val="ListParagraph"/>
        <w:numPr>
          <w:ilvl w:val="0"/>
          <w:numId w:val="38"/>
        </w:numPr>
        <w:rPr>
          <w:rFonts w:asciiTheme="minorHAnsi" w:hAnsiTheme="minorHAnsi" w:cstheme="minorBidi"/>
        </w:rPr>
      </w:pPr>
      <w:r>
        <w:rPr>
          <w:rFonts w:asciiTheme="minorHAnsi" w:hAnsiTheme="minorHAnsi" w:cstheme="minorBidi"/>
        </w:rPr>
        <w:t>WonkHE: HE Education Policy Landscape</w:t>
      </w:r>
    </w:p>
    <w:p w14:paraId="70BCB828" w14:textId="51622CA8" w:rsidR="00DC5BE4" w:rsidRDefault="00DC5BE4" w:rsidP="0029444B">
      <w:pPr>
        <w:rPr>
          <w:rFonts w:asciiTheme="minorHAnsi" w:hAnsiTheme="minorHAnsi" w:cstheme="minorBidi"/>
        </w:rPr>
      </w:pPr>
      <w:r>
        <w:rPr>
          <w:rFonts w:asciiTheme="minorHAnsi" w:hAnsiTheme="minorHAnsi" w:cstheme="minorBidi"/>
        </w:rPr>
        <w:t xml:space="preserve">   </w:t>
      </w:r>
      <w:r w:rsidR="00A05564">
        <w:rPr>
          <w:rFonts w:asciiTheme="minorHAnsi" w:hAnsiTheme="minorHAnsi" w:cstheme="minorBidi"/>
        </w:rPr>
        <w:t xml:space="preserve"> </w:t>
      </w:r>
      <w:r w:rsidR="003E3BEA">
        <w:rPr>
          <w:rFonts w:asciiTheme="minorHAnsi" w:hAnsiTheme="minorHAnsi" w:cstheme="minorBidi"/>
        </w:rPr>
        <w:t>7</w:t>
      </w:r>
      <w:r>
        <w:rPr>
          <w:rFonts w:asciiTheme="minorHAnsi" w:hAnsiTheme="minorHAnsi" w:cstheme="minorBidi"/>
        </w:rPr>
        <w:t xml:space="preserve">                          </w:t>
      </w:r>
      <w:r w:rsidR="00167C19">
        <w:rPr>
          <w:rFonts w:asciiTheme="minorHAnsi" w:hAnsiTheme="minorHAnsi" w:cstheme="minorBidi"/>
        </w:rPr>
        <w:t>Risk Management – Risk Update 3</w:t>
      </w:r>
    </w:p>
    <w:p w14:paraId="3C1EBBE9" w14:textId="38F4E948" w:rsidR="00DC5BE4" w:rsidRDefault="00DC5BE4" w:rsidP="0029444B">
      <w:pPr>
        <w:rPr>
          <w:rFonts w:asciiTheme="minorHAnsi" w:hAnsiTheme="minorHAnsi" w:cstheme="minorBidi"/>
        </w:rPr>
      </w:pPr>
      <w:r>
        <w:rPr>
          <w:rFonts w:asciiTheme="minorHAnsi" w:hAnsiTheme="minorHAnsi" w:cstheme="minorBidi"/>
        </w:rPr>
        <w:t xml:space="preserve">    </w:t>
      </w:r>
      <w:r w:rsidR="003E3BEA">
        <w:rPr>
          <w:rFonts w:asciiTheme="minorHAnsi" w:hAnsiTheme="minorHAnsi" w:cstheme="minorBidi"/>
        </w:rPr>
        <w:t>8</w:t>
      </w:r>
      <w:r>
        <w:rPr>
          <w:rFonts w:asciiTheme="minorHAnsi" w:hAnsiTheme="minorHAnsi" w:cstheme="minorBidi"/>
        </w:rPr>
        <w:t xml:space="preserve">                          </w:t>
      </w:r>
      <w:r w:rsidR="00167C19">
        <w:rPr>
          <w:rFonts w:asciiTheme="minorHAnsi" w:hAnsiTheme="minorHAnsi" w:cstheme="minorBidi"/>
        </w:rPr>
        <w:t>Update on Target Risk and Risk Appetite Statement</w:t>
      </w:r>
    </w:p>
    <w:p w14:paraId="683DE06C" w14:textId="131993CE" w:rsidR="00F77CB9" w:rsidRDefault="00DC5BE4" w:rsidP="0029444B">
      <w:pPr>
        <w:rPr>
          <w:rFonts w:asciiTheme="minorHAnsi" w:hAnsiTheme="minorHAnsi" w:cstheme="minorBidi"/>
        </w:rPr>
      </w:pPr>
      <w:r>
        <w:rPr>
          <w:rFonts w:asciiTheme="minorHAnsi" w:hAnsiTheme="minorHAnsi" w:cstheme="minorBidi"/>
        </w:rPr>
        <w:t xml:space="preserve">    </w:t>
      </w:r>
      <w:r w:rsidR="00DF4EEA">
        <w:rPr>
          <w:rFonts w:asciiTheme="minorHAnsi" w:hAnsiTheme="minorHAnsi" w:cstheme="minorBidi"/>
        </w:rPr>
        <w:t>9</w:t>
      </w:r>
      <w:r>
        <w:rPr>
          <w:rFonts w:asciiTheme="minorHAnsi" w:hAnsiTheme="minorHAnsi" w:cstheme="minorBidi"/>
        </w:rPr>
        <w:t xml:space="preserve">                       </w:t>
      </w:r>
      <w:r w:rsidR="00DF4EEA">
        <w:rPr>
          <w:rFonts w:asciiTheme="minorHAnsi" w:hAnsiTheme="minorHAnsi" w:cstheme="minorBidi"/>
        </w:rPr>
        <w:t xml:space="preserve">  </w:t>
      </w:r>
      <w:r>
        <w:rPr>
          <w:rFonts w:asciiTheme="minorHAnsi" w:hAnsiTheme="minorHAnsi" w:cstheme="minorBidi"/>
        </w:rPr>
        <w:t xml:space="preserve"> </w:t>
      </w:r>
      <w:r w:rsidR="00F77CB9">
        <w:rPr>
          <w:rFonts w:asciiTheme="minorHAnsi" w:hAnsiTheme="minorHAnsi" w:cstheme="minorBidi"/>
        </w:rPr>
        <w:t>Update on Sustainability Reporting</w:t>
      </w:r>
    </w:p>
    <w:p w14:paraId="3097A280" w14:textId="5868F43F" w:rsidR="00DF4EEA" w:rsidRDefault="00DF4EEA" w:rsidP="00DF4EEA">
      <w:pPr>
        <w:rPr>
          <w:rFonts w:asciiTheme="minorHAnsi" w:hAnsiTheme="minorHAnsi" w:cstheme="minorBidi"/>
        </w:rPr>
      </w:pPr>
      <w:r>
        <w:rPr>
          <w:rFonts w:asciiTheme="minorHAnsi" w:hAnsiTheme="minorHAnsi" w:cstheme="minorBidi"/>
        </w:rPr>
        <w:t xml:space="preserve">  10                          Verbal Update on Options for EBRS (Exeter Retirement Benefit Scheme)    </w:t>
      </w:r>
    </w:p>
    <w:p w14:paraId="7F6DC125" w14:textId="77777777" w:rsidR="00DF4EEA" w:rsidRDefault="00DF4EEA" w:rsidP="0029444B">
      <w:pPr>
        <w:rPr>
          <w:rFonts w:asciiTheme="minorHAnsi" w:hAnsiTheme="minorHAnsi" w:cstheme="minorBidi"/>
        </w:rPr>
      </w:pPr>
    </w:p>
    <w:p w14:paraId="37E79E72" w14:textId="35DA0F72" w:rsidR="00CF3C45" w:rsidRDefault="00CF3C45" w:rsidP="00CF3C45">
      <w:pPr>
        <w:rPr>
          <w:rFonts w:asciiTheme="minorHAnsi" w:hAnsiTheme="minorHAnsi" w:cstheme="minorBidi"/>
        </w:rPr>
      </w:pPr>
      <w:r>
        <w:rPr>
          <w:rFonts w:asciiTheme="minorHAnsi" w:hAnsiTheme="minorHAnsi" w:cstheme="minorBidi"/>
        </w:rPr>
        <w:t xml:space="preserve">    1</w:t>
      </w:r>
      <w:r w:rsidR="00DF4EEA">
        <w:rPr>
          <w:rFonts w:asciiTheme="minorHAnsi" w:hAnsiTheme="minorHAnsi" w:cstheme="minorBidi"/>
        </w:rPr>
        <w:t>1</w:t>
      </w:r>
      <w:r>
        <w:rPr>
          <w:rFonts w:asciiTheme="minorHAnsi" w:hAnsiTheme="minorHAnsi" w:cstheme="minorBidi"/>
        </w:rPr>
        <w:t xml:space="preserve">                        </w:t>
      </w:r>
      <w:r w:rsidR="00F77CB9">
        <w:rPr>
          <w:rFonts w:asciiTheme="minorHAnsi" w:hAnsiTheme="minorHAnsi" w:cstheme="minorBidi"/>
        </w:rPr>
        <w:t xml:space="preserve">IT Services Update </w:t>
      </w:r>
    </w:p>
    <w:p w14:paraId="727D1BE8" w14:textId="5E00DA8A" w:rsidR="008A1C03" w:rsidRDefault="008A1C03" w:rsidP="008A1C03">
      <w:pPr>
        <w:rPr>
          <w:rFonts w:asciiTheme="minorHAnsi" w:hAnsiTheme="minorHAnsi" w:cstheme="minorBidi"/>
        </w:rPr>
      </w:pPr>
      <w:r>
        <w:rPr>
          <w:rFonts w:asciiTheme="minorHAnsi" w:hAnsiTheme="minorHAnsi" w:cstheme="minorBidi"/>
        </w:rPr>
        <w:t xml:space="preserve">    1</w:t>
      </w:r>
      <w:r w:rsidR="00DF4EEA">
        <w:rPr>
          <w:rFonts w:asciiTheme="minorHAnsi" w:hAnsiTheme="minorHAnsi" w:cstheme="minorBidi"/>
        </w:rPr>
        <w:t>2</w:t>
      </w:r>
      <w:r>
        <w:rPr>
          <w:rFonts w:asciiTheme="minorHAnsi" w:hAnsiTheme="minorHAnsi" w:cstheme="minorBidi"/>
        </w:rPr>
        <w:t xml:space="preserve">                        Financial Updates</w:t>
      </w:r>
    </w:p>
    <w:p w14:paraId="44A48B3E" w14:textId="46CBF5EE" w:rsidR="008A1C03" w:rsidRPr="001A4EF4" w:rsidRDefault="001A4EF4" w:rsidP="001A4EF4">
      <w:pPr>
        <w:rPr>
          <w:rFonts w:asciiTheme="minorHAnsi" w:hAnsiTheme="minorHAnsi" w:cstheme="minorBidi"/>
        </w:rPr>
      </w:pPr>
      <w:r>
        <w:rPr>
          <w:rFonts w:asciiTheme="minorHAnsi" w:hAnsiTheme="minorHAnsi" w:cstheme="minorBidi"/>
        </w:rPr>
        <w:t xml:space="preserve">                                 a) </w:t>
      </w:r>
      <w:r w:rsidR="008A1C03" w:rsidRPr="001A4EF4">
        <w:rPr>
          <w:rFonts w:asciiTheme="minorHAnsi" w:hAnsiTheme="minorHAnsi" w:cstheme="minorBidi"/>
        </w:rPr>
        <w:t xml:space="preserve">Costing Insights 2021/22 </w:t>
      </w:r>
    </w:p>
    <w:p w14:paraId="777E9C04" w14:textId="51C9B1A1" w:rsidR="008A1C03" w:rsidRPr="001A4EF4" w:rsidRDefault="001A4EF4" w:rsidP="001A4EF4">
      <w:pPr>
        <w:rPr>
          <w:rFonts w:asciiTheme="minorHAnsi" w:hAnsiTheme="minorHAnsi" w:cstheme="minorBidi"/>
        </w:rPr>
      </w:pPr>
      <w:r>
        <w:rPr>
          <w:rFonts w:asciiTheme="minorHAnsi" w:hAnsiTheme="minorHAnsi" w:cstheme="minorBidi"/>
        </w:rPr>
        <w:t xml:space="preserve">                                 b) </w:t>
      </w:r>
      <w:r w:rsidR="009B4D2A">
        <w:rPr>
          <w:rFonts w:asciiTheme="minorHAnsi" w:hAnsiTheme="minorHAnsi" w:cstheme="minorBidi"/>
        </w:rPr>
        <w:t xml:space="preserve">Final </w:t>
      </w:r>
      <w:r w:rsidR="008A1C03" w:rsidRPr="001A4EF4">
        <w:rPr>
          <w:rFonts w:asciiTheme="minorHAnsi" w:hAnsiTheme="minorHAnsi" w:cstheme="minorBidi"/>
        </w:rPr>
        <w:t>Financial Forecast</w:t>
      </w:r>
      <w:r w:rsidR="007B7A7F">
        <w:rPr>
          <w:rFonts w:asciiTheme="minorHAnsi" w:hAnsiTheme="minorHAnsi" w:cstheme="minorBidi"/>
        </w:rPr>
        <w:t xml:space="preserve"> for 2022/23</w:t>
      </w:r>
    </w:p>
    <w:p w14:paraId="2EA2995D" w14:textId="132B94D5" w:rsidR="008A1C03" w:rsidRDefault="008A1C03" w:rsidP="008A1C03">
      <w:pPr>
        <w:rPr>
          <w:rFonts w:asciiTheme="minorHAnsi" w:hAnsiTheme="minorHAnsi" w:cstheme="minorBidi"/>
        </w:rPr>
      </w:pPr>
      <w:r>
        <w:rPr>
          <w:rFonts w:asciiTheme="minorHAnsi" w:hAnsiTheme="minorHAnsi" w:cstheme="minorBidi"/>
        </w:rPr>
        <w:t xml:space="preserve">   </w:t>
      </w:r>
      <w:r w:rsidRPr="008A1C03">
        <w:rPr>
          <w:rFonts w:asciiTheme="minorHAnsi" w:hAnsiTheme="minorHAnsi" w:cstheme="minorBidi"/>
        </w:rPr>
        <w:t>1</w:t>
      </w:r>
      <w:r w:rsidR="00DF4EEA">
        <w:rPr>
          <w:rFonts w:asciiTheme="minorHAnsi" w:hAnsiTheme="minorHAnsi" w:cstheme="minorBidi"/>
        </w:rPr>
        <w:t>3</w:t>
      </w:r>
      <w:r w:rsidRPr="008A1C03">
        <w:rPr>
          <w:rFonts w:asciiTheme="minorHAnsi" w:hAnsiTheme="minorHAnsi" w:cstheme="minorBidi"/>
        </w:rPr>
        <w:t xml:space="preserve">                        </w:t>
      </w:r>
      <w:r>
        <w:rPr>
          <w:rFonts w:asciiTheme="minorHAnsi" w:hAnsiTheme="minorHAnsi" w:cstheme="minorBidi"/>
        </w:rPr>
        <w:t>Audit and Risk Committee</w:t>
      </w:r>
      <w:r w:rsidR="00DF4EEA">
        <w:rPr>
          <w:rFonts w:asciiTheme="minorHAnsi" w:hAnsiTheme="minorHAnsi" w:cstheme="minorBidi"/>
        </w:rPr>
        <w:t xml:space="preserve">: </w:t>
      </w:r>
      <w:r w:rsidR="00DF4EEA" w:rsidRPr="00DF4EEA">
        <w:rPr>
          <w:rFonts w:asciiTheme="minorHAnsi" w:hAnsiTheme="minorHAnsi" w:cstheme="minorBidi"/>
        </w:rPr>
        <w:t xml:space="preserve">Draft Programme of Activity </w:t>
      </w:r>
      <w:r w:rsidR="006E58E7">
        <w:rPr>
          <w:rFonts w:asciiTheme="minorHAnsi" w:hAnsiTheme="minorHAnsi" w:cstheme="minorBidi"/>
        </w:rPr>
        <w:t>2023-24</w:t>
      </w:r>
    </w:p>
    <w:p w14:paraId="69E8C08A" w14:textId="252BED33" w:rsidR="00067A7E" w:rsidRDefault="00067A7E" w:rsidP="008A1C03">
      <w:pPr>
        <w:rPr>
          <w:rFonts w:asciiTheme="minorHAnsi" w:hAnsiTheme="minorHAnsi" w:cstheme="minorBidi"/>
        </w:rPr>
      </w:pPr>
      <w:r>
        <w:rPr>
          <w:rFonts w:asciiTheme="minorHAnsi" w:hAnsiTheme="minorHAnsi" w:cstheme="minorBidi"/>
        </w:rPr>
        <w:t xml:space="preserve">   1</w:t>
      </w:r>
      <w:r w:rsidR="00DF4EEA">
        <w:rPr>
          <w:rFonts w:asciiTheme="minorHAnsi" w:hAnsiTheme="minorHAnsi" w:cstheme="minorBidi"/>
        </w:rPr>
        <w:t>4</w:t>
      </w:r>
      <w:r>
        <w:rPr>
          <w:rFonts w:asciiTheme="minorHAnsi" w:hAnsiTheme="minorHAnsi" w:cstheme="minorBidi"/>
        </w:rPr>
        <w:t xml:space="preserve">                        Chair’s Closing Remarks </w:t>
      </w:r>
    </w:p>
    <w:p w14:paraId="050F1D6E" w14:textId="69330B4C" w:rsidR="0018180B" w:rsidRDefault="00067A7E" w:rsidP="00CF3C45">
      <w:pPr>
        <w:rPr>
          <w:rFonts w:asciiTheme="minorHAnsi" w:hAnsiTheme="minorHAnsi" w:cstheme="minorBidi"/>
        </w:rPr>
      </w:pPr>
      <w:r>
        <w:rPr>
          <w:rFonts w:asciiTheme="minorHAnsi" w:hAnsiTheme="minorHAnsi" w:cstheme="minorBidi"/>
        </w:rPr>
        <w:t xml:space="preserve">   1</w:t>
      </w:r>
      <w:r w:rsidR="00DF4EEA">
        <w:rPr>
          <w:rFonts w:asciiTheme="minorHAnsi" w:hAnsiTheme="minorHAnsi" w:cstheme="minorBidi"/>
        </w:rPr>
        <w:t>5</w:t>
      </w:r>
      <w:r>
        <w:rPr>
          <w:rFonts w:asciiTheme="minorHAnsi" w:hAnsiTheme="minorHAnsi" w:cstheme="minorBidi"/>
        </w:rPr>
        <w:t xml:space="preserve">                        Closed </w:t>
      </w:r>
      <w:r w:rsidR="00BB50D6">
        <w:rPr>
          <w:rFonts w:asciiTheme="minorHAnsi" w:hAnsiTheme="minorHAnsi" w:cstheme="minorBidi"/>
        </w:rPr>
        <w:t>S</w:t>
      </w:r>
      <w:r>
        <w:rPr>
          <w:rFonts w:asciiTheme="minorHAnsi" w:hAnsiTheme="minorHAnsi" w:cstheme="minorBidi"/>
        </w:rPr>
        <w:t xml:space="preserve">ession for </w:t>
      </w:r>
      <w:r w:rsidR="002D2AB3">
        <w:rPr>
          <w:rFonts w:asciiTheme="minorHAnsi" w:hAnsiTheme="minorHAnsi" w:cstheme="minorBidi"/>
        </w:rPr>
        <w:t xml:space="preserve">Independent </w:t>
      </w:r>
      <w:r>
        <w:rPr>
          <w:rFonts w:asciiTheme="minorHAnsi" w:hAnsiTheme="minorHAnsi" w:cstheme="minorBidi"/>
        </w:rPr>
        <w:t>Audit and Risk Committee members only</w:t>
      </w:r>
    </w:p>
    <w:p w14:paraId="04D7A079" w14:textId="3CDF0E7F" w:rsidR="0060648E" w:rsidRDefault="0060648E" w:rsidP="00DF52B4"/>
    <w:p w14:paraId="5DD33E8F" w14:textId="77777777" w:rsidR="00CF3C45" w:rsidRDefault="00CF3C45" w:rsidP="00DF52B4"/>
    <w:p w14:paraId="6FF5829A" w14:textId="77777777" w:rsidR="00CF3C45" w:rsidRDefault="00CF3C45" w:rsidP="00DF52B4"/>
    <w:p w14:paraId="5F34029E" w14:textId="77777777" w:rsidR="00AE5A39" w:rsidRPr="00CD2086" w:rsidRDefault="00A82E62" w:rsidP="0060648E">
      <w:pPr>
        <w:pStyle w:val="BodyText"/>
        <w:rPr>
          <w:rFonts w:asciiTheme="minorHAnsi" w:hAnsiTheme="minorHAnsi"/>
          <w:b/>
          <w:color w:val="4472C4" w:themeColor="accent5"/>
          <w:sz w:val="22"/>
          <w:szCs w:val="22"/>
        </w:rPr>
      </w:pPr>
      <w:r w:rsidRPr="00CD2086">
        <w:rPr>
          <w:rFonts w:asciiTheme="minorHAnsi" w:hAnsiTheme="minorHAnsi"/>
          <w:b/>
          <w:color w:val="4472C4" w:themeColor="accent5"/>
          <w:sz w:val="22"/>
          <w:szCs w:val="22"/>
        </w:rPr>
        <w:t>ACTIONS</w:t>
      </w:r>
    </w:p>
    <w:p w14:paraId="69555E3C" w14:textId="77777777" w:rsidR="00AE5A39" w:rsidRDefault="00AE5A39" w:rsidP="0060648E">
      <w:pPr>
        <w:pStyle w:val="BodyText"/>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704"/>
        <w:gridCol w:w="5389"/>
        <w:gridCol w:w="1494"/>
        <w:gridCol w:w="1622"/>
      </w:tblGrid>
      <w:tr w:rsidR="00273EC7" w:rsidRPr="001C46FC" w14:paraId="443F4B45" w14:textId="77777777" w:rsidTr="00D86C9A">
        <w:trPr>
          <w:trHeight w:val="69"/>
          <w:jc w:val="center"/>
        </w:trPr>
        <w:tc>
          <w:tcPr>
            <w:tcW w:w="704" w:type="dxa"/>
            <w:shd w:val="clear" w:color="auto" w:fill="auto"/>
            <w:tcMar>
              <w:top w:w="15" w:type="dxa"/>
              <w:left w:w="108" w:type="dxa"/>
              <w:bottom w:w="0" w:type="dxa"/>
              <w:right w:w="108" w:type="dxa"/>
            </w:tcMar>
            <w:vAlign w:val="center"/>
            <w:hideMark/>
          </w:tcPr>
          <w:p w14:paraId="0B0D00C9" w14:textId="77777777" w:rsidR="00273EC7" w:rsidRPr="001C46FC" w:rsidRDefault="00D0267D" w:rsidP="00D56714">
            <w:pPr>
              <w:pStyle w:val="BodyText"/>
              <w:ind w:left="0" w:firstLine="0"/>
              <w:rPr>
                <w:rFonts w:asciiTheme="minorHAnsi" w:hAnsiTheme="minorHAnsi" w:cs="Gill Sans"/>
                <w:color w:val="4472C4"/>
                <w:sz w:val="23"/>
                <w:szCs w:val="23"/>
              </w:rPr>
            </w:pPr>
            <w:r>
              <w:rPr>
                <w:rFonts w:asciiTheme="minorHAnsi" w:hAnsiTheme="minorHAnsi" w:cs="Gill Sans"/>
                <w:b/>
                <w:bCs/>
                <w:color w:val="4472C4"/>
                <w:sz w:val="23"/>
                <w:szCs w:val="23"/>
              </w:rPr>
              <w:t>Item</w:t>
            </w:r>
          </w:p>
        </w:tc>
        <w:tc>
          <w:tcPr>
            <w:tcW w:w="5389" w:type="dxa"/>
            <w:shd w:val="clear" w:color="auto" w:fill="auto"/>
            <w:tcMar>
              <w:top w:w="15" w:type="dxa"/>
              <w:left w:w="108" w:type="dxa"/>
              <w:bottom w:w="0" w:type="dxa"/>
              <w:right w:w="108" w:type="dxa"/>
            </w:tcMar>
            <w:vAlign w:val="center"/>
            <w:hideMark/>
          </w:tcPr>
          <w:p w14:paraId="0CE3E275" w14:textId="77777777" w:rsidR="00273EC7" w:rsidRPr="001C46FC" w:rsidRDefault="00D0267D" w:rsidP="00D56714">
            <w:pPr>
              <w:pStyle w:val="BodyText"/>
              <w:tabs>
                <w:tab w:val="clear" w:pos="2268"/>
              </w:tabs>
              <w:ind w:left="-11" w:firstLine="0"/>
              <w:rPr>
                <w:rFonts w:asciiTheme="minorHAnsi" w:hAnsiTheme="minorHAnsi" w:cs="Gill Sans"/>
                <w:color w:val="4472C4"/>
                <w:sz w:val="23"/>
                <w:szCs w:val="23"/>
              </w:rPr>
            </w:pPr>
            <w:r>
              <w:rPr>
                <w:rFonts w:asciiTheme="minorHAnsi" w:hAnsiTheme="minorHAnsi" w:cs="Gill Sans"/>
                <w:b/>
                <w:bCs/>
                <w:color w:val="4472C4"/>
                <w:sz w:val="23"/>
                <w:szCs w:val="23"/>
              </w:rPr>
              <w:t>Action</w:t>
            </w:r>
          </w:p>
        </w:tc>
        <w:tc>
          <w:tcPr>
            <w:tcW w:w="1494" w:type="dxa"/>
            <w:shd w:val="clear" w:color="auto" w:fill="auto"/>
            <w:tcMar>
              <w:top w:w="15" w:type="dxa"/>
              <w:left w:w="108" w:type="dxa"/>
              <w:bottom w:w="0" w:type="dxa"/>
              <w:right w:w="108" w:type="dxa"/>
            </w:tcMar>
            <w:vAlign w:val="center"/>
            <w:hideMark/>
          </w:tcPr>
          <w:p w14:paraId="1D736844" w14:textId="77777777" w:rsidR="00273EC7" w:rsidRPr="001C46FC" w:rsidRDefault="00273EC7" w:rsidP="00D56714">
            <w:pPr>
              <w:pStyle w:val="BodyText"/>
              <w:ind w:left="107" w:firstLine="0"/>
              <w:rPr>
                <w:rFonts w:asciiTheme="minorHAnsi" w:hAnsiTheme="minorHAnsi" w:cs="Gill Sans"/>
                <w:color w:val="4472C4"/>
                <w:sz w:val="23"/>
                <w:szCs w:val="23"/>
              </w:rPr>
            </w:pPr>
            <w:r w:rsidRPr="001C46FC">
              <w:rPr>
                <w:rFonts w:asciiTheme="minorHAnsi" w:hAnsiTheme="minorHAnsi" w:cs="Gill Sans"/>
                <w:b/>
                <w:bCs/>
                <w:color w:val="4472C4"/>
                <w:sz w:val="23"/>
                <w:szCs w:val="23"/>
              </w:rPr>
              <w:t>Owner</w:t>
            </w:r>
          </w:p>
        </w:tc>
        <w:tc>
          <w:tcPr>
            <w:tcW w:w="1622" w:type="dxa"/>
            <w:shd w:val="clear" w:color="auto" w:fill="auto"/>
            <w:tcMar>
              <w:top w:w="15" w:type="dxa"/>
              <w:left w:w="108" w:type="dxa"/>
              <w:bottom w:w="0" w:type="dxa"/>
              <w:right w:w="108" w:type="dxa"/>
            </w:tcMar>
            <w:vAlign w:val="center"/>
            <w:hideMark/>
          </w:tcPr>
          <w:p w14:paraId="6F73B04C" w14:textId="77777777" w:rsidR="00273EC7" w:rsidRPr="001C46FC" w:rsidRDefault="00273EC7" w:rsidP="00D56714">
            <w:pPr>
              <w:pStyle w:val="BodyText"/>
              <w:ind w:left="0" w:hanging="62"/>
              <w:rPr>
                <w:rFonts w:asciiTheme="minorHAnsi" w:hAnsiTheme="minorHAnsi" w:cs="Gill Sans"/>
                <w:color w:val="4472C4"/>
                <w:sz w:val="23"/>
                <w:szCs w:val="23"/>
              </w:rPr>
            </w:pPr>
            <w:r w:rsidRPr="001C46FC">
              <w:rPr>
                <w:rFonts w:asciiTheme="minorHAnsi" w:hAnsiTheme="minorHAnsi" w:cs="Gill Sans"/>
                <w:b/>
                <w:bCs/>
                <w:color w:val="4472C4"/>
                <w:sz w:val="23"/>
                <w:szCs w:val="23"/>
              </w:rPr>
              <w:t>Deadline</w:t>
            </w:r>
          </w:p>
        </w:tc>
      </w:tr>
      <w:tr w:rsidR="00FF65AA" w:rsidRPr="001C46FC" w14:paraId="78622340" w14:textId="77777777" w:rsidTr="00D86C9A">
        <w:trPr>
          <w:trHeight w:val="1189"/>
          <w:jc w:val="center"/>
        </w:trPr>
        <w:tc>
          <w:tcPr>
            <w:tcW w:w="704" w:type="dxa"/>
            <w:shd w:val="clear" w:color="auto" w:fill="auto"/>
            <w:tcMar>
              <w:top w:w="15" w:type="dxa"/>
              <w:left w:w="108" w:type="dxa"/>
              <w:bottom w:w="0" w:type="dxa"/>
              <w:right w:w="108" w:type="dxa"/>
            </w:tcMar>
            <w:vAlign w:val="center"/>
          </w:tcPr>
          <w:p w14:paraId="6BA103B5" w14:textId="11271FE7" w:rsidR="00FF65AA" w:rsidRDefault="00D74C09" w:rsidP="00C41661">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3.</w:t>
            </w:r>
            <w:r w:rsidR="001C17E6">
              <w:rPr>
                <w:rFonts w:asciiTheme="minorHAnsi" w:hAnsiTheme="minorHAnsi"/>
                <w:sz w:val="22"/>
                <w:szCs w:val="22"/>
              </w:rPr>
              <w:t>3</w:t>
            </w:r>
          </w:p>
        </w:tc>
        <w:tc>
          <w:tcPr>
            <w:tcW w:w="5389" w:type="dxa"/>
            <w:shd w:val="clear" w:color="auto" w:fill="auto"/>
            <w:tcMar>
              <w:top w:w="15" w:type="dxa"/>
              <w:left w:w="108" w:type="dxa"/>
              <w:bottom w:w="0" w:type="dxa"/>
              <w:right w:w="108" w:type="dxa"/>
            </w:tcMar>
            <w:vAlign w:val="center"/>
          </w:tcPr>
          <w:p w14:paraId="34386DC9" w14:textId="77777777" w:rsidR="0085733A" w:rsidRDefault="0085733A" w:rsidP="0085733A">
            <w:pPr>
              <w:overflowPunct/>
              <w:contextualSpacing/>
              <w:textAlignment w:val="auto"/>
              <w:rPr>
                <w:rStyle w:val="normaltextrun"/>
                <w:rFonts w:ascii="Calibri" w:hAnsi="Calibri" w:cs="Calibri"/>
                <w:color w:val="000000"/>
                <w:sz w:val="22"/>
                <w:szCs w:val="22"/>
                <w:shd w:val="clear" w:color="auto" w:fill="FFFFFF"/>
              </w:rPr>
            </w:pPr>
          </w:p>
          <w:p w14:paraId="56C7F1F0" w14:textId="77777777" w:rsidR="0085733A" w:rsidRDefault="0085733A" w:rsidP="0085733A">
            <w:pPr>
              <w:overflowPunct/>
              <w:contextualSpacing/>
              <w:textAlignment w:val="auto"/>
              <w:rPr>
                <w:rStyle w:val="normaltextrun"/>
                <w:rFonts w:ascii="Calibri" w:hAnsi="Calibri" w:cs="Calibri"/>
                <w:color w:val="000000"/>
                <w:sz w:val="22"/>
                <w:szCs w:val="22"/>
                <w:shd w:val="clear" w:color="auto" w:fill="FFFFFF"/>
              </w:rPr>
            </w:pPr>
          </w:p>
          <w:p w14:paraId="29574173" w14:textId="6A8C0364" w:rsidR="00D74C09" w:rsidRPr="00A05564" w:rsidRDefault="00D74C09" w:rsidP="00D74C09">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to reschedule the updated version of the Procurement Compensation Waiver at the Audit and Risk Committee meeting on 26 September 2023</w:t>
            </w:r>
          </w:p>
          <w:p w14:paraId="67EF4F6D" w14:textId="06BDD00A" w:rsidR="00FF65AA" w:rsidRPr="00FF65AA" w:rsidRDefault="00FF65AA" w:rsidP="00FF65AA">
            <w:pPr>
              <w:overflowPunct/>
              <w:contextualSpacing/>
              <w:textAlignment w:val="auto"/>
              <w:rPr>
                <w:rStyle w:val="normaltextrun"/>
                <w:rFonts w:ascii="Calibri" w:hAnsi="Calibri" w:cs="Calibri"/>
                <w:color w:val="000000"/>
                <w:sz w:val="22"/>
                <w:szCs w:val="22"/>
                <w:shd w:val="clear" w:color="auto" w:fill="FFFFFF"/>
              </w:rPr>
            </w:pPr>
          </w:p>
          <w:p w14:paraId="1B182E7E" w14:textId="77777777" w:rsidR="00FF65AA" w:rsidRDefault="00FF65AA" w:rsidP="001C17E6">
            <w:pPr>
              <w:overflowPunct/>
              <w:contextualSpacing/>
              <w:textAlignment w:val="auto"/>
              <w:rPr>
                <w:rStyle w:val="normaltextrun"/>
                <w:rFonts w:ascii="Calibri" w:hAnsi="Calibri" w:cs="Calibri"/>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09BC5571" w14:textId="1DE5B5EF" w:rsidR="00FF65AA" w:rsidRDefault="00016AA5" w:rsidP="00E2436A">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 xml:space="preserve">Chief Financial Officer </w:t>
            </w:r>
          </w:p>
        </w:tc>
        <w:tc>
          <w:tcPr>
            <w:tcW w:w="1622" w:type="dxa"/>
            <w:shd w:val="clear" w:color="auto" w:fill="auto"/>
            <w:tcMar>
              <w:top w:w="15" w:type="dxa"/>
              <w:left w:w="108" w:type="dxa"/>
              <w:bottom w:w="0" w:type="dxa"/>
              <w:right w:w="108" w:type="dxa"/>
            </w:tcMar>
            <w:vAlign w:val="center"/>
          </w:tcPr>
          <w:p w14:paraId="19269656" w14:textId="55750C6B" w:rsidR="00FF65AA" w:rsidRDefault="009861A4" w:rsidP="0048164D">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September 2023</w:t>
            </w:r>
          </w:p>
        </w:tc>
      </w:tr>
      <w:tr w:rsidR="0048164D" w:rsidRPr="001C46FC" w14:paraId="1E0058C1" w14:textId="77777777" w:rsidTr="00D86C9A">
        <w:trPr>
          <w:trHeight w:val="1189"/>
          <w:jc w:val="center"/>
        </w:trPr>
        <w:tc>
          <w:tcPr>
            <w:tcW w:w="704" w:type="dxa"/>
            <w:shd w:val="clear" w:color="auto" w:fill="auto"/>
            <w:tcMar>
              <w:top w:w="15" w:type="dxa"/>
              <w:left w:w="108" w:type="dxa"/>
              <w:bottom w:w="0" w:type="dxa"/>
              <w:right w:w="108" w:type="dxa"/>
            </w:tcMar>
            <w:vAlign w:val="center"/>
          </w:tcPr>
          <w:p w14:paraId="4B37730D" w14:textId="7F069213" w:rsidR="0048164D" w:rsidRPr="00527C1D" w:rsidRDefault="0034552B" w:rsidP="00C41661">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4</w:t>
            </w:r>
            <w:r w:rsidR="00A01CA9">
              <w:rPr>
                <w:rFonts w:asciiTheme="minorHAnsi" w:hAnsiTheme="minorHAnsi"/>
                <w:sz w:val="22"/>
                <w:szCs w:val="22"/>
              </w:rPr>
              <w:t>.</w:t>
            </w:r>
            <w:r w:rsidR="00D74C09">
              <w:rPr>
                <w:rFonts w:asciiTheme="minorHAnsi" w:hAnsiTheme="minorHAnsi"/>
                <w:sz w:val="22"/>
                <w:szCs w:val="22"/>
              </w:rPr>
              <w:t>4.</w:t>
            </w:r>
            <w:r w:rsidR="001C17E6">
              <w:rPr>
                <w:rFonts w:asciiTheme="minorHAnsi" w:hAnsiTheme="minorHAnsi"/>
                <w:sz w:val="22"/>
                <w:szCs w:val="22"/>
              </w:rPr>
              <w:t>4</w:t>
            </w:r>
          </w:p>
        </w:tc>
        <w:tc>
          <w:tcPr>
            <w:tcW w:w="5389" w:type="dxa"/>
            <w:shd w:val="clear" w:color="auto" w:fill="auto"/>
            <w:tcMar>
              <w:top w:w="15" w:type="dxa"/>
              <w:left w:w="108" w:type="dxa"/>
              <w:bottom w:w="0" w:type="dxa"/>
              <w:right w:w="108" w:type="dxa"/>
            </w:tcMar>
            <w:vAlign w:val="center"/>
          </w:tcPr>
          <w:p w14:paraId="6227F58F" w14:textId="77777777" w:rsidR="00D62147" w:rsidRDefault="00D62147" w:rsidP="00D62147">
            <w:pPr>
              <w:overflowPunct/>
              <w:contextualSpacing/>
              <w:textAlignment w:val="auto"/>
              <w:rPr>
                <w:rStyle w:val="normaltextrun"/>
                <w:rFonts w:ascii="Calibri" w:hAnsi="Calibri" w:cs="Calibri"/>
                <w:color w:val="000000"/>
                <w:sz w:val="22"/>
                <w:szCs w:val="22"/>
                <w:shd w:val="clear" w:color="auto" w:fill="FFFFFF"/>
              </w:rPr>
            </w:pPr>
          </w:p>
          <w:p w14:paraId="2945A386" w14:textId="715CC202" w:rsidR="0048164D" w:rsidRPr="00C60FD0" w:rsidRDefault="00D74C09" w:rsidP="00C60FD0">
            <w:pPr>
              <w:overflowPunct/>
              <w:contextualSpacing/>
              <w:textAlignment w:val="auto"/>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to provide a further update to Audit and Risk Committee regarding when the CCTV Policy had last been reviewed and updated.  </w:t>
            </w:r>
          </w:p>
        </w:tc>
        <w:tc>
          <w:tcPr>
            <w:tcW w:w="1494" w:type="dxa"/>
            <w:shd w:val="clear" w:color="auto" w:fill="auto"/>
            <w:tcMar>
              <w:top w:w="15" w:type="dxa"/>
              <w:left w:w="108" w:type="dxa"/>
              <w:bottom w:w="0" w:type="dxa"/>
              <w:right w:w="108" w:type="dxa"/>
            </w:tcMar>
            <w:vAlign w:val="center"/>
          </w:tcPr>
          <w:p w14:paraId="6F9F116F" w14:textId="6A2071C3" w:rsidR="0048164D" w:rsidRPr="00527C1D" w:rsidRDefault="005A1428" w:rsidP="00E2436A">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 xml:space="preserve">Assistant Director, </w:t>
            </w:r>
            <w:r w:rsidR="00D62147">
              <w:rPr>
                <w:rFonts w:asciiTheme="minorHAnsi" w:hAnsiTheme="minorHAnsi" w:cs="Gill Sans"/>
                <w:sz w:val="22"/>
                <w:szCs w:val="22"/>
              </w:rPr>
              <w:t>Compliance and Risk</w:t>
            </w:r>
          </w:p>
        </w:tc>
        <w:tc>
          <w:tcPr>
            <w:tcW w:w="1622" w:type="dxa"/>
            <w:shd w:val="clear" w:color="auto" w:fill="auto"/>
            <w:tcMar>
              <w:top w:w="15" w:type="dxa"/>
              <w:left w:w="108" w:type="dxa"/>
              <w:bottom w:w="0" w:type="dxa"/>
              <w:right w:w="108" w:type="dxa"/>
            </w:tcMar>
            <w:vAlign w:val="center"/>
          </w:tcPr>
          <w:p w14:paraId="446CD3A6" w14:textId="0B89761E" w:rsidR="0048164D" w:rsidRPr="00527C1D" w:rsidRDefault="00265784" w:rsidP="0048164D">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September 2023</w:t>
            </w:r>
          </w:p>
        </w:tc>
      </w:tr>
      <w:tr w:rsidR="00CD2086" w:rsidRPr="001C46FC" w14:paraId="2A75CABD"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0E59A89A" w14:textId="4DAAD82D" w:rsidR="00CD2086" w:rsidRPr="00527C1D" w:rsidRDefault="0034552B" w:rsidP="00E2436A">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4</w:t>
            </w:r>
            <w:r w:rsidR="00A01CA9">
              <w:rPr>
                <w:rFonts w:asciiTheme="minorHAnsi" w:hAnsiTheme="minorHAnsi"/>
                <w:sz w:val="22"/>
                <w:szCs w:val="22"/>
              </w:rPr>
              <w:t>.</w:t>
            </w:r>
            <w:r w:rsidR="00D74C09">
              <w:rPr>
                <w:rFonts w:asciiTheme="minorHAnsi" w:hAnsiTheme="minorHAnsi"/>
                <w:sz w:val="22"/>
                <w:szCs w:val="22"/>
              </w:rPr>
              <w:t>4.</w:t>
            </w:r>
            <w:r w:rsidR="001C17E6">
              <w:rPr>
                <w:rFonts w:asciiTheme="minorHAnsi" w:hAnsiTheme="minorHAnsi"/>
                <w:sz w:val="22"/>
                <w:szCs w:val="22"/>
              </w:rPr>
              <w:t>4</w:t>
            </w:r>
          </w:p>
        </w:tc>
        <w:tc>
          <w:tcPr>
            <w:tcW w:w="5389" w:type="dxa"/>
            <w:shd w:val="clear" w:color="auto" w:fill="auto"/>
            <w:tcMar>
              <w:top w:w="15" w:type="dxa"/>
              <w:left w:w="108" w:type="dxa"/>
              <w:bottom w:w="0" w:type="dxa"/>
              <w:right w:w="108" w:type="dxa"/>
            </w:tcMar>
            <w:vAlign w:val="center"/>
          </w:tcPr>
          <w:p w14:paraId="74B14CB7" w14:textId="77777777" w:rsidR="00A01CA9" w:rsidRDefault="00A01CA9" w:rsidP="00A01CA9">
            <w:pPr>
              <w:overflowPunct/>
              <w:contextualSpacing/>
              <w:textAlignment w:val="auto"/>
              <w:rPr>
                <w:rStyle w:val="normaltextrun"/>
                <w:rFonts w:ascii="Calibri" w:hAnsi="Calibri" w:cs="Calibri"/>
                <w:b/>
                <w:bCs/>
                <w:color w:val="000000"/>
                <w:sz w:val="22"/>
                <w:szCs w:val="22"/>
                <w:shd w:val="clear" w:color="auto" w:fill="FFFFFF"/>
              </w:rPr>
            </w:pPr>
          </w:p>
          <w:p w14:paraId="1EA44D39" w14:textId="505B62D7" w:rsidR="00D62147" w:rsidRDefault="00C60FD0" w:rsidP="00D62147">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that further consideration would be given to </w:t>
            </w:r>
            <w:r w:rsidR="001C17E6">
              <w:rPr>
                <w:rStyle w:val="normaltextrun"/>
                <w:rFonts w:ascii="Calibri" w:hAnsi="Calibri" w:cs="Calibri"/>
                <w:color w:val="000000"/>
                <w:sz w:val="22"/>
                <w:szCs w:val="22"/>
                <w:shd w:val="clear" w:color="auto" w:fill="FFFFFF"/>
              </w:rPr>
              <w:t xml:space="preserve">the potential to </w:t>
            </w:r>
            <w:r>
              <w:rPr>
                <w:rStyle w:val="normaltextrun"/>
                <w:rFonts w:ascii="Calibri" w:hAnsi="Calibri" w:cs="Calibri"/>
                <w:color w:val="000000"/>
                <w:sz w:val="22"/>
                <w:szCs w:val="22"/>
                <w:shd w:val="clear" w:color="auto" w:fill="FFFFFF"/>
              </w:rPr>
              <w:t xml:space="preserve">align the timing of the UUK Accommodation Code of Practice audit of the University’s accommodation in Streatham and Penryn as part of the next triennial </w:t>
            </w:r>
            <w:r w:rsidR="001C17E6">
              <w:rPr>
                <w:rStyle w:val="normaltextrun"/>
                <w:rFonts w:ascii="Calibri" w:hAnsi="Calibri" w:cs="Calibri"/>
                <w:color w:val="000000"/>
                <w:sz w:val="22"/>
                <w:szCs w:val="22"/>
                <w:shd w:val="clear" w:color="auto" w:fill="FFFFFF"/>
              </w:rPr>
              <w:t>review</w:t>
            </w:r>
            <w:r>
              <w:rPr>
                <w:rStyle w:val="normaltextrun"/>
                <w:rFonts w:ascii="Calibri" w:hAnsi="Calibri" w:cs="Calibri"/>
                <w:color w:val="000000"/>
                <w:sz w:val="22"/>
                <w:szCs w:val="22"/>
                <w:shd w:val="clear" w:color="auto" w:fill="FFFFFF"/>
              </w:rPr>
              <w:t xml:space="preserve"> </w:t>
            </w:r>
          </w:p>
          <w:p w14:paraId="7ED85137" w14:textId="77777777" w:rsidR="001C17E6" w:rsidRDefault="001C17E6" w:rsidP="00D62147">
            <w:pPr>
              <w:overflowPunct/>
              <w:contextualSpacing/>
              <w:textAlignment w:val="auto"/>
              <w:rPr>
                <w:rStyle w:val="normaltextrun"/>
                <w:rFonts w:ascii="Calibri" w:hAnsi="Calibri" w:cs="Calibri"/>
                <w:color w:val="000000"/>
                <w:sz w:val="22"/>
                <w:szCs w:val="22"/>
                <w:shd w:val="clear" w:color="auto" w:fill="FFFFFF"/>
              </w:rPr>
            </w:pPr>
          </w:p>
          <w:p w14:paraId="4C6BF9EE" w14:textId="77777777" w:rsidR="001C17E6" w:rsidRDefault="001C17E6" w:rsidP="001C17E6">
            <w:pPr>
              <w:overflowPunct/>
              <w:contextualSpacing/>
              <w:textAlignment w:val="auto"/>
              <w:rPr>
                <w:rStyle w:val="normaltextrun"/>
                <w:rFonts w:ascii="Calibri" w:hAnsi="Calibri" w:cs="Calibri"/>
                <w:color w:val="000000"/>
                <w:sz w:val="22"/>
                <w:szCs w:val="22"/>
                <w:shd w:val="clear" w:color="auto" w:fill="FFFFFF"/>
              </w:rPr>
            </w:pPr>
          </w:p>
          <w:p w14:paraId="20A5D02C" w14:textId="475BC81B" w:rsidR="00CD2086" w:rsidRPr="00CD736D" w:rsidRDefault="00CD2086" w:rsidP="001C17E6">
            <w:pPr>
              <w:overflowPunct/>
              <w:contextualSpacing/>
              <w:textAlignment w:val="auto"/>
              <w:rPr>
                <w:rFonts w:asciiTheme="minorHAnsi" w:hAnsiTheme="minorHAnsi" w:cs="Gill Sans"/>
                <w:sz w:val="22"/>
                <w:szCs w:val="22"/>
              </w:rPr>
            </w:pPr>
          </w:p>
        </w:tc>
        <w:tc>
          <w:tcPr>
            <w:tcW w:w="1494" w:type="dxa"/>
            <w:shd w:val="clear" w:color="auto" w:fill="auto"/>
            <w:tcMar>
              <w:top w:w="15" w:type="dxa"/>
              <w:left w:w="108" w:type="dxa"/>
              <w:bottom w:w="0" w:type="dxa"/>
              <w:right w:w="108" w:type="dxa"/>
            </w:tcMar>
            <w:vAlign w:val="center"/>
          </w:tcPr>
          <w:p w14:paraId="142FF29E" w14:textId="27D26462" w:rsidR="00CD2086" w:rsidRPr="00CD736D" w:rsidRDefault="00A01CA9" w:rsidP="00E2436A">
            <w:pPr>
              <w:widowControl w:val="0"/>
              <w:overflowPunct/>
              <w:spacing w:after="240"/>
              <w:contextualSpacing/>
              <w:textAlignment w:val="auto"/>
              <w:rPr>
                <w:rFonts w:asciiTheme="minorHAnsi" w:eastAsia="MS Mincho" w:hAnsiTheme="minorHAnsi" w:cs="Gill Sans"/>
                <w:sz w:val="22"/>
                <w:szCs w:val="22"/>
              </w:rPr>
            </w:pPr>
            <w:r>
              <w:rPr>
                <w:rFonts w:asciiTheme="minorHAnsi" w:hAnsiTheme="minorHAnsi" w:cs="Gill Sans"/>
                <w:sz w:val="22"/>
                <w:szCs w:val="22"/>
              </w:rPr>
              <w:t>Assistant Director, Compliance and Risk</w:t>
            </w:r>
          </w:p>
        </w:tc>
        <w:tc>
          <w:tcPr>
            <w:tcW w:w="1622" w:type="dxa"/>
            <w:shd w:val="clear" w:color="auto" w:fill="auto"/>
            <w:tcMar>
              <w:top w:w="15" w:type="dxa"/>
              <w:left w:w="108" w:type="dxa"/>
              <w:bottom w:w="0" w:type="dxa"/>
              <w:right w:w="108" w:type="dxa"/>
            </w:tcMar>
            <w:vAlign w:val="center"/>
          </w:tcPr>
          <w:p w14:paraId="0E7B4795" w14:textId="7C25B510" w:rsidR="00CD2086" w:rsidRPr="00C41661" w:rsidRDefault="00CC7F13" w:rsidP="0048164D">
            <w:pPr>
              <w:widowControl w:val="0"/>
              <w:overflowPunct/>
              <w:spacing w:after="240"/>
              <w:textAlignment w:val="auto"/>
              <w:rPr>
                <w:rFonts w:asciiTheme="minorHAnsi" w:hAnsiTheme="minorHAnsi" w:cs="Gill Sans"/>
                <w:color w:val="4472C4" w:themeColor="accent5"/>
                <w:sz w:val="22"/>
                <w:szCs w:val="22"/>
              </w:rPr>
            </w:pPr>
            <w:r>
              <w:rPr>
                <w:rFonts w:asciiTheme="minorHAnsi" w:hAnsiTheme="minorHAnsi" w:cs="Gill Sans"/>
                <w:sz w:val="22"/>
                <w:szCs w:val="22"/>
              </w:rPr>
              <w:t>July 2024</w:t>
            </w:r>
          </w:p>
        </w:tc>
      </w:tr>
      <w:tr w:rsidR="00224FA8" w:rsidRPr="001C46FC" w14:paraId="21598E7F"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753A9AD1" w14:textId="07AC34AD"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5.3</w:t>
            </w:r>
          </w:p>
        </w:tc>
        <w:tc>
          <w:tcPr>
            <w:tcW w:w="5389" w:type="dxa"/>
            <w:shd w:val="clear" w:color="auto" w:fill="auto"/>
            <w:tcMar>
              <w:top w:w="15" w:type="dxa"/>
              <w:left w:w="108" w:type="dxa"/>
              <w:bottom w:w="0" w:type="dxa"/>
              <w:right w:w="108" w:type="dxa"/>
            </w:tcMar>
            <w:vAlign w:val="center"/>
          </w:tcPr>
          <w:p w14:paraId="6C40126F" w14:textId="186B0D77" w:rsidR="00224FA8" w:rsidRDefault="00224FA8" w:rsidP="00224FA8">
            <w:pPr>
              <w:overflowPunct/>
              <w:contextualSpacing/>
              <w:textAlignment w:val="auto"/>
              <w:rPr>
                <w:rStyle w:val="normaltextrun"/>
                <w:rFonts w:ascii="Calibri" w:hAnsi="Calibri" w:cs="Calibri"/>
                <w:sz w:val="22"/>
                <w:szCs w:val="22"/>
                <w:shd w:val="clear" w:color="auto" w:fill="FFFFFF"/>
              </w:rPr>
            </w:pPr>
            <w:r w:rsidRPr="001D5828">
              <w:rPr>
                <w:rStyle w:val="normaltextrun"/>
                <w:rFonts w:ascii="Calibri" w:hAnsi="Calibri" w:cs="Calibri"/>
                <w:sz w:val="22"/>
                <w:szCs w:val="22"/>
                <w:shd w:val="clear" w:color="auto" w:fill="FFFFFF"/>
              </w:rPr>
              <w:t xml:space="preserve">to circulate the </w:t>
            </w:r>
            <w:r>
              <w:rPr>
                <w:rStyle w:val="normaltextrun"/>
                <w:rFonts w:ascii="Calibri" w:hAnsi="Calibri" w:cs="Calibri"/>
                <w:sz w:val="22"/>
                <w:szCs w:val="22"/>
                <w:shd w:val="clear" w:color="auto" w:fill="FFFFFF"/>
              </w:rPr>
              <w:t xml:space="preserve">PwC </w:t>
            </w:r>
            <w:r w:rsidRPr="001D5828">
              <w:rPr>
                <w:rStyle w:val="normaltextrun"/>
                <w:rFonts w:ascii="Calibri" w:hAnsi="Calibri" w:cs="Calibri"/>
                <w:sz w:val="22"/>
                <w:szCs w:val="22"/>
                <w:shd w:val="clear" w:color="auto" w:fill="FFFFFF"/>
              </w:rPr>
              <w:t>sector insight reports on Risk Management, Student Recruitment and Health and Safety to relevant internal staff for information</w:t>
            </w:r>
          </w:p>
          <w:p w14:paraId="64523A9C" w14:textId="77777777" w:rsidR="00224FA8" w:rsidRPr="00690713" w:rsidRDefault="00224FA8" w:rsidP="00224FA8">
            <w:pPr>
              <w:overflowPunct/>
              <w:contextualSpacing/>
              <w:textAlignment w:val="auto"/>
              <w:rPr>
                <w:rStyle w:val="normaltextrun"/>
                <w:rFonts w:ascii="Calibri" w:hAnsi="Calibri" w:cs="Calibri"/>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419F6816" w14:textId="064BD4DA" w:rsidR="00224FA8" w:rsidRDefault="00224FA8"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tc>
        <w:tc>
          <w:tcPr>
            <w:tcW w:w="1622" w:type="dxa"/>
            <w:shd w:val="clear" w:color="auto" w:fill="auto"/>
            <w:tcMar>
              <w:top w:w="15" w:type="dxa"/>
              <w:left w:w="108" w:type="dxa"/>
              <w:bottom w:w="0" w:type="dxa"/>
              <w:right w:w="108" w:type="dxa"/>
            </w:tcMar>
            <w:vAlign w:val="center"/>
          </w:tcPr>
          <w:p w14:paraId="1B68DFAC" w14:textId="7ED64D11" w:rsidR="00224FA8" w:rsidRDefault="00224FA8"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September 2023</w:t>
            </w:r>
          </w:p>
        </w:tc>
      </w:tr>
      <w:tr w:rsidR="00224FA8" w:rsidRPr="001C46FC" w14:paraId="01825154"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03EF8390" w14:textId="5A802D6C"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5.10</w:t>
            </w:r>
          </w:p>
        </w:tc>
        <w:tc>
          <w:tcPr>
            <w:tcW w:w="5389" w:type="dxa"/>
            <w:shd w:val="clear" w:color="auto" w:fill="auto"/>
            <w:tcMar>
              <w:top w:w="15" w:type="dxa"/>
              <w:left w:w="108" w:type="dxa"/>
              <w:bottom w:w="0" w:type="dxa"/>
              <w:right w:w="108" w:type="dxa"/>
            </w:tcMar>
            <w:vAlign w:val="center"/>
          </w:tcPr>
          <w:p w14:paraId="1F00E4A4" w14:textId="77777777" w:rsidR="00224FA8" w:rsidRPr="00690713" w:rsidRDefault="00224FA8" w:rsidP="00224FA8">
            <w:pPr>
              <w:overflowPunct/>
              <w:contextualSpacing/>
              <w:textAlignment w:val="auto"/>
              <w:rPr>
                <w:rStyle w:val="normaltextrun"/>
                <w:rFonts w:ascii="Calibri" w:hAnsi="Calibri" w:cs="Calibri"/>
                <w:color w:val="000000"/>
                <w:sz w:val="22"/>
                <w:szCs w:val="22"/>
                <w:shd w:val="clear" w:color="auto" w:fill="FFFFFF"/>
              </w:rPr>
            </w:pPr>
          </w:p>
          <w:p w14:paraId="1F229911" w14:textId="00B6D3D8" w:rsidR="00224FA8" w:rsidRPr="00BA5FF4" w:rsidRDefault="00224FA8" w:rsidP="00224FA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to provide a further update report to Audit and Risk Committee on 29 September 2023 relating to the Fire Safety Audit to provide confirmation and assurance that all actions had now been completed</w:t>
            </w:r>
          </w:p>
          <w:p w14:paraId="1696E90E" w14:textId="42DFE0E3" w:rsidR="00224FA8" w:rsidRPr="005A1428" w:rsidRDefault="00224FA8" w:rsidP="00224FA8">
            <w:pPr>
              <w:overflowPunct/>
              <w:contextualSpacing/>
              <w:textAlignment w:val="auto"/>
              <w:rPr>
                <w:rFonts w:ascii="Calibri" w:hAnsi="Calibri" w:cs="Calibri"/>
                <w:bCs/>
                <w:sz w:val="22"/>
                <w:szCs w:val="22"/>
              </w:rPr>
            </w:pPr>
          </w:p>
        </w:tc>
        <w:tc>
          <w:tcPr>
            <w:tcW w:w="1494" w:type="dxa"/>
            <w:shd w:val="clear" w:color="auto" w:fill="auto"/>
            <w:tcMar>
              <w:top w:w="15" w:type="dxa"/>
              <w:left w:w="108" w:type="dxa"/>
              <w:bottom w:w="0" w:type="dxa"/>
              <w:right w:w="108" w:type="dxa"/>
            </w:tcMar>
            <w:vAlign w:val="center"/>
          </w:tcPr>
          <w:p w14:paraId="36778B57" w14:textId="577958B8" w:rsidR="00224FA8" w:rsidRDefault="00224FA8"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tc>
        <w:tc>
          <w:tcPr>
            <w:tcW w:w="1622" w:type="dxa"/>
            <w:shd w:val="clear" w:color="auto" w:fill="auto"/>
            <w:tcMar>
              <w:top w:w="15" w:type="dxa"/>
              <w:left w:w="108" w:type="dxa"/>
              <w:bottom w:w="0" w:type="dxa"/>
              <w:right w:w="108" w:type="dxa"/>
            </w:tcMar>
            <w:vAlign w:val="center"/>
          </w:tcPr>
          <w:p w14:paraId="23294680" w14:textId="194E8483" w:rsidR="00224FA8" w:rsidRDefault="003632C8"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September 2023</w:t>
            </w:r>
          </w:p>
        </w:tc>
      </w:tr>
      <w:tr w:rsidR="00224FA8" w:rsidRPr="001C46FC" w14:paraId="083A9BC0"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22B735A0" w14:textId="553F69B1"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5.10</w:t>
            </w:r>
          </w:p>
        </w:tc>
        <w:tc>
          <w:tcPr>
            <w:tcW w:w="5389" w:type="dxa"/>
            <w:shd w:val="clear" w:color="auto" w:fill="auto"/>
            <w:tcMar>
              <w:top w:w="15" w:type="dxa"/>
              <w:left w:w="108" w:type="dxa"/>
              <w:bottom w:w="0" w:type="dxa"/>
              <w:right w:w="108" w:type="dxa"/>
            </w:tcMar>
            <w:vAlign w:val="center"/>
          </w:tcPr>
          <w:p w14:paraId="57278143" w14:textId="223DA405" w:rsidR="00224FA8" w:rsidRDefault="00224FA8" w:rsidP="00224FA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that further internal audit would be undertaken of Fire Safety in 2024-25 to provide further assurance that all elements of fire safety continued to be conducted effectively</w:t>
            </w:r>
          </w:p>
          <w:p w14:paraId="69910EBE" w14:textId="77777777" w:rsidR="00224FA8"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7CEF8422" w14:textId="188534CF" w:rsidR="00224FA8" w:rsidRDefault="003632C8"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tc>
        <w:tc>
          <w:tcPr>
            <w:tcW w:w="1622" w:type="dxa"/>
            <w:shd w:val="clear" w:color="auto" w:fill="auto"/>
            <w:tcMar>
              <w:top w:w="15" w:type="dxa"/>
              <w:left w:w="108" w:type="dxa"/>
              <w:bottom w:w="0" w:type="dxa"/>
              <w:right w:w="108" w:type="dxa"/>
            </w:tcMar>
            <w:vAlign w:val="center"/>
          </w:tcPr>
          <w:p w14:paraId="0BAD08E3" w14:textId="16E714F6" w:rsidR="00224FA8" w:rsidRDefault="005B3A4F"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July 2023</w:t>
            </w:r>
          </w:p>
        </w:tc>
      </w:tr>
      <w:tr w:rsidR="00224FA8" w:rsidRPr="001C46FC" w14:paraId="277A68D2"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7F76B929" w14:textId="3F67C702"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lastRenderedPageBreak/>
              <w:t>5.19.1</w:t>
            </w:r>
          </w:p>
        </w:tc>
        <w:tc>
          <w:tcPr>
            <w:tcW w:w="5389" w:type="dxa"/>
            <w:shd w:val="clear" w:color="auto" w:fill="auto"/>
            <w:tcMar>
              <w:top w:w="15" w:type="dxa"/>
              <w:left w:w="108" w:type="dxa"/>
              <w:bottom w:w="0" w:type="dxa"/>
              <w:right w:w="108" w:type="dxa"/>
            </w:tcMar>
            <w:vAlign w:val="center"/>
          </w:tcPr>
          <w:p w14:paraId="2D2E6B18" w14:textId="1F6B2B25" w:rsidR="00224FA8" w:rsidRDefault="00224FA8" w:rsidP="00224FA8">
            <w:pPr>
              <w:overflowPunct/>
              <w:contextualSpacing/>
              <w:textAlignment w:val="auto"/>
              <w:rPr>
                <w:rStyle w:val="normaltextrun"/>
                <w:rFonts w:ascii="Calibri" w:hAnsi="Calibri" w:cs="Calibri"/>
                <w:color w:val="000000"/>
                <w:sz w:val="22"/>
                <w:szCs w:val="22"/>
                <w:shd w:val="clear" w:color="auto" w:fill="FFFFFF"/>
              </w:rPr>
            </w:pPr>
            <w:r w:rsidRPr="007176D6">
              <w:rPr>
                <w:rStyle w:val="normaltextrun"/>
                <w:rFonts w:ascii="Calibri" w:hAnsi="Calibri" w:cs="Calibri"/>
                <w:color w:val="000000"/>
                <w:sz w:val="22"/>
                <w:szCs w:val="22"/>
                <w:shd w:val="clear" w:color="auto" w:fill="FFFFFF"/>
              </w:rPr>
              <w:t>to provide an update to Audit and Risk Committee</w:t>
            </w:r>
            <w:r>
              <w:rPr>
                <w:rStyle w:val="normaltextrun"/>
                <w:rFonts w:ascii="Calibri" w:hAnsi="Calibri" w:cs="Calibri"/>
                <w:color w:val="000000"/>
                <w:sz w:val="22"/>
                <w:szCs w:val="22"/>
                <w:shd w:val="clear" w:color="auto" w:fill="FFFFFF"/>
              </w:rPr>
              <w:t xml:space="preserve"> in November 2023</w:t>
            </w:r>
            <w:r w:rsidRPr="007176D6">
              <w:rPr>
                <w:rStyle w:val="normaltextrun"/>
                <w:rFonts w:ascii="Calibri" w:hAnsi="Calibri" w:cs="Calibri"/>
                <w:color w:val="000000"/>
                <w:sz w:val="22"/>
                <w:szCs w:val="22"/>
                <w:shd w:val="clear" w:color="auto" w:fill="FFFFFF"/>
              </w:rPr>
              <w:t xml:space="preserve"> on headlin</w:t>
            </w:r>
            <w:r>
              <w:rPr>
                <w:rStyle w:val="normaltextrun"/>
                <w:rFonts w:ascii="Calibri" w:hAnsi="Calibri" w:cs="Calibri"/>
                <w:color w:val="000000"/>
                <w:sz w:val="22"/>
                <w:szCs w:val="22"/>
                <w:shd w:val="clear" w:color="auto" w:fill="FFFFFF"/>
              </w:rPr>
              <w:t>e</w:t>
            </w:r>
            <w:r w:rsidRPr="007176D6">
              <w:rPr>
                <w:rStyle w:val="normaltextrun"/>
                <w:rFonts w:ascii="Calibri" w:hAnsi="Calibri" w:cs="Calibri"/>
                <w:color w:val="000000"/>
                <w:sz w:val="22"/>
                <w:szCs w:val="22"/>
                <w:shd w:val="clear" w:color="auto" w:fill="FFFFFF"/>
              </w:rPr>
              <w:t xml:space="preserve"> findings from the first 'Our Culture Conversation' survey</w:t>
            </w:r>
            <w:r>
              <w:rPr>
                <w:rStyle w:val="normaltextrun"/>
                <w:rFonts w:ascii="Calibri" w:hAnsi="Calibri" w:cs="Calibri"/>
                <w:color w:val="000000"/>
                <w:sz w:val="22"/>
                <w:szCs w:val="22"/>
                <w:shd w:val="clear" w:color="auto" w:fill="FFFFFF"/>
              </w:rPr>
              <w:t>,</w:t>
            </w:r>
            <w:r w:rsidRPr="007176D6">
              <w:rPr>
                <w:rStyle w:val="normaltextrun"/>
                <w:rFonts w:ascii="Calibri" w:hAnsi="Calibri" w:cs="Calibri"/>
                <w:color w:val="000000"/>
                <w:sz w:val="22"/>
                <w:szCs w:val="22"/>
                <w:shd w:val="clear" w:color="auto" w:fill="FFFFFF"/>
              </w:rPr>
              <w:t xml:space="preserve"> next steps and actions</w:t>
            </w:r>
            <w:r>
              <w:rPr>
                <w:rStyle w:val="normaltextrun"/>
                <w:rFonts w:ascii="Calibri" w:hAnsi="Calibri" w:cs="Calibri"/>
                <w:color w:val="000000"/>
                <w:sz w:val="22"/>
                <w:szCs w:val="22"/>
                <w:shd w:val="clear" w:color="auto" w:fill="FFFFFF"/>
              </w:rPr>
              <w:t xml:space="preserve"> prior to commencing the internal audit of HR</w:t>
            </w:r>
          </w:p>
          <w:p w14:paraId="34CA7990" w14:textId="77777777" w:rsidR="00224FA8" w:rsidRDefault="00224FA8" w:rsidP="00224FA8">
            <w:pPr>
              <w:rPr>
                <w:rStyle w:val="normaltextrun"/>
                <w:rFonts w:ascii="Calibri" w:hAnsi="Calibri" w:cs="Calibri"/>
                <w:b/>
                <w:bCs/>
                <w:color w:val="000000"/>
                <w:sz w:val="22"/>
                <w:szCs w:val="22"/>
                <w:shd w:val="clear" w:color="auto" w:fill="FFFFFF"/>
              </w:rPr>
            </w:pPr>
          </w:p>
          <w:p w14:paraId="08AA5C33" w14:textId="0B899BED" w:rsidR="00224FA8" w:rsidRPr="005A1428" w:rsidRDefault="00224FA8" w:rsidP="00224FA8">
            <w:pPr>
              <w:overflowPunct/>
              <w:contextualSpacing/>
              <w:textAlignment w:val="auto"/>
              <w:rPr>
                <w:rFonts w:asciiTheme="minorHAnsi" w:hAnsiTheme="minorHAnsi" w:cs="Gill Sans"/>
                <w:bCs/>
                <w:sz w:val="22"/>
                <w:szCs w:val="22"/>
              </w:rPr>
            </w:pPr>
          </w:p>
        </w:tc>
        <w:tc>
          <w:tcPr>
            <w:tcW w:w="1494" w:type="dxa"/>
            <w:shd w:val="clear" w:color="auto" w:fill="auto"/>
            <w:tcMar>
              <w:top w:w="15" w:type="dxa"/>
              <w:left w:w="108" w:type="dxa"/>
              <w:bottom w:w="0" w:type="dxa"/>
              <w:right w:w="108" w:type="dxa"/>
            </w:tcMar>
            <w:vAlign w:val="center"/>
          </w:tcPr>
          <w:p w14:paraId="0A9FCAC0" w14:textId="532D277D" w:rsidR="00224FA8" w:rsidRPr="00527C1D" w:rsidRDefault="005B3A4F"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Govern</w:t>
            </w:r>
            <w:r w:rsidR="009564BC">
              <w:rPr>
                <w:rFonts w:asciiTheme="minorHAnsi" w:hAnsiTheme="minorHAnsi" w:cs="Gill Sans"/>
                <w:sz w:val="22"/>
                <w:szCs w:val="22"/>
              </w:rPr>
              <w:t>an</w:t>
            </w:r>
            <w:r>
              <w:rPr>
                <w:rFonts w:asciiTheme="minorHAnsi" w:hAnsiTheme="minorHAnsi" w:cs="Gill Sans"/>
                <w:sz w:val="22"/>
                <w:szCs w:val="22"/>
              </w:rPr>
              <w:t>ce</w:t>
            </w:r>
          </w:p>
        </w:tc>
        <w:tc>
          <w:tcPr>
            <w:tcW w:w="1622" w:type="dxa"/>
            <w:shd w:val="clear" w:color="auto" w:fill="auto"/>
            <w:tcMar>
              <w:top w:w="15" w:type="dxa"/>
              <w:left w:w="108" w:type="dxa"/>
              <w:bottom w:w="0" w:type="dxa"/>
              <w:right w:w="108" w:type="dxa"/>
            </w:tcMar>
            <w:vAlign w:val="center"/>
          </w:tcPr>
          <w:p w14:paraId="3D7ECC9B" w14:textId="77777777" w:rsidR="009564BC" w:rsidRDefault="009564BC" w:rsidP="00224FA8">
            <w:pPr>
              <w:widowControl w:val="0"/>
              <w:overflowPunct/>
              <w:spacing w:after="240"/>
              <w:textAlignment w:val="auto"/>
              <w:rPr>
                <w:rFonts w:asciiTheme="minorHAnsi" w:hAnsiTheme="minorHAnsi" w:cs="Gill Sans"/>
                <w:sz w:val="22"/>
                <w:szCs w:val="22"/>
              </w:rPr>
            </w:pPr>
          </w:p>
          <w:p w14:paraId="6C8BEF87" w14:textId="4F7102A1" w:rsidR="00224FA8" w:rsidRDefault="009564BC"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November 2023</w:t>
            </w:r>
          </w:p>
          <w:p w14:paraId="2F31E066" w14:textId="68B08167" w:rsidR="009564BC" w:rsidRDefault="009564BC" w:rsidP="00224FA8">
            <w:pPr>
              <w:widowControl w:val="0"/>
              <w:overflowPunct/>
              <w:spacing w:after="240"/>
              <w:textAlignment w:val="auto"/>
              <w:rPr>
                <w:rFonts w:asciiTheme="minorHAnsi" w:hAnsiTheme="minorHAnsi" w:cs="Gill Sans"/>
                <w:sz w:val="22"/>
                <w:szCs w:val="22"/>
              </w:rPr>
            </w:pPr>
          </w:p>
        </w:tc>
      </w:tr>
      <w:tr w:rsidR="00224FA8" w:rsidRPr="001C46FC" w14:paraId="138A7293"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1E1409DF" w14:textId="7C68A43C"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5.24.2</w:t>
            </w:r>
          </w:p>
        </w:tc>
        <w:tc>
          <w:tcPr>
            <w:tcW w:w="5389" w:type="dxa"/>
            <w:shd w:val="clear" w:color="auto" w:fill="auto"/>
            <w:tcMar>
              <w:top w:w="15" w:type="dxa"/>
              <w:left w:w="108" w:type="dxa"/>
              <w:bottom w:w="0" w:type="dxa"/>
              <w:right w:w="108" w:type="dxa"/>
            </w:tcMar>
            <w:vAlign w:val="center"/>
          </w:tcPr>
          <w:p w14:paraId="2018295B" w14:textId="77777777" w:rsidR="00224FA8" w:rsidRDefault="00224FA8" w:rsidP="00224FA8">
            <w:pPr>
              <w:overflowPunct/>
              <w:contextualSpacing/>
              <w:textAlignment w:val="auto"/>
              <w:rPr>
                <w:rStyle w:val="normaltextrun"/>
                <w:rFonts w:ascii="Calibri" w:hAnsi="Calibri" w:cs="Calibri"/>
                <w:color w:val="000000"/>
                <w:sz w:val="22"/>
                <w:szCs w:val="22"/>
                <w:shd w:val="clear" w:color="auto" w:fill="FFFFFF"/>
              </w:rPr>
            </w:pPr>
          </w:p>
          <w:p w14:paraId="2C97C61A" w14:textId="77777777" w:rsidR="00224FA8" w:rsidRDefault="00224FA8" w:rsidP="00224FA8">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57A178D0" w14:textId="62EAF5BD" w:rsidR="00224FA8" w:rsidRDefault="00224FA8" w:rsidP="00224FA8">
            <w:pPr>
              <w:overflowPunct/>
              <w:contextualSpacing/>
              <w:textAlignment w:val="auto"/>
              <w:rPr>
                <w:rStyle w:val="normaltextrun"/>
                <w:rFonts w:ascii="Calibri" w:hAnsi="Calibri" w:cs="Calibri"/>
                <w:sz w:val="22"/>
                <w:szCs w:val="22"/>
                <w:shd w:val="clear" w:color="auto" w:fill="FFFFFF"/>
              </w:rPr>
            </w:pPr>
            <w:r w:rsidRPr="00B315C3">
              <w:rPr>
                <w:rStyle w:val="normaltextrun"/>
                <w:rFonts w:ascii="Calibri" w:hAnsi="Calibri" w:cs="Calibri"/>
                <w:sz w:val="22"/>
                <w:szCs w:val="22"/>
                <w:shd w:val="clear" w:color="auto" w:fill="FFFFFF"/>
              </w:rPr>
              <w:t>that an update on the focus and Terms of Reference for the internal audit reviews of Research</w:t>
            </w:r>
            <w:r>
              <w:rPr>
                <w:rStyle w:val="normaltextrun"/>
                <w:rFonts w:ascii="Calibri" w:hAnsi="Calibri" w:cs="Calibri"/>
                <w:sz w:val="22"/>
                <w:szCs w:val="22"/>
                <w:shd w:val="clear" w:color="auto" w:fill="FFFFFF"/>
              </w:rPr>
              <w:t>,</w:t>
            </w:r>
            <w:r w:rsidRPr="00B315C3">
              <w:rPr>
                <w:rStyle w:val="normaltextrun"/>
                <w:rFonts w:ascii="Calibri" w:hAnsi="Calibri" w:cs="Calibri"/>
                <w:sz w:val="22"/>
                <w:szCs w:val="22"/>
                <w:shd w:val="clear" w:color="auto" w:fill="FFFFFF"/>
              </w:rPr>
              <w:t xml:space="preserve"> </w:t>
            </w:r>
          </w:p>
          <w:p w14:paraId="68A4B334" w14:textId="07A23FAC" w:rsidR="00224FA8" w:rsidRDefault="00224FA8" w:rsidP="00224FA8">
            <w:pPr>
              <w:overflowPunct/>
              <w:contextualSpacing/>
              <w:textAlignment w:val="auto"/>
              <w:rPr>
                <w:rStyle w:val="normaltextrun"/>
                <w:rFonts w:ascii="Calibri" w:hAnsi="Calibri" w:cs="Calibri"/>
                <w:sz w:val="22"/>
                <w:szCs w:val="22"/>
                <w:shd w:val="clear" w:color="auto" w:fill="FFFFFF"/>
              </w:rPr>
            </w:pPr>
            <w:r w:rsidRPr="00B315C3">
              <w:rPr>
                <w:rStyle w:val="normaltextrun"/>
                <w:rFonts w:ascii="Calibri" w:hAnsi="Calibri" w:cs="Calibri"/>
                <w:sz w:val="22"/>
                <w:szCs w:val="22"/>
                <w:shd w:val="clear" w:color="auto" w:fill="FFFFFF"/>
              </w:rPr>
              <w:t xml:space="preserve">Sustainability </w:t>
            </w:r>
            <w:r>
              <w:rPr>
                <w:rStyle w:val="normaltextrun"/>
                <w:rFonts w:ascii="Calibri" w:hAnsi="Calibri" w:cs="Calibri"/>
                <w:sz w:val="22"/>
                <w:szCs w:val="22"/>
                <w:shd w:val="clear" w:color="auto" w:fill="FFFFFF"/>
              </w:rPr>
              <w:t xml:space="preserve">and Student Experience </w:t>
            </w:r>
            <w:r w:rsidRPr="00B315C3">
              <w:rPr>
                <w:rStyle w:val="normaltextrun"/>
                <w:rFonts w:ascii="Calibri" w:hAnsi="Calibri" w:cs="Calibri"/>
                <w:sz w:val="22"/>
                <w:szCs w:val="22"/>
                <w:shd w:val="clear" w:color="auto" w:fill="FFFFFF"/>
              </w:rPr>
              <w:t xml:space="preserve">would be circulated to </w:t>
            </w:r>
            <w:r w:rsidR="00D122C1">
              <w:rPr>
                <w:rStyle w:val="normaltextrun"/>
                <w:rFonts w:ascii="Calibri" w:hAnsi="Calibri" w:cs="Calibri"/>
                <w:sz w:val="22"/>
                <w:szCs w:val="22"/>
                <w:shd w:val="clear" w:color="auto" w:fill="FFFFFF"/>
              </w:rPr>
              <w:t xml:space="preserve">the </w:t>
            </w:r>
            <w:r w:rsidRPr="00B315C3">
              <w:rPr>
                <w:rStyle w:val="normaltextrun"/>
                <w:rFonts w:ascii="Calibri" w:hAnsi="Calibri" w:cs="Calibri"/>
                <w:sz w:val="22"/>
                <w:szCs w:val="22"/>
                <w:shd w:val="clear" w:color="auto" w:fill="FFFFFF"/>
              </w:rPr>
              <w:t xml:space="preserve">Audit and Risk Committee </w:t>
            </w:r>
            <w:r w:rsidR="00A610EF">
              <w:rPr>
                <w:rStyle w:val="normaltextrun"/>
                <w:rFonts w:ascii="Calibri" w:hAnsi="Calibri" w:cs="Calibri"/>
                <w:sz w:val="22"/>
                <w:szCs w:val="22"/>
                <w:shd w:val="clear" w:color="auto" w:fill="FFFFFF"/>
              </w:rPr>
              <w:t xml:space="preserve">Chair </w:t>
            </w:r>
            <w:r w:rsidRPr="00B315C3">
              <w:rPr>
                <w:rStyle w:val="normaltextrun"/>
                <w:rFonts w:ascii="Calibri" w:hAnsi="Calibri" w:cs="Calibri"/>
                <w:sz w:val="22"/>
                <w:szCs w:val="22"/>
                <w:shd w:val="clear" w:color="auto" w:fill="FFFFFF"/>
              </w:rPr>
              <w:t xml:space="preserve">via email </w:t>
            </w:r>
          </w:p>
          <w:p w14:paraId="542C8BED" w14:textId="3DA51B56" w:rsidR="00224FA8" w:rsidRDefault="00224FA8" w:rsidP="00224FA8">
            <w:pPr>
              <w:overflowPunct/>
              <w:contextualSpacing/>
              <w:textAlignment w:val="auto"/>
              <w:rPr>
                <w:rStyle w:val="normaltextrun"/>
                <w:rFonts w:ascii="Calibri" w:hAnsi="Calibri" w:cs="Calibri"/>
                <w:sz w:val="22"/>
                <w:szCs w:val="22"/>
                <w:shd w:val="clear" w:color="auto" w:fill="FFFFFF"/>
              </w:rPr>
            </w:pPr>
            <w:r w:rsidRPr="00B315C3">
              <w:rPr>
                <w:rStyle w:val="normaltextrun"/>
                <w:rFonts w:ascii="Calibri" w:hAnsi="Calibri" w:cs="Calibri"/>
                <w:sz w:val="22"/>
                <w:szCs w:val="22"/>
                <w:shd w:val="clear" w:color="auto" w:fill="FFFFFF"/>
              </w:rPr>
              <w:t>prior to the first meeting of the new Academic Year 2023/24</w:t>
            </w:r>
            <w:r>
              <w:rPr>
                <w:rStyle w:val="normaltextrun"/>
                <w:rFonts w:ascii="Calibri" w:hAnsi="Calibri" w:cs="Calibri"/>
                <w:sz w:val="22"/>
                <w:szCs w:val="22"/>
                <w:shd w:val="clear" w:color="auto" w:fill="FFFFFF"/>
              </w:rPr>
              <w:t xml:space="preserve"> to</w:t>
            </w:r>
            <w:r w:rsidR="00D122C1">
              <w:rPr>
                <w:rStyle w:val="normaltextrun"/>
                <w:rFonts w:ascii="Calibri" w:hAnsi="Calibri" w:cs="Calibri"/>
                <w:sz w:val="22"/>
                <w:szCs w:val="22"/>
                <w:shd w:val="clear" w:color="auto" w:fill="FFFFFF"/>
              </w:rPr>
              <w:t xml:space="preserve"> enable</w:t>
            </w:r>
            <w:r>
              <w:rPr>
                <w:rStyle w:val="normaltextrun"/>
                <w:rFonts w:ascii="Calibri" w:hAnsi="Calibri" w:cs="Calibri"/>
                <w:sz w:val="22"/>
                <w:szCs w:val="22"/>
                <w:shd w:val="clear" w:color="auto" w:fill="FFFFFF"/>
              </w:rPr>
              <w:t xml:space="preserve"> </w:t>
            </w:r>
            <w:r w:rsidR="000E5A29">
              <w:rPr>
                <w:rStyle w:val="normaltextrun"/>
                <w:rFonts w:ascii="Calibri" w:hAnsi="Calibri" w:cs="Calibri"/>
                <w:sz w:val="22"/>
                <w:szCs w:val="22"/>
                <w:shd w:val="clear" w:color="auto" w:fill="FFFFFF"/>
              </w:rPr>
              <w:t>him</w:t>
            </w:r>
            <w:r>
              <w:rPr>
                <w:rStyle w:val="normaltextrun"/>
                <w:rFonts w:ascii="Calibri" w:hAnsi="Calibri" w:cs="Calibri"/>
                <w:sz w:val="22"/>
                <w:szCs w:val="22"/>
                <w:shd w:val="clear" w:color="auto" w:fill="FFFFFF"/>
              </w:rPr>
              <w:t xml:space="preserve"> to endorse the scope of the final reviews</w:t>
            </w:r>
            <w:r w:rsidR="000E5A29">
              <w:rPr>
                <w:rStyle w:val="normaltextrun"/>
                <w:rFonts w:ascii="Calibri" w:hAnsi="Calibri" w:cs="Calibri"/>
                <w:sz w:val="22"/>
                <w:szCs w:val="22"/>
                <w:shd w:val="clear" w:color="auto" w:fill="FFFFFF"/>
              </w:rPr>
              <w:t xml:space="preserve"> and seek further input from Audit and Risk Committee members as necessary;</w:t>
            </w:r>
          </w:p>
          <w:p w14:paraId="4C00F19E" w14:textId="77777777" w:rsidR="00224FA8" w:rsidRDefault="00224FA8" w:rsidP="00224FA8">
            <w:pPr>
              <w:overflowPunct/>
              <w:contextualSpacing/>
              <w:textAlignment w:val="auto"/>
              <w:rPr>
                <w:rStyle w:val="normaltextrun"/>
                <w:rFonts w:ascii="Calibri" w:hAnsi="Calibri" w:cs="Calibri"/>
                <w:sz w:val="22"/>
                <w:szCs w:val="22"/>
                <w:shd w:val="clear" w:color="auto" w:fill="FFFFFF"/>
              </w:rPr>
            </w:pPr>
          </w:p>
          <w:p w14:paraId="01CB71BA" w14:textId="47D73FF5" w:rsidR="00224FA8" w:rsidRPr="00A63325" w:rsidRDefault="00224FA8" w:rsidP="00224FA8">
            <w:pPr>
              <w:overflowPunct/>
              <w:contextualSpacing/>
              <w:textAlignment w:val="auto"/>
              <w:rPr>
                <w:rFonts w:asciiTheme="minorHAnsi" w:hAnsiTheme="minorHAnsi" w:cs="Gill Sans"/>
                <w:bCs/>
                <w:sz w:val="22"/>
                <w:szCs w:val="22"/>
              </w:rPr>
            </w:pPr>
          </w:p>
        </w:tc>
        <w:tc>
          <w:tcPr>
            <w:tcW w:w="1494" w:type="dxa"/>
            <w:shd w:val="clear" w:color="auto" w:fill="auto"/>
            <w:tcMar>
              <w:top w:w="15" w:type="dxa"/>
              <w:left w:w="108" w:type="dxa"/>
              <w:bottom w:w="0" w:type="dxa"/>
              <w:right w:w="108" w:type="dxa"/>
            </w:tcMar>
            <w:vAlign w:val="center"/>
          </w:tcPr>
          <w:p w14:paraId="74D6AB82" w14:textId="4D37474E" w:rsidR="00224FA8" w:rsidRPr="00527C1D" w:rsidRDefault="00186AD4"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tc>
        <w:tc>
          <w:tcPr>
            <w:tcW w:w="1622" w:type="dxa"/>
            <w:shd w:val="clear" w:color="auto" w:fill="auto"/>
            <w:tcMar>
              <w:top w:w="15" w:type="dxa"/>
              <w:left w:w="108" w:type="dxa"/>
              <w:bottom w:w="0" w:type="dxa"/>
              <w:right w:w="108" w:type="dxa"/>
            </w:tcMar>
            <w:vAlign w:val="center"/>
          </w:tcPr>
          <w:p w14:paraId="6A7E8A3F" w14:textId="046E2C58" w:rsidR="00224FA8" w:rsidRDefault="00214EF3"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September 2023</w:t>
            </w:r>
          </w:p>
        </w:tc>
      </w:tr>
      <w:tr w:rsidR="00224FA8" w:rsidRPr="001C46FC" w14:paraId="4BEF97E7"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415A2328" w14:textId="1FA02801"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5.24.2</w:t>
            </w:r>
          </w:p>
        </w:tc>
        <w:tc>
          <w:tcPr>
            <w:tcW w:w="5389" w:type="dxa"/>
            <w:shd w:val="clear" w:color="auto" w:fill="auto"/>
            <w:tcMar>
              <w:top w:w="15" w:type="dxa"/>
              <w:left w:w="108" w:type="dxa"/>
              <w:bottom w:w="0" w:type="dxa"/>
              <w:right w:w="108" w:type="dxa"/>
            </w:tcMar>
            <w:vAlign w:val="center"/>
          </w:tcPr>
          <w:p w14:paraId="1F2ECBF7" w14:textId="77777777" w:rsidR="00224FA8" w:rsidRDefault="00224FA8" w:rsidP="00224FA8">
            <w:pPr>
              <w:overflowPunct/>
              <w:contextualSpacing/>
              <w:textAlignment w:val="auto"/>
              <w:rPr>
                <w:rStyle w:val="normaltextrun"/>
                <w:rFonts w:ascii="Calibri" w:hAnsi="Calibri" w:cs="Calibri"/>
                <w:sz w:val="22"/>
                <w:szCs w:val="22"/>
                <w:shd w:val="clear" w:color="auto" w:fill="FFFFFF"/>
              </w:rPr>
            </w:pPr>
          </w:p>
          <w:p w14:paraId="61538E55" w14:textId="22D8194D" w:rsidR="00224FA8" w:rsidRDefault="00224FA8" w:rsidP="00224FA8">
            <w:pPr>
              <w:overflowPunct/>
              <w:contextualSpacing/>
              <w:textAlignment w:val="auto"/>
              <w:rPr>
                <w:rStyle w:val="normaltextrun"/>
                <w:rFonts w:ascii="Calibri" w:hAnsi="Calibri" w:cs="Calibri"/>
                <w:sz w:val="22"/>
                <w:szCs w:val="22"/>
                <w:shd w:val="clear" w:color="auto" w:fill="FFFFFF"/>
              </w:rPr>
            </w:pPr>
            <w:r w:rsidRPr="00B315C3">
              <w:rPr>
                <w:rStyle w:val="normaltextrun"/>
                <w:rFonts w:ascii="Calibri" w:hAnsi="Calibri" w:cs="Calibri"/>
                <w:sz w:val="22"/>
                <w:szCs w:val="22"/>
                <w:shd w:val="clear" w:color="auto" w:fill="FFFFFF"/>
              </w:rPr>
              <w:t xml:space="preserve">that </w:t>
            </w:r>
            <w:r>
              <w:rPr>
                <w:rStyle w:val="normaltextrun"/>
                <w:rFonts w:ascii="Calibri" w:hAnsi="Calibri" w:cs="Calibri"/>
                <w:sz w:val="22"/>
                <w:szCs w:val="22"/>
                <w:shd w:val="clear" w:color="auto" w:fill="FFFFFF"/>
              </w:rPr>
              <w:t xml:space="preserve">the final Terms of Reference would also be circulated to Audit and Risk Committee </w:t>
            </w:r>
          </w:p>
          <w:p w14:paraId="4DBDAE48" w14:textId="7845067C"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for the Internal Audit reviews to be undertaken in 2023-24 </w:t>
            </w:r>
            <w:r w:rsidR="00F71A63">
              <w:rPr>
                <w:rStyle w:val="normaltextrun"/>
                <w:rFonts w:ascii="Calibri" w:hAnsi="Calibri" w:cs="Calibri"/>
                <w:sz w:val="22"/>
                <w:szCs w:val="22"/>
                <w:shd w:val="clear" w:color="auto" w:fill="FFFFFF"/>
              </w:rPr>
              <w:t xml:space="preserve">for information </w:t>
            </w:r>
            <w:r>
              <w:rPr>
                <w:rStyle w:val="normaltextrun"/>
                <w:rFonts w:ascii="Calibri" w:hAnsi="Calibri" w:cs="Calibri"/>
                <w:sz w:val="22"/>
                <w:szCs w:val="22"/>
                <w:shd w:val="clear" w:color="auto" w:fill="FFFFFF"/>
              </w:rPr>
              <w:t xml:space="preserve">to enable them to be sighted on the entire scope of the reviews and priority areas identified </w:t>
            </w:r>
          </w:p>
          <w:p w14:paraId="1798B6EA" w14:textId="77777777" w:rsidR="00224FA8" w:rsidRDefault="00224FA8" w:rsidP="00224FA8">
            <w:pPr>
              <w:rPr>
                <w:rStyle w:val="normaltextrun"/>
                <w:rFonts w:ascii="Calibri" w:hAnsi="Calibri" w:cs="Calibri"/>
                <w:b/>
                <w:bCs/>
                <w:color w:val="000000"/>
                <w:sz w:val="22"/>
                <w:szCs w:val="22"/>
                <w:shd w:val="clear" w:color="auto" w:fill="FFFFFF"/>
              </w:rPr>
            </w:pPr>
          </w:p>
          <w:p w14:paraId="3A038063" w14:textId="5C00644D" w:rsidR="00224FA8" w:rsidRPr="00A63325" w:rsidRDefault="00224FA8" w:rsidP="00224FA8">
            <w:pPr>
              <w:overflowPunct/>
              <w:contextualSpacing/>
              <w:textAlignment w:val="auto"/>
              <w:rPr>
                <w:rFonts w:ascii="Calibri" w:hAnsi="Calibri" w:cs="Calibri"/>
                <w:bCs/>
                <w:sz w:val="22"/>
                <w:szCs w:val="22"/>
              </w:rPr>
            </w:pPr>
          </w:p>
        </w:tc>
        <w:tc>
          <w:tcPr>
            <w:tcW w:w="1494" w:type="dxa"/>
            <w:shd w:val="clear" w:color="auto" w:fill="auto"/>
            <w:tcMar>
              <w:top w:w="15" w:type="dxa"/>
              <w:left w:w="108" w:type="dxa"/>
              <w:bottom w:w="0" w:type="dxa"/>
              <w:right w:w="108" w:type="dxa"/>
            </w:tcMar>
            <w:vAlign w:val="center"/>
          </w:tcPr>
          <w:p w14:paraId="33611B0D" w14:textId="02DAD38A" w:rsidR="00224FA8" w:rsidRPr="00527C1D" w:rsidRDefault="00186AD4"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tc>
        <w:tc>
          <w:tcPr>
            <w:tcW w:w="1622" w:type="dxa"/>
            <w:shd w:val="clear" w:color="auto" w:fill="auto"/>
            <w:tcMar>
              <w:top w:w="15" w:type="dxa"/>
              <w:left w:w="108" w:type="dxa"/>
              <w:bottom w:w="0" w:type="dxa"/>
              <w:right w:w="108" w:type="dxa"/>
            </w:tcMar>
            <w:vAlign w:val="center"/>
          </w:tcPr>
          <w:p w14:paraId="2F578755" w14:textId="7FEA5759" w:rsidR="00224FA8" w:rsidRDefault="00C868FA"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September 2023</w:t>
            </w:r>
          </w:p>
        </w:tc>
      </w:tr>
      <w:tr w:rsidR="00224FA8" w:rsidRPr="001C46FC" w14:paraId="096FCDF1"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2633AD71" w14:textId="4C2905CF"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5.24.3</w:t>
            </w:r>
          </w:p>
        </w:tc>
        <w:tc>
          <w:tcPr>
            <w:tcW w:w="5389" w:type="dxa"/>
            <w:shd w:val="clear" w:color="auto" w:fill="auto"/>
            <w:tcMar>
              <w:top w:w="15" w:type="dxa"/>
              <w:left w:w="108" w:type="dxa"/>
              <w:bottom w:w="0" w:type="dxa"/>
              <w:right w:w="108" w:type="dxa"/>
            </w:tcMar>
            <w:vAlign w:val="center"/>
          </w:tcPr>
          <w:p w14:paraId="46BCCF0F" w14:textId="77777777" w:rsidR="00224FA8" w:rsidRDefault="00224FA8" w:rsidP="00224FA8">
            <w:pPr>
              <w:overflowPunct/>
              <w:contextualSpacing/>
              <w:textAlignment w:val="auto"/>
              <w:rPr>
                <w:rStyle w:val="normaltextrun"/>
                <w:rFonts w:ascii="Calibri" w:hAnsi="Calibri" w:cs="Calibri"/>
                <w:b/>
                <w:bCs/>
                <w:sz w:val="22"/>
                <w:szCs w:val="22"/>
                <w:shd w:val="clear" w:color="auto" w:fill="FFFFFF"/>
              </w:rPr>
            </w:pPr>
          </w:p>
          <w:p w14:paraId="2FC947C0" w14:textId="0207AE5D"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that further consideration would be given to developing a</w:t>
            </w:r>
            <w:r w:rsidR="003C3CE8">
              <w:rPr>
                <w:rStyle w:val="normaltextrun"/>
                <w:rFonts w:ascii="Calibri" w:hAnsi="Calibri" w:cs="Calibri"/>
                <w:sz w:val="22"/>
                <w:szCs w:val="22"/>
                <w:shd w:val="clear" w:color="auto" w:fill="FFFFFF"/>
              </w:rPr>
              <w:t xml:space="preserve">n enhanced </w:t>
            </w:r>
            <w:r>
              <w:rPr>
                <w:rStyle w:val="normaltextrun"/>
                <w:rFonts w:ascii="Calibri" w:hAnsi="Calibri" w:cs="Calibri"/>
                <w:sz w:val="22"/>
                <w:szCs w:val="22"/>
                <w:shd w:val="clear" w:color="auto" w:fill="FFFFFF"/>
              </w:rPr>
              <w:t>process to enable Audit and Risk Committee to review and input into the development of the final Terms of Reference in the Academic Year 2024/25</w:t>
            </w:r>
          </w:p>
          <w:p w14:paraId="3E1A2B40" w14:textId="77777777" w:rsidR="00224FA8" w:rsidRDefault="00224FA8" w:rsidP="00224FA8">
            <w:pPr>
              <w:overflowPunct/>
              <w:contextualSpacing/>
              <w:textAlignment w:val="auto"/>
              <w:rPr>
                <w:rStyle w:val="normaltextrun"/>
                <w:rFonts w:ascii="Calibri" w:hAnsi="Calibri" w:cs="Calibri"/>
                <w:color w:val="000000"/>
                <w:sz w:val="22"/>
                <w:szCs w:val="22"/>
                <w:shd w:val="clear" w:color="auto" w:fill="FFFFFF"/>
              </w:rPr>
            </w:pPr>
          </w:p>
          <w:p w14:paraId="2791995A" w14:textId="77777777" w:rsidR="00224FA8"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17B4C83F" w14:textId="30131F8A" w:rsidR="00224FA8" w:rsidRDefault="00D65947"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Chief Financial Officer</w:t>
            </w:r>
          </w:p>
        </w:tc>
        <w:tc>
          <w:tcPr>
            <w:tcW w:w="1622" w:type="dxa"/>
            <w:shd w:val="clear" w:color="auto" w:fill="auto"/>
            <w:tcMar>
              <w:top w:w="15" w:type="dxa"/>
              <w:left w:w="108" w:type="dxa"/>
              <w:bottom w:w="0" w:type="dxa"/>
              <w:right w:w="108" w:type="dxa"/>
            </w:tcMar>
            <w:vAlign w:val="center"/>
          </w:tcPr>
          <w:p w14:paraId="0D72D55B" w14:textId="52DC7E81" w:rsidR="00224FA8" w:rsidRDefault="00D65947"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November 2023</w:t>
            </w:r>
          </w:p>
        </w:tc>
      </w:tr>
      <w:tr w:rsidR="00224FA8" w:rsidRPr="001C46FC" w14:paraId="0AFF1CDF"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3C1F9FDD" w14:textId="70D79453"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5.30</w:t>
            </w:r>
          </w:p>
        </w:tc>
        <w:tc>
          <w:tcPr>
            <w:tcW w:w="5389" w:type="dxa"/>
            <w:shd w:val="clear" w:color="auto" w:fill="auto"/>
            <w:tcMar>
              <w:top w:w="15" w:type="dxa"/>
              <w:left w:w="108" w:type="dxa"/>
              <w:bottom w:w="0" w:type="dxa"/>
              <w:right w:w="108" w:type="dxa"/>
            </w:tcMar>
            <w:vAlign w:val="center"/>
          </w:tcPr>
          <w:p w14:paraId="5555C02A" w14:textId="6C85E5E3"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that the Audit and Risk Committee would receive the annual report addressed to the governing body and Vice-Chancellor alongside the overall opinion from the internal auditor in accordance with PwCs normal methodology (as outlined in </w:t>
            </w:r>
            <w:r w:rsidRPr="00C50EB0">
              <w:rPr>
                <w:rStyle w:val="normaltextrun"/>
                <w:rFonts w:ascii="Calibri" w:hAnsi="Calibri" w:cs="Calibri"/>
                <w:b/>
                <w:bCs/>
                <w:sz w:val="22"/>
                <w:szCs w:val="22"/>
                <w:shd w:val="clear" w:color="auto" w:fill="FFFFFF"/>
              </w:rPr>
              <w:t>Appendix 1</w:t>
            </w:r>
            <w:r>
              <w:rPr>
                <w:rStyle w:val="normaltextrun"/>
                <w:rFonts w:ascii="Calibri" w:hAnsi="Calibri" w:cs="Calibri"/>
                <w:sz w:val="22"/>
                <w:szCs w:val="22"/>
                <w:shd w:val="clear" w:color="auto" w:fill="FFFFFF"/>
              </w:rPr>
              <w:t>);</w:t>
            </w:r>
          </w:p>
          <w:p w14:paraId="55B9F894" w14:textId="77777777" w:rsidR="00224FA8" w:rsidRDefault="00224FA8" w:rsidP="00224FA8">
            <w:pPr>
              <w:overflowPunct/>
              <w:contextualSpacing/>
              <w:textAlignment w:val="auto"/>
              <w:rPr>
                <w:rStyle w:val="normaltextrun"/>
                <w:rFonts w:ascii="Calibri" w:hAnsi="Calibri" w:cs="Calibri"/>
                <w:sz w:val="22"/>
                <w:szCs w:val="22"/>
                <w:shd w:val="clear" w:color="auto" w:fill="FFFFFF"/>
              </w:rPr>
            </w:pPr>
          </w:p>
          <w:p w14:paraId="2444B2CF" w14:textId="77777777" w:rsidR="00224FA8"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7A8C7AA6" w14:textId="68ADB970" w:rsidR="00224FA8" w:rsidRDefault="00D65947"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Chief Financial Officer</w:t>
            </w:r>
          </w:p>
        </w:tc>
        <w:tc>
          <w:tcPr>
            <w:tcW w:w="1622" w:type="dxa"/>
            <w:shd w:val="clear" w:color="auto" w:fill="auto"/>
            <w:tcMar>
              <w:top w:w="15" w:type="dxa"/>
              <w:left w:w="108" w:type="dxa"/>
              <w:bottom w:w="0" w:type="dxa"/>
              <w:right w:w="108" w:type="dxa"/>
            </w:tcMar>
            <w:vAlign w:val="center"/>
          </w:tcPr>
          <w:p w14:paraId="7A4A2F22" w14:textId="0F6E77CB" w:rsidR="00224FA8" w:rsidRDefault="00224FA8"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November 2023</w:t>
            </w:r>
          </w:p>
        </w:tc>
      </w:tr>
      <w:tr w:rsidR="00224FA8" w:rsidRPr="001C46FC" w14:paraId="343F4B1A"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0947AA6E" w14:textId="0868B33E"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5.30</w:t>
            </w:r>
          </w:p>
        </w:tc>
        <w:tc>
          <w:tcPr>
            <w:tcW w:w="5389" w:type="dxa"/>
            <w:shd w:val="clear" w:color="auto" w:fill="auto"/>
            <w:tcMar>
              <w:top w:w="15" w:type="dxa"/>
              <w:left w:w="108" w:type="dxa"/>
              <w:bottom w:w="0" w:type="dxa"/>
              <w:right w:w="108" w:type="dxa"/>
            </w:tcMar>
            <w:vAlign w:val="center"/>
          </w:tcPr>
          <w:p w14:paraId="61715376" w14:textId="77777777" w:rsidR="00224FA8"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p w14:paraId="51764E0C" w14:textId="24737B12"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that following consideration of the annual report and overall opinion from the internal auditor, Audit and Risk Committee and Council would consider the extent to which the Internal Audit Opinion is subsequently published or referenced; </w:t>
            </w:r>
          </w:p>
          <w:p w14:paraId="429CF12F" w14:textId="77777777" w:rsidR="00224FA8" w:rsidRDefault="00224FA8" w:rsidP="00224FA8">
            <w:pPr>
              <w:overflowPunct/>
              <w:contextualSpacing/>
              <w:textAlignment w:val="auto"/>
              <w:rPr>
                <w:rStyle w:val="normaltextrun"/>
                <w:rFonts w:ascii="Calibri" w:hAnsi="Calibri" w:cs="Calibri"/>
                <w:sz w:val="22"/>
                <w:szCs w:val="22"/>
                <w:shd w:val="clear" w:color="auto" w:fill="FFFFFF"/>
              </w:rPr>
            </w:pPr>
          </w:p>
          <w:p w14:paraId="1D61F483" w14:textId="539BC80F" w:rsidR="00224FA8" w:rsidRPr="008B0FE8"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51EE020E" w14:textId="072707C5" w:rsidR="00224FA8" w:rsidRDefault="00D65947"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Chief Financial Officer</w:t>
            </w:r>
          </w:p>
        </w:tc>
        <w:tc>
          <w:tcPr>
            <w:tcW w:w="1622" w:type="dxa"/>
            <w:shd w:val="clear" w:color="auto" w:fill="auto"/>
            <w:tcMar>
              <w:top w:w="15" w:type="dxa"/>
              <w:left w:w="108" w:type="dxa"/>
              <w:bottom w:w="0" w:type="dxa"/>
              <w:right w:w="108" w:type="dxa"/>
            </w:tcMar>
            <w:vAlign w:val="center"/>
          </w:tcPr>
          <w:p w14:paraId="32D1C354" w14:textId="44C3F358" w:rsidR="00224FA8" w:rsidRDefault="00D65947"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November 2023</w:t>
            </w:r>
          </w:p>
        </w:tc>
      </w:tr>
      <w:tr w:rsidR="00224FA8" w:rsidRPr="001C46FC" w14:paraId="43F0BB84"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1309F68A" w14:textId="6EC8CFED"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lastRenderedPageBreak/>
              <w:t>7.4.8</w:t>
            </w:r>
          </w:p>
        </w:tc>
        <w:tc>
          <w:tcPr>
            <w:tcW w:w="5389" w:type="dxa"/>
            <w:shd w:val="clear" w:color="auto" w:fill="auto"/>
            <w:tcMar>
              <w:top w:w="15" w:type="dxa"/>
              <w:left w:w="108" w:type="dxa"/>
              <w:bottom w:w="0" w:type="dxa"/>
              <w:right w:w="108" w:type="dxa"/>
            </w:tcMar>
            <w:vAlign w:val="center"/>
          </w:tcPr>
          <w:p w14:paraId="70407B54" w14:textId="77777777" w:rsidR="00224FA8" w:rsidRPr="009B1200"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p w14:paraId="74C83DB3" w14:textId="41E9C132" w:rsidR="00224FA8" w:rsidRDefault="00224FA8" w:rsidP="00224FA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that a separate risk would be added to the risk register relating to the international student </w:t>
            </w:r>
          </w:p>
          <w:p w14:paraId="40F3E35B" w14:textId="31692570" w:rsidR="00224FA8" w:rsidRDefault="00224FA8" w:rsidP="00224FA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experience and development of support for increasingly diverse student body, including </w:t>
            </w:r>
          </w:p>
          <w:p w14:paraId="6765E01D" w14:textId="5C37ADCD" w:rsidR="00224FA8" w:rsidRDefault="00224FA8" w:rsidP="00224FA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welcoming, inclusive and high-quality University campus environment and facilities;</w:t>
            </w:r>
          </w:p>
          <w:p w14:paraId="0043CCBA" w14:textId="2CE53574" w:rsidR="00224FA8" w:rsidRPr="00E12877"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44119EB6" w14:textId="55FE6F3E" w:rsidR="00224FA8" w:rsidRDefault="00E87B95"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tc>
        <w:tc>
          <w:tcPr>
            <w:tcW w:w="1622" w:type="dxa"/>
            <w:shd w:val="clear" w:color="auto" w:fill="auto"/>
            <w:tcMar>
              <w:top w:w="15" w:type="dxa"/>
              <w:left w:w="108" w:type="dxa"/>
              <w:bottom w:w="0" w:type="dxa"/>
              <w:right w:w="108" w:type="dxa"/>
            </w:tcMar>
            <w:vAlign w:val="center"/>
          </w:tcPr>
          <w:p w14:paraId="73028D39" w14:textId="2F042F8E" w:rsidR="00224FA8" w:rsidRDefault="00E87B95"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November 2023</w:t>
            </w:r>
          </w:p>
        </w:tc>
      </w:tr>
      <w:tr w:rsidR="00224FA8" w:rsidRPr="001C46FC" w14:paraId="71F6C5FF"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3E62018F" w14:textId="3F6A127E"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8.4.6</w:t>
            </w:r>
          </w:p>
        </w:tc>
        <w:tc>
          <w:tcPr>
            <w:tcW w:w="5389" w:type="dxa"/>
            <w:shd w:val="clear" w:color="auto" w:fill="auto"/>
            <w:tcMar>
              <w:top w:w="15" w:type="dxa"/>
              <w:left w:w="108" w:type="dxa"/>
              <w:bottom w:w="0" w:type="dxa"/>
              <w:right w:w="108" w:type="dxa"/>
            </w:tcMar>
            <w:vAlign w:val="center"/>
          </w:tcPr>
          <w:p w14:paraId="63543E6B" w14:textId="5F136B29"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to schedule a further update on target risk and risk appetite statements at Audit and Risk </w:t>
            </w:r>
          </w:p>
          <w:p w14:paraId="31EB7620" w14:textId="119E153D"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Committee in the Academic Year 2023-24;</w:t>
            </w:r>
          </w:p>
          <w:p w14:paraId="311F68A4" w14:textId="77777777" w:rsidR="00224FA8" w:rsidRDefault="00224FA8" w:rsidP="00224FA8">
            <w:pPr>
              <w:overflowPunct/>
              <w:contextualSpacing/>
              <w:textAlignment w:val="auto"/>
              <w:rPr>
                <w:rStyle w:val="normaltextrun"/>
                <w:rFonts w:ascii="Calibri" w:hAnsi="Calibri" w:cs="Calibri"/>
                <w:sz w:val="22"/>
                <w:szCs w:val="22"/>
                <w:shd w:val="clear" w:color="auto" w:fill="FFFFFF"/>
              </w:rPr>
            </w:pPr>
          </w:p>
          <w:p w14:paraId="50E2AB9B" w14:textId="77777777" w:rsidR="00224FA8" w:rsidRPr="00E12877" w:rsidRDefault="00224FA8" w:rsidP="00224FA8">
            <w:pPr>
              <w:overflowPunct/>
              <w:contextualSpacing/>
              <w:textAlignment w:val="auto"/>
              <w:rPr>
                <w:rStyle w:val="normaltextrun"/>
                <w:rFonts w:ascii="Calibri" w:hAnsi="Calibri" w:cs="Calibri"/>
                <w:b/>
                <w:bCs/>
                <w:color w:val="000000"/>
                <w:sz w:val="22"/>
                <w:szCs w:val="22"/>
                <w:shd w:val="clear" w:color="auto" w:fill="FFFFFF"/>
              </w:rPr>
            </w:pPr>
          </w:p>
        </w:tc>
        <w:tc>
          <w:tcPr>
            <w:tcW w:w="1494" w:type="dxa"/>
            <w:shd w:val="clear" w:color="auto" w:fill="auto"/>
            <w:tcMar>
              <w:top w:w="15" w:type="dxa"/>
              <w:left w:w="108" w:type="dxa"/>
              <w:bottom w:w="0" w:type="dxa"/>
              <w:right w:w="108" w:type="dxa"/>
            </w:tcMar>
            <w:vAlign w:val="center"/>
          </w:tcPr>
          <w:p w14:paraId="4DC343CF" w14:textId="20E46C99" w:rsidR="00224FA8" w:rsidRDefault="00E87B95" w:rsidP="00224FA8">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p w14:paraId="3D059A9D" w14:textId="03E6411A" w:rsidR="00224FA8" w:rsidRDefault="00224FA8" w:rsidP="00224FA8">
            <w:pPr>
              <w:widowControl w:val="0"/>
              <w:overflowPunct/>
              <w:spacing w:after="240"/>
              <w:contextualSpacing/>
              <w:textAlignment w:val="auto"/>
              <w:rPr>
                <w:rFonts w:asciiTheme="minorHAnsi" w:hAnsiTheme="minorHAnsi" w:cs="Gill Sans"/>
                <w:sz w:val="22"/>
                <w:szCs w:val="22"/>
              </w:rPr>
            </w:pPr>
          </w:p>
          <w:p w14:paraId="22DE3F4A" w14:textId="2D875CF3" w:rsidR="00224FA8" w:rsidRDefault="00224FA8" w:rsidP="00224FA8">
            <w:pPr>
              <w:widowControl w:val="0"/>
              <w:overflowPunct/>
              <w:spacing w:after="240"/>
              <w:contextualSpacing/>
              <w:textAlignment w:val="auto"/>
              <w:rPr>
                <w:rFonts w:asciiTheme="minorHAnsi" w:hAnsiTheme="minorHAnsi" w:cs="Gill Sans"/>
                <w:sz w:val="22"/>
                <w:szCs w:val="22"/>
              </w:rPr>
            </w:pPr>
          </w:p>
        </w:tc>
        <w:tc>
          <w:tcPr>
            <w:tcW w:w="1622" w:type="dxa"/>
            <w:shd w:val="clear" w:color="auto" w:fill="auto"/>
            <w:tcMar>
              <w:top w:w="15" w:type="dxa"/>
              <w:left w:w="108" w:type="dxa"/>
              <w:bottom w:w="0" w:type="dxa"/>
              <w:right w:w="108" w:type="dxa"/>
            </w:tcMar>
            <w:vAlign w:val="center"/>
          </w:tcPr>
          <w:p w14:paraId="432EB587" w14:textId="0B36052F" w:rsidR="00224FA8" w:rsidRDefault="00E87B95"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March 2024</w:t>
            </w:r>
          </w:p>
        </w:tc>
      </w:tr>
      <w:tr w:rsidR="00224FA8" w:rsidRPr="001C46FC" w14:paraId="3DC21D3D" w14:textId="77777777" w:rsidTr="00D86C9A">
        <w:trPr>
          <w:trHeight w:val="936"/>
          <w:jc w:val="center"/>
        </w:trPr>
        <w:tc>
          <w:tcPr>
            <w:tcW w:w="704" w:type="dxa"/>
            <w:shd w:val="clear" w:color="auto" w:fill="auto"/>
            <w:tcMar>
              <w:top w:w="15" w:type="dxa"/>
              <w:left w:w="108" w:type="dxa"/>
              <w:bottom w:w="0" w:type="dxa"/>
              <w:right w:w="108" w:type="dxa"/>
            </w:tcMar>
            <w:vAlign w:val="center"/>
          </w:tcPr>
          <w:p w14:paraId="6EEE9E5C" w14:textId="62A979E0" w:rsidR="00224FA8" w:rsidRDefault="00224FA8" w:rsidP="00224FA8">
            <w:pPr>
              <w:widowControl w:val="0"/>
              <w:overflowPunct/>
              <w:spacing w:after="240"/>
              <w:contextualSpacing/>
              <w:textAlignment w:val="auto"/>
              <w:rPr>
                <w:rFonts w:asciiTheme="minorHAnsi" w:hAnsiTheme="minorHAnsi"/>
                <w:sz w:val="22"/>
                <w:szCs w:val="22"/>
              </w:rPr>
            </w:pPr>
            <w:r>
              <w:rPr>
                <w:rFonts w:asciiTheme="minorHAnsi" w:hAnsiTheme="minorHAnsi"/>
                <w:sz w:val="22"/>
                <w:szCs w:val="22"/>
              </w:rPr>
              <w:t>8.4.6</w:t>
            </w:r>
          </w:p>
        </w:tc>
        <w:tc>
          <w:tcPr>
            <w:tcW w:w="5389" w:type="dxa"/>
            <w:shd w:val="clear" w:color="auto" w:fill="auto"/>
            <w:tcMar>
              <w:top w:w="15" w:type="dxa"/>
              <w:left w:w="108" w:type="dxa"/>
              <w:bottom w:w="0" w:type="dxa"/>
              <w:right w:w="108" w:type="dxa"/>
            </w:tcMar>
            <w:vAlign w:val="center"/>
          </w:tcPr>
          <w:p w14:paraId="779E2C1E" w14:textId="1C815C7B"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to consult with new Council members on risk appetite and target risk to develop a detailed </w:t>
            </w:r>
          </w:p>
          <w:p w14:paraId="0A0F6F6A" w14:textId="2724992D" w:rsidR="00224FA8" w:rsidRDefault="00224FA8" w:rsidP="00224FA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and balanced understanding of approaches adopted in sectors outside Higher Education; </w:t>
            </w:r>
          </w:p>
          <w:p w14:paraId="533E0FB4" w14:textId="77777777" w:rsidR="00224FA8" w:rsidRDefault="00224FA8" w:rsidP="00224FA8">
            <w:pPr>
              <w:overflowPunct/>
              <w:contextualSpacing/>
              <w:textAlignment w:val="auto"/>
              <w:rPr>
                <w:rFonts w:asciiTheme="minorHAnsi" w:eastAsia="MS Mincho" w:hAnsiTheme="minorHAnsi" w:cs="Gill Sans"/>
                <w:bCs/>
                <w:sz w:val="23"/>
                <w:szCs w:val="23"/>
              </w:rPr>
            </w:pPr>
          </w:p>
        </w:tc>
        <w:tc>
          <w:tcPr>
            <w:tcW w:w="1494" w:type="dxa"/>
            <w:shd w:val="clear" w:color="auto" w:fill="auto"/>
            <w:tcMar>
              <w:top w:w="15" w:type="dxa"/>
              <w:left w:w="108" w:type="dxa"/>
              <w:bottom w:w="0" w:type="dxa"/>
              <w:right w:w="108" w:type="dxa"/>
            </w:tcMar>
            <w:vAlign w:val="center"/>
          </w:tcPr>
          <w:p w14:paraId="0B41A4DB" w14:textId="77777777" w:rsidR="00E87B95" w:rsidRDefault="00E87B95" w:rsidP="00E87B95">
            <w:pPr>
              <w:widowControl w:val="0"/>
              <w:overflowPunct/>
              <w:spacing w:after="240"/>
              <w:contextualSpacing/>
              <w:textAlignment w:val="auto"/>
              <w:rPr>
                <w:rFonts w:asciiTheme="minorHAnsi" w:hAnsiTheme="minorHAnsi" w:cs="Gill Sans"/>
                <w:sz w:val="22"/>
                <w:szCs w:val="22"/>
              </w:rPr>
            </w:pPr>
            <w:r>
              <w:rPr>
                <w:rFonts w:asciiTheme="minorHAnsi" w:hAnsiTheme="minorHAnsi" w:cs="Gill Sans"/>
                <w:sz w:val="22"/>
                <w:szCs w:val="22"/>
              </w:rPr>
              <w:t>Assistant Director, Compliance and Risk</w:t>
            </w:r>
          </w:p>
          <w:p w14:paraId="0EED55F8" w14:textId="3B6B3BE5" w:rsidR="00224FA8" w:rsidRDefault="00224FA8" w:rsidP="00224FA8">
            <w:pPr>
              <w:widowControl w:val="0"/>
              <w:overflowPunct/>
              <w:spacing w:after="240"/>
              <w:contextualSpacing/>
              <w:textAlignment w:val="auto"/>
              <w:rPr>
                <w:rFonts w:asciiTheme="minorHAnsi" w:hAnsiTheme="minorHAnsi" w:cs="Gill Sans"/>
                <w:sz w:val="22"/>
                <w:szCs w:val="22"/>
              </w:rPr>
            </w:pPr>
          </w:p>
        </w:tc>
        <w:tc>
          <w:tcPr>
            <w:tcW w:w="1622" w:type="dxa"/>
            <w:shd w:val="clear" w:color="auto" w:fill="auto"/>
            <w:tcMar>
              <w:top w:w="15" w:type="dxa"/>
              <w:left w:w="108" w:type="dxa"/>
              <w:bottom w:w="0" w:type="dxa"/>
              <w:right w:w="108" w:type="dxa"/>
            </w:tcMar>
            <w:vAlign w:val="center"/>
          </w:tcPr>
          <w:p w14:paraId="4207BBF2" w14:textId="57F67098" w:rsidR="00224FA8" w:rsidRDefault="00E87B95" w:rsidP="00224FA8">
            <w:pPr>
              <w:widowControl w:val="0"/>
              <w:overflowPunct/>
              <w:spacing w:after="240"/>
              <w:textAlignment w:val="auto"/>
              <w:rPr>
                <w:rFonts w:asciiTheme="minorHAnsi" w:hAnsiTheme="minorHAnsi" w:cs="Gill Sans"/>
                <w:sz w:val="22"/>
                <w:szCs w:val="22"/>
              </w:rPr>
            </w:pPr>
            <w:r>
              <w:rPr>
                <w:rFonts w:asciiTheme="minorHAnsi" w:hAnsiTheme="minorHAnsi" w:cs="Gill Sans"/>
                <w:sz w:val="22"/>
                <w:szCs w:val="22"/>
              </w:rPr>
              <w:t>December 2023</w:t>
            </w:r>
          </w:p>
        </w:tc>
      </w:tr>
    </w:tbl>
    <w:p w14:paraId="73037E5F" w14:textId="6813E677" w:rsidR="00A852B7" w:rsidRDefault="00A852B7" w:rsidP="003541DC">
      <w:pPr>
        <w:overflowPunct/>
        <w:autoSpaceDE/>
        <w:autoSpaceDN/>
        <w:adjustRightInd/>
        <w:rPr>
          <w:rFonts w:ascii="Calibri" w:hAnsi="Calibri" w:cs="Calibri"/>
          <w:b/>
          <w:sz w:val="22"/>
          <w:szCs w:val="22"/>
        </w:rPr>
      </w:pPr>
    </w:p>
    <w:p w14:paraId="5E7D490E" w14:textId="77777777" w:rsidR="00A852B7" w:rsidRPr="003541DC" w:rsidRDefault="00A852B7" w:rsidP="003541DC">
      <w:pPr>
        <w:overflowPunct/>
        <w:autoSpaceDE/>
        <w:autoSpaceDN/>
        <w:adjustRightInd/>
        <w:rPr>
          <w:rFonts w:ascii="Calibri" w:hAnsi="Calibri" w:cs="Calibri"/>
          <w:b/>
          <w:sz w:val="22"/>
          <w:szCs w:val="22"/>
        </w:rPr>
      </w:pPr>
    </w:p>
    <w:p w14:paraId="07061CBC" w14:textId="77777777" w:rsidR="00537915" w:rsidRDefault="00537915" w:rsidP="00587E42">
      <w:pPr>
        <w:pStyle w:val="BodyText"/>
        <w:ind w:left="360" w:firstLine="0"/>
        <w:rPr>
          <w:rFonts w:asciiTheme="minorHAnsi" w:hAnsiTheme="minorHAnsi" w:cs="Gill Sans"/>
          <w:color w:val="4472C4"/>
          <w:sz w:val="23"/>
          <w:szCs w:val="23"/>
        </w:rPr>
      </w:pPr>
    </w:p>
    <w:p w14:paraId="1089191D" w14:textId="77777777" w:rsidR="00A82E62" w:rsidRPr="00E4714B" w:rsidRDefault="00A82E62" w:rsidP="00A82E62">
      <w:pPr>
        <w:pStyle w:val="BodyText"/>
        <w:ind w:left="360" w:hanging="218"/>
        <w:rPr>
          <w:rFonts w:asciiTheme="minorHAnsi" w:hAnsiTheme="minorHAnsi" w:cs="Gill Sans"/>
          <w:b/>
          <w:color w:val="4472C4"/>
          <w:sz w:val="23"/>
          <w:szCs w:val="23"/>
        </w:rPr>
      </w:pPr>
      <w:r w:rsidRPr="00E4714B">
        <w:rPr>
          <w:rFonts w:asciiTheme="minorHAnsi" w:hAnsiTheme="minorHAnsi" w:cs="Gill Sans"/>
          <w:b/>
          <w:color w:val="4472C4"/>
          <w:sz w:val="23"/>
          <w:szCs w:val="23"/>
        </w:rPr>
        <w:t>DECISIONS</w:t>
      </w:r>
    </w:p>
    <w:p w14:paraId="76952594" w14:textId="77777777" w:rsidR="00A82E62" w:rsidRDefault="00A82E62" w:rsidP="00587E42">
      <w:pPr>
        <w:pStyle w:val="BodyText"/>
        <w:ind w:left="360" w:firstLine="0"/>
        <w:rPr>
          <w:rFonts w:asciiTheme="minorHAnsi" w:hAnsiTheme="minorHAnsi" w:cs="Gill Sans"/>
          <w:color w:val="4472C4"/>
          <w:sz w:val="23"/>
          <w:szCs w:val="23"/>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704"/>
        <w:gridCol w:w="6804"/>
        <w:gridCol w:w="1701"/>
      </w:tblGrid>
      <w:tr w:rsidR="00573110" w:rsidRPr="001C46FC" w14:paraId="5CD6328C" w14:textId="77777777" w:rsidTr="00B8395B">
        <w:trPr>
          <w:trHeight w:val="69"/>
          <w:jc w:val="center"/>
        </w:trPr>
        <w:tc>
          <w:tcPr>
            <w:tcW w:w="704" w:type="dxa"/>
            <w:shd w:val="clear" w:color="auto" w:fill="auto"/>
            <w:tcMar>
              <w:top w:w="15" w:type="dxa"/>
              <w:left w:w="108" w:type="dxa"/>
              <w:bottom w:w="0" w:type="dxa"/>
              <w:right w:w="108" w:type="dxa"/>
            </w:tcMar>
            <w:vAlign w:val="center"/>
            <w:hideMark/>
          </w:tcPr>
          <w:p w14:paraId="52CF99DF" w14:textId="77777777" w:rsidR="00573110" w:rsidRPr="00F81041" w:rsidRDefault="00573110" w:rsidP="00A26750">
            <w:pPr>
              <w:pStyle w:val="BodyText"/>
              <w:ind w:left="0" w:firstLine="0"/>
              <w:rPr>
                <w:rFonts w:asciiTheme="minorHAnsi" w:hAnsiTheme="minorHAnsi" w:cs="Gill Sans"/>
                <w:sz w:val="23"/>
                <w:szCs w:val="23"/>
              </w:rPr>
            </w:pPr>
            <w:r w:rsidRPr="00F81041">
              <w:rPr>
                <w:rFonts w:asciiTheme="minorHAnsi" w:hAnsiTheme="minorHAnsi" w:cs="Gill Sans"/>
                <w:b/>
                <w:bCs/>
                <w:sz w:val="23"/>
                <w:szCs w:val="23"/>
              </w:rPr>
              <w:t>Item</w:t>
            </w:r>
          </w:p>
        </w:tc>
        <w:tc>
          <w:tcPr>
            <w:tcW w:w="6804" w:type="dxa"/>
            <w:shd w:val="clear" w:color="auto" w:fill="auto"/>
            <w:tcMar>
              <w:top w:w="15" w:type="dxa"/>
              <w:left w:w="108" w:type="dxa"/>
              <w:bottom w:w="0" w:type="dxa"/>
              <w:right w:w="108" w:type="dxa"/>
            </w:tcMar>
            <w:vAlign w:val="center"/>
          </w:tcPr>
          <w:p w14:paraId="014EEAA4" w14:textId="77777777" w:rsidR="00573110" w:rsidRPr="00F840BA" w:rsidRDefault="00573110" w:rsidP="00A26750">
            <w:pPr>
              <w:pStyle w:val="BodyText"/>
              <w:tabs>
                <w:tab w:val="clear" w:pos="2268"/>
              </w:tabs>
              <w:ind w:left="-11" w:firstLine="0"/>
              <w:rPr>
                <w:rFonts w:asciiTheme="minorHAnsi" w:hAnsiTheme="minorHAnsi" w:cs="Gill Sans"/>
                <w:b/>
                <w:bCs/>
                <w:sz w:val="23"/>
                <w:szCs w:val="23"/>
              </w:rPr>
            </w:pPr>
            <w:r w:rsidRPr="00F840BA">
              <w:rPr>
                <w:rFonts w:asciiTheme="minorHAnsi" w:hAnsiTheme="minorHAnsi" w:cs="Gill Sans"/>
                <w:b/>
                <w:bCs/>
                <w:sz w:val="23"/>
                <w:szCs w:val="23"/>
              </w:rPr>
              <w:t>Decision</w:t>
            </w:r>
          </w:p>
        </w:tc>
        <w:tc>
          <w:tcPr>
            <w:tcW w:w="1701" w:type="dxa"/>
            <w:shd w:val="clear" w:color="auto" w:fill="auto"/>
            <w:tcMar>
              <w:top w:w="15" w:type="dxa"/>
              <w:left w:w="108" w:type="dxa"/>
              <w:bottom w:w="0" w:type="dxa"/>
              <w:right w:w="108" w:type="dxa"/>
            </w:tcMar>
            <w:vAlign w:val="center"/>
          </w:tcPr>
          <w:p w14:paraId="4B8C34E6" w14:textId="77777777" w:rsidR="00573110" w:rsidRPr="00F840BA" w:rsidRDefault="00573110" w:rsidP="00A26750">
            <w:pPr>
              <w:pStyle w:val="BodyText"/>
              <w:ind w:left="107" w:firstLine="0"/>
              <w:rPr>
                <w:rFonts w:asciiTheme="minorHAnsi" w:hAnsiTheme="minorHAnsi" w:cs="Gill Sans"/>
                <w:b/>
                <w:bCs/>
                <w:sz w:val="23"/>
                <w:szCs w:val="23"/>
              </w:rPr>
            </w:pPr>
            <w:r w:rsidRPr="00F840BA">
              <w:rPr>
                <w:rFonts w:asciiTheme="minorHAnsi" w:hAnsiTheme="minorHAnsi" w:cs="Gill Sans"/>
                <w:b/>
                <w:bCs/>
                <w:sz w:val="23"/>
                <w:szCs w:val="23"/>
              </w:rPr>
              <w:t>Paper No.</w:t>
            </w:r>
          </w:p>
        </w:tc>
      </w:tr>
      <w:tr w:rsidR="00B8395B" w:rsidRPr="001C46FC" w14:paraId="01A2C601" w14:textId="707848FB" w:rsidTr="00B8395B">
        <w:trPr>
          <w:trHeight w:val="944"/>
          <w:jc w:val="center"/>
        </w:trPr>
        <w:tc>
          <w:tcPr>
            <w:tcW w:w="704" w:type="dxa"/>
            <w:shd w:val="clear" w:color="auto" w:fill="FFFFFF"/>
            <w:tcMar>
              <w:top w:w="15" w:type="dxa"/>
              <w:left w:w="108" w:type="dxa"/>
              <w:bottom w:w="0" w:type="dxa"/>
              <w:right w:w="108" w:type="dxa"/>
            </w:tcMar>
            <w:vAlign w:val="center"/>
          </w:tcPr>
          <w:p w14:paraId="205E05BE" w14:textId="52619DFF" w:rsidR="00B8395B" w:rsidRPr="00C41661" w:rsidRDefault="00BA5FF4" w:rsidP="00B8395B">
            <w:pPr>
              <w:jc w:val="both"/>
              <w:rPr>
                <w:rFonts w:asciiTheme="minorHAnsi" w:hAnsiTheme="minorHAnsi" w:cs="Gill Sans"/>
                <w:sz w:val="22"/>
                <w:szCs w:val="23"/>
              </w:rPr>
            </w:pPr>
            <w:r>
              <w:rPr>
                <w:rFonts w:asciiTheme="minorHAnsi" w:hAnsiTheme="minorHAnsi" w:cs="Gill Sans"/>
                <w:sz w:val="22"/>
                <w:szCs w:val="23"/>
              </w:rPr>
              <w:t>5.1</w:t>
            </w:r>
            <w:r w:rsidR="00F13AC2">
              <w:rPr>
                <w:rFonts w:asciiTheme="minorHAnsi" w:hAnsiTheme="minorHAnsi" w:cs="Gill Sans"/>
                <w:sz w:val="22"/>
                <w:szCs w:val="23"/>
              </w:rPr>
              <w:t>4</w:t>
            </w:r>
          </w:p>
        </w:tc>
        <w:tc>
          <w:tcPr>
            <w:tcW w:w="6804" w:type="dxa"/>
            <w:shd w:val="clear" w:color="auto" w:fill="FFFFFF"/>
            <w:tcMar>
              <w:top w:w="15" w:type="dxa"/>
              <w:left w:w="108" w:type="dxa"/>
              <w:bottom w:w="0" w:type="dxa"/>
              <w:right w:w="108" w:type="dxa"/>
            </w:tcMar>
            <w:vAlign w:val="center"/>
          </w:tcPr>
          <w:p w14:paraId="3D9D1BFD" w14:textId="7D2B1962" w:rsidR="0070137B" w:rsidRPr="0070137B" w:rsidRDefault="0070137B" w:rsidP="0070137B">
            <w:pPr>
              <w:overflowPunct/>
              <w:contextualSpacing/>
              <w:textAlignment w:val="auto"/>
              <w:rPr>
                <w:rStyle w:val="normaltextrun"/>
                <w:rFonts w:ascii="Calibri" w:hAnsi="Calibri" w:cs="Calibri"/>
                <w:color w:val="000000"/>
                <w:sz w:val="22"/>
                <w:szCs w:val="22"/>
                <w:shd w:val="clear" w:color="auto" w:fill="FFFFFF"/>
              </w:rPr>
            </w:pPr>
          </w:p>
          <w:p w14:paraId="5EEA650F" w14:textId="77777777" w:rsidR="0070137B" w:rsidRDefault="0070137B" w:rsidP="0070137B">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3DEFCC96" w14:textId="05F71C67" w:rsidR="00BA5FF4" w:rsidRDefault="00BA5FF4" w:rsidP="00BA5FF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Audit and Risk Committee approved the revised target date requests for the IT Disaster Recovery (September 2023); Staff Wellbeing Actions (September 2023); New insurance Processes Actions (October 2023); Planned Maintenance Action (July 2023);</w:t>
            </w:r>
          </w:p>
          <w:p w14:paraId="6741BB08" w14:textId="77777777" w:rsidR="00B8395B" w:rsidRPr="006D01EE" w:rsidRDefault="00B8395B" w:rsidP="00B8395B">
            <w:pPr>
              <w:overflowPunct/>
              <w:contextualSpacing/>
              <w:textAlignment w:val="auto"/>
              <w:rPr>
                <w:rStyle w:val="normaltextrun"/>
                <w:rFonts w:ascii="Calibri" w:hAnsi="Calibri" w:cs="Calibri"/>
                <w:color w:val="000000"/>
                <w:sz w:val="22"/>
                <w:szCs w:val="22"/>
                <w:shd w:val="clear" w:color="auto" w:fill="FFFFFF"/>
              </w:rPr>
            </w:pPr>
          </w:p>
          <w:p w14:paraId="6E8D8027" w14:textId="77777777" w:rsidR="00B8395B" w:rsidRPr="00C41661" w:rsidRDefault="00B8395B" w:rsidP="00B8395B">
            <w:pPr>
              <w:overflowPunct/>
              <w:contextualSpacing/>
              <w:textAlignment w:val="auto"/>
              <w:rPr>
                <w:rFonts w:asciiTheme="minorHAnsi" w:hAnsiTheme="minorHAnsi" w:cs="Gill Sans"/>
                <w:sz w:val="22"/>
                <w:szCs w:val="23"/>
              </w:rPr>
            </w:pPr>
          </w:p>
        </w:tc>
        <w:tc>
          <w:tcPr>
            <w:tcW w:w="1701" w:type="dxa"/>
            <w:shd w:val="clear" w:color="auto" w:fill="FFFFFF"/>
            <w:tcMar>
              <w:top w:w="15" w:type="dxa"/>
              <w:left w:w="108" w:type="dxa"/>
              <w:bottom w:w="0" w:type="dxa"/>
              <w:right w:w="108" w:type="dxa"/>
            </w:tcMar>
            <w:vAlign w:val="center"/>
          </w:tcPr>
          <w:p w14:paraId="457A5885" w14:textId="2B6E1B1E" w:rsidR="00B8395B" w:rsidRPr="00C41661" w:rsidRDefault="00614540" w:rsidP="00B8395B">
            <w:pPr>
              <w:widowControl w:val="0"/>
              <w:overflowPunct/>
              <w:spacing w:after="240"/>
              <w:textAlignment w:val="auto"/>
              <w:rPr>
                <w:rFonts w:asciiTheme="minorHAnsi" w:hAnsiTheme="minorHAnsi" w:cs="Gill Sans"/>
                <w:sz w:val="22"/>
                <w:szCs w:val="23"/>
              </w:rPr>
            </w:pPr>
            <w:r>
              <w:rPr>
                <w:rFonts w:asciiTheme="minorHAnsi" w:hAnsiTheme="minorHAnsi" w:cs="Gill Sans"/>
                <w:sz w:val="22"/>
                <w:szCs w:val="23"/>
              </w:rPr>
              <w:t>AUD-23-</w:t>
            </w:r>
            <w:r w:rsidR="00F13AC2">
              <w:rPr>
                <w:rFonts w:asciiTheme="minorHAnsi" w:hAnsiTheme="minorHAnsi" w:cs="Gill Sans"/>
                <w:sz w:val="22"/>
                <w:szCs w:val="23"/>
              </w:rPr>
              <w:t>32</w:t>
            </w:r>
            <w:r>
              <w:rPr>
                <w:rFonts w:asciiTheme="minorHAnsi" w:hAnsiTheme="minorHAnsi" w:cs="Gill Sans"/>
                <w:sz w:val="22"/>
                <w:szCs w:val="23"/>
              </w:rPr>
              <w:t xml:space="preserve"> </w:t>
            </w:r>
          </w:p>
        </w:tc>
      </w:tr>
    </w:tbl>
    <w:p w14:paraId="669F00D7" w14:textId="77777777" w:rsidR="00AE5A39" w:rsidRPr="001C46FC" w:rsidRDefault="00AE5A39" w:rsidP="00587E42">
      <w:pPr>
        <w:pStyle w:val="BodyText"/>
        <w:ind w:left="360" w:firstLine="0"/>
        <w:rPr>
          <w:rFonts w:asciiTheme="minorHAnsi" w:hAnsiTheme="minorHAnsi" w:cs="Gill Sans"/>
          <w:color w:val="4472C4"/>
          <w:sz w:val="23"/>
          <w:szCs w:val="23"/>
        </w:rPr>
      </w:pPr>
    </w:p>
    <w:p w14:paraId="7CF02725" w14:textId="77777777" w:rsidR="00520215" w:rsidRPr="00E11477" w:rsidRDefault="00520215" w:rsidP="00520215">
      <w:pPr>
        <w:pStyle w:val="ListParagraph"/>
        <w:rPr>
          <w:rStyle w:val="normaltextrun"/>
          <w:rFonts w:ascii="Calibri" w:hAnsi="Calibri" w:cs="Calibri"/>
          <w:color w:val="000000"/>
          <w:sz w:val="22"/>
          <w:szCs w:val="22"/>
          <w:shd w:val="clear" w:color="auto" w:fill="FFFFFF"/>
        </w:rPr>
      </w:pPr>
      <w:bookmarkStart w:id="13" w:name="_Toc299011759"/>
      <w:bookmarkStart w:id="14" w:name="_Toc384799819"/>
    </w:p>
    <w:p w14:paraId="241ABDFD" w14:textId="77777777" w:rsidR="006310B5" w:rsidRDefault="006310B5" w:rsidP="006310B5">
      <w:pPr>
        <w:jc w:val="both"/>
        <w:rPr>
          <w:rFonts w:ascii="Calibri" w:hAnsi="Calibri" w:cs="Calibri"/>
          <w:color w:val="000000"/>
          <w:sz w:val="23"/>
          <w:szCs w:val="23"/>
          <w:lang w:eastAsia="en-US"/>
        </w:rPr>
      </w:pPr>
      <w:bookmarkStart w:id="15" w:name="_Toc384799820"/>
      <w:bookmarkEnd w:id="13"/>
      <w:bookmarkEnd w:id="14"/>
      <w:r>
        <w:rPr>
          <w:rFonts w:ascii="Calibri" w:hAnsi="Calibri" w:cs="Calibri"/>
          <w:b/>
          <w:bCs/>
          <w:color w:val="000000"/>
          <w:sz w:val="23"/>
          <w:szCs w:val="23"/>
          <w:lang w:eastAsia="en-US"/>
        </w:rPr>
        <w:t xml:space="preserve">Attendees </w:t>
      </w:r>
    </w:p>
    <w:p w14:paraId="30F75D04" w14:textId="77777777" w:rsidR="006310B5" w:rsidRDefault="006310B5" w:rsidP="006310B5">
      <w:pPr>
        <w:jc w:val="both"/>
        <w:rPr>
          <w:rFonts w:ascii="Calibri" w:hAnsi="Calibri" w:cs="Calibri"/>
          <w:color w:val="000000"/>
          <w:sz w:val="23"/>
          <w:szCs w:val="23"/>
          <w:lang w:eastAsia="en-US"/>
        </w:rPr>
      </w:pPr>
    </w:p>
    <w:p w14:paraId="1CB82E95" w14:textId="48D1C336" w:rsidR="006310B5" w:rsidRDefault="00BB32EE" w:rsidP="006310B5">
      <w:pPr>
        <w:jc w:val="both"/>
        <w:rPr>
          <w:rFonts w:ascii="Calibri" w:hAnsi="Calibri" w:cs="Calibri"/>
          <w:color w:val="000000"/>
          <w:sz w:val="23"/>
          <w:szCs w:val="23"/>
          <w:lang w:eastAsia="en-US"/>
        </w:rPr>
      </w:pPr>
      <w:r>
        <w:rPr>
          <w:rFonts w:ascii="Calibri" w:hAnsi="Calibri" w:cs="Calibri"/>
          <w:b/>
          <w:bCs/>
          <w:color w:val="000000"/>
          <w:sz w:val="23"/>
          <w:szCs w:val="23"/>
          <w:lang w:eastAsia="en-US"/>
        </w:rPr>
        <w:t xml:space="preserve">Members </w:t>
      </w:r>
      <w:r w:rsidR="006310B5">
        <w:rPr>
          <w:rFonts w:ascii="Calibri" w:hAnsi="Calibri" w:cs="Calibri"/>
          <w:b/>
          <w:bCs/>
          <w:color w:val="000000"/>
          <w:sz w:val="23"/>
          <w:szCs w:val="23"/>
          <w:lang w:eastAsia="en-US"/>
        </w:rPr>
        <w:t>Present</w:t>
      </w:r>
    </w:p>
    <w:p w14:paraId="60DFD295" w14:textId="77777777" w:rsidR="006310B5" w:rsidRDefault="00BA7544" w:rsidP="006310B5">
      <w:pPr>
        <w:pStyle w:val="BodyText"/>
        <w:ind w:left="0" w:firstLine="0"/>
        <w:contextualSpacing/>
        <w:jc w:val="both"/>
        <w:rPr>
          <w:rFonts w:ascii="Calibri" w:hAnsi="Calibri"/>
          <w:sz w:val="23"/>
          <w:szCs w:val="23"/>
        </w:rPr>
      </w:pPr>
      <w:r>
        <w:rPr>
          <w:rFonts w:ascii="Calibri" w:hAnsi="Calibri"/>
          <w:sz w:val="23"/>
          <w:szCs w:val="23"/>
        </w:rPr>
        <w:t>Nicholas Cheffings</w:t>
      </w:r>
      <w:r w:rsidR="00BD18CA">
        <w:rPr>
          <w:rFonts w:ascii="Calibri" w:hAnsi="Calibri"/>
          <w:sz w:val="23"/>
          <w:szCs w:val="23"/>
        </w:rPr>
        <w:tab/>
      </w:r>
      <w:r>
        <w:rPr>
          <w:rFonts w:ascii="Calibri" w:hAnsi="Calibri"/>
          <w:sz w:val="23"/>
          <w:szCs w:val="23"/>
        </w:rPr>
        <w:t xml:space="preserve">           </w:t>
      </w:r>
      <w:r w:rsidR="00520F7A">
        <w:rPr>
          <w:rFonts w:ascii="Calibri" w:hAnsi="Calibri"/>
          <w:sz w:val="23"/>
          <w:szCs w:val="23"/>
        </w:rPr>
        <w:t xml:space="preserve"> </w:t>
      </w:r>
      <w:r w:rsidR="002C4FE5">
        <w:rPr>
          <w:rFonts w:ascii="Calibri" w:hAnsi="Calibri"/>
          <w:sz w:val="23"/>
          <w:szCs w:val="23"/>
        </w:rPr>
        <w:t xml:space="preserve">Chair and </w:t>
      </w:r>
      <w:r w:rsidR="002F09C6">
        <w:rPr>
          <w:rFonts w:ascii="Calibri" w:hAnsi="Calibri"/>
          <w:sz w:val="23"/>
          <w:szCs w:val="23"/>
        </w:rPr>
        <w:t>Independent Member</w:t>
      </w:r>
    </w:p>
    <w:p w14:paraId="73790EB4" w14:textId="0635F66C" w:rsidR="00B84D02" w:rsidRDefault="00B84D02" w:rsidP="006310B5">
      <w:pPr>
        <w:pStyle w:val="BodyText"/>
        <w:ind w:left="0" w:firstLine="0"/>
        <w:contextualSpacing/>
        <w:jc w:val="both"/>
        <w:rPr>
          <w:rFonts w:ascii="Calibri" w:hAnsi="Calibri" w:cs="Calibri"/>
          <w:sz w:val="23"/>
          <w:szCs w:val="23"/>
        </w:rPr>
      </w:pPr>
      <w:r>
        <w:rPr>
          <w:rFonts w:ascii="Calibri" w:hAnsi="Calibri"/>
          <w:sz w:val="23"/>
          <w:szCs w:val="23"/>
        </w:rPr>
        <w:t>David Dupont</w:t>
      </w:r>
      <w:r>
        <w:rPr>
          <w:rFonts w:ascii="Calibri" w:hAnsi="Calibri"/>
          <w:sz w:val="23"/>
          <w:szCs w:val="23"/>
        </w:rPr>
        <w:tab/>
      </w:r>
      <w:r>
        <w:rPr>
          <w:rFonts w:ascii="Calibri" w:hAnsi="Calibri"/>
          <w:sz w:val="23"/>
          <w:szCs w:val="23"/>
        </w:rPr>
        <w:tab/>
        <w:t>Independent Member</w:t>
      </w:r>
    </w:p>
    <w:p w14:paraId="2F24ABF6" w14:textId="50DF3266" w:rsidR="006310B5" w:rsidRDefault="00520F7A" w:rsidP="006310B5">
      <w:pPr>
        <w:pStyle w:val="BodyText"/>
        <w:ind w:left="0" w:firstLine="0"/>
        <w:contextualSpacing/>
        <w:jc w:val="both"/>
        <w:rPr>
          <w:rFonts w:ascii="Calibri" w:hAnsi="Calibri"/>
          <w:sz w:val="23"/>
          <w:szCs w:val="23"/>
        </w:rPr>
      </w:pPr>
      <w:r>
        <w:rPr>
          <w:rFonts w:ascii="Calibri" w:hAnsi="Calibri"/>
          <w:sz w:val="23"/>
          <w:szCs w:val="23"/>
        </w:rPr>
        <w:t>Graham Cole</w:t>
      </w:r>
      <w:r w:rsidR="00BD18CA">
        <w:rPr>
          <w:rFonts w:ascii="Calibri" w:hAnsi="Calibri"/>
          <w:sz w:val="23"/>
          <w:szCs w:val="23"/>
        </w:rPr>
        <w:tab/>
      </w:r>
      <w:r w:rsidR="0047345D">
        <w:rPr>
          <w:rFonts w:ascii="Calibri" w:hAnsi="Calibri"/>
          <w:sz w:val="23"/>
          <w:szCs w:val="23"/>
        </w:rPr>
        <w:t xml:space="preserve">            </w:t>
      </w:r>
      <w:r w:rsidR="002C4FE5">
        <w:rPr>
          <w:rFonts w:ascii="Calibri" w:hAnsi="Calibri"/>
          <w:sz w:val="23"/>
          <w:szCs w:val="23"/>
        </w:rPr>
        <w:t>Independent Member</w:t>
      </w:r>
      <w:r w:rsidR="00B84D02">
        <w:rPr>
          <w:rFonts w:ascii="Calibri" w:hAnsi="Calibri"/>
          <w:sz w:val="23"/>
          <w:szCs w:val="23"/>
        </w:rPr>
        <w:t xml:space="preserve"> (via Microsoft Teams)</w:t>
      </w:r>
    </w:p>
    <w:p w14:paraId="2CE5C067" w14:textId="1388C823" w:rsidR="006310B5" w:rsidRDefault="00520F7A" w:rsidP="006310B5">
      <w:pPr>
        <w:pStyle w:val="BodyText"/>
        <w:ind w:left="0" w:firstLine="0"/>
        <w:contextualSpacing/>
        <w:jc w:val="both"/>
        <w:rPr>
          <w:rFonts w:ascii="Calibri" w:hAnsi="Calibri"/>
          <w:sz w:val="23"/>
          <w:szCs w:val="23"/>
        </w:rPr>
      </w:pPr>
      <w:r>
        <w:rPr>
          <w:rFonts w:ascii="Calibri" w:hAnsi="Calibri"/>
          <w:sz w:val="23"/>
          <w:szCs w:val="23"/>
        </w:rPr>
        <w:t>Simon Enoch</w:t>
      </w:r>
      <w:r w:rsidR="00BD18CA">
        <w:rPr>
          <w:rFonts w:ascii="Calibri" w:hAnsi="Calibri"/>
          <w:sz w:val="23"/>
          <w:szCs w:val="23"/>
        </w:rPr>
        <w:tab/>
      </w:r>
      <w:r w:rsidR="00BD18CA">
        <w:rPr>
          <w:rFonts w:ascii="Calibri" w:hAnsi="Calibri"/>
          <w:sz w:val="23"/>
          <w:szCs w:val="23"/>
        </w:rPr>
        <w:tab/>
      </w:r>
      <w:r w:rsidR="002C4FE5">
        <w:rPr>
          <w:rFonts w:ascii="Calibri" w:hAnsi="Calibri"/>
          <w:sz w:val="23"/>
          <w:szCs w:val="23"/>
        </w:rPr>
        <w:t>Independent Member</w:t>
      </w:r>
      <w:r w:rsidR="00625EDC">
        <w:rPr>
          <w:rFonts w:ascii="Calibri" w:hAnsi="Calibri"/>
          <w:sz w:val="23"/>
          <w:szCs w:val="23"/>
        </w:rPr>
        <w:t xml:space="preserve"> (via Microsoft Teams)</w:t>
      </w:r>
    </w:p>
    <w:p w14:paraId="05130690" w14:textId="078C31C2" w:rsidR="006310B5" w:rsidRPr="003F7524" w:rsidRDefault="00520F7A" w:rsidP="006310B5">
      <w:pPr>
        <w:pStyle w:val="BodyText"/>
        <w:ind w:left="0" w:firstLine="0"/>
        <w:contextualSpacing/>
        <w:jc w:val="both"/>
        <w:rPr>
          <w:rFonts w:ascii="Calibri" w:hAnsi="Calibri"/>
          <w:sz w:val="23"/>
          <w:szCs w:val="23"/>
        </w:rPr>
      </w:pPr>
      <w:r w:rsidRPr="40C7BDE3">
        <w:rPr>
          <w:rFonts w:ascii="Calibri" w:hAnsi="Calibri"/>
          <w:sz w:val="23"/>
          <w:szCs w:val="23"/>
        </w:rPr>
        <w:t>Alison Reed</w:t>
      </w:r>
      <w:r>
        <w:tab/>
      </w:r>
      <w:r>
        <w:tab/>
      </w:r>
      <w:r w:rsidR="69684B7F" w:rsidRPr="40C7BDE3">
        <w:rPr>
          <w:rFonts w:ascii="Calibri" w:hAnsi="Calibri"/>
          <w:sz w:val="23"/>
          <w:szCs w:val="23"/>
        </w:rPr>
        <w:t>Independent Member</w:t>
      </w:r>
      <w:r w:rsidR="003C0677">
        <w:rPr>
          <w:rFonts w:ascii="Calibri" w:hAnsi="Calibri"/>
          <w:sz w:val="23"/>
          <w:szCs w:val="23"/>
        </w:rPr>
        <w:t xml:space="preserve"> (via Microsoft Teams)</w:t>
      </w:r>
    </w:p>
    <w:p w14:paraId="45EF7F4E" w14:textId="77777777" w:rsidR="006310B5" w:rsidRDefault="006310B5" w:rsidP="006310B5">
      <w:pPr>
        <w:pStyle w:val="BodyText"/>
        <w:ind w:left="0" w:firstLine="0"/>
        <w:contextualSpacing/>
        <w:jc w:val="both"/>
        <w:rPr>
          <w:rFonts w:ascii="Calibri" w:hAnsi="Calibri"/>
          <w:sz w:val="23"/>
          <w:szCs w:val="23"/>
        </w:rPr>
      </w:pPr>
    </w:p>
    <w:p w14:paraId="0FF3A7A2" w14:textId="77777777" w:rsidR="006310B5" w:rsidRDefault="003F7524" w:rsidP="006310B5">
      <w:pPr>
        <w:pStyle w:val="BodyText"/>
        <w:ind w:left="0" w:firstLine="0"/>
        <w:contextualSpacing/>
        <w:jc w:val="both"/>
        <w:rPr>
          <w:rFonts w:ascii="Calibri" w:hAnsi="Calibri"/>
          <w:b/>
          <w:bCs/>
          <w:sz w:val="23"/>
          <w:szCs w:val="23"/>
        </w:rPr>
      </w:pPr>
      <w:r>
        <w:rPr>
          <w:rFonts w:ascii="Calibri" w:hAnsi="Calibri"/>
          <w:b/>
          <w:bCs/>
          <w:sz w:val="23"/>
          <w:szCs w:val="23"/>
        </w:rPr>
        <w:t xml:space="preserve">In attendance </w:t>
      </w:r>
    </w:p>
    <w:p w14:paraId="3A938A48" w14:textId="2C4FDB2E" w:rsidR="001E4174" w:rsidRDefault="006310B5" w:rsidP="00BA7544">
      <w:pPr>
        <w:pStyle w:val="BodyText"/>
        <w:ind w:left="0" w:firstLine="0"/>
        <w:contextualSpacing/>
        <w:jc w:val="both"/>
        <w:rPr>
          <w:rFonts w:ascii="Calibri" w:hAnsi="Calibri"/>
          <w:sz w:val="23"/>
          <w:szCs w:val="23"/>
        </w:rPr>
      </w:pPr>
      <w:r>
        <w:rPr>
          <w:rFonts w:ascii="Calibri" w:hAnsi="Calibri"/>
          <w:sz w:val="23"/>
          <w:szCs w:val="23"/>
        </w:rPr>
        <w:t>Mike Shore-Nye</w:t>
      </w:r>
      <w:r w:rsidR="00BD18CA">
        <w:rPr>
          <w:rFonts w:ascii="Calibri" w:hAnsi="Calibri"/>
          <w:sz w:val="23"/>
          <w:szCs w:val="23"/>
        </w:rPr>
        <w:tab/>
      </w:r>
      <w:r w:rsidR="00BD18CA">
        <w:rPr>
          <w:rFonts w:ascii="Calibri" w:hAnsi="Calibri"/>
          <w:sz w:val="23"/>
          <w:szCs w:val="23"/>
        </w:rPr>
        <w:tab/>
      </w:r>
      <w:r>
        <w:rPr>
          <w:rFonts w:ascii="Calibri" w:hAnsi="Calibri"/>
          <w:sz w:val="23"/>
          <w:szCs w:val="23"/>
        </w:rPr>
        <w:t xml:space="preserve">Registrar and Secretary         </w:t>
      </w:r>
    </w:p>
    <w:p w14:paraId="4908920A" w14:textId="0B90D004" w:rsidR="00CF3C45" w:rsidRDefault="00CF3C45" w:rsidP="00BA7544">
      <w:pPr>
        <w:pStyle w:val="BodyText"/>
        <w:ind w:left="0" w:firstLine="0"/>
        <w:contextualSpacing/>
        <w:jc w:val="both"/>
        <w:rPr>
          <w:rFonts w:ascii="Calibri" w:hAnsi="Calibri"/>
          <w:sz w:val="23"/>
          <w:szCs w:val="23"/>
        </w:rPr>
      </w:pPr>
      <w:r>
        <w:rPr>
          <w:rFonts w:ascii="Calibri" w:hAnsi="Calibri"/>
          <w:sz w:val="23"/>
          <w:szCs w:val="23"/>
        </w:rPr>
        <w:t>Andrew Connolly                         Chief Financial Officer</w:t>
      </w:r>
    </w:p>
    <w:p w14:paraId="448D8360" w14:textId="77777777" w:rsidR="00CF3C45" w:rsidRDefault="00CF3C45" w:rsidP="00BA7544">
      <w:pPr>
        <w:pStyle w:val="BodyText"/>
        <w:ind w:left="0" w:firstLine="0"/>
        <w:contextualSpacing/>
        <w:jc w:val="both"/>
        <w:rPr>
          <w:rFonts w:ascii="Calibri" w:hAnsi="Calibri"/>
          <w:sz w:val="23"/>
          <w:szCs w:val="23"/>
        </w:rPr>
      </w:pPr>
    </w:p>
    <w:p w14:paraId="5441C9FE" w14:textId="2744C4AA" w:rsidR="001E4174" w:rsidRDefault="001E4174" w:rsidP="00BA7544">
      <w:pPr>
        <w:pStyle w:val="BodyText"/>
        <w:ind w:left="0" w:firstLine="0"/>
        <w:contextualSpacing/>
        <w:jc w:val="both"/>
        <w:rPr>
          <w:rFonts w:ascii="Calibri" w:hAnsi="Calibri"/>
          <w:sz w:val="23"/>
          <w:szCs w:val="23"/>
        </w:rPr>
      </w:pPr>
      <w:r>
        <w:rPr>
          <w:rFonts w:ascii="Calibri" w:hAnsi="Calibri"/>
          <w:sz w:val="23"/>
          <w:szCs w:val="23"/>
        </w:rPr>
        <w:t>Ben Lawlor                                    Insurance, Audit and Risk Manager</w:t>
      </w:r>
    </w:p>
    <w:p w14:paraId="3C335D2A" w14:textId="20CC73D3" w:rsidR="00914E60" w:rsidRDefault="00BD6ABF" w:rsidP="00914E60">
      <w:pPr>
        <w:pStyle w:val="BodyText"/>
        <w:ind w:left="0" w:firstLine="0"/>
        <w:contextualSpacing/>
        <w:jc w:val="both"/>
        <w:rPr>
          <w:rFonts w:ascii="Calibri" w:hAnsi="Calibri"/>
          <w:sz w:val="23"/>
          <w:szCs w:val="23"/>
        </w:rPr>
      </w:pPr>
      <w:r>
        <w:rPr>
          <w:rFonts w:ascii="Calibri" w:hAnsi="Calibri"/>
          <w:sz w:val="23"/>
          <w:szCs w:val="23"/>
        </w:rPr>
        <w:t>Kate Lindsell                                 Assistant Director, Compliance and Risk</w:t>
      </w:r>
    </w:p>
    <w:p w14:paraId="1989F1B2" w14:textId="77777777" w:rsidR="00914E60" w:rsidRDefault="00914E60" w:rsidP="00914E60">
      <w:pPr>
        <w:pStyle w:val="BodyText"/>
        <w:ind w:left="0" w:firstLine="0"/>
        <w:contextualSpacing/>
        <w:jc w:val="both"/>
        <w:rPr>
          <w:rFonts w:ascii="Calibri" w:hAnsi="Calibri"/>
          <w:sz w:val="23"/>
          <w:szCs w:val="23"/>
        </w:rPr>
      </w:pPr>
      <w:r>
        <w:rPr>
          <w:rFonts w:ascii="Calibri" w:hAnsi="Calibri"/>
          <w:sz w:val="23"/>
          <w:szCs w:val="23"/>
        </w:rPr>
        <w:t>Joe Wall                                         Assistant Director, Finance</w:t>
      </w:r>
    </w:p>
    <w:p w14:paraId="5EE617FE" w14:textId="77777777" w:rsidR="00914E60" w:rsidRDefault="00914E60" w:rsidP="00BA7544">
      <w:pPr>
        <w:pStyle w:val="BodyText"/>
        <w:ind w:left="0" w:firstLine="0"/>
        <w:contextualSpacing/>
        <w:jc w:val="both"/>
        <w:rPr>
          <w:rFonts w:ascii="Calibri" w:hAnsi="Calibri"/>
          <w:sz w:val="23"/>
          <w:szCs w:val="23"/>
        </w:rPr>
      </w:pPr>
    </w:p>
    <w:p w14:paraId="4164CC68" w14:textId="350C2C0C" w:rsidR="002B4D9C" w:rsidRDefault="002B4D9C" w:rsidP="00BA7544">
      <w:pPr>
        <w:pStyle w:val="BodyText"/>
        <w:ind w:left="0" w:firstLine="0"/>
        <w:contextualSpacing/>
        <w:jc w:val="both"/>
        <w:rPr>
          <w:rFonts w:ascii="Calibri" w:hAnsi="Calibri"/>
          <w:sz w:val="23"/>
          <w:szCs w:val="23"/>
        </w:rPr>
      </w:pPr>
      <w:r>
        <w:rPr>
          <w:rFonts w:ascii="Calibri" w:hAnsi="Calibri"/>
          <w:sz w:val="23"/>
          <w:szCs w:val="23"/>
        </w:rPr>
        <w:t>Matthew Elm</w:t>
      </w:r>
      <w:r w:rsidR="00932A8E">
        <w:rPr>
          <w:rFonts w:ascii="Calibri" w:hAnsi="Calibri"/>
          <w:sz w:val="23"/>
          <w:szCs w:val="23"/>
        </w:rPr>
        <w:t>e</w:t>
      </w:r>
      <w:r>
        <w:rPr>
          <w:rFonts w:ascii="Calibri" w:hAnsi="Calibri"/>
          <w:sz w:val="23"/>
          <w:szCs w:val="23"/>
        </w:rPr>
        <w:t>r</w:t>
      </w:r>
      <w:r w:rsidR="00932A8E">
        <w:rPr>
          <w:rFonts w:ascii="Calibri" w:hAnsi="Calibri"/>
          <w:sz w:val="23"/>
          <w:szCs w:val="23"/>
        </w:rPr>
        <w:t xml:space="preserve">                            PwC</w:t>
      </w:r>
      <w:r w:rsidR="00CF3C45">
        <w:rPr>
          <w:rFonts w:ascii="Calibri" w:hAnsi="Calibri"/>
          <w:sz w:val="23"/>
          <w:szCs w:val="23"/>
        </w:rPr>
        <w:t>, Internal Audit</w:t>
      </w:r>
    </w:p>
    <w:p w14:paraId="6BF453E1" w14:textId="4EA7B562" w:rsidR="00CF3C45" w:rsidRDefault="00CF3C45" w:rsidP="00BA7544">
      <w:pPr>
        <w:pStyle w:val="BodyText"/>
        <w:ind w:left="0" w:firstLine="0"/>
        <w:contextualSpacing/>
        <w:jc w:val="both"/>
        <w:rPr>
          <w:rFonts w:ascii="Calibri" w:hAnsi="Calibri"/>
          <w:sz w:val="23"/>
          <w:szCs w:val="23"/>
        </w:rPr>
      </w:pPr>
      <w:r>
        <w:rPr>
          <w:rFonts w:ascii="Calibri" w:hAnsi="Calibri"/>
          <w:sz w:val="23"/>
          <w:szCs w:val="23"/>
        </w:rPr>
        <w:t>Alison Breadon                             PwC, Internal Audit</w:t>
      </w:r>
      <w:r w:rsidR="0015058A">
        <w:rPr>
          <w:rFonts w:ascii="Calibri" w:hAnsi="Calibri"/>
          <w:sz w:val="23"/>
          <w:szCs w:val="23"/>
        </w:rPr>
        <w:t xml:space="preserve"> (online via Teams)</w:t>
      </w:r>
    </w:p>
    <w:p w14:paraId="1AD5E434" w14:textId="780BC3B2" w:rsidR="00211003" w:rsidRDefault="00211003" w:rsidP="00211003">
      <w:pPr>
        <w:rPr>
          <w:rFonts w:ascii="Calibri" w:hAnsi="Calibri"/>
          <w:sz w:val="23"/>
          <w:szCs w:val="23"/>
        </w:rPr>
      </w:pPr>
      <w:r w:rsidRPr="00EB08F7">
        <w:rPr>
          <w:rFonts w:ascii="Calibri" w:hAnsi="Calibri"/>
          <w:sz w:val="23"/>
          <w:szCs w:val="23"/>
        </w:rPr>
        <w:t>Catherine Bru</w:t>
      </w:r>
      <w:r w:rsidRPr="00EB08F7">
        <w:rPr>
          <w:rFonts w:ascii="Calibri" w:hAnsi="Calibri"/>
          <w:sz w:val="23"/>
          <w:szCs w:val="23"/>
        </w:rPr>
        <w:tab/>
      </w:r>
      <w:r w:rsidRPr="00EB08F7">
        <w:rPr>
          <w:rFonts w:ascii="Calibri" w:hAnsi="Calibri"/>
          <w:sz w:val="23"/>
          <w:szCs w:val="23"/>
        </w:rPr>
        <w:tab/>
        <w:t xml:space="preserve">             </w:t>
      </w:r>
      <w:r w:rsidR="00EB08F7">
        <w:rPr>
          <w:rFonts w:ascii="Calibri" w:hAnsi="Calibri"/>
          <w:sz w:val="23"/>
          <w:szCs w:val="23"/>
        </w:rPr>
        <w:t xml:space="preserve">  </w:t>
      </w:r>
      <w:r w:rsidRPr="00EB08F7">
        <w:rPr>
          <w:rFonts w:ascii="Calibri" w:hAnsi="Calibri"/>
          <w:sz w:val="23"/>
          <w:szCs w:val="23"/>
        </w:rPr>
        <w:t>P</w:t>
      </w:r>
      <w:r w:rsidR="007F3DBA">
        <w:rPr>
          <w:rFonts w:ascii="Calibri" w:hAnsi="Calibri"/>
          <w:sz w:val="23"/>
          <w:szCs w:val="23"/>
        </w:rPr>
        <w:t>w</w:t>
      </w:r>
      <w:r w:rsidRPr="00EB08F7">
        <w:rPr>
          <w:rFonts w:ascii="Calibri" w:hAnsi="Calibri"/>
          <w:sz w:val="23"/>
          <w:szCs w:val="23"/>
        </w:rPr>
        <w:t>C, Internal Audit (online via Teams</w:t>
      </w:r>
      <w:r w:rsidR="00420156">
        <w:rPr>
          <w:rFonts w:ascii="Calibri" w:hAnsi="Calibri"/>
          <w:sz w:val="23"/>
          <w:szCs w:val="23"/>
        </w:rPr>
        <w:t>)</w:t>
      </w:r>
    </w:p>
    <w:p w14:paraId="61324CEA" w14:textId="5425F07C" w:rsidR="00420156" w:rsidRDefault="00420156" w:rsidP="00420156">
      <w:pPr>
        <w:pStyle w:val="BodyText"/>
        <w:ind w:left="0" w:firstLine="0"/>
        <w:contextualSpacing/>
        <w:jc w:val="both"/>
        <w:rPr>
          <w:rFonts w:ascii="Calibri" w:hAnsi="Calibri"/>
          <w:sz w:val="23"/>
          <w:szCs w:val="23"/>
        </w:rPr>
      </w:pPr>
      <w:r w:rsidRPr="00420156">
        <w:rPr>
          <w:rFonts w:ascii="Calibri" w:hAnsi="Calibri"/>
          <w:sz w:val="23"/>
          <w:szCs w:val="23"/>
        </w:rPr>
        <w:t xml:space="preserve">Duncan Laird                    </w:t>
      </w:r>
      <w:r>
        <w:rPr>
          <w:rFonts w:ascii="Calibri" w:hAnsi="Calibri"/>
          <w:sz w:val="23"/>
          <w:szCs w:val="23"/>
        </w:rPr>
        <w:t xml:space="preserve">              </w:t>
      </w:r>
      <w:r w:rsidRPr="00420156">
        <w:rPr>
          <w:rFonts w:ascii="Calibri" w:hAnsi="Calibri"/>
          <w:sz w:val="23"/>
          <w:szCs w:val="23"/>
        </w:rPr>
        <w:t>KPMG, External Audit (online via Teams)</w:t>
      </w:r>
    </w:p>
    <w:p w14:paraId="205E63EC" w14:textId="263706CC" w:rsidR="001D79CD" w:rsidRDefault="001D79CD" w:rsidP="00420156">
      <w:pPr>
        <w:pStyle w:val="BodyText"/>
        <w:ind w:left="0" w:firstLine="0"/>
        <w:contextualSpacing/>
        <w:jc w:val="both"/>
        <w:rPr>
          <w:rFonts w:ascii="Calibri" w:hAnsi="Calibri"/>
          <w:sz w:val="23"/>
          <w:szCs w:val="23"/>
        </w:rPr>
      </w:pPr>
      <w:r>
        <w:rPr>
          <w:rFonts w:ascii="Calibri" w:hAnsi="Calibri"/>
          <w:sz w:val="23"/>
          <w:szCs w:val="23"/>
        </w:rPr>
        <w:t xml:space="preserve">Nathan Burden                             </w:t>
      </w:r>
      <w:r w:rsidR="000F58CC">
        <w:rPr>
          <w:rFonts w:ascii="Calibri" w:hAnsi="Calibri"/>
          <w:sz w:val="23"/>
          <w:szCs w:val="23"/>
        </w:rPr>
        <w:t xml:space="preserve"> Divisional Director of IT (Item </w:t>
      </w:r>
    </w:p>
    <w:p w14:paraId="77A3111C" w14:textId="5E6EB3B2" w:rsidR="001D79CD" w:rsidRPr="00420156" w:rsidRDefault="001D79CD" w:rsidP="00420156">
      <w:pPr>
        <w:pStyle w:val="BodyText"/>
        <w:ind w:left="0" w:firstLine="0"/>
        <w:contextualSpacing/>
        <w:jc w:val="both"/>
        <w:rPr>
          <w:rFonts w:ascii="Calibri" w:hAnsi="Calibri"/>
          <w:sz w:val="23"/>
          <w:szCs w:val="23"/>
        </w:rPr>
      </w:pPr>
      <w:r>
        <w:rPr>
          <w:rFonts w:ascii="Calibri" w:hAnsi="Calibri"/>
          <w:sz w:val="23"/>
          <w:szCs w:val="23"/>
        </w:rPr>
        <w:t>Joanna Chamberlain</w:t>
      </w:r>
      <w:r w:rsidR="000F58CC">
        <w:rPr>
          <w:rFonts w:ascii="Calibri" w:hAnsi="Calibri"/>
          <w:sz w:val="23"/>
          <w:szCs w:val="23"/>
        </w:rPr>
        <w:t xml:space="preserve">                     </w:t>
      </w:r>
      <w:r w:rsidR="00616438">
        <w:rPr>
          <w:rFonts w:ascii="Calibri" w:hAnsi="Calibri"/>
          <w:sz w:val="23"/>
          <w:szCs w:val="23"/>
        </w:rPr>
        <w:t>Director of Sustainability (</w:t>
      </w:r>
      <w:r w:rsidR="000E1BE8">
        <w:rPr>
          <w:rFonts w:ascii="Calibri" w:hAnsi="Calibri"/>
          <w:sz w:val="23"/>
          <w:szCs w:val="23"/>
        </w:rPr>
        <w:t>Director of Sustainability)</w:t>
      </w:r>
      <w:r w:rsidR="006B3CBD">
        <w:rPr>
          <w:rFonts w:ascii="Calibri" w:hAnsi="Calibri"/>
          <w:sz w:val="23"/>
          <w:szCs w:val="23"/>
        </w:rPr>
        <w:t xml:space="preserve"> </w:t>
      </w:r>
    </w:p>
    <w:p w14:paraId="03894FD4" w14:textId="77777777" w:rsidR="00FF4163" w:rsidRDefault="00FF4163" w:rsidP="00BA7544">
      <w:pPr>
        <w:pStyle w:val="BodyText"/>
        <w:ind w:left="0" w:firstLine="0"/>
        <w:contextualSpacing/>
        <w:jc w:val="both"/>
        <w:rPr>
          <w:rFonts w:ascii="Calibri" w:hAnsi="Calibri"/>
          <w:sz w:val="23"/>
          <w:szCs w:val="23"/>
        </w:rPr>
      </w:pPr>
    </w:p>
    <w:p w14:paraId="319F650F" w14:textId="1258C66D" w:rsidR="003F6F61" w:rsidRDefault="003F6F61" w:rsidP="00BA7544">
      <w:pPr>
        <w:pStyle w:val="BodyText"/>
        <w:ind w:left="0" w:firstLine="0"/>
        <w:contextualSpacing/>
        <w:jc w:val="both"/>
        <w:rPr>
          <w:rFonts w:ascii="Calibri" w:hAnsi="Calibri"/>
          <w:sz w:val="23"/>
          <w:szCs w:val="23"/>
        </w:rPr>
      </w:pPr>
      <w:r w:rsidRPr="40C7BDE3">
        <w:rPr>
          <w:rFonts w:ascii="Calibri" w:hAnsi="Calibri"/>
          <w:sz w:val="23"/>
          <w:szCs w:val="23"/>
        </w:rPr>
        <w:t>Dr Jeremy Diaper                         Assistant Director, Governance (minutes)</w:t>
      </w:r>
    </w:p>
    <w:p w14:paraId="4082DD85" w14:textId="62C55971" w:rsidR="00377027" w:rsidRDefault="00377027" w:rsidP="00BA7544">
      <w:pPr>
        <w:pStyle w:val="BodyText"/>
        <w:ind w:left="0" w:firstLine="0"/>
        <w:contextualSpacing/>
        <w:jc w:val="both"/>
        <w:rPr>
          <w:rFonts w:ascii="Calibri" w:hAnsi="Calibri"/>
          <w:sz w:val="23"/>
          <w:szCs w:val="23"/>
        </w:rPr>
      </w:pPr>
      <w:r>
        <w:rPr>
          <w:rFonts w:ascii="Calibri" w:hAnsi="Calibri"/>
          <w:sz w:val="23"/>
          <w:szCs w:val="23"/>
        </w:rPr>
        <w:t xml:space="preserve">Totty Brobyn                                 </w:t>
      </w:r>
      <w:r w:rsidR="0061338C">
        <w:rPr>
          <w:rFonts w:ascii="Calibri" w:hAnsi="Calibri"/>
          <w:sz w:val="23"/>
          <w:szCs w:val="23"/>
        </w:rPr>
        <w:t>Committee Secretariat Administrator</w:t>
      </w:r>
    </w:p>
    <w:p w14:paraId="5CC05BBC" w14:textId="77777777" w:rsidR="00D952F2" w:rsidRDefault="00D952F2" w:rsidP="00BA7544">
      <w:pPr>
        <w:pStyle w:val="BodyText"/>
        <w:ind w:left="0" w:firstLine="0"/>
        <w:contextualSpacing/>
        <w:jc w:val="both"/>
        <w:rPr>
          <w:rFonts w:ascii="Calibri" w:hAnsi="Calibri"/>
          <w:sz w:val="23"/>
          <w:szCs w:val="23"/>
        </w:rPr>
      </w:pPr>
    </w:p>
    <w:p w14:paraId="6E362080" w14:textId="079B620A" w:rsidR="00330B11" w:rsidRPr="00330B11" w:rsidRDefault="00330B11" w:rsidP="00BA7544">
      <w:pPr>
        <w:pStyle w:val="BodyText"/>
        <w:ind w:left="0" w:firstLine="0"/>
        <w:contextualSpacing/>
        <w:jc w:val="both"/>
        <w:rPr>
          <w:rFonts w:ascii="Calibri" w:hAnsi="Calibri"/>
          <w:b/>
          <w:bCs/>
          <w:sz w:val="23"/>
          <w:szCs w:val="23"/>
        </w:rPr>
      </w:pPr>
      <w:r w:rsidRPr="00330B11">
        <w:rPr>
          <w:rFonts w:ascii="Calibri" w:hAnsi="Calibri"/>
          <w:b/>
          <w:bCs/>
          <w:sz w:val="23"/>
          <w:szCs w:val="23"/>
        </w:rPr>
        <w:t>Apologies:</w:t>
      </w:r>
    </w:p>
    <w:p w14:paraId="2D35D29D" w14:textId="01DBD0AB" w:rsidR="005507AC" w:rsidRDefault="00FE3D10" w:rsidP="00BA7544">
      <w:pPr>
        <w:pStyle w:val="BodyText"/>
        <w:ind w:left="0" w:firstLine="0"/>
        <w:contextualSpacing/>
        <w:jc w:val="both"/>
        <w:rPr>
          <w:rFonts w:ascii="Calibri" w:hAnsi="Calibri"/>
          <w:sz w:val="23"/>
          <w:szCs w:val="23"/>
        </w:rPr>
      </w:pPr>
      <w:r>
        <w:rPr>
          <w:rFonts w:ascii="Calibri" w:hAnsi="Calibri"/>
          <w:sz w:val="23"/>
          <w:szCs w:val="23"/>
        </w:rPr>
        <w:t>Professor Dan Charman</w:t>
      </w:r>
      <w:r w:rsidR="005507AC">
        <w:rPr>
          <w:rFonts w:ascii="Calibri" w:hAnsi="Calibri"/>
          <w:sz w:val="23"/>
          <w:szCs w:val="23"/>
        </w:rPr>
        <w:t xml:space="preserve">              </w:t>
      </w:r>
      <w:r>
        <w:rPr>
          <w:rFonts w:ascii="Calibri" w:hAnsi="Calibri"/>
          <w:sz w:val="23"/>
          <w:szCs w:val="23"/>
        </w:rPr>
        <w:t>Pro</w:t>
      </w:r>
      <w:r w:rsidR="00887C25">
        <w:rPr>
          <w:rFonts w:ascii="Calibri" w:hAnsi="Calibri"/>
          <w:sz w:val="23"/>
          <w:szCs w:val="23"/>
        </w:rPr>
        <w:t xml:space="preserve">-Vice-Chancellor and Executive Dean, </w:t>
      </w:r>
      <w:r w:rsidR="00902B79">
        <w:rPr>
          <w:rFonts w:ascii="Calibri" w:hAnsi="Calibri"/>
          <w:sz w:val="23"/>
          <w:szCs w:val="23"/>
        </w:rPr>
        <w:t xml:space="preserve">Faculty of Environment, </w:t>
      </w:r>
    </w:p>
    <w:p w14:paraId="4E948DD7" w14:textId="091C0E27" w:rsidR="00FE3D10" w:rsidRDefault="005507AC" w:rsidP="00BA7544">
      <w:pPr>
        <w:pStyle w:val="BodyText"/>
        <w:ind w:left="0" w:firstLine="0"/>
        <w:contextualSpacing/>
        <w:jc w:val="both"/>
        <w:rPr>
          <w:rFonts w:ascii="Calibri" w:hAnsi="Calibri"/>
          <w:sz w:val="23"/>
          <w:szCs w:val="23"/>
        </w:rPr>
      </w:pPr>
      <w:r>
        <w:rPr>
          <w:rFonts w:ascii="Calibri" w:hAnsi="Calibri"/>
          <w:sz w:val="23"/>
          <w:szCs w:val="23"/>
        </w:rPr>
        <w:t xml:space="preserve">                                                         </w:t>
      </w:r>
      <w:r w:rsidR="00902B79">
        <w:rPr>
          <w:rFonts w:ascii="Calibri" w:hAnsi="Calibri"/>
          <w:sz w:val="23"/>
          <w:szCs w:val="23"/>
        </w:rPr>
        <w:t>Science and Economy</w:t>
      </w:r>
    </w:p>
    <w:p w14:paraId="5A8FAC8C" w14:textId="0C86F029" w:rsidR="00330B11" w:rsidRDefault="00330B11" w:rsidP="00BA7544">
      <w:pPr>
        <w:pStyle w:val="BodyText"/>
        <w:ind w:left="0" w:firstLine="0"/>
        <w:contextualSpacing/>
        <w:jc w:val="both"/>
        <w:rPr>
          <w:rFonts w:ascii="Calibri" w:hAnsi="Calibri"/>
          <w:sz w:val="23"/>
          <w:szCs w:val="23"/>
        </w:rPr>
      </w:pPr>
      <w:r>
        <w:rPr>
          <w:rFonts w:ascii="Calibri" w:hAnsi="Calibri"/>
          <w:sz w:val="23"/>
          <w:szCs w:val="23"/>
        </w:rPr>
        <w:t>Dr Michael Wykes</w:t>
      </w:r>
      <w:r w:rsidR="007B0F88">
        <w:rPr>
          <w:rFonts w:ascii="Calibri" w:hAnsi="Calibri"/>
          <w:sz w:val="23"/>
          <w:szCs w:val="23"/>
        </w:rPr>
        <w:t xml:space="preserve">                         </w:t>
      </w:r>
      <w:r>
        <w:rPr>
          <w:rFonts w:ascii="Calibri" w:hAnsi="Calibri"/>
          <w:sz w:val="23"/>
          <w:szCs w:val="23"/>
        </w:rPr>
        <w:t>Divisional Director, University Corporate Services</w:t>
      </w:r>
    </w:p>
    <w:p w14:paraId="04AC87C1" w14:textId="61CFF44B" w:rsidR="00B50542" w:rsidRDefault="00B50542" w:rsidP="00B50542">
      <w:pPr>
        <w:pStyle w:val="BodyText"/>
        <w:ind w:left="0" w:firstLine="0"/>
        <w:contextualSpacing/>
        <w:jc w:val="both"/>
        <w:rPr>
          <w:rFonts w:ascii="Calibri" w:hAnsi="Calibri"/>
          <w:sz w:val="23"/>
          <w:szCs w:val="23"/>
        </w:rPr>
      </w:pPr>
      <w:r>
        <w:rPr>
          <w:rFonts w:ascii="Calibri" w:hAnsi="Calibri"/>
          <w:sz w:val="23"/>
          <w:szCs w:val="23"/>
        </w:rPr>
        <w:t>Rees Batley</w:t>
      </w:r>
      <w:r w:rsidR="0013450A">
        <w:rPr>
          <w:rFonts w:ascii="Calibri" w:hAnsi="Calibri"/>
          <w:sz w:val="23"/>
          <w:szCs w:val="23"/>
        </w:rPr>
        <w:t xml:space="preserve">                                    </w:t>
      </w:r>
      <w:r w:rsidR="005E194C">
        <w:rPr>
          <w:rFonts w:ascii="Calibri" w:hAnsi="Calibri"/>
          <w:sz w:val="23"/>
          <w:szCs w:val="23"/>
        </w:rPr>
        <w:t xml:space="preserve"> </w:t>
      </w:r>
      <w:r>
        <w:rPr>
          <w:rFonts w:ascii="Calibri" w:hAnsi="Calibri"/>
          <w:sz w:val="23"/>
          <w:szCs w:val="23"/>
        </w:rPr>
        <w:t>KPMG, External Audit</w:t>
      </w:r>
    </w:p>
    <w:p w14:paraId="56A71290" w14:textId="77777777" w:rsidR="001D79CD" w:rsidRDefault="001D79CD" w:rsidP="00B50542">
      <w:pPr>
        <w:pStyle w:val="BodyText"/>
        <w:ind w:left="0" w:firstLine="0"/>
        <w:contextualSpacing/>
        <w:jc w:val="both"/>
        <w:rPr>
          <w:rFonts w:ascii="Calibri" w:hAnsi="Calibri"/>
          <w:sz w:val="23"/>
          <w:szCs w:val="23"/>
        </w:rPr>
      </w:pPr>
    </w:p>
    <w:p w14:paraId="712884F2" w14:textId="77777777" w:rsidR="005B7608" w:rsidRDefault="005B7608" w:rsidP="00BA7544">
      <w:pPr>
        <w:pStyle w:val="BodyText"/>
        <w:ind w:left="0" w:firstLine="0"/>
        <w:contextualSpacing/>
        <w:jc w:val="both"/>
        <w:rPr>
          <w:rFonts w:ascii="Calibri" w:hAnsi="Calibri"/>
          <w:sz w:val="23"/>
          <w:szCs w:val="23"/>
        </w:rPr>
      </w:pPr>
    </w:p>
    <w:bookmarkEnd w:id="15"/>
    <w:p w14:paraId="4572A8C4" w14:textId="32D05B83" w:rsidR="00CF3C45" w:rsidRPr="00D23944" w:rsidRDefault="00CF3C45" w:rsidP="00D23944">
      <w:pPr>
        <w:pStyle w:val="BodyText"/>
        <w:ind w:left="0" w:firstLine="0"/>
        <w:contextualSpacing/>
        <w:jc w:val="both"/>
        <w:rPr>
          <w:rFonts w:ascii="Calibri" w:hAnsi="Calibri"/>
          <w:b/>
          <w:bCs/>
          <w:sz w:val="23"/>
          <w:szCs w:val="23"/>
        </w:rPr>
      </w:pPr>
    </w:p>
    <w:p w14:paraId="73DDC46F" w14:textId="53F62EE6" w:rsidR="00D9483B" w:rsidRDefault="00D9483B" w:rsidP="007D08A1">
      <w:pPr>
        <w:pStyle w:val="ListParagraph"/>
        <w:numPr>
          <w:ilvl w:val="0"/>
          <w:numId w:val="11"/>
        </w:numPr>
        <w:jc w:val="both"/>
        <w:rPr>
          <w:rFonts w:asciiTheme="minorHAnsi" w:eastAsia="MS Mincho" w:hAnsiTheme="minorHAnsi" w:cs="Gill Sans"/>
          <w:b/>
          <w:sz w:val="23"/>
          <w:szCs w:val="23"/>
          <w:u w:val="single"/>
        </w:rPr>
      </w:pPr>
      <w:r>
        <w:rPr>
          <w:rFonts w:asciiTheme="minorHAnsi" w:eastAsia="MS Mincho" w:hAnsiTheme="minorHAnsi" w:cs="Gill Sans"/>
          <w:b/>
          <w:sz w:val="23"/>
          <w:szCs w:val="23"/>
          <w:u w:val="single"/>
        </w:rPr>
        <w:t>Closed Discussion for Independent Members of Audit and Risk Committee</w:t>
      </w:r>
    </w:p>
    <w:p w14:paraId="03B72FA5" w14:textId="77777777" w:rsidR="00D9483B" w:rsidRDefault="00D9483B" w:rsidP="00D9483B">
      <w:pPr>
        <w:pStyle w:val="ListParagraph"/>
        <w:ind w:left="360"/>
        <w:jc w:val="both"/>
        <w:rPr>
          <w:rFonts w:asciiTheme="minorHAnsi" w:eastAsia="MS Mincho" w:hAnsiTheme="minorHAnsi" w:cs="Gill Sans"/>
          <w:b/>
          <w:sz w:val="23"/>
          <w:szCs w:val="23"/>
          <w:u w:val="single"/>
        </w:rPr>
      </w:pPr>
    </w:p>
    <w:p w14:paraId="4F59CA1A" w14:textId="57F0A674" w:rsidR="00D9483B" w:rsidRPr="00BD695C" w:rsidRDefault="00D9483B" w:rsidP="00D9483B">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A closed discussion was held for Independent Members of Audit and Risk Committee. The </w:t>
      </w:r>
      <w:r w:rsidR="00C01ABF">
        <w:rPr>
          <w:rStyle w:val="normaltextrun"/>
          <w:rFonts w:ascii="Calibri" w:hAnsi="Calibri" w:cs="Calibri"/>
          <w:color w:val="000000"/>
          <w:sz w:val="22"/>
          <w:szCs w:val="22"/>
          <w:shd w:val="clear" w:color="auto" w:fill="FFFFFF"/>
        </w:rPr>
        <w:t xml:space="preserve">Committee Secretariat Administrator and </w:t>
      </w:r>
      <w:r>
        <w:rPr>
          <w:rStyle w:val="normaltextrun"/>
          <w:rFonts w:ascii="Calibri" w:hAnsi="Calibri" w:cs="Calibri"/>
          <w:color w:val="000000"/>
          <w:sz w:val="22"/>
          <w:szCs w:val="22"/>
          <w:shd w:val="clear" w:color="auto" w:fill="FFFFFF"/>
        </w:rPr>
        <w:t>Assistant Director, Governance w</w:t>
      </w:r>
      <w:r w:rsidR="00A347DD">
        <w:rPr>
          <w:rStyle w:val="normaltextrun"/>
          <w:rFonts w:ascii="Calibri" w:hAnsi="Calibri" w:cs="Calibri"/>
          <w:color w:val="000000"/>
          <w:sz w:val="22"/>
          <w:szCs w:val="22"/>
          <w:shd w:val="clear" w:color="auto" w:fill="FFFFFF"/>
        </w:rPr>
        <w:t>ere</w:t>
      </w:r>
      <w:r>
        <w:rPr>
          <w:rStyle w:val="normaltextrun"/>
          <w:rFonts w:ascii="Calibri" w:hAnsi="Calibri" w:cs="Calibri"/>
          <w:color w:val="000000"/>
          <w:sz w:val="22"/>
          <w:szCs w:val="22"/>
          <w:shd w:val="clear" w:color="auto" w:fill="FFFFFF"/>
        </w:rPr>
        <w:t xml:space="preserve"> also </w:t>
      </w:r>
      <w:r w:rsidR="00C01ABF">
        <w:rPr>
          <w:rStyle w:val="normaltextrun"/>
          <w:rFonts w:ascii="Calibri" w:hAnsi="Calibri" w:cs="Calibri"/>
          <w:color w:val="000000"/>
          <w:sz w:val="22"/>
          <w:szCs w:val="22"/>
          <w:shd w:val="clear" w:color="auto" w:fill="FFFFFF"/>
        </w:rPr>
        <w:t xml:space="preserve">in attendance. </w:t>
      </w:r>
      <w:r>
        <w:rPr>
          <w:rStyle w:val="normaltextrun"/>
          <w:rFonts w:ascii="Calibri" w:hAnsi="Calibri" w:cs="Calibri"/>
          <w:color w:val="000000"/>
          <w:sz w:val="22"/>
          <w:szCs w:val="22"/>
          <w:shd w:val="clear" w:color="auto" w:fill="FFFFFF"/>
        </w:rPr>
        <w:t xml:space="preserve">  </w:t>
      </w:r>
    </w:p>
    <w:p w14:paraId="396769FC" w14:textId="77777777" w:rsidR="00D9483B" w:rsidRDefault="00D9483B" w:rsidP="00D9483B">
      <w:pPr>
        <w:pStyle w:val="ListParagraph"/>
        <w:ind w:left="360"/>
        <w:jc w:val="both"/>
        <w:rPr>
          <w:rFonts w:asciiTheme="minorHAnsi" w:eastAsia="MS Mincho" w:hAnsiTheme="minorHAnsi" w:cs="Gill Sans"/>
          <w:b/>
          <w:sz w:val="23"/>
          <w:szCs w:val="23"/>
          <w:u w:val="single"/>
        </w:rPr>
      </w:pPr>
    </w:p>
    <w:p w14:paraId="693D8C86" w14:textId="461D79FD" w:rsidR="007464F2" w:rsidRDefault="007464F2" w:rsidP="007D08A1">
      <w:pPr>
        <w:pStyle w:val="ListParagraph"/>
        <w:numPr>
          <w:ilvl w:val="0"/>
          <w:numId w:val="11"/>
        </w:numPr>
        <w:jc w:val="both"/>
        <w:rPr>
          <w:rFonts w:asciiTheme="minorHAnsi" w:eastAsia="MS Mincho" w:hAnsiTheme="minorHAnsi" w:cs="Gill Sans"/>
          <w:b/>
          <w:sz w:val="23"/>
          <w:szCs w:val="23"/>
          <w:u w:val="single"/>
        </w:rPr>
      </w:pPr>
      <w:r>
        <w:rPr>
          <w:rFonts w:asciiTheme="minorHAnsi" w:eastAsia="MS Mincho" w:hAnsiTheme="minorHAnsi" w:cs="Gill Sans"/>
          <w:b/>
          <w:sz w:val="23"/>
          <w:szCs w:val="23"/>
          <w:u w:val="single"/>
        </w:rPr>
        <w:t>Welcome and Declarations of Interest</w:t>
      </w:r>
    </w:p>
    <w:p w14:paraId="7944D24F" w14:textId="77777777" w:rsidR="00405E35" w:rsidRDefault="00405E35" w:rsidP="00405E35">
      <w:pPr>
        <w:pStyle w:val="ListParagraph"/>
        <w:ind w:left="360"/>
        <w:jc w:val="both"/>
        <w:rPr>
          <w:rFonts w:asciiTheme="minorHAnsi" w:eastAsia="MS Mincho" w:hAnsiTheme="minorHAnsi" w:cs="Gill Sans"/>
          <w:b/>
          <w:sz w:val="23"/>
          <w:szCs w:val="23"/>
          <w:u w:val="single"/>
        </w:rPr>
      </w:pPr>
    </w:p>
    <w:p w14:paraId="60451489" w14:textId="2D601ED3" w:rsidR="00405E35" w:rsidRPr="00BD695C" w:rsidRDefault="00405E35" w:rsidP="00BD695C">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The Chair welcomed members to the Audit and Risk Committee meeting</w:t>
      </w:r>
      <w:r w:rsidR="00CF3C45">
        <w:rPr>
          <w:rStyle w:val="normaltextrun"/>
          <w:rFonts w:ascii="Calibri" w:hAnsi="Calibri" w:cs="Calibri"/>
          <w:color w:val="000000"/>
          <w:sz w:val="22"/>
          <w:szCs w:val="22"/>
          <w:shd w:val="clear" w:color="auto" w:fill="FFFFFF"/>
        </w:rPr>
        <w:t xml:space="preserve">. There were no declarations of interest in relation to items under discussion. </w:t>
      </w:r>
    </w:p>
    <w:p w14:paraId="5531C514" w14:textId="77777777" w:rsidR="20958ABE" w:rsidRDefault="20958ABE" w:rsidP="40C7BDE3">
      <w:pPr>
        <w:pStyle w:val="ListParagraph"/>
        <w:jc w:val="both"/>
        <w:rPr>
          <w:rFonts w:asciiTheme="minorHAnsi" w:eastAsia="MS Mincho" w:hAnsiTheme="minorHAnsi" w:cs="Gill Sans"/>
          <w:sz w:val="23"/>
          <w:szCs w:val="23"/>
        </w:rPr>
      </w:pPr>
      <w:r w:rsidRPr="40C7BDE3">
        <w:rPr>
          <w:rFonts w:asciiTheme="minorHAnsi" w:eastAsia="MS Mincho" w:hAnsiTheme="minorHAnsi" w:cs="Gill Sans"/>
          <w:sz w:val="23"/>
          <w:szCs w:val="23"/>
        </w:rPr>
        <w:t xml:space="preserve">    </w:t>
      </w:r>
    </w:p>
    <w:p w14:paraId="22E8EA93" w14:textId="5BA818A5" w:rsidR="008D04E7" w:rsidRPr="00B76A6C" w:rsidRDefault="00BD695C" w:rsidP="00B76A6C">
      <w:pPr>
        <w:pStyle w:val="ListParagraph"/>
        <w:numPr>
          <w:ilvl w:val="0"/>
          <w:numId w:val="11"/>
        </w:numPr>
        <w:overflowPunct/>
        <w:spacing w:after="160" w:line="259" w:lineRule="auto"/>
        <w:contextualSpacing/>
        <w:textAlignment w:val="auto"/>
        <w:rPr>
          <w:rStyle w:val="normaltextrun"/>
          <w:rFonts w:asciiTheme="minorHAnsi" w:eastAsia="MS Mincho" w:hAnsiTheme="minorHAnsi" w:cs="Gill Sans"/>
          <w:b/>
          <w:bCs/>
          <w:sz w:val="23"/>
          <w:szCs w:val="23"/>
          <w:u w:val="single"/>
        </w:rPr>
      </w:pPr>
      <w:r>
        <w:rPr>
          <w:rFonts w:asciiTheme="minorHAnsi" w:eastAsia="MS Mincho" w:hAnsiTheme="minorHAnsi" w:cs="Gill Sans"/>
          <w:b/>
          <w:bCs/>
          <w:sz w:val="23"/>
          <w:szCs w:val="23"/>
          <w:u w:val="single"/>
        </w:rPr>
        <w:t xml:space="preserve">Minutes of the Meetings of </w:t>
      </w:r>
      <w:r w:rsidR="004D29CC">
        <w:rPr>
          <w:rFonts w:asciiTheme="minorHAnsi" w:eastAsia="MS Mincho" w:hAnsiTheme="minorHAnsi" w:cs="Gill Sans"/>
          <w:b/>
          <w:bCs/>
          <w:sz w:val="23"/>
          <w:szCs w:val="23"/>
          <w:u w:val="single"/>
        </w:rPr>
        <w:t>11 May 2023 (</w:t>
      </w:r>
      <w:r w:rsidR="00940C4E">
        <w:rPr>
          <w:rFonts w:asciiTheme="minorHAnsi" w:eastAsia="MS Mincho" w:hAnsiTheme="minorHAnsi" w:cs="Gill Sans"/>
          <w:b/>
          <w:bCs/>
          <w:sz w:val="23"/>
          <w:szCs w:val="23"/>
          <w:u w:val="single"/>
        </w:rPr>
        <w:t>AUD-23-26</w:t>
      </w:r>
      <w:r w:rsidR="00A15527">
        <w:rPr>
          <w:rFonts w:asciiTheme="minorHAnsi" w:eastAsia="MS Mincho" w:hAnsiTheme="minorHAnsi" w:cs="Gill Sans"/>
          <w:b/>
          <w:bCs/>
          <w:sz w:val="23"/>
          <w:szCs w:val="23"/>
          <w:u w:val="single"/>
        </w:rPr>
        <w:t>)</w:t>
      </w:r>
      <w:r w:rsidR="00D335D9">
        <w:rPr>
          <w:rFonts w:asciiTheme="minorHAnsi" w:eastAsia="MS Mincho" w:hAnsiTheme="minorHAnsi" w:cs="Gill Sans"/>
          <w:b/>
          <w:bCs/>
          <w:sz w:val="23"/>
          <w:szCs w:val="23"/>
          <w:u w:val="single"/>
        </w:rPr>
        <w:t xml:space="preserve"> and Action Log (AUD-23-27)</w:t>
      </w:r>
    </w:p>
    <w:p w14:paraId="308FEFA1" w14:textId="77777777" w:rsidR="00184180" w:rsidRDefault="00184180" w:rsidP="00D129CA">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6EC24AE1" w14:textId="2C1842AA" w:rsidR="0016472E" w:rsidRDefault="00B76A6C" w:rsidP="000B462D">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sidRPr="00940C4E">
        <w:rPr>
          <w:rStyle w:val="normaltextrun"/>
          <w:rFonts w:ascii="Calibri" w:hAnsi="Calibri" w:cs="Calibri"/>
          <w:color w:val="000000"/>
          <w:sz w:val="22"/>
          <w:szCs w:val="22"/>
          <w:shd w:val="clear" w:color="auto" w:fill="FFFFFF"/>
        </w:rPr>
        <w:t xml:space="preserve">The minutes of the meetings of </w:t>
      </w:r>
      <w:r w:rsidR="00940C4E" w:rsidRPr="00940C4E">
        <w:rPr>
          <w:rStyle w:val="normaltextrun"/>
          <w:rFonts w:ascii="Calibri" w:hAnsi="Calibri" w:cs="Calibri"/>
          <w:color w:val="000000"/>
          <w:sz w:val="22"/>
          <w:szCs w:val="22"/>
          <w:shd w:val="clear" w:color="auto" w:fill="FFFFFF"/>
        </w:rPr>
        <w:t>11 May 2023</w:t>
      </w:r>
      <w:r w:rsidRPr="00940C4E">
        <w:rPr>
          <w:rStyle w:val="normaltextrun"/>
          <w:rFonts w:ascii="Calibri" w:hAnsi="Calibri" w:cs="Calibri"/>
          <w:color w:val="000000"/>
          <w:sz w:val="22"/>
          <w:szCs w:val="22"/>
          <w:shd w:val="clear" w:color="auto" w:fill="FFFFFF"/>
        </w:rPr>
        <w:t xml:space="preserve"> were </w:t>
      </w:r>
      <w:r w:rsidRPr="00940C4E">
        <w:rPr>
          <w:rStyle w:val="normaltextrun"/>
          <w:rFonts w:ascii="Calibri" w:hAnsi="Calibri" w:cs="Calibri"/>
          <w:b/>
          <w:bCs/>
          <w:color w:val="000000"/>
          <w:sz w:val="22"/>
          <w:szCs w:val="22"/>
          <w:shd w:val="clear" w:color="auto" w:fill="FFFFFF"/>
        </w:rPr>
        <w:t>APPROVED.</w:t>
      </w:r>
      <w:r w:rsidRPr="00940C4E">
        <w:rPr>
          <w:rStyle w:val="normaltextrun"/>
          <w:rFonts w:ascii="Calibri" w:hAnsi="Calibri" w:cs="Calibri"/>
          <w:color w:val="000000"/>
          <w:sz w:val="22"/>
          <w:szCs w:val="22"/>
          <w:shd w:val="clear" w:color="auto" w:fill="FFFFFF"/>
        </w:rPr>
        <w:t xml:space="preserve"> </w:t>
      </w:r>
    </w:p>
    <w:p w14:paraId="4C5F65AC" w14:textId="77777777" w:rsidR="00981DB0" w:rsidRPr="00940C4E" w:rsidRDefault="00981DB0" w:rsidP="00940C4E">
      <w:pPr>
        <w:overflowPunct/>
        <w:contextualSpacing/>
        <w:textAlignment w:val="auto"/>
        <w:rPr>
          <w:rStyle w:val="normaltextrun"/>
          <w:rFonts w:ascii="Calibri" w:hAnsi="Calibri" w:cs="Calibri"/>
          <w:color w:val="000000"/>
          <w:sz w:val="22"/>
          <w:szCs w:val="22"/>
          <w:shd w:val="clear" w:color="auto" w:fill="FFFFFF"/>
        </w:rPr>
      </w:pPr>
    </w:p>
    <w:p w14:paraId="02769129" w14:textId="5D32B4B8" w:rsidR="00C27519" w:rsidRDefault="00981DB0" w:rsidP="00981DB0">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3.</w:t>
      </w:r>
      <w:r w:rsidR="000F3523">
        <w:rPr>
          <w:rStyle w:val="normaltextrun"/>
          <w:rFonts w:ascii="Calibri" w:hAnsi="Calibri" w:cs="Calibri"/>
          <w:color w:val="000000"/>
          <w:sz w:val="22"/>
          <w:szCs w:val="22"/>
          <w:shd w:val="clear" w:color="auto" w:fill="FFFFFF"/>
        </w:rPr>
        <w:t>2</w:t>
      </w:r>
      <w:r>
        <w:rPr>
          <w:rStyle w:val="normaltextrun"/>
          <w:rFonts w:ascii="Calibri" w:hAnsi="Calibri" w:cs="Calibri"/>
          <w:color w:val="000000"/>
          <w:sz w:val="22"/>
          <w:szCs w:val="22"/>
          <w:shd w:val="clear" w:color="auto" w:fill="FFFFFF"/>
        </w:rPr>
        <w:t xml:space="preserve"> </w:t>
      </w:r>
      <w:r w:rsidR="00B76A6C" w:rsidRPr="00981DB0">
        <w:rPr>
          <w:rStyle w:val="normaltextrun"/>
          <w:rFonts w:ascii="Calibri" w:hAnsi="Calibri" w:cs="Calibri"/>
          <w:color w:val="000000"/>
          <w:sz w:val="22"/>
          <w:szCs w:val="22"/>
          <w:shd w:val="clear" w:color="auto" w:fill="FFFFFF"/>
        </w:rPr>
        <w:t xml:space="preserve">The </w:t>
      </w:r>
      <w:r w:rsidR="00C27519">
        <w:rPr>
          <w:rStyle w:val="normaltextrun"/>
          <w:rFonts w:ascii="Calibri" w:hAnsi="Calibri" w:cs="Calibri"/>
          <w:color w:val="000000"/>
          <w:sz w:val="22"/>
          <w:szCs w:val="22"/>
          <w:shd w:val="clear" w:color="auto" w:fill="FFFFFF"/>
        </w:rPr>
        <w:t>action log was received for information</w:t>
      </w:r>
      <w:r w:rsidR="00B76A6C" w:rsidRPr="00981DB0">
        <w:rPr>
          <w:rStyle w:val="normaltextrun"/>
          <w:rFonts w:ascii="Calibri" w:hAnsi="Calibri" w:cs="Calibri"/>
          <w:color w:val="000000"/>
          <w:sz w:val="22"/>
          <w:szCs w:val="22"/>
          <w:shd w:val="clear" w:color="auto" w:fill="FFFFFF"/>
        </w:rPr>
        <w:t xml:space="preserve"> and it was noted that </w:t>
      </w:r>
      <w:r w:rsidR="004C0904" w:rsidRPr="00981DB0">
        <w:rPr>
          <w:rStyle w:val="normaltextrun"/>
          <w:rFonts w:ascii="Calibri" w:hAnsi="Calibri" w:cs="Calibri"/>
          <w:color w:val="000000"/>
          <w:sz w:val="22"/>
          <w:szCs w:val="22"/>
          <w:shd w:val="clear" w:color="auto" w:fill="FFFFFF"/>
        </w:rPr>
        <w:t xml:space="preserve">all actions were either completed or </w:t>
      </w:r>
    </w:p>
    <w:p w14:paraId="33CADCCD" w14:textId="7AE279BC" w:rsidR="004C0904" w:rsidRDefault="00C27519" w:rsidP="00981DB0">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4C0904" w:rsidRPr="00981DB0">
        <w:rPr>
          <w:rStyle w:val="normaltextrun"/>
          <w:rFonts w:ascii="Calibri" w:hAnsi="Calibri" w:cs="Calibri"/>
          <w:color w:val="000000"/>
          <w:sz w:val="22"/>
          <w:szCs w:val="22"/>
          <w:shd w:val="clear" w:color="auto" w:fill="FFFFFF"/>
        </w:rPr>
        <w:t>in progress</w:t>
      </w:r>
      <w:r w:rsidR="008602A2">
        <w:rPr>
          <w:rStyle w:val="normaltextrun"/>
          <w:rFonts w:ascii="Calibri" w:hAnsi="Calibri" w:cs="Calibri"/>
          <w:color w:val="000000"/>
          <w:sz w:val="22"/>
          <w:szCs w:val="22"/>
          <w:shd w:val="clear" w:color="auto" w:fill="FFFFFF"/>
        </w:rPr>
        <w:t>.</w:t>
      </w:r>
    </w:p>
    <w:p w14:paraId="089E2176" w14:textId="77777777" w:rsidR="008602A2" w:rsidRDefault="008602A2" w:rsidP="00981DB0">
      <w:pPr>
        <w:overflowPunct/>
        <w:contextualSpacing/>
        <w:textAlignment w:val="auto"/>
        <w:rPr>
          <w:rStyle w:val="normaltextrun"/>
          <w:rFonts w:ascii="Calibri" w:hAnsi="Calibri" w:cs="Calibri"/>
          <w:color w:val="000000"/>
          <w:sz w:val="22"/>
          <w:szCs w:val="22"/>
          <w:shd w:val="clear" w:color="auto" w:fill="FFFFFF"/>
        </w:rPr>
      </w:pPr>
    </w:p>
    <w:p w14:paraId="0E08DFC9" w14:textId="657F8278" w:rsidR="00192C0A" w:rsidRDefault="008602A2" w:rsidP="00981DB0">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3.</w:t>
      </w:r>
      <w:r w:rsidR="000F3523">
        <w:rPr>
          <w:rStyle w:val="normaltextrun"/>
          <w:rFonts w:ascii="Calibri" w:hAnsi="Calibri" w:cs="Calibri"/>
          <w:color w:val="000000"/>
          <w:sz w:val="22"/>
          <w:szCs w:val="22"/>
          <w:shd w:val="clear" w:color="auto" w:fill="FFFFFF"/>
        </w:rPr>
        <w:t>3</w:t>
      </w:r>
      <w:r>
        <w:rPr>
          <w:rStyle w:val="normaltextrun"/>
          <w:rFonts w:ascii="Calibri" w:hAnsi="Calibri" w:cs="Calibri"/>
          <w:color w:val="000000"/>
          <w:sz w:val="22"/>
          <w:szCs w:val="22"/>
          <w:shd w:val="clear" w:color="auto" w:fill="FFFFFF"/>
        </w:rPr>
        <w:t xml:space="preserve"> The committee noted that the Procurement Compensation Waiver Report had been deferred </w:t>
      </w:r>
      <w:r w:rsidR="00192C0A">
        <w:rPr>
          <w:rStyle w:val="normaltextrun"/>
          <w:rFonts w:ascii="Calibri" w:hAnsi="Calibri" w:cs="Calibri"/>
          <w:color w:val="000000"/>
          <w:sz w:val="22"/>
          <w:szCs w:val="22"/>
          <w:shd w:val="clear" w:color="auto" w:fill="FFFFFF"/>
        </w:rPr>
        <w:t xml:space="preserve">to the </w:t>
      </w:r>
    </w:p>
    <w:p w14:paraId="1A35D1A7" w14:textId="4EBE3A6A" w:rsidR="005417E3" w:rsidRDefault="00192C0A" w:rsidP="00981DB0">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next meeting of Audit and Risk Committee on 29 September 2023</w:t>
      </w:r>
      <w:r w:rsidR="00CB06DF">
        <w:rPr>
          <w:rStyle w:val="normaltextrun"/>
          <w:rFonts w:ascii="Calibri" w:hAnsi="Calibri" w:cs="Calibri"/>
          <w:color w:val="000000"/>
          <w:sz w:val="22"/>
          <w:szCs w:val="22"/>
          <w:shd w:val="clear" w:color="auto" w:fill="FFFFFF"/>
        </w:rPr>
        <w:t xml:space="preserve"> </w:t>
      </w:r>
      <w:r w:rsidR="005417E3">
        <w:rPr>
          <w:rStyle w:val="normaltextrun"/>
          <w:rFonts w:ascii="Calibri" w:hAnsi="Calibri" w:cs="Calibri"/>
          <w:color w:val="000000"/>
          <w:sz w:val="22"/>
          <w:szCs w:val="22"/>
          <w:shd w:val="clear" w:color="auto" w:fill="FFFFFF"/>
        </w:rPr>
        <w:t>as requested by the Chief Financial</w:t>
      </w:r>
    </w:p>
    <w:p w14:paraId="1A893757" w14:textId="77777777" w:rsidR="00EB20D2" w:rsidRDefault="005417E3" w:rsidP="00981DB0">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Officer, </w:t>
      </w:r>
      <w:r w:rsidR="00CB06DF">
        <w:rPr>
          <w:rStyle w:val="normaltextrun"/>
          <w:rFonts w:ascii="Calibri" w:hAnsi="Calibri" w:cs="Calibri"/>
          <w:color w:val="000000"/>
          <w:sz w:val="22"/>
          <w:szCs w:val="22"/>
          <w:shd w:val="clear" w:color="auto" w:fill="FFFFFF"/>
        </w:rPr>
        <w:t xml:space="preserve">to enable </w:t>
      </w:r>
      <w:r w:rsidR="00006F6B">
        <w:rPr>
          <w:rStyle w:val="normaltextrun"/>
          <w:rFonts w:ascii="Calibri" w:hAnsi="Calibri" w:cs="Calibri"/>
          <w:color w:val="000000"/>
          <w:sz w:val="22"/>
          <w:szCs w:val="22"/>
          <w:shd w:val="clear" w:color="auto" w:fill="FFFFFF"/>
        </w:rPr>
        <w:t>staff resource to be</w:t>
      </w:r>
      <w:r>
        <w:rPr>
          <w:rStyle w:val="normaltextrun"/>
          <w:rFonts w:ascii="Calibri" w:hAnsi="Calibri" w:cs="Calibri"/>
          <w:color w:val="000000"/>
          <w:sz w:val="22"/>
          <w:szCs w:val="22"/>
          <w:shd w:val="clear" w:color="auto" w:fill="FFFFFF"/>
        </w:rPr>
        <w:t xml:space="preserve"> </w:t>
      </w:r>
      <w:r w:rsidR="00006F6B">
        <w:rPr>
          <w:rStyle w:val="normaltextrun"/>
          <w:rFonts w:ascii="Calibri" w:hAnsi="Calibri" w:cs="Calibri"/>
          <w:color w:val="000000"/>
          <w:sz w:val="22"/>
          <w:szCs w:val="22"/>
          <w:shd w:val="clear" w:color="auto" w:fill="FFFFFF"/>
        </w:rPr>
        <w:t xml:space="preserve">focused on </w:t>
      </w:r>
      <w:r w:rsidR="008A4722">
        <w:rPr>
          <w:rStyle w:val="normaltextrun"/>
          <w:rFonts w:ascii="Calibri" w:hAnsi="Calibri" w:cs="Calibri"/>
          <w:color w:val="000000"/>
          <w:sz w:val="22"/>
          <w:szCs w:val="22"/>
          <w:shd w:val="clear" w:color="auto" w:fill="FFFFFF"/>
        </w:rPr>
        <w:t>the new Shared Service Centre (PS Connect)</w:t>
      </w:r>
      <w:r w:rsidR="00EB20D2">
        <w:rPr>
          <w:rStyle w:val="normaltextrun"/>
          <w:rFonts w:ascii="Calibri" w:hAnsi="Calibri" w:cs="Calibri"/>
          <w:color w:val="000000"/>
          <w:sz w:val="22"/>
          <w:szCs w:val="22"/>
          <w:shd w:val="clear" w:color="auto" w:fill="FFFFFF"/>
        </w:rPr>
        <w:t xml:space="preserve"> which </w:t>
      </w:r>
    </w:p>
    <w:p w14:paraId="35542FC2" w14:textId="5F1F3BA0" w:rsidR="00CB06DF" w:rsidRPr="00981DB0" w:rsidRDefault="00EB20D2" w:rsidP="00981DB0">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had been created in May 2023. </w:t>
      </w:r>
    </w:p>
    <w:p w14:paraId="08D789D0" w14:textId="77777777" w:rsidR="004C0904" w:rsidRDefault="004C0904" w:rsidP="004C0904">
      <w:pPr>
        <w:pStyle w:val="ListParagraph"/>
        <w:rPr>
          <w:rStyle w:val="normaltextrun"/>
          <w:rFonts w:ascii="Calibri" w:hAnsi="Calibri" w:cs="Calibri"/>
          <w:color w:val="000000"/>
          <w:sz w:val="22"/>
          <w:szCs w:val="22"/>
          <w:shd w:val="clear" w:color="auto" w:fill="FFFFFF"/>
        </w:rPr>
      </w:pPr>
    </w:p>
    <w:p w14:paraId="7BB7511C" w14:textId="6A50DFD4" w:rsidR="00192C0A" w:rsidRPr="00EB20D2" w:rsidRDefault="00192C0A" w:rsidP="00EB20D2">
      <w:pPr>
        <w:overflowPunct/>
        <w:contextualSpacing/>
        <w:textAlignment w:val="auto"/>
        <w:rPr>
          <w:rStyle w:val="normaltextrun"/>
          <w:rFonts w:ascii="Calibri" w:hAnsi="Calibri" w:cs="Calibri"/>
          <w:color w:val="000000"/>
          <w:sz w:val="22"/>
          <w:szCs w:val="22"/>
          <w:shd w:val="clear" w:color="auto" w:fill="FFFFFF"/>
        </w:rPr>
      </w:pPr>
      <w:r w:rsidRPr="00A05564">
        <w:rPr>
          <w:rStyle w:val="normaltextrun"/>
          <w:rFonts w:ascii="Calibri" w:hAnsi="Calibri" w:cs="Calibri"/>
          <w:b/>
          <w:bCs/>
          <w:color w:val="000000"/>
          <w:sz w:val="22"/>
          <w:szCs w:val="22"/>
          <w:shd w:val="clear" w:color="auto" w:fill="FFFFFF"/>
        </w:rPr>
        <w:t>ACTION:</w:t>
      </w:r>
      <w:r w:rsidRPr="00A05564">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to </w:t>
      </w:r>
      <w:r w:rsidR="00AD7826">
        <w:rPr>
          <w:rStyle w:val="normaltextrun"/>
          <w:rFonts w:ascii="Calibri" w:hAnsi="Calibri" w:cs="Calibri"/>
          <w:color w:val="000000"/>
          <w:sz w:val="22"/>
          <w:szCs w:val="22"/>
          <w:shd w:val="clear" w:color="auto" w:fill="FFFFFF"/>
        </w:rPr>
        <w:t>re</w:t>
      </w:r>
      <w:r>
        <w:rPr>
          <w:rStyle w:val="normaltextrun"/>
          <w:rFonts w:ascii="Calibri" w:hAnsi="Calibri" w:cs="Calibri"/>
          <w:color w:val="000000"/>
          <w:sz w:val="22"/>
          <w:szCs w:val="22"/>
          <w:shd w:val="clear" w:color="auto" w:fill="FFFFFF"/>
        </w:rPr>
        <w:t xml:space="preserve">schedule the updated version of the Procurement Compensation Waiver </w:t>
      </w:r>
      <w:r w:rsidR="00AD7826">
        <w:rPr>
          <w:rStyle w:val="normaltextrun"/>
          <w:rFonts w:ascii="Calibri" w:hAnsi="Calibri" w:cs="Calibri"/>
          <w:color w:val="000000"/>
          <w:sz w:val="22"/>
          <w:szCs w:val="22"/>
          <w:shd w:val="clear" w:color="auto" w:fill="FFFFFF"/>
        </w:rPr>
        <w:t xml:space="preserve">at the Audit and Risk Committee meeting on </w:t>
      </w:r>
      <w:r w:rsidR="00A40551">
        <w:rPr>
          <w:rStyle w:val="normaltextrun"/>
          <w:rFonts w:ascii="Calibri" w:hAnsi="Calibri" w:cs="Calibri"/>
          <w:color w:val="000000"/>
          <w:sz w:val="22"/>
          <w:szCs w:val="22"/>
          <w:shd w:val="clear" w:color="auto" w:fill="FFFFFF"/>
        </w:rPr>
        <w:t xml:space="preserve">26 September 2023. </w:t>
      </w:r>
    </w:p>
    <w:p w14:paraId="088583EF" w14:textId="7FC5FAF2" w:rsidR="004C0904" w:rsidRPr="00F2255C" w:rsidRDefault="004C0904" w:rsidP="00F2255C">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223B8218" w14:textId="77777777" w:rsidR="000E5808" w:rsidRPr="000E5808" w:rsidRDefault="004C0904" w:rsidP="0005504F">
      <w:pPr>
        <w:pStyle w:val="ListParagraph"/>
        <w:numPr>
          <w:ilvl w:val="0"/>
          <w:numId w:val="11"/>
        </w:numPr>
        <w:overflowPunct/>
        <w:autoSpaceDE/>
        <w:autoSpaceDN/>
        <w:adjustRightInd/>
        <w:spacing w:after="160" w:line="259" w:lineRule="auto"/>
        <w:textAlignment w:val="auto"/>
        <w:rPr>
          <w:rStyle w:val="normaltextrun"/>
          <w:rFonts w:asciiTheme="minorHAnsi" w:eastAsia="MS Mincho" w:hAnsiTheme="minorHAnsi" w:cs="Gill Sans"/>
          <w:b/>
          <w:bCs/>
          <w:sz w:val="23"/>
          <w:szCs w:val="23"/>
          <w:u w:val="single"/>
        </w:rPr>
      </w:pPr>
      <w:r>
        <w:rPr>
          <w:rStyle w:val="normaltextrun"/>
          <w:rFonts w:ascii="Calibri" w:hAnsi="Calibri" w:cs="Calibri"/>
          <w:b/>
          <w:bCs/>
          <w:color w:val="000000"/>
          <w:sz w:val="22"/>
          <w:szCs w:val="22"/>
          <w:u w:val="single"/>
          <w:shd w:val="clear" w:color="auto" w:fill="FFFFFF"/>
        </w:rPr>
        <w:t>Matters Arising</w:t>
      </w:r>
    </w:p>
    <w:p w14:paraId="3D5F6165" w14:textId="6107B4DF" w:rsidR="00E336F5" w:rsidRPr="00E336F5" w:rsidRDefault="007E2AFB" w:rsidP="00E336F5">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Chair noted that Professor Dan Charman (Pro-Vice-Chancellor, </w:t>
      </w:r>
      <w:r w:rsidR="005E1CF5">
        <w:rPr>
          <w:rStyle w:val="normaltextrun"/>
          <w:rFonts w:ascii="Calibri" w:hAnsi="Calibri" w:cs="Calibri"/>
          <w:color w:val="000000"/>
          <w:sz w:val="22"/>
          <w:szCs w:val="22"/>
          <w:shd w:val="clear" w:color="auto" w:fill="FFFFFF"/>
        </w:rPr>
        <w:t>Executive Dean, Faculty of Environment, Science and Economy</w:t>
      </w:r>
      <w:r w:rsidR="00B975AF">
        <w:rPr>
          <w:rStyle w:val="normaltextrun"/>
          <w:rFonts w:ascii="Calibri" w:hAnsi="Calibri" w:cs="Calibri"/>
          <w:color w:val="000000"/>
          <w:sz w:val="22"/>
          <w:szCs w:val="22"/>
          <w:shd w:val="clear" w:color="auto" w:fill="FFFFFF"/>
        </w:rPr>
        <w:t xml:space="preserve">) had been </w:t>
      </w:r>
      <w:r w:rsidR="000852AD">
        <w:rPr>
          <w:rStyle w:val="normaltextrun"/>
          <w:rFonts w:ascii="Calibri" w:hAnsi="Calibri" w:cs="Calibri"/>
          <w:color w:val="000000"/>
          <w:sz w:val="22"/>
          <w:szCs w:val="22"/>
          <w:shd w:val="clear" w:color="auto" w:fill="FFFFFF"/>
        </w:rPr>
        <w:t xml:space="preserve">unable to attend the meeting due to the House of Lords event to launch the ‘Green Futures Solutions’, a major new initiative aimed at </w:t>
      </w:r>
      <w:r w:rsidR="003B71E1">
        <w:rPr>
          <w:rStyle w:val="normaltextrun"/>
          <w:rFonts w:ascii="Calibri" w:hAnsi="Calibri" w:cs="Calibri"/>
          <w:color w:val="000000"/>
          <w:sz w:val="22"/>
          <w:szCs w:val="22"/>
          <w:shd w:val="clear" w:color="auto" w:fill="FFFFFF"/>
        </w:rPr>
        <w:t xml:space="preserve">enabling the University to work with businesses, entrepreneurs and governments around the world on environmental and climate solutions; </w:t>
      </w:r>
    </w:p>
    <w:p w14:paraId="1ADEB068" w14:textId="77777777" w:rsidR="007E1DB3" w:rsidRDefault="007E1DB3" w:rsidP="007E1DB3">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1631FE14" w14:textId="6BC15A29" w:rsidR="007E1DB3" w:rsidRDefault="00B629B4" w:rsidP="004C0904">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it was noted that th</w:t>
      </w:r>
      <w:r w:rsidR="00771EE1">
        <w:rPr>
          <w:rStyle w:val="normaltextrun"/>
          <w:rFonts w:ascii="Calibri" w:hAnsi="Calibri" w:cs="Calibri"/>
          <w:color w:val="000000"/>
          <w:sz w:val="22"/>
          <w:szCs w:val="22"/>
          <w:shd w:val="clear" w:color="auto" w:fill="FFFFFF"/>
        </w:rPr>
        <w:t>is</w:t>
      </w:r>
      <w:r>
        <w:rPr>
          <w:rStyle w:val="normaltextrun"/>
          <w:rFonts w:ascii="Calibri" w:hAnsi="Calibri" w:cs="Calibri"/>
          <w:color w:val="000000"/>
          <w:sz w:val="22"/>
          <w:szCs w:val="22"/>
          <w:shd w:val="clear" w:color="auto" w:fill="FFFFFF"/>
        </w:rPr>
        <w:t xml:space="preserve"> would be Graham Cole’s final meeting as a</w:t>
      </w:r>
      <w:r w:rsidR="009160E0">
        <w:rPr>
          <w:rStyle w:val="normaltextrun"/>
          <w:rFonts w:ascii="Calibri" w:hAnsi="Calibri" w:cs="Calibri"/>
          <w:color w:val="000000"/>
          <w:sz w:val="22"/>
          <w:szCs w:val="22"/>
          <w:shd w:val="clear" w:color="auto" w:fill="FFFFFF"/>
        </w:rPr>
        <w:t>n Independent</w:t>
      </w:r>
      <w:r>
        <w:rPr>
          <w:rStyle w:val="normaltextrun"/>
          <w:rFonts w:ascii="Calibri" w:hAnsi="Calibri" w:cs="Calibri"/>
          <w:color w:val="000000"/>
          <w:sz w:val="22"/>
          <w:szCs w:val="22"/>
          <w:shd w:val="clear" w:color="auto" w:fill="FFFFFF"/>
        </w:rPr>
        <w:t xml:space="preserve"> member of Audit and Risk Committee. The</w:t>
      </w:r>
      <w:r w:rsidR="007E1DB3">
        <w:rPr>
          <w:rStyle w:val="normaltextrun"/>
          <w:rFonts w:ascii="Calibri" w:hAnsi="Calibri" w:cs="Calibri"/>
          <w:color w:val="000000"/>
          <w:sz w:val="22"/>
          <w:szCs w:val="22"/>
          <w:shd w:val="clear" w:color="auto" w:fill="FFFFFF"/>
        </w:rPr>
        <w:t xml:space="preserve"> Chair extended </w:t>
      </w:r>
      <w:r w:rsidR="008B33B2">
        <w:rPr>
          <w:rStyle w:val="normaltextrun"/>
          <w:rFonts w:ascii="Calibri" w:hAnsi="Calibri" w:cs="Calibri"/>
          <w:color w:val="000000"/>
          <w:sz w:val="22"/>
          <w:szCs w:val="22"/>
          <w:shd w:val="clear" w:color="auto" w:fill="FFFFFF"/>
        </w:rPr>
        <w:t xml:space="preserve">his sincere thanks </w:t>
      </w:r>
      <w:r w:rsidR="00D52C5D">
        <w:rPr>
          <w:rStyle w:val="normaltextrun"/>
          <w:rFonts w:ascii="Calibri" w:hAnsi="Calibri" w:cs="Calibri"/>
          <w:color w:val="000000"/>
          <w:sz w:val="22"/>
          <w:szCs w:val="22"/>
          <w:shd w:val="clear" w:color="auto" w:fill="FFFFFF"/>
        </w:rPr>
        <w:t xml:space="preserve">and gratitude </w:t>
      </w:r>
      <w:r w:rsidR="003E7A91">
        <w:rPr>
          <w:rStyle w:val="normaltextrun"/>
          <w:rFonts w:ascii="Calibri" w:hAnsi="Calibri" w:cs="Calibri"/>
          <w:color w:val="000000"/>
          <w:sz w:val="22"/>
          <w:szCs w:val="22"/>
          <w:shd w:val="clear" w:color="auto" w:fill="FFFFFF"/>
        </w:rPr>
        <w:t xml:space="preserve">for </w:t>
      </w:r>
      <w:r w:rsidR="00AF673B">
        <w:rPr>
          <w:rStyle w:val="normaltextrun"/>
          <w:rFonts w:ascii="Calibri" w:hAnsi="Calibri" w:cs="Calibri"/>
          <w:color w:val="000000"/>
          <w:sz w:val="22"/>
          <w:szCs w:val="22"/>
          <w:shd w:val="clear" w:color="auto" w:fill="FFFFFF"/>
        </w:rPr>
        <w:t>th</w:t>
      </w:r>
      <w:r w:rsidR="00D52C5D">
        <w:rPr>
          <w:rStyle w:val="normaltextrun"/>
          <w:rFonts w:ascii="Calibri" w:hAnsi="Calibri" w:cs="Calibri"/>
          <w:color w:val="000000"/>
          <w:sz w:val="22"/>
          <w:szCs w:val="22"/>
          <w:shd w:val="clear" w:color="auto" w:fill="FFFFFF"/>
        </w:rPr>
        <w:t>eir</w:t>
      </w:r>
      <w:r w:rsidR="00AF673B">
        <w:rPr>
          <w:rStyle w:val="normaltextrun"/>
          <w:rFonts w:ascii="Calibri" w:hAnsi="Calibri" w:cs="Calibri"/>
          <w:color w:val="000000"/>
          <w:sz w:val="22"/>
          <w:szCs w:val="22"/>
          <w:shd w:val="clear" w:color="auto" w:fill="FFFFFF"/>
        </w:rPr>
        <w:t xml:space="preserve"> </w:t>
      </w:r>
      <w:r w:rsidR="003E7A91">
        <w:rPr>
          <w:rStyle w:val="normaltextrun"/>
          <w:rFonts w:ascii="Calibri" w:hAnsi="Calibri" w:cs="Calibri"/>
          <w:color w:val="000000"/>
          <w:sz w:val="22"/>
          <w:szCs w:val="22"/>
          <w:shd w:val="clear" w:color="auto" w:fill="FFFFFF"/>
        </w:rPr>
        <w:t xml:space="preserve">exemplary </w:t>
      </w:r>
      <w:r w:rsidR="00AF673B">
        <w:rPr>
          <w:rStyle w:val="normaltextrun"/>
          <w:rFonts w:ascii="Calibri" w:hAnsi="Calibri" w:cs="Calibri"/>
          <w:color w:val="000000"/>
          <w:sz w:val="22"/>
          <w:szCs w:val="22"/>
          <w:shd w:val="clear" w:color="auto" w:fill="FFFFFF"/>
        </w:rPr>
        <w:t>level of commitment</w:t>
      </w:r>
      <w:r w:rsidR="00325552">
        <w:rPr>
          <w:rStyle w:val="normaltextrun"/>
          <w:rFonts w:ascii="Calibri" w:hAnsi="Calibri" w:cs="Calibri"/>
          <w:color w:val="000000"/>
          <w:sz w:val="22"/>
          <w:szCs w:val="22"/>
          <w:shd w:val="clear" w:color="auto" w:fill="FFFFFF"/>
        </w:rPr>
        <w:t xml:space="preserve"> </w:t>
      </w:r>
      <w:r w:rsidR="005D1552">
        <w:rPr>
          <w:rStyle w:val="normaltextrun"/>
          <w:rFonts w:ascii="Calibri" w:hAnsi="Calibri" w:cs="Calibri"/>
          <w:color w:val="000000"/>
          <w:sz w:val="22"/>
          <w:szCs w:val="22"/>
          <w:shd w:val="clear" w:color="auto" w:fill="FFFFFF"/>
        </w:rPr>
        <w:t>and support to</w:t>
      </w:r>
      <w:r w:rsidR="00AF673B">
        <w:rPr>
          <w:rStyle w:val="normaltextrun"/>
          <w:rFonts w:ascii="Calibri" w:hAnsi="Calibri" w:cs="Calibri"/>
          <w:color w:val="000000"/>
          <w:sz w:val="22"/>
          <w:szCs w:val="22"/>
          <w:shd w:val="clear" w:color="auto" w:fill="FFFFFF"/>
        </w:rPr>
        <w:t xml:space="preserve"> the</w:t>
      </w:r>
      <w:r w:rsidR="003E7A91">
        <w:rPr>
          <w:rStyle w:val="normaltextrun"/>
          <w:rFonts w:ascii="Calibri" w:hAnsi="Calibri" w:cs="Calibri"/>
          <w:color w:val="000000"/>
          <w:sz w:val="22"/>
          <w:szCs w:val="22"/>
          <w:shd w:val="clear" w:color="auto" w:fill="FFFFFF"/>
        </w:rPr>
        <w:t xml:space="preserve"> Audit and Risk Committee</w:t>
      </w:r>
      <w:r w:rsidR="00325552">
        <w:rPr>
          <w:rStyle w:val="normaltextrun"/>
          <w:rFonts w:ascii="Calibri" w:hAnsi="Calibri" w:cs="Calibri"/>
          <w:color w:val="000000"/>
          <w:sz w:val="22"/>
          <w:szCs w:val="22"/>
          <w:shd w:val="clear" w:color="auto" w:fill="FFFFFF"/>
        </w:rPr>
        <w:t xml:space="preserve">; </w:t>
      </w:r>
    </w:p>
    <w:p w14:paraId="5592BE50" w14:textId="77777777" w:rsidR="001A313A" w:rsidRDefault="001A313A" w:rsidP="001A313A">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0DC0C3AA" w14:textId="7C928F8B" w:rsidR="00325552" w:rsidRDefault="001A313A" w:rsidP="004C0904">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 proposal for new members of Council</w:t>
      </w:r>
      <w:r w:rsidR="00080B06">
        <w:rPr>
          <w:rStyle w:val="normaltextrun"/>
          <w:rFonts w:ascii="Calibri" w:hAnsi="Calibri" w:cs="Calibri"/>
          <w:color w:val="000000"/>
          <w:sz w:val="22"/>
          <w:szCs w:val="22"/>
          <w:shd w:val="clear" w:color="auto" w:fill="FFFFFF"/>
        </w:rPr>
        <w:t xml:space="preserve">, including </w:t>
      </w:r>
      <w:r w:rsidR="00F236A1">
        <w:rPr>
          <w:rStyle w:val="normaltextrun"/>
          <w:rFonts w:ascii="Calibri" w:hAnsi="Calibri" w:cs="Calibri"/>
          <w:color w:val="000000"/>
          <w:sz w:val="22"/>
          <w:szCs w:val="22"/>
          <w:shd w:val="clear" w:color="auto" w:fill="FFFFFF"/>
        </w:rPr>
        <w:t>one</w:t>
      </w:r>
      <w:r w:rsidR="00080B06">
        <w:rPr>
          <w:rStyle w:val="normaltextrun"/>
          <w:rFonts w:ascii="Calibri" w:hAnsi="Calibri" w:cs="Calibri"/>
          <w:color w:val="000000"/>
          <w:sz w:val="22"/>
          <w:szCs w:val="22"/>
          <w:shd w:val="clear" w:color="auto" w:fill="FFFFFF"/>
        </w:rPr>
        <w:t xml:space="preserve"> new </w:t>
      </w:r>
      <w:r w:rsidR="00F236A1">
        <w:rPr>
          <w:rStyle w:val="normaltextrun"/>
          <w:rFonts w:ascii="Calibri" w:hAnsi="Calibri" w:cs="Calibri"/>
          <w:color w:val="000000"/>
          <w:sz w:val="22"/>
          <w:szCs w:val="22"/>
          <w:shd w:val="clear" w:color="auto" w:fill="FFFFFF"/>
        </w:rPr>
        <w:t xml:space="preserve">member of </w:t>
      </w:r>
      <w:r>
        <w:rPr>
          <w:rStyle w:val="normaltextrun"/>
          <w:rFonts w:ascii="Calibri" w:hAnsi="Calibri" w:cs="Calibri"/>
          <w:color w:val="000000"/>
          <w:sz w:val="22"/>
          <w:szCs w:val="22"/>
          <w:shd w:val="clear" w:color="auto" w:fill="FFFFFF"/>
        </w:rPr>
        <w:t>Audit and Risk Committee would be progressing to Council on 6 July</w:t>
      </w:r>
      <w:r w:rsidR="00E829E7">
        <w:rPr>
          <w:rStyle w:val="normaltextrun"/>
          <w:rFonts w:ascii="Calibri" w:hAnsi="Calibri" w:cs="Calibri"/>
          <w:color w:val="000000"/>
          <w:sz w:val="22"/>
          <w:szCs w:val="22"/>
          <w:shd w:val="clear" w:color="auto" w:fill="FFFFFF"/>
        </w:rPr>
        <w:t xml:space="preserve"> 2023</w:t>
      </w:r>
      <w:r>
        <w:rPr>
          <w:rStyle w:val="normaltextrun"/>
          <w:rFonts w:ascii="Calibri" w:hAnsi="Calibri" w:cs="Calibri"/>
          <w:color w:val="000000"/>
          <w:sz w:val="22"/>
          <w:szCs w:val="22"/>
          <w:shd w:val="clear" w:color="auto" w:fill="FFFFFF"/>
        </w:rPr>
        <w:t xml:space="preserve"> for formal approval</w:t>
      </w:r>
      <w:r w:rsidR="00E829E7">
        <w:rPr>
          <w:rStyle w:val="normaltextrun"/>
          <w:rFonts w:ascii="Calibri" w:hAnsi="Calibri" w:cs="Calibri"/>
          <w:color w:val="000000"/>
          <w:sz w:val="22"/>
          <w:szCs w:val="22"/>
          <w:shd w:val="clear" w:color="auto" w:fill="FFFFFF"/>
        </w:rPr>
        <w:t>;</w:t>
      </w:r>
    </w:p>
    <w:p w14:paraId="1820EC65" w14:textId="77777777" w:rsidR="00E336F5" w:rsidRDefault="00E336F5" w:rsidP="00E336F5">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11868A4F" w14:textId="726D1C9E" w:rsidR="001E452B" w:rsidRDefault="00254D3B" w:rsidP="004C0904">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following was noted </w:t>
      </w:r>
      <w:r w:rsidR="001E452B">
        <w:rPr>
          <w:rStyle w:val="normaltextrun"/>
          <w:rFonts w:ascii="Calibri" w:hAnsi="Calibri" w:cs="Calibri"/>
          <w:color w:val="000000"/>
          <w:sz w:val="22"/>
          <w:szCs w:val="22"/>
          <w:shd w:val="clear" w:color="auto" w:fill="FFFFFF"/>
        </w:rPr>
        <w:t>in relation to the</w:t>
      </w:r>
      <w:r w:rsidR="00487560">
        <w:rPr>
          <w:rStyle w:val="normaltextrun"/>
          <w:rFonts w:ascii="Calibri" w:hAnsi="Calibri" w:cs="Calibri"/>
          <w:color w:val="000000"/>
          <w:sz w:val="22"/>
          <w:szCs w:val="22"/>
          <w:shd w:val="clear" w:color="auto" w:fill="FFFFFF"/>
        </w:rPr>
        <w:t xml:space="preserve"> final report on the UUK Accommodation Code of Practice Compliance (AUD-23-28)</w:t>
      </w:r>
      <w:r w:rsidR="001E452B">
        <w:rPr>
          <w:rStyle w:val="normaltextrun"/>
          <w:rFonts w:ascii="Calibri" w:hAnsi="Calibri" w:cs="Calibri"/>
          <w:color w:val="000000"/>
          <w:sz w:val="22"/>
          <w:szCs w:val="22"/>
          <w:shd w:val="clear" w:color="auto" w:fill="FFFFFF"/>
        </w:rPr>
        <w:t>:</w:t>
      </w:r>
    </w:p>
    <w:p w14:paraId="233A94D1" w14:textId="77777777" w:rsidR="001E452B" w:rsidRDefault="001E452B" w:rsidP="001E452B">
      <w:pPr>
        <w:overflowPunct/>
        <w:contextualSpacing/>
        <w:textAlignment w:val="auto"/>
        <w:rPr>
          <w:rStyle w:val="normaltextrun"/>
          <w:rFonts w:ascii="Calibri" w:hAnsi="Calibri" w:cs="Calibri"/>
          <w:color w:val="000000"/>
          <w:sz w:val="22"/>
          <w:szCs w:val="22"/>
          <w:shd w:val="clear" w:color="auto" w:fill="FFFFFF"/>
        </w:rPr>
      </w:pPr>
    </w:p>
    <w:p w14:paraId="0FAF6D12" w14:textId="6D62240F" w:rsidR="005348C4" w:rsidRDefault="0034552B" w:rsidP="001E452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4</w:t>
      </w:r>
      <w:r w:rsidR="001E452B">
        <w:rPr>
          <w:rStyle w:val="normaltextrun"/>
          <w:rFonts w:ascii="Calibri" w:hAnsi="Calibri" w:cs="Calibri"/>
          <w:color w:val="000000"/>
          <w:sz w:val="22"/>
          <w:szCs w:val="22"/>
          <w:shd w:val="clear" w:color="auto" w:fill="FFFFFF"/>
        </w:rPr>
        <w:t xml:space="preserve">.4.1          </w:t>
      </w:r>
      <w:r w:rsidR="00254D3B">
        <w:rPr>
          <w:rStyle w:val="normaltextrun"/>
          <w:rFonts w:ascii="Calibri" w:hAnsi="Calibri" w:cs="Calibri"/>
          <w:color w:val="000000"/>
          <w:sz w:val="22"/>
          <w:szCs w:val="22"/>
          <w:shd w:val="clear" w:color="auto" w:fill="FFFFFF"/>
        </w:rPr>
        <w:t xml:space="preserve">the scope of the physical inspection </w:t>
      </w:r>
      <w:r w:rsidR="005348C4">
        <w:rPr>
          <w:rStyle w:val="normaltextrun"/>
          <w:rFonts w:ascii="Calibri" w:hAnsi="Calibri" w:cs="Calibri"/>
          <w:color w:val="000000"/>
          <w:sz w:val="22"/>
          <w:szCs w:val="22"/>
          <w:shd w:val="clear" w:color="auto" w:fill="FFFFFF"/>
        </w:rPr>
        <w:t xml:space="preserve">had been extended </w:t>
      </w:r>
      <w:r w:rsidR="00254D3B">
        <w:rPr>
          <w:rStyle w:val="normaltextrun"/>
          <w:rFonts w:ascii="Calibri" w:hAnsi="Calibri" w:cs="Calibri"/>
          <w:color w:val="000000"/>
          <w:sz w:val="22"/>
          <w:szCs w:val="22"/>
          <w:shd w:val="clear" w:color="auto" w:fill="FFFFFF"/>
        </w:rPr>
        <w:t xml:space="preserve">to include single standard rooms in </w:t>
      </w:r>
    </w:p>
    <w:p w14:paraId="67480E57" w14:textId="77777777" w:rsidR="005348C4" w:rsidRDefault="005348C4" w:rsidP="001E452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254D3B">
        <w:rPr>
          <w:rStyle w:val="normaltextrun"/>
          <w:rFonts w:ascii="Calibri" w:hAnsi="Calibri" w:cs="Calibri"/>
          <w:color w:val="000000"/>
          <w:sz w:val="22"/>
          <w:szCs w:val="22"/>
          <w:shd w:val="clear" w:color="auto" w:fill="FFFFFF"/>
        </w:rPr>
        <w:t>Rowancroft Mews</w:t>
      </w:r>
      <w:r>
        <w:rPr>
          <w:rStyle w:val="normaltextrun"/>
          <w:rFonts w:ascii="Calibri" w:hAnsi="Calibri" w:cs="Calibri"/>
          <w:color w:val="000000"/>
          <w:sz w:val="22"/>
          <w:szCs w:val="22"/>
          <w:shd w:val="clear" w:color="auto" w:fill="FFFFFF"/>
        </w:rPr>
        <w:t xml:space="preserve">. No new findings had been added to the final report as a result of the wider </w:t>
      </w:r>
    </w:p>
    <w:p w14:paraId="13758423" w14:textId="04D1BB15" w:rsidR="001E452B" w:rsidRDefault="005348C4" w:rsidP="001E452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sample test;</w:t>
      </w:r>
    </w:p>
    <w:p w14:paraId="1E5AEF42" w14:textId="77777777" w:rsidR="001E452B" w:rsidRDefault="001E452B" w:rsidP="001E452B">
      <w:pPr>
        <w:overflowPunct/>
        <w:contextualSpacing/>
        <w:textAlignment w:val="auto"/>
        <w:rPr>
          <w:rStyle w:val="normaltextrun"/>
          <w:rFonts w:ascii="Calibri" w:hAnsi="Calibri" w:cs="Calibri"/>
          <w:color w:val="000000"/>
          <w:sz w:val="22"/>
          <w:szCs w:val="22"/>
          <w:shd w:val="clear" w:color="auto" w:fill="FFFFFF"/>
        </w:rPr>
      </w:pPr>
    </w:p>
    <w:p w14:paraId="6DAF26C7" w14:textId="6558A33D" w:rsidR="00B62F0A" w:rsidRDefault="0034552B" w:rsidP="00254D3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4</w:t>
      </w:r>
      <w:r w:rsidR="001E452B">
        <w:rPr>
          <w:rStyle w:val="normaltextrun"/>
          <w:rFonts w:ascii="Calibri" w:hAnsi="Calibri" w:cs="Calibri"/>
          <w:color w:val="000000"/>
          <w:sz w:val="22"/>
          <w:szCs w:val="22"/>
          <w:shd w:val="clear" w:color="auto" w:fill="FFFFFF"/>
        </w:rPr>
        <w:t>.</w:t>
      </w:r>
      <w:r w:rsidR="003E26EB">
        <w:rPr>
          <w:rStyle w:val="normaltextrun"/>
          <w:rFonts w:ascii="Calibri" w:hAnsi="Calibri" w:cs="Calibri"/>
          <w:color w:val="000000"/>
          <w:sz w:val="22"/>
          <w:szCs w:val="22"/>
          <w:shd w:val="clear" w:color="auto" w:fill="FFFFFF"/>
        </w:rPr>
        <w:t>4</w:t>
      </w:r>
      <w:r w:rsidR="001E452B">
        <w:rPr>
          <w:rStyle w:val="normaltextrun"/>
          <w:rFonts w:ascii="Calibri" w:hAnsi="Calibri" w:cs="Calibri"/>
          <w:color w:val="000000"/>
          <w:sz w:val="22"/>
          <w:szCs w:val="22"/>
          <w:shd w:val="clear" w:color="auto" w:fill="FFFFFF"/>
        </w:rPr>
        <w:t xml:space="preserve">.2         </w:t>
      </w:r>
      <w:r w:rsidR="00364CC8">
        <w:rPr>
          <w:rStyle w:val="normaltextrun"/>
          <w:rFonts w:ascii="Calibri" w:hAnsi="Calibri" w:cs="Calibri"/>
          <w:color w:val="000000"/>
          <w:sz w:val="22"/>
          <w:szCs w:val="22"/>
          <w:shd w:val="clear" w:color="auto" w:fill="FFFFFF"/>
        </w:rPr>
        <w:t xml:space="preserve">whilst the Code of Practice did not specify how regularly policies and procedures should be </w:t>
      </w:r>
    </w:p>
    <w:p w14:paraId="0E79211F" w14:textId="71F033BF" w:rsidR="00B62F0A" w:rsidRDefault="00B62F0A" w:rsidP="00254D3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364CC8">
        <w:rPr>
          <w:rStyle w:val="normaltextrun"/>
          <w:rFonts w:ascii="Calibri" w:hAnsi="Calibri" w:cs="Calibri"/>
          <w:color w:val="000000"/>
          <w:sz w:val="22"/>
          <w:szCs w:val="22"/>
          <w:shd w:val="clear" w:color="auto" w:fill="FFFFFF"/>
        </w:rPr>
        <w:t xml:space="preserve">reviewed and/or updated, </w:t>
      </w:r>
      <w:r>
        <w:rPr>
          <w:rStyle w:val="normaltextrun"/>
          <w:rFonts w:ascii="Calibri" w:hAnsi="Calibri" w:cs="Calibri"/>
          <w:color w:val="000000"/>
          <w:sz w:val="22"/>
          <w:szCs w:val="22"/>
          <w:shd w:val="clear" w:color="auto" w:fill="FFFFFF"/>
        </w:rPr>
        <w:t>it was noted that t</w:t>
      </w:r>
      <w:r w:rsidR="008E68C8">
        <w:rPr>
          <w:rStyle w:val="normaltextrun"/>
          <w:rFonts w:ascii="Calibri" w:hAnsi="Calibri" w:cs="Calibri"/>
          <w:color w:val="000000"/>
          <w:sz w:val="22"/>
          <w:szCs w:val="22"/>
          <w:shd w:val="clear" w:color="auto" w:fill="FFFFFF"/>
        </w:rPr>
        <w:t xml:space="preserve">he University’s </w:t>
      </w:r>
      <w:r w:rsidR="00A900D3">
        <w:rPr>
          <w:rStyle w:val="normaltextrun"/>
          <w:rFonts w:ascii="Calibri" w:hAnsi="Calibri" w:cs="Calibri"/>
          <w:color w:val="000000"/>
          <w:sz w:val="22"/>
          <w:szCs w:val="22"/>
          <w:shd w:val="clear" w:color="auto" w:fill="FFFFFF"/>
        </w:rPr>
        <w:t xml:space="preserve">Health </w:t>
      </w:r>
      <w:r w:rsidR="00494EBE">
        <w:rPr>
          <w:rStyle w:val="normaltextrun"/>
          <w:rFonts w:ascii="Calibri" w:hAnsi="Calibri" w:cs="Calibri"/>
          <w:color w:val="000000"/>
          <w:sz w:val="22"/>
          <w:szCs w:val="22"/>
          <w:shd w:val="clear" w:color="auto" w:fill="FFFFFF"/>
        </w:rPr>
        <w:t>and Safety Policy and CCT</w:t>
      </w:r>
      <w:r w:rsidR="00F236A1">
        <w:rPr>
          <w:rStyle w:val="normaltextrun"/>
          <w:rFonts w:ascii="Calibri" w:hAnsi="Calibri" w:cs="Calibri"/>
          <w:color w:val="000000"/>
          <w:sz w:val="22"/>
          <w:szCs w:val="22"/>
          <w:shd w:val="clear" w:color="auto" w:fill="FFFFFF"/>
        </w:rPr>
        <w:t>V</w:t>
      </w:r>
    </w:p>
    <w:p w14:paraId="19FC831F" w14:textId="7C4125F4" w:rsidR="001E452B" w:rsidRDefault="00B62F0A" w:rsidP="00254D3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494EBE">
        <w:rPr>
          <w:rStyle w:val="normaltextrun"/>
          <w:rFonts w:ascii="Calibri" w:hAnsi="Calibri" w:cs="Calibri"/>
          <w:color w:val="000000"/>
          <w:sz w:val="22"/>
          <w:szCs w:val="22"/>
          <w:shd w:val="clear" w:color="auto" w:fill="FFFFFF"/>
        </w:rPr>
        <w:t xml:space="preserve">Policy did not currently </w:t>
      </w:r>
      <w:r w:rsidR="00F236A1">
        <w:rPr>
          <w:rStyle w:val="normaltextrun"/>
          <w:rFonts w:ascii="Calibri" w:hAnsi="Calibri" w:cs="Calibri"/>
          <w:color w:val="000000"/>
          <w:sz w:val="22"/>
          <w:szCs w:val="22"/>
          <w:shd w:val="clear" w:color="auto" w:fill="FFFFFF"/>
        </w:rPr>
        <w:t>include</w:t>
      </w:r>
      <w:r w:rsidR="00494EBE">
        <w:rPr>
          <w:rStyle w:val="normaltextrun"/>
          <w:rFonts w:ascii="Calibri" w:hAnsi="Calibri" w:cs="Calibri"/>
          <w:color w:val="000000"/>
          <w:sz w:val="22"/>
          <w:szCs w:val="22"/>
          <w:shd w:val="clear" w:color="auto" w:fill="FFFFFF"/>
        </w:rPr>
        <w:t xml:space="preserve"> a version control</w:t>
      </w:r>
      <w:r w:rsidR="00154626">
        <w:rPr>
          <w:rStyle w:val="normaltextrun"/>
          <w:rFonts w:ascii="Calibri" w:hAnsi="Calibri" w:cs="Calibri"/>
          <w:color w:val="000000"/>
          <w:sz w:val="22"/>
          <w:szCs w:val="22"/>
          <w:shd w:val="clear" w:color="auto" w:fill="FFFFFF"/>
        </w:rPr>
        <w:t>;</w:t>
      </w:r>
    </w:p>
    <w:p w14:paraId="40284874" w14:textId="77777777" w:rsidR="00154626" w:rsidRDefault="00154626" w:rsidP="00254D3B">
      <w:pPr>
        <w:overflowPunct/>
        <w:contextualSpacing/>
        <w:textAlignment w:val="auto"/>
        <w:rPr>
          <w:rStyle w:val="normaltextrun"/>
          <w:rFonts w:ascii="Calibri" w:hAnsi="Calibri" w:cs="Calibri"/>
          <w:color w:val="000000"/>
          <w:sz w:val="22"/>
          <w:szCs w:val="22"/>
          <w:shd w:val="clear" w:color="auto" w:fill="FFFFFF"/>
        </w:rPr>
      </w:pPr>
    </w:p>
    <w:p w14:paraId="0680154E" w14:textId="585C13C3" w:rsidR="00DB1F48" w:rsidRDefault="0034552B" w:rsidP="00254D3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4</w:t>
      </w:r>
      <w:r w:rsidR="00154626">
        <w:rPr>
          <w:rStyle w:val="normaltextrun"/>
          <w:rFonts w:ascii="Calibri" w:hAnsi="Calibri" w:cs="Calibri"/>
          <w:color w:val="000000"/>
          <w:sz w:val="22"/>
          <w:szCs w:val="22"/>
          <w:shd w:val="clear" w:color="auto" w:fill="FFFFFF"/>
        </w:rPr>
        <w:t xml:space="preserve">.4.3         the Assistant Director (Compliance and Risk) </w:t>
      </w:r>
      <w:r w:rsidR="002550BF">
        <w:rPr>
          <w:rStyle w:val="normaltextrun"/>
          <w:rFonts w:ascii="Calibri" w:hAnsi="Calibri" w:cs="Calibri"/>
          <w:color w:val="000000"/>
          <w:sz w:val="22"/>
          <w:szCs w:val="22"/>
          <w:shd w:val="clear" w:color="auto" w:fill="FFFFFF"/>
        </w:rPr>
        <w:t xml:space="preserve">reported that </w:t>
      </w:r>
      <w:r w:rsidR="00703BB6">
        <w:rPr>
          <w:rStyle w:val="normaltextrun"/>
          <w:rFonts w:ascii="Calibri" w:hAnsi="Calibri" w:cs="Calibri"/>
          <w:color w:val="000000"/>
          <w:sz w:val="22"/>
          <w:szCs w:val="22"/>
          <w:shd w:val="clear" w:color="auto" w:fill="FFFFFF"/>
        </w:rPr>
        <w:t>the Fire Safety Policy had</w:t>
      </w:r>
      <w:r w:rsidR="00DB1F48">
        <w:rPr>
          <w:rStyle w:val="normaltextrun"/>
          <w:rFonts w:ascii="Calibri" w:hAnsi="Calibri" w:cs="Calibri"/>
          <w:color w:val="000000"/>
          <w:sz w:val="22"/>
          <w:szCs w:val="22"/>
          <w:shd w:val="clear" w:color="auto" w:fill="FFFFFF"/>
        </w:rPr>
        <w:t xml:space="preserve"> recently</w:t>
      </w:r>
      <w:r w:rsidR="00703BB6">
        <w:rPr>
          <w:rStyle w:val="normaltextrun"/>
          <w:rFonts w:ascii="Calibri" w:hAnsi="Calibri" w:cs="Calibri"/>
          <w:color w:val="000000"/>
          <w:sz w:val="22"/>
          <w:szCs w:val="22"/>
          <w:shd w:val="clear" w:color="auto" w:fill="FFFFFF"/>
        </w:rPr>
        <w:t xml:space="preserve"> </w:t>
      </w:r>
    </w:p>
    <w:p w14:paraId="6D4F141C" w14:textId="7DB45755" w:rsidR="00DB1F48" w:rsidRDefault="00DB1F48" w:rsidP="00254D3B">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703BB6">
        <w:rPr>
          <w:rStyle w:val="normaltextrun"/>
          <w:rFonts w:ascii="Calibri" w:hAnsi="Calibri" w:cs="Calibri"/>
          <w:color w:val="000000"/>
          <w:sz w:val="22"/>
          <w:szCs w:val="22"/>
          <w:shd w:val="clear" w:color="auto" w:fill="FFFFFF"/>
        </w:rPr>
        <w:t xml:space="preserve">been refreshed in November </w:t>
      </w:r>
      <w:r w:rsidR="00F40B5A">
        <w:rPr>
          <w:rStyle w:val="normaltextrun"/>
          <w:rFonts w:ascii="Calibri" w:hAnsi="Calibri" w:cs="Calibri"/>
          <w:color w:val="000000"/>
          <w:sz w:val="22"/>
          <w:szCs w:val="22"/>
          <w:shd w:val="clear" w:color="auto" w:fill="FFFFFF"/>
        </w:rPr>
        <w:t xml:space="preserve">2023 </w:t>
      </w:r>
      <w:r w:rsidR="00703BB6">
        <w:rPr>
          <w:rStyle w:val="normaltextrun"/>
          <w:rFonts w:ascii="Calibri" w:hAnsi="Calibri" w:cs="Calibri"/>
          <w:color w:val="000000"/>
          <w:sz w:val="22"/>
          <w:szCs w:val="22"/>
          <w:shd w:val="clear" w:color="auto" w:fill="FFFFFF"/>
        </w:rPr>
        <w:t xml:space="preserve">as part of the </w:t>
      </w:r>
      <w:r w:rsidR="00D12A6A">
        <w:rPr>
          <w:rStyle w:val="normaltextrun"/>
          <w:rFonts w:ascii="Calibri" w:hAnsi="Calibri" w:cs="Calibri"/>
          <w:color w:val="000000"/>
          <w:sz w:val="22"/>
          <w:szCs w:val="22"/>
          <w:shd w:val="clear" w:color="auto" w:fill="FFFFFF"/>
        </w:rPr>
        <w:t xml:space="preserve">programme of updates in response to </w:t>
      </w:r>
      <w:r>
        <w:rPr>
          <w:rStyle w:val="normaltextrun"/>
          <w:rFonts w:ascii="Calibri" w:hAnsi="Calibri" w:cs="Calibri"/>
          <w:color w:val="000000"/>
          <w:sz w:val="22"/>
          <w:szCs w:val="22"/>
          <w:shd w:val="clear" w:color="auto" w:fill="FFFFFF"/>
        </w:rPr>
        <w:t xml:space="preserve">new fire </w:t>
      </w:r>
    </w:p>
    <w:p w14:paraId="67FD674D" w14:textId="46A251CA" w:rsidR="00F12E18" w:rsidRDefault="00DB1F48" w:rsidP="00EF1D3A">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safety regulations</w:t>
      </w:r>
      <w:r w:rsidR="00F12E18">
        <w:rPr>
          <w:rStyle w:val="normaltextrun"/>
          <w:rFonts w:ascii="Calibri" w:hAnsi="Calibri" w:cs="Calibri"/>
          <w:color w:val="000000"/>
          <w:sz w:val="22"/>
          <w:szCs w:val="22"/>
          <w:shd w:val="clear" w:color="auto" w:fill="FFFFFF"/>
        </w:rPr>
        <w:t>;</w:t>
      </w:r>
    </w:p>
    <w:p w14:paraId="482AE5D8" w14:textId="77777777" w:rsidR="00AB1418" w:rsidRDefault="00AB1418" w:rsidP="00F12E18">
      <w:pPr>
        <w:overflowPunct/>
        <w:contextualSpacing/>
        <w:textAlignment w:val="auto"/>
        <w:rPr>
          <w:rStyle w:val="normaltextrun"/>
          <w:rFonts w:ascii="Calibri" w:hAnsi="Calibri" w:cs="Calibri"/>
          <w:color w:val="000000"/>
          <w:sz w:val="22"/>
          <w:szCs w:val="22"/>
          <w:shd w:val="clear" w:color="auto" w:fill="FFFFFF"/>
        </w:rPr>
      </w:pPr>
    </w:p>
    <w:p w14:paraId="2E5EF737" w14:textId="53EC1F76" w:rsidR="00EF1D3A" w:rsidRDefault="0034552B" w:rsidP="00AB141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4</w:t>
      </w:r>
      <w:r w:rsidR="00AB1418">
        <w:rPr>
          <w:rStyle w:val="normaltextrun"/>
          <w:rFonts w:ascii="Calibri" w:hAnsi="Calibri" w:cs="Calibri"/>
          <w:color w:val="000000"/>
          <w:sz w:val="22"/>
          <w:szCs w:val="22"/>
          <w:shd w:val="clear" w:color="auto" w:fill="FFFFFF"/>
        </w:rPr>
        <w:t>.4.</w:t>
      </w:r>
      <w:r w:rsidR="00F81D01">
        <w:rPr>
          <w:rStyle w:val="normaltextrun"/>
          <w:rFonts w:ascii="Calibri" w:hAnsi="Calibri" w:cs="Calibri"/>
          <w:color w:val="000000"/>
          <w:sz w:val="22"/>
          <w:szCs w:val="22"/>
          <w:shd w:val="clear" w:color="auto" w:fill="FFFFFF"/>
        </w:rPr>
        <w:t>4</w:t>
      </w:r>
      <w:r w:rsidR="00AB1418">
        <w:rPr>
          <w:rStyle w:val="normaltextrun"/>
          <w:rFonts w:ascii="Calibri" w:hAnsi="Calibri" w:cs="Calibri"/>
          <w:color w:val="000000"/>
          <w:sz w:val="22"/>
          <w:szCs w:val="22"/>
          <w:shd w:val="clear" w:color="auto" w:fill="FFFFFF"/>
        </w:rPr>
        <w:t xml:space="preserve">         the shared accommodation at the Penryn campus was </w:t>
      </w:r>
      <w:r w:rsidR="00EF1D3A">
        <w:rPr>
          <w:rStyle w:val="normaltextrun"/>
          <w:rFonts w:ascii="Calibri" w:hAnsi="Calibri" w:cs="Calibri"/>
          <w:color w:val="000000"/>
          <w:sz w:val="22"/>
          <w:szCs w:val="22"/>
          <w:shd w:val="clear" w:color="auto" w:fill="FFFFFF"/>
        </w:rPr>
        <w:t xml:space="preserve">currently </w:t>
      </w:r>
      <w:r w:rsidR="00AB1418">
        <w:rPr>
          <w:rStyle w:val="normaltextrun"/>
          <w:rFonts w:ascii="Calibri" w:hAnsi="Calibri" w:cs="Calibri"/>
          <w:color w:val="000000"/>
          <w:sz w:val="22"/>
          <w:szCs w:val="22"/>
          <w:shd w:val="clear" w:color="auto" w:fill="FFFFFF"/>
        </w:rPr>
        <w:t>operated through FX Plus</w:t>
      </w:r>
      <w:r w:rsidR="00C749FF">
        <w:rPr>
          <w:rStyle w:val="normaltextrun"/>
          <w:rFonts w:ascii="Calibri" w:hAnsi="Calibri" w:cs="Calibri"/>
          <w:color w:val="000000"/>
          <w:sz w:val="22"/>
          <w:szCs w:val="22"/>
          <w:shd w:val="clear" w:color="auto" w:fill="FFFFFF"/>
        </w:rPr>
        <w:t xml:space="preserve">, who </w:t>
      </w:r>
    </w:p>
    <w:p w14:paraId="678B8582" w14:textId="5D5F680E" w:rsidR="00C749FF" w:rsidRDefault="00EF1D3A" w:rsidP="00AB141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C749FF">
        <w:rPr>
          <w:rStyle w:val="normaltextrun"/>
          <w:rFonts w:ascii="Calibri" w:hAnsi="Calibri" w:cs="Calibri"/>
          <w:color w:val="000000"/>
          <w:sz w:val="22"/>
          <w:szCs w:val="22"/>
          <w:shd w:val="clear" w:color="auto" w:fill="FFFFFF"/>
        </w:rPr>
        <w:t xml:space="preserve">were responsible for undertaking an independent audit in accordance with the UUK Code of </w:t>
      </w:r>
    </w:p>
    <w:p w14:paraId="5FB1B796" w14:textId="05277FF3" w:rsidR="00AB1418" w:rsidRDefault="00C749FF" w:rsidP="00F12E1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Compliance.</w:t>
      </w:r>
    </w:p>
    <w:p w14:paraId="7D01D3F4" w14:textId="77777777" w:rsidR="00A97A03" w:rsidRDefault="00A97A03" w:rsidP="00254D3B">
      <w:pPr>
        <w:overflowPunct/>
        <w:contextualSpacing/>
        <w:textAlignment w:val="auto"/>
        <w:rPr>
          <w:rStyle w:val="normaltextrun"/>
          <w:rFonts w:ascii="Calibri" w:hAnsi="Calibri" w:cs="Calibri"/>
          <w:color w:val="000000"/>
          <w:sz w:val="22"/>
          <w:szCs w:val="22"/>
          <w:shd w:val="clear" w:color="auto" w:fill="FFFFFF"/>
        </w:rPr>
      </w:pPr>
    </w:p>
    <w:p w14:paraId="430673C0" w14:textId="3BC537B3" w:rsidR="00A97A03" w:rsidRDefault="00A97A03" w:rsidP="00254D3B">
      <w:pPr>
        <w:overflowPunct/>
        <w:contextualSpacing/>
        <w:textAlignment w:val="auto"/>
        <w:rPr>
          <w:rStyle w:val="normaltextrun"/>
          <w:rFonts w:ascii="Calibri" w:hAnsi="Calibri" w:cs="Calibri"/>
          <w:color w:val="000000"/>
          <w:sz w:val="22"/>
          <w:szCs w:val="22"/>
          <w:shd w:val="clear" w:color="auto" w:fill="FFFFFF"/>
        </w:rPr>
      </w:pPr>
      <w:r w:rsidRPr="0072607E">
        <w:rPr>
          <w:rStyle w:val="normaltextrun"/>
          <w:rFonts w:ascii="Calibri" w:hAnsi="Calibri" w:cs="Calibri"/>
          <w:b/>
          <w:bCs/>
          <w:color w:val="000000"/>
          <w:sz w:val="22"/>
          <w:szCs w:val="22"/>
          <w:shd w:val="clear" w:color="auto" w:fill="FFFFFF"/>
        </w:rPr>
        <w:t>ACTION:</w:t>
      </w:r>
      <w:r>
        <w:rPr>
          <w:rStyle w:val="normaltextrun"/>
          <w:rFonts w:ascii="Calibri" w:hAnsi="Calibri" w:cs="Calibri"/>
          <w:color w:val="000000"/>
          <w:sz w:val="22"/>
          <w:szCs w:val="22"/>
          <w:shd w:val="clear" w:color="auto" w:fill="FFFFFF"/>
        </w:rPr>
        <w:t xml:space="preserve"> </w:t>
      </w:r>
      <w:r w:rsidR="00990511">
        <w:rPr>
          <w:rStyle w:val="normaltextrun"/>
          <w:rFonts w:ascii="Calibri" w:hAnsi="Calibri" w:cs="Calibri"/>
          <w:color w:val="000000"/>
          <w:sz w:val="22"/>
          <w:szCs w:val="22"/>
          <w:shd w:val="clear" w:color="auto" w:fill="FFFFFF"/>
        </w:rPr>
        <w:t xml:space="preserve">to provide </w:t>
      </w:r>
      <w:r w:rsidR="00C93E01">
        <w:rPr>
          <w:rStyle w:val="normaltextrun"/>
          <w:rFonts w:ascii="Calibri" w:hAnsi="Calibri" w:cs="Calibri"/>
          <w:color w:val="000000"/>
          <w:sz w:val="22"/>
          <w:szCs w:val="22"/>
          <w:shd w:val="clear" w:color="auto" w:fill="FFFFFF"/>
        </w:rPr>
        <w:t>a</w:t>
      </w:r>
      <w:r w:rsidR="00086B89">
        <w:rPr>
          <w:rStyle w:val="normaltextrun"/>
          <w:rFonts w:ascii="Calibri" w:hAnsi="Calibri" w:cs="Calibri"/>
          <w:color w:val="000000"/>
          <w:sz w:val="22"/>
          <w:szCs w:val="22"/>
          <w:shd w:val="clear" w:color="auto" w:fill="FFFFFF"/>
        </w:rPr>
        <w:t xml:space="preserve"> further </w:t>
      </w:r>
      <w:r w:rsidR="00C93E01">
        <w:rPr>
          <w:rStyle w:val="normaltextrun"/>
          <w:rFonts w:ascii="Calibri" w:hAnsi="Calibri" w:cs="Calibri"/>
          <w:color w:val="000000"/>
          <w:sz w:val="22"/>
          <w:szCs w:val="22"/>
          <w:shd w:val="clear" w:color="auto" w:fill="FFFFFF"/>
        </w:rPr>
        <w:t>update to</w:t>
      </w:r>
      <w:r w:rsidR="00086B89">
        <w:rPr>
          <w:rStyle w:val="normaltextrun"/>
          <w:rFonts w:ascii="Calibri" w:hAnsi="Calibri" w:cs="Calibri"/>
          <w:color w:val="000000"/>
          <w:sz w:val="22"/>
          <w:szCs w:val="22"/>
          <w:shd w:val="clear" w:color="auto" w:fill="FFFFFF"/>
        </w:rPr>
        <w:t xml:space="preserve"> </w:t>
      </w:r>
      <w:r w:rsidR="00990511">
        <w:rPr>
          <w:rStyle w:val="normaltextrun"/>
          <w:rFonts w:ascii="Calibri" w:hAnsi="Calibri" w:cs="Calibri"/>
          <w:color w:val="000000"/>
          <w:sz w:val="22"/>
          <w:szCs w:val="22"/>
          <w:shd w:val="clear" w:color="auto" w:fill="FFFFFF"/>
        </w:rPr>
        <w:t xml:space="preserve">Audit and Risk Committee regarding when the CCTV Policy had last been </w:t>
      </w:r>
      <w:r w:rsidR="00086B89">
        <w:rPr>
          <w:rStyle w:val="normaltextrun"/>
          <w:rFonts w:ascii="Calibri" w:hAnsi="Calibri" w:cs="Calibri"/>
          <w:color w:val="000000"/>
          <w:sz w:val="22"/>
          <w:szCs w:val="22"/>
          <w:shd w:val="clear" w:color="auto" w:fill="FFFFFF"/>
        </w:rPr>
        <w:t xml:space="preserve">reviewed and updated. </w:t>
      </w:r>
      <w:r w:rsidR="00990511">
        <w:rPr>
          <w:rStyle w:val="normaltextrun"/>
          <w:rFonts w:ascii="Calibri" w:hAnsi="Calibri" w:cs="Calibri"/>
          <w:color w:val="000000"/>
          <w:sz w:val="22"/>
          <w:szCs w:val="22"/>
          <w:shd w:val="clear" w:color="auto" w:fill="FFFFFF"/>
        </w:rPr>
        <w:t xml:space="preserve"> </w:t>
      </w:r>
    </w:p>
    <w:p w14:paraId="44A73DA8" w14:textId="77777777" w:rsidR="00E57B88" w:rsidRDefault="00E57B88" w:rsidP="00254D3B">
      <w:pPr>
        <w:overflowPunct/>
        <w:contextualSpacing/>
        <w:textAlignment w:val="auto"/>
        <w:rPr>
          <w:rStyle w:val="normaltextrun"/>
          <w:rFonts w:ascii="Calibri" w:hAnsi="Calibri" w:cs="Calibri"/>
          <w:color w:val="000000"/>
          <w:sz w:val="22"/>
          <w:szCs w:val="22"/>
          <w:shd w:val="clear" w:color="auto" w:fill="FFFFFF"/>
        </w:rPr>
      </w:pPr>
    </w:p>
    <w:p w14:paraId="0084E0D1" w14:textId="769956CF" w:rsidR="00E57B88" w:rsidRDefault="00E57B88" w:rsidP="00254D3B">
      <w:pPr>
        <w:overflowPunct/>
        <w:contextualSpacing/>
        <w:textAlignment w:val="auto"/>
        <w:rPr>
          <w:rStyle w:val="normaltextrun"/>
          <w:rFonts w:ascii="Calibri" w:hAnsi="Calibri" w:cs="Calibri"/>
          <w:color w:val="000000"/>
          <w:sz w:val="22"/>
          <w:szCs w:val="22"/>
          <w:shd w:val="clear" w:color="auto" w:fill="FFFFFF"/>
        </w:rPr>
      </w:pPr>
      <w:r w:rsidRPr="00553439">
        <w:rPr>
          <w:rStyle w:val="normaltextrun"/>
          <w:rFonts w:ascii="Calibri" w:hAnsi="Calibri" w:cs="Calibri"/>
          <w:b/>
          <w:bCs/>
          <w:color w:val="000000"/>
          <w:sz w:val="22"/>
          <w:szCs w:val="22"/>
          <w:shd w:val="clear" w:color="auto" w:fill="FFFFFF"/>
        </w:rPr>
        <w:t>ACTION:</w:t>
      </w:r>
      <w:r>
        <w:rPr>
          <w:rStyle w:val="normaltextrun"/>
          <w:rFonts w:ascii="Calibri" w:hAnsi="Calibri" w:cs="Calibri"/>
          <w:color w:val="000000"/>
          <w:sz w:val="22"/>
          <w:szCs w:val="22"/>
          <w:shd w:val="clear" w:color="auto" w:fill="FFFFFF"/>
        </w:rPr>
        <w:t xml:space="preserve"> that further consideration would be given to </w:t>
      </w:r>
      <w:r w:rsidR="00DC22FB">
        <w:rPr>
          <w:rStyle w:val="normaltextrun"/>
          <w:rFonts w:ascii="Calibri" w:hAnsi="Calibri" w:cs="Calibri"/>
          <w:color w:val="000000"/>
          <w:sz w:val="22"/>
          <w:szCs w:val="22"/>
          <w:shd w:val="clear" w:color="auto" w:fill="FFFFFF"/>
        </w:rPr>
        <w:t>the potential to align</w:t>
      </w:r>
      <w:r>
        <w:rPr>
          <w:rStyle w:val="normaltextrun"/>
          <w:rFonts w:ascii="Calibri" w:hAnsi="Calibri" w:cs="Calibri"/>
          <w:color w:val="000000"/>
          <w:sz w:val="22"/>
          <w:szCs w:val="22"/>
          <w:shd w:val="clear" w:color="auto" w:fill="FFFFFF"/>
        </w:rPr>
        <w:t xml:space="preserve"> the</w:t>
      </w:r>
      <w:r w:rsidR="00272615">
        <w:rPr>
          <w:rStyle w:val="normaltextrun"/>
          <w:rFonts w:ascii="Calibri" w:hAnsi="Calibri" w:cs="Calibri"/>
          <w:color w:val="000000"/>
          <w:sz w:val="22"/>
          <w:szCs w:val="22"/>
          <w:shd w:val="clear" w:color="auto" w:fill="FFFFFF"/>
        </w:rPr>
        <w:t xml:space="preserve"> timing of the UUK Accommodation Code of Practice</w:t>
      </w:r>
      <w:r>
        <w:rPr>
          <w:rStyle w:val="normaltextrun"/>
          <w:rFonts w:ascii="Calibri" w:hAnsi="Calibri" w:cs="Calibri"/>
          <w:color w:val="000000"/>
          <w:sz w:val="22"/>
          <w:szCs w:val="22"/>
          <w:shd w:val="clear" w:color="auto" w:fill="FFFFFF"/>
        </w:rPr>
        <w:t xml:space="preserve"> </w:t>
      </w:r>
      <w:r w:rsidR="00DC22FB">
        <w:rPr>
          <w:rStyle w:val="normaltextrun"/>
          <w:rFonts w:ascii="Calibri" w:hAnsi="Calibri" w:cs="Calibri"/>
          <w:color w:val="000000"/>
          <w:sz w:val="22"/>
          <w:szCs w:val="22"/>
          <w:shd w:val="clear" w:color="auto" w:fill="FFFFFF"/>
        </w:rPr>
        <w:t>A</w:t>
      </w:r>
      <w:r>
        <w:rPr>
          <w:rStyle w:val="normaltextrun"/>
          <w:rFonts w:ascii="Calibri" w:hAnsi="Calibri" w:cs="Calibri"/>
          <w:color w:val="000000"/>
          <w:sz w:val="22"/>
          <w:szCs w:val="22"/>
          <w:shd w:val="clear" w:color="auto" w:fill="FFFFFF"/>
        </w:rPr>
        <w:t xml:space="preserve">udit of the University’s accommodation in Streatham and Penryn </w:t>
      </w:r>
      <w:r w:rsidR="00D42E06">
        <w:rPr>
          <w:rStyle w:val="normaltextrun"/>
          <w:rFonts w:ascii="Calibri" w:hAnsi="Calibri" w:cs="Calibri"/>
          <w:color w:val="000000"/>
          <w:sz w:val="22"/>
          <w:szCs w:val="22"/>
          <w:shd w:val="clear" w:color="auto" w:fill="FFFFFF"/>
        </w:rPr>
        <w:t xml:space="preserve">as part of the next triennial </w:t>
      </w:r>
      <w:r w:rsidR="00984C87">
        <w:rPr>
          <w:rStyle w:val="normaltextrun"/>
          <w:rFonts w:ascii="Calibri" w:hAnsi="Calibri" w:cs="Calibri"/>
          <w:color w:val="000000"/>
          <w:sz w:val="22"/>
          <w:szCs w:val="22"/>
          <w:shd w:val="clear" w:color="auto" w:fill="FFFFFF"/>
        </w:rPr>
        <w:t>review</w:t>
      </w:r>
      <w:r w:rsidR="002E3C53">
        <w:rPr>
          <w:rStyle w:val="normaltextrun"/>
          <w:rFonts w:ascii="Calibri" w:hAnsi="Calibri" w:cs="Calibri"/>
          <w:color w:val="000000"/>
          <w:sz w:val="22"/>
          <w:szCs w:val="22"/>
          <w:shd w:val="clear" w:color="auto" w:fill="FFFFFF"/>
        </w:rPr>
        <w:t>.</w:t>
      </w:r>
    </w:p>
    <w:p w14:paraId="4E30EBD5" w14:textId="360DC61C" w:rsidR="00474808" w:rsidRPr="00C749FF" w:rsidRDefault="00474808" w:rsidP="001E2A6D">
      <w:pPr>
        <w:overflowPunct/>
        <w:contextualSpacing/>
        <w:textAlignment w:val="auto"/>
        <w:rPr>
          <w:rStyle w:val="normaltextrun"/>
          <w:rFonts w:ascii="Calibri" w:hAnsi="Calibri" w:cs="Calibri"/>
          <w:color w:val="000000"/>
          <w:sz w:val="22"/>
          <w:szCs w:val="22"/>
          <w:shd w:val="clear" w:color="auto" w:fill="FFFFFF"/>
        </w:rPr>
      </w:pPr>
    </w:p>
    <w:p w14:paraId="17CA7D2D" w14:textId="7C215CA0" w:rsidR="00474808" w:rsidRDefault="00474808" w:rsidP="004C0904">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importance of the following </w:t>
      </w:r>
      <w:r w:rsidR="00DD5D73">
        <w:rPr>
          <w:rStyle w:val="normaltextrun"/>
          <w:rFonts w:ascii="Calibri" w:hAnsi="Calibri" w:cs="Calibri"/>
          <w:color w:val="000000"/>
          <w:sz w:val="22"/>
          <w:szCs w:val="22"/>
          <w:shd w:val="clear" w:color="auto" w:fill="FFFFFF"/>
        </w:rPr>
        <w:t xml:space="preserve">was noted </w:t>
      </w:r>
      <w:r>
        <w:rPr>
          <w:rStyle w:val="normaltextrun"/>
          <w:rFonts w:ascii="Calibri" w:hAnsi="Calibri" w:cs="Calibri"/>
          <w:color w:val="000000"/>
          <w:sz w:val="22"/>
          <w:szCs w:val="22"/>
          <w:shd w:val="clear" w:color="auto" w:fill="FFFFFF"/>
        </w:rPr>
        <w:t>in discussion:</w:t>
      </w:r>
    </w:p>
    <w:p w14:paraId="299A0793" w14:textId="77777777" w:rsidR="004C0904" w:rsidRDefault="004C0904" w:rsidP="004C0904">
      <w:pPr>
        <w:pStyle w:val="ListParagraph"/>
        <w:rPr>
          <w:rStyle w:val="normaltextrun"/>
          <w:rFonts w:ascii="Calibri" w:hAnsi="Calibri" w:cs="Calibri"/>
          <w:color w:val="000000"/>
          <w:sz w:val="22"/>
          <w:szCs w:val="22"/>
          <w:shd w:val="clear" w:color="auto" w:fill="FFFFFF"/>
        </w:rPr>
      </w:pPr>
    </w:p>
    <w:p w14:paraId="27B93205" w14:textId="77777777" w:rsidR="00984C87" w:rsidRDefault="00124F09" w:rsidP="0047480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4</w:t>
      </w:r>
      <w:r w:rsidR="00474808">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5</w:t>
      </w:r>
      <w:r w:rsidR="00474808">
        <w:rPr>
          <w:rStyle w:val="normaltextrun"/>
          <w:rFonts w:ascii="Calibri" w:hAnsi="Calibri" w:cs="Calibri"/>
          <w:color w:val="000000"/>
          <w:sz w:val="22"/>
          <w:szCs w:val="22"/>
          <w:shd w:val="clear" w:color="auto" w:fill="FFFFFF"/>
        </w:rPr>
        <w:t xml:space="preserve">.1          </w:t>
      </w:r>
      <w:r w:rsidR="00474808" w:rsidRPr="00474808">
        <w:rPr>
          <w:rStyle w:val="normaltextrun"/>
          <w:rFonts w:ascii="Calibri" w:hAnsi="Calibri" w:cs="Calibri"/>
          <w:color w:val="000000"/>
          <w:sz w:val="22"/>
          <w:szCs w:val="22"/>
          <w:shd w:val="clear" w:color="auto" w:fill="FFFFFF"/>
        </w:rPr>
        <w:t xml:space="preserve">ensuring that there was a clear distinction </w:t>
      </w:r>
      <w:r w:rsidR="00984C87">
        <w:rPr>
          <w:rStyle w:val="normaltextrun"/>
          <w:rFonts w:ascii="Calibri" w:hAnsi="Calibri" w:cs="Calibri"/>
          <w:color w:val="000000"/>
          <w:sz w:val="22"/>
          <w:szCs w:val="22"/>
          <w:shd w:val="clear" w:color="auto" w:fill="FFFFFF"/>
        </w:rPr>
        <w:t xml:space="preserve">maintained </w:t>
      </w:r>
      <w:r w:rsidR="00474808" w:rsidRPr="00474808">
        <w:rPr>
          <w:rStyle w:val="normaltextrun"/>
          <w:rFonts w:ascii="Calibri" w:hAnsi="Calibri" w:cs="Calibri"/>
          <w:color w:val="000000"/>
          <w:sz w:val="22"/>
          <w:szCs w:val="22"/>
          <w:shd w:val="clear" w:color="auto" w:fill="FFFFFF"/>
        </w:rPr>
        <w:t xml:space="preserve">between horizon scanning activity and </w:t>
      </w:r>
    </w:p>
    <w:p w14:paraId="4D7DCC2D" w14:textId="7EB8965C" w:rsidR="00474808" w:rsidRDefault="00984C87" w:rsidP="0047480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474808" w:rsidRPr="00474808">
        <w:rPr>
          <w:rStyle w:val="normaltextrun"/>
          <w:rFonts w:ascii="Calibri" w:hAnsi="Calibri" w:cs="Calibri"/>
          <w:color w:val="000000"/>
          <w:sz w:val="22"/>
          <w:szCs w:val="22"/>
          <w:shd w:val="clear" w:color="auto" w:fill="FFFFFF"/>
        </w:rPr>
        <w:t xml:space="preserve">risks that could be quantified but remained uncertain;  </w:t>
      </w:r>
    </w:p>
    <w:p w14:paraId="5631A92C" w14:textId="77777777" w:rsidR="000E5808" w:rsidRPr="00474808" w:rsidRDefault="000E5808" w:rsidP="00474808">
      <w:pPr>
        <w:overflowPunct/>
        <w:contextualSpacing/>
        <w:textAlignment w:val="auto"/>
        <w:rPr>
          <w:rStyle w:val="normaltextrun"/>
          <w:rFonts w:ascii="Calibri" w:hAnsi="Calibri" w:cs="Calibri"/>
          <w:color w:val="000000"/>
          <w:sz w:val="22"/>
          <w:szCs w:val="22"/>
          <w:shd w:val="clear" w:color="auto" w:fill="FFFFFF"/>
        </w:rPr>
      </w:pPr>
    </w:p>
    <w:p w14:paraId="7A72851C" w14:textId="64B0D828" w:rsidR="000E5808" w:rsidRDefault="00124F09" w:rsidP="000E580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4</w:t>
      </w:r>
      <w:r w:rsidR="000E5808">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5</w:t>
      </w:r>
      <w:r w:rsidR="000E5808">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2</w:t>
      </w:r>
      <w:r w:rsidR="000E5808">
        <w:rPr>
          <w:rStyle w:val="normaltextrun"/>
          <w:rFonts w:ascii="Calibri" w:hAnsi="Calibri" w:cs="Calibri"/>
          <w:color w:val="000000"/>
          <w:sz w:val="22"/>
          <w:szCs w:val="22"/>
          <w:shd w:val="clear" w:color="auto" w:fill="FFFFFF"/>
        </w:rPr>
        <w:t xml:space="preserve">          utilising a range of sector-level intelligence from across a number of different forums, including </w:t>
      </w:r>
    </w:p>
    <w:p w14:paraId="63419856" w14:textId="03FCA466" w:rsidR="000E5808" w:rsidRDefault="000E5808" w:rsidP="000E580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Universities UK and the Russell Group</w:t>
      </w:r>
      <w:r w:rsidR="00845C1F">
        <w:rPr>
          <w:rStyle w:val="normaltextrun"/>
          <w:rFonts w:ascii="Calibri" w:hAnsi="Calibri" w:cs="Calibri"/>
          <w:color w:val="000000"/>
          <w:sz w:val="22"/>
          <w:szCs w:val="22"/>
          <w:shd w:val="clear" w:color="auto" w:fill="FFFFFF"/>
        </w:rPr>
        <w:t>.</w:t>
      </w:r>
    </w:p>
    <w:p w14:paraId="6724D60C" w14:textId="79E48CC2" w:rsidR="00651731" w:rsidRPr="00845C1F" w:rsidRDefault="00651731" w:rsidP="004C0904">
      <w:pPr>
        <w:rPr>
          <w:rStyle w:val="normaltextrun"/>
        </w:rPr>
      </w:pPr>
      <w:r>
        <w:t> </w:t>
      </w:r>
    </w:p>
    <w:p w14:paraId="430F7A28" w14:textId="77777777" w:rsidR="00C36EB0" w:rsidRPr="00C36EB0" w:rsidRDefault="006A4109" w:rsidP="004642A3">
      <w:pPr>
        <w:pStyle w:val="ListParagraph"/>
        <w:numPr>
          <w:ilvl w:val="0"/>
          <w:numId w:val="11"/>
        </w:numPr>
        <w:overflowPunct/>
        <w:autoSpaceDE/>
        <w:autoSpaceDN/>
        <w:adjustRightInd/>
        <w:spacing w:after="160" w:line="259" w:lineRule="auto"/>
        <w:textAlignment w:val="auto"/>
        <w:rPr>
          <w:rStyle w:val="normaltextrun"/>
          <w:rFonts w:asciiTheme="minorHAnsi" w:eastAsia="MS Mincho" w:hAnsiTheme="minorHAnsi" w:cs="Gill Sans"/>
          <w:b/>
          <w:bCs/>
          <w:sz w:val="23"/>
          <w:szCs w:val="23"/>
          <w:u w:val="single"/>
        </w:rPr>
      </w:pPr>
      <w:r>
        <w:rPr>
          <w:rStyle w:val="normaltextrun"/>
          <w:rFonts w:ascii="Calibri" w:hAnsi="Calibri" w:cs="Calibri"/>
          <w:b/>
          <w:bCs/>
          <w:color w:val="000000"/>
          <w:sz w:val="22"/>
          <w:szCs w:val="22"/>
          <w:u w:val="single"/>
          <w:shd w:val="clear" w:color="auto" w:fill="FFFFFF"/>
        </w:rPr>
        <w:t xml:space="preserve">Internal Audit </w:t>
      </w:r>
    </w:p>
    <w:p w14:paraId="7BB0476E" w14:textId="057AC861" w:rsidR="004642A3" w:rsidRPr="000E5808" w:rsidRDefault="00C36EB0" w:rsidP="00C36EB0">
      <w:pPr>
        <w:pStyle w:val="ListParagraph"/>
        <w:overflowPunct/>
        <w:autoSpaceDE/>
        <w:autoSpaceDN/>
        <w:adjustRightInd/>
        <w:spacing w:after="160" w:line="259" w:lineRule="auto"/>
        <w:ind w:left="360"/>
        <w:textAlignment w:val="auto"/>
        <w:rPr>
          <w:rStyle w:val="normaltextrun"/>
          <w:rFonts w:asciiTheme="minorHAnsi" w:eastAsia="MS Mincho" w:hAnsiTheme="minorHAnsi" w:cs="Gill Sans"/>
          <w:b/>
          <w:bCs/>
          <w:sz w:val="23"/>
          <w:szCs w:val="23"/>
          <w:u w:val="single"/>
        </w:rPr>
      </w:pPr>
      <w:r>
        <w:rPr>
          <w:rStyle w:val="normaltextrun"/>
          <w:rFonts w:ascii="Calibri" w:hAnsi="Calibri" w:cs="Calibri"/>
          <w:b/>
          <w:bCs/>
          <w:color w:val="000000"/>
          <w:sz w:val="22"/>
          <w:szCs w:val="22"/>
          <w:u w:val="single"/>
          <w:shd w:val="clear" w:color="auto" w:fill="FFFFFF"/>
        </w:rPr>
        <w:t xml:space="preserve">a) Internal Audit </w:t>
      </w:r>
      <w:r w:rsidR="006A4109">
        <w:rPr>
          <w:rStyle w:val="normaltextrun"/>
          <w:rFonts w:ascii="Calibri" w:hAnsi="Calibri" w:cs="Calibri"/>
          <w:b/>
          <w:bCs/>
          <w:color w:val="000000"/>
          <w:sz w:val="22"/>
          <w:szCs w:val="22"/>
          <w:u w:val="single"/>
          <w:shd w:val="clear" w:color="auto" w:fill="FFFFFF"/>
        </w:rPr>
        <w:t>Progress R</w:t>
      </w:r>
      <w:r w:rsidR="00B85919">
        <w:rPr>
          <w:rStyle w:val="normaltextrun"/>
          <w:rFonts w:ascii="Calibri" w:hAnsi="Calibri" w:cs="Calibri"/>
          <w:b/>
          <w:bCs/>
          <w:color w:val="000000"/>
          <w:sz w:val="22"/>
          <w:szCs w:val="22"/>
          <w:u w:val="single"/>
          <w:shd w:val="clear" w:color="auto" w:fill="FFFFFF"/>
        </w:rPr>
        <w:t>eport</w:t>
      </w:r>
      <w:r w:rsidR="00326C27">
        <w:rPr>
          <w:rStyle w:val="normaltextrun"/>
          <w:rFonts w:ascii="Calibri" w:hAnsi="Calibri" w:cs="Calibri"/>
          <w:b/>
          <w:bCs/>
          <w:color w:val="000000"/>
          <w:sz w:val="22"/>
          <w:szCs w:val="22"/>
          <w:u w:val="single"/>
          <w:shd w:val="clear" w:color="auto" w:fill="FFFFFF"/>
        </w:rPr>
        <w:t xml:space="preserve"> 2022/23</w:t>
      </w:r>
      <w:r w:rsidR="00B85919">
        <w:rPr>
          <w:rStyle w:val="normaltextrun"/>
          <w:rFonts w:ascii="Calibri" w:hAnsi="Calibri" w:cs="Calibri"/>
          <w:b/>
          <w:bCs/>
          <w:color w:val="000000"/>
          <w:sz w:val="22"/>
          <w:szCs w:val="22"/>
          <w:u w:val="single"/>
          <w:shd w:val="clear" w:color="auto" w:fill="FFFFFF"/>
        </w:rPr>
        <w:t xml:space="preserve"> </w:t>
      </w:r>
      <w:r>
        <w:rPr>
          <w:rStyle w:val="normaltextrun"/>
          <w:rFonts w:ascii="Calibri" w:hAnsi="Calibri" w:cs="Calibri"/>
          <w:b/>
          <w:bCs/>
          <w:color w:val="000000"/>
          <w:sz w:val="22"/>
          <w:szCs w:val="22"/>
          <w:u w:val="single"/>
          <w:shd w:val="clear" w:color="auto" w:fill="FFFFFF"/>
        </w:rPr>
        <w:t>(AUD-23-29)</w:t>
      </w:r>
    </w:p>
    <w:p w14:paraId="0BF1BEF8" w14:textId="77777777" w:rsidR="00C525A2" w:rsidRDefault="001D4533" w:rsidP="004642A3">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the Committee noted the summary of the status of all audit actions against the individual reviews that had been performed</w:t>
      </w:r>
      <w:r w:rsidR="00C525A2">
        <w:rPr>
          <w:rStyle w:val="normaltextrun"/>
          <w:rFonts w:ascii="Calibri" w:hAnsi="Calibri" w:cs="Calibri"/>
          <w:color w:val="000000"/>
          <w:sz w:val="22"/>
          <w:szCs w:val="22"/>
          <w:shd w:val="clear" w:color="auto" w:fill="FFFFFF"/>
        </w:rPr>
        <w:t>;</w:t>
      </w:r>
    </w:p>
    <w:p w14:paraId="009AB8C6" w14:textId="77777777" w:rsidR="00C525A2" w:rsidRDefault="00C525A2" w:rsidP="00C525A2">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0855B716" w14:textId="78C3939B" w:rsidR="004642A3" w:rsidRDefault="00C525A2" w:rsidP="004642A3">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w:t>
      </w:r>
      <w:r w:rsidR="00D539E3">
        <w:rPr>
          <w:rStyle w:val="normaltextrun"/>
          <w:rFonts w:ascii="Calibri" w:hAnsi="Calibri" w:cs="Calibri"/>
          <w:color w:val="000000"/>
          <w:sz w:val="22"/>
          <w:szCs w:val="22"/>
          <w:shd w:val="clear" w:color="auto" w:fill="FFFFFF"/>
        </w:rPr>
        <w:t>h</w:t>
      </w:r>
      <w:r w:rsidR="001143C9">
        <w:rPr>
          <w:rStyle w:val="normaltextrun"/>
          <w:rFonts w:ascii="Calibri" w:hAnsi="Calibri" w:cs="Calibri"/>
          <w:color w:val="000000"/>
          <w:sz w:val="22"/>
          <w:szCs w:val="22"/>
          <w:shd w:val="clear" w:color="auto" w:fill="FFFFFF"/>
        </w:rPr>
        <w:t>ree</w:t>
      </w:r>
      <w:r w:rsidR="00D539E3">
        <w:rPr>
          <w:rStyle w:val="normaltextrun"/>
          <w:rFonts w:ascii="Calibri" w:hAnsi="Calibri" w:cs="Calibri"/>
          <w:color w:val="000000"/>
          <w:sz w:val="22"/>
          <w:szCs w:val="22"/>
          <w:shd w:val="clear" w:color="auto" w:fill="FFFFFF"/>
        </w:rPr>
        <w:t xml:space="preserve"> of the </w:t>
      </w:r>
      <w:r>
        <w:rPr>
          <w:rStyle w:val="normaltextrun"/>
          <w:rFonts w:ascii="Calibri" w:hAnsi="Calibri" w:cs="Calibri"/>
          <w:color w:val="000000"/>
          <w:sz w:val="22"/>
          <w:szCs w:val="22"/>
          <w:shd w:val="clear" w:color="auto" w:fill="FFFFFF"/>
        </w:rPr>
        <w:t xml:space="preserve">audit </w:t>
      </w:r>
      <w:r w:rsidR="00D539E3">
        <w:rPr>
          <w:rStyle w:val="normaltextrun"/>
          <w:rFonts w:ascii="Calibri" w:hAnsi="Calibri" w:cs="Calibri"/>
          <w:color w:val="000000"/>
          <w:sz w:val="22"/>
          <w:szCs w:val="22"/>
          <w:shd w:val="clear" w:color="auto" w:fill="FFFFFF"/>
        </w:rPr>
        <w:t>actions were currently showing as overdue (</w:t>
      </w:r>
      <w:r>
        <w:rPr>
          <w:rStyle w:val="normaltextrun"/>
          <w:rFonts w:ascii="Calibri" w:hAnsi="Calibri" w:cs="Calibri"/>
          <w:color w:val="000000"/>
          <w:sz w:val="22"/>
          <w:szCs w:val="22"/>
          <w:shd w:val="clear" w:color="auto" w:fill="FFFFFF"/>
        </w:rPr>
        <w:t>including two for</w:t>
      </w:r>
      <w:r w:rsidR="00D539E3">
        <w:rPr>
          <w:rStyle w:val="normaltextrun"/>
          <w:rFonts w:ascii="Calibri" w:hAnsi="Calibri" w:cs="Calibri"/>
          <w:color w:val="000000"/>
          <w:sz w:val="22"/>
          <w:szCs w:val="22"/>
          <w:shd w:val="clear" w:color="auto" w:fill="FFFFFF"/>
        </w:rPr>
        <w:t xml:space="preserve"> Industrial Partnerships</w:t>
      </w:r>
      <w:r>
        <w:rPr>
          <w:rStyle w:val="normaltextrun"/>
          <w:rFonts w:ascii="Calibri" w:hAnsi="Calibri" w:cs="Calibri"/>
          <w:color w:val="000000"/>
          <w:sz w:val="22"/>
          <w:szCs w:val="22"/>
          <w:shd w:val="clear" w:color="auto" w:fill="FFFFFF"/>
        </w:rPr>
        <w:t xml:space="preserve"> and </w:t>
      </w:r>
      <w:r w:rsidR="001143C9">
        <w:rPr>
          <w:rStyle w:val="normaltextrun"/>
          <w:rFonts w:ascii="Calibri" w:hAnsi="Calibri" w:cs="Calibri"/>
          <w:color w:val="000000"/>
          <w:sz w:val="22"/>
          <w:szCs w:val="22"/>
          <w:shd w:val="clear" w:color="auto" w:fill="FFFFFF"/>
        </w:rPr>
        <w:t>one</w:t>
      </w:r>
      <w:r>
        <w:rPr>
          <w:rStyle w:val="normaltextrun"/>
          <w:rFonts w:ascii="Calibri" w:hAnsi="Calibri" w:cs="Calibri"/>
          <w:color w:val="000000"/>
          <w:sz w:val="22"/>
          <w:szCs w:val="22"/>
          <w:shd w:val="clear" w:color="auto" w:fill="FFFFFF"/>
        </w:rPr>
        <w:t xml:space="preserve"> for </w:t>
      </w:r>
      <w:r w:rsidR="00D539E3">
        <w:rPr>
          <w:rStyle w:val="normaltextrun"/>
          <w:rFonts w:ascii="Calibri" w:hAnsi="Calibri" w:cs="Calibri"/>
          <w:color w:val="000000"/>
          <w:sz w:val="22"/>
          <w:szCs w:val="22"/>
          <w:shd w:val="clear" w:color="auto" w:fill="FFFFFF"/>
        </w:rPr>
        <w:t xml:space="preserve">Internationalisation and Student </w:t>
      </w:r>
      <w:r w:rsidR="001447C8">
        <w:rPr>
          <w:rStyle w:val="normaltextrun"/>
          <w:rFonts w:ascii="Calibri" w:hAnsi="Calibri" w:cs="Calibri"/>
          <w:color w:val="000000"/>
          <w:sz w:val="22"/>
          <w:szCs w:val="22"/>
          <w:shd w:val="clear" w:color="auto" w:fill="FFFFFF"/>
        </w:rPr>
        <w:t>Recruitment)</w:t>
      </w:r>
      <w:r w:rsidR="00D539E3">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with extensions requested for </w:t>
      </w:r>
      <w:r w:rsidR="001143C9">
        <w:rPr>
          <w:rStyle w:val="normaltextrun"/>
          <w:rFonts w:ascii="Calibri" w:hAnsi="Calibri" w:cs="Calibri"/>
          <w:color w:val="000000"/>
          <w:sz w:val="22"/>
          <w:szCs w:val="22"/>
          <w:shd w:val="clear" w:color="auto" w:fill="FFFFFF"/>
        </w:rPr>
        <w:t>eleven</w:t>
      </w:r>
      <w:r w:rsidR="00510446">
        <w:rPr>
          <w:rStyle w:val="normaltextrun"/>
          <w:rFonts w:ascii="Calibri" w:hAnsi="Calibri" w:cs="Calibri"/>
          <w:color w:val="000000"/>
          <w:sz w:val="22"/>
          <w:szCs w:val="22"/>
          <w:shd w:val="clear" w:color="auto" w:fill="FFFFFF"/>
        </w:rPr>
        <w:t xml:space="preserve"> of the audit actions;</w:t>
      </w:r>
    </w:p>
    <w:p w14:paraId="52DE060A" w14:textId="77777777" w:rsidR="00B8320F" w:rsidRDefault="00B8320F" w:rsidP="00B8320F">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0378C28B" w14:textId="10C79CB4" w:rsidR="00B8320F" w:rsidRDefault="00B8320F" w:rsidP="004642A3">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lastRenderedPageBreak/>
        <w:t>Appendix D</w:t>
      </w:r>
      <w:r w:rsidR="00DE3F1A">
        <w:rPr>
          <w:rStyle w:val="normaltextrun"/>
          <w:rFonts w:ascii="Calibri" w:hAnsi="Calibri" w:cs="Calibri"/>
          <w:color w:val="000000"/>
          <w:sz w:val="22"/>
          <w:szCs w:val="22"/>
          <w:shd w:val="clear" w:color="auto" w:fill="FFFFFF"/>
        </w:rPr>
        <w:t xml:space="preserve"> </w:t>
      </w:r>
      <w:r w:rsidR="001A3D39">
        <w:rPr>
          <w:rStyle w:val="normaltextrun"/>
          <w:rFonts w:ascii="Calibri" w:hAnsi="Calibri" w:cs="Calibri"/>
          <w:color w:val="000000"/>
          <w:sz w:val="22"/>
          <w:szCs w:val="22"/>
          <w:shd w:val="clear" w:color="auto" w:fill="FFFFFF"/>
        </w:rPr>
        <w:t>incorporated a</w:t>
      </w:r>
      <w:r>
        <w:rPr>
          <w:rStyle w:val="normaltextrun"/>
          <w:rFonts w:ascii="Calibri" w:hAnsi="Calibri" w:cs="Calibri"/>
          <w:color w:val="000000"/>
          <w:sz w:val="22"/>
          <w:szCs w:val="22"/>
          <w:shd w:val="clear" w:color="auto" w:fill="FFFFFF"/>
        </w:rPr>
        <w:t xml:space="preserve"> number of PwC sector</w:t>
      </w:r>
      <w:r w:rsidR="00DE3F1A">
        <w:rPr>
          <w:rStyle w:val="normaltextrun"/>
          <w:rFonts w:ascii="Calibri" w:hAnsi="Calibri" w:cs="Calibri"/>
          <w:color w:val="000000"/>
          <w:sz w:val="22"/>
          <w:szCs w:val="22"/>
          <w:shd w:val="clear" w:color="auto" w:fill="FFFFFF"/>
        </w:rPr>
        <w:t xml:space="preserve"> insight</w:t>
      </w:r>
      <w:r>
        <w:rPr>
          <w:rStyle w:val="normaltextrun"/>
          <w:rFonts w:ascii="Calibri" w:hAnsi="Calibri" w:cs="Calibri"/>
          <w:color w:val="000000"/>
          <w:sz w:val="22"/>
          <w:szCs w:val="22"/>
          <w:shd w:val="clear" w:color="auto" w:fill="FFFFFF"/>
        </w:rPr>
        <w:t xml:space="preserve"> reports</w:t>
      </w:r>
      <w:r w:rsidR="001A3D39">
        <w:rPr>
          <w:rStyle w:val="normaltextrun"/>
          <w:rFonts w:ascii="Calibri" w:hAnsi="Calibri" w:cs="Calibri"/>
          <w:color w:val="000000"/>
          <w:sz w:val="22"/>
          <w:szCs w:val="22"/>
          <w:shd w:val="clear" w:color="auto" w:fill="FFFFFF"/>
        </w:rPr>
        <w:t>, including</w:t>
      </w:r>
      <w:r w:rsidR="00DE3F1A">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w:t>
      </w:r>
      <w:r w:rsidR="001A3D39">
        <w:rPr>
          <w:rStyle w:val="normaltextrun"/>
          <w:rFonts w:ascii="Calibri" w:hAnsi="Calibri" w:cs="Calibri"/>
          <w:color w:val="000000"/>
          <w:sz w:val="22"/>
          <w:szCs w:val="22"/>
          <w:shd w:val="clear" w:color="auto" w:fill="FFFFFF"/>
        </w:rPr>
        <w:t xml:space="preserve">i) </w:t>
      </w:r>
      <w:r>
        <w:rPr>
          <w:rStyle w:val="normaltextrun"/>
          <w:rFonts w:ascii="Calibri" w:hAnsi="Calibri" w:cs="Calibri"/>
          <w:color w:val="000000"/>
          <w:sz w:val="22"/>
          <w:szCs w:val="22"/>
          <w:shd w:val="clear" w:color="auto" w:fill="FFFFFF"/>
        </w:rPr>
        <w:t xml:space="preserve">Risk Management in Internal Audit; </w:t>
      </w:r>
      <w:r w:rsidR="001A3D39">
        <w:rPr>
          <w:rStyle w:val="normaltextrun"/>
          <w:rFonts w:ascii="Calibri" w:hAnsi="Calibri" w:cs="Calibri"/>
          <w:color w:val="000000"/>
          <w:sz w:val="22"/>
          <w:szCs w:val="22"/>
          <w:shd w:val="clear" w:color="auto" w:fill="FFFFFF"/>
        </w:rPr>
        <w:t xml:space="preserve">ii) </w:t>
      </w:r>
      <w:r>
        <w:rPr>
          <w:rStyle w:val="normaltextrun"/>
          <w:rFonts w:ascii="Calibri" w:hAnsi="Calibri" w:cs="Calibri"/>
          <w:color w:val="000000"/>
          <w:sz w:val="22"/>
          <w:szCs w:val="22"/>
          <w:shd w:val="clear" w:color="auto" w:fill="FFFFFF"/>
        </w:rPr>
        <w:t xml:space="preserve">Student Recruitment; </w:t>
      </w:r>
      <w:r w:rsidR="001A3D39">
        <w:rPr>
          <w:rStyle w:val="normaltextrun"/>
          <w:rFonts w:ascii="Calibri" w:hAnsi="Calibri" w:cs="Calibri"/>
          <w:color w:val="000000"/>
          <w:sz w:val="22"/>
          <w:szCs w:val="22"/>
          <w:shd w:val="clear" w:color="auto" w:fill="FFFFFF"/>
        </w:rPr>
        <w:t xml:space="preserve">iii) </w:t>
      </w:r>
      <w:r>
        <w:rPr>
          <w:rStyle w:val="normaltextrun"/>
          <w:rFonts w:ascii="Calibri" w:hAnsi="Calibri" w:cs="Calibri"/>
          <w:color w:val="000000"/>
          <w:sz w:val="22"/>
          <w:szCs w:val="22"/>
          <w:shd w:val="clear" w:color="auto" w:fill="FFFFFF"/>
        </w:rPr>
        <w:t>and Health and S</w:t>
      </w:r>
      <w:r w:rsidR="00DE3F1A">
        <w:rPr>
          <w:rStyle w:val="normaltextrun"/>
          <w:rFonts w:ascii="Calibri" w:hAnsi="Calibri" w:cs="Calibri"/>
          <w:color w:val="000000"/>
          <w:sz w:val="22"/>
          <w:szCs w:val="22"/>
          <w:shd w:val="clear" w:color="auto" w:fill="FFFFFF"/>
        </w:rPr>
        <w:t>afety;</w:t>
      </w:r>
    </w:p>
    <w:p w14:paraId="547E65A3" w14:textId="77777777" w:rsidR="005214F5" w:rsidRDefault="005214F5" w:rsidP="005214F5">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47FEF041" w14:textId="77777777" w:rsidR="005214F5" w:rsidRDefault="005214F5" w:rsidP="005214F5">
      <w:pPr>
        <w:overflowPunct/>
        <w:contextualSpacing/>
        <w:textAlignment w:val="auto"/>
        <w:rPr>
          <w:rStyle w:val="normaltextrun"/>
          <w:rFonts w:ascii="Calibri" w:hAnsi="Calibri" w:cs="Calibri"/>
          <w:sz w:val="22"/>
          <w:szCs w:val="22"/>
          <w:shd w:val="clear" w:color="auto" w:fill="FFFFFF"/>
        </w:rPr>
      </w:pPr>
    </w:p>
    <w:p w14:paraId="32E1B558" w14:textId="77777777" w:rsidR="005214F5" w:rsidRDefault="005214F5" w:rsidP="005214F5">
      <w:pPr>
        <w:overflowPunct/>
        <w:contextualSpacing/>
        <w:textAlignment w:val="auto"/>
        <w:rPr>
          <w:rStyle w:val="normaltextrun"/>
          <w:rFonts w:ascii="Calibri" w:hAnsi="Calibri" w:cs="Calibri"/>
          <w:sz w:val="22"/>
          <w:szCs w:val="22"/>
          <w:shd w:val="clear" w:color="auto" w:fill="FFFFFF"/>
        </w:rPr>
      </w:pPr>
      <w:r w:rsidRPr="001D5828">
        <w:rPr>
          <w:rStyle w:val="normaltextrun"/>
          <w:rFonts w:ascii="Calibri" w:hAnsi="Calibri" w:cs="Calibri"/>
          <w:b/>
          <w:bCs/>
          <w:sz w:val="22"/>
          <w:szCs w:val="22"/>
          <w:shd w:val="clear" w:color="auto" w:fill="FFFFFF"/>
        </w:rPr>
        <w:t>AGREED:</w:t>
      </w:r>
      <w:r>
        <w:rPr>
          <w:rStyle w:val="normaltextrun"/>
          <w:rFonts w:ascii="Calibri" w:hAnsi="Calibri" w:cs="Calibri"/>
          <w:sz w:val="22"/>
          <w:szCs w:val="22"/>
          <w:shd w:val="clear" w:color="auto" w:fill="FFFFFF"/>
        </w:rPr>
        <w:t xml:space="preserve"> </w:t>
      </w:r>
      <w:r w:rsidRPr="001D5828">
        <w:rPr>
          <w:rStyle w:val="normaltextrun"/>
          <w:rFonts w:ascii="Calibri" w:hAnsi="Calibri" w:cs="Calibri"/>
          <w:sz w:val="22"/>
          <w:szCs w:val="22"/>
          <w:shd w:val="clear" w:color="auto" w:fill="FFFFFF"/>
        </w:rPr>
        <w:t xml:space="preserve">to circulate the </w:t>
      </w:r>
      <w:r>
        <w:rPr>
          <w:rStyle w:val="normaltextrun"/>
          <w:rFonts w:ascii="Calibri" w:hAnsi="Calibri" w:cs="Calibri"/>
          <w:sz w:val="22"/>
          <w:szCs w:val="22"/>
          <w:shd w:val="clear" w:color="auto" w:fill="FFFFFF"/>
        </w:rPr>
        <w:t xml:space="preserve">PwC </w:t>
      </w:r>
      <w:r w:rsidRPr="001D5828">
        <w:rPr>
          <w:rStyle w:val="normaltextrun"/>
          <w:rFonts w:ascii="Calibri" w:hAnsi="Calibri" w:cs="Calibri"/>
          <w:sz w:val="22"/>
          <w:szCs w:val="22"/>
          <w:shd w:val="clear" w:color="auto" w:fill="FFFFFF"/>
        </w:rPr>
        <w:t xml:space="preserve">sector insight reports on Risk Management, Student Recruitment and </w:t>
      </w:r>
    </w:p>
    <w:p w14:paraId="1B6ADB11" w14:textId="60026A9A" w:rsidR="005214F5" w:rsidRDefault="005214F5" w:rsidP="005214F5">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Pr="001D5828">
        <w:rPr>
          <w:rStyle w:val="normaltextrun"/>
          <w:rFonts w:ascii="Calibri" w:hAnsi="Calibri" w:cs="Calibri"/>
          <w:sz w:val="22"/>
          <w:szCs w:val="22"/>
          <w:shd w:val="clear" w:color="auto" w:fill="FFFFFF"/>
        </w:rPr>
        <w:t>Health and Safety to relevant internal staff for information</w:t>
      </w:r>
      <w:r>
        <w:rPr>
          <w:rStyle w:val="normaltextrun"/>
          <w:rFonts w:ascii="Calibri" w:hAnsi="Calibri" w:cs="Calibri"/>
          <w:sz w:val="22"/>
          <w:szCs w:val="22"/>
          <w:shd w:val="clear" w:color="auto" w:fill="FFFFFF"/>
        </w:rPr>
        <w:t>.</w:t>
      </w:r>
    </w:p>
    <w:p w14:paraId="0E05BB04" w14:textId="77777777" w:rsidR="00DE3F1A" w:rsidRPr="005214F5" w:rsidRDefault="00DE3F1A" w:rsidP="005214F5">
      <w:pPr>
        <w:overflowPunct/>
        <w:contextualSpacing/>
        <w:textAlignment w:val="auto"/>
        <w:rPr>
          <w:rStyle w:val="normaltextrun"/>
          <w:rFonts w:ascii="Calibri" w:hAnsi="Calibri" w:cs="Calibri"/>
          <w:color w:val="000000"/>
          <w:sz w:val="22"/>
          <w:szCs w:val="22"/>
          <w:shd w:val="clear" w:color="auto" w:fill="FFFFFF"/>
        </w:rPr>
      </w:pPr>
    </w:p>
    <w:p w14:paraId="728FB989" w14:textId="4F35BD8A" w:rsidR="00255D0E" w:rsidRDefault="00956548" w:rsidP="00255D0E">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in response to a query from the Chair regarding whether the exte</w:t>
      </w:r>
      <w:r w:rsidR="003A249F">
        <w:rPr>
          <w:rStyle w:val="normaltextrun"/>
          <w:rFonts w:ascii="Calibri" w:hAnsi="Calibri" w:cs="Calibri"/>
          <w:color w:val="000000"/>
          <w:sz w:val="22"/>
          <w:szCs w:val="22"/>
          <w:shd w:val="clear" w:color="auto" w:fill="FFFFFF"/>
        </w:rPr>
        <w:t>nsions for the outstanding audit actions would be achievable</w:t>
      </w:r>
      <w:r w:rsidR="00A23E16">
        <w:rPr>
          <w:rStyle w:val="normaltextrun"/>
          <w:rFonts w:ascii="Calibri" w:hAnsi="Calibri" w:cs="Calibri"/>
          <w:color w:val="000000"/>
          <w:sz w:val="22"/>
          <w:szCs w:val="22"/>
          <w:shd w:val="clear" w:color="auto" w:fill="FFFFFF"/>
        </w:rPr>
        <w:t>, it was noted that the timeframes that had been set were rea</w:t>
      </w:r>
      <w:r w:rsidR="00255D0E">
        <w:rPr>
          <w:rStyle w:val="normaltextrun"/>
          <w:rFonts w:ascii="Calibri" w:hAnsi="Calibri" w:cs="Calibri"/>
          <w:color w:val="000000"/>
          <w:sz w:val="22"/>
          <w:szCs w:val="22"/>
          <w:shd w:val="clear" w:color="auto" w:fill="FFFFFF"/>
        </w:rPr>
        <w:t xml:space="preserve">listic. It was </w:t>
      </w:r>
      <w:r w:rsidR="004A1E72">
        <w:rPr>
          <w:rStyle w:val="normaltextrun"/>
          <w:rFonts w:ascii="Calibri" w:hAnsi="Calibri" w:cs="Calibri"/>
          <w:color w:val="000000"/>
          <w:sz w:val="22"/>
          <w:szCs w:val="22"/>
          <w:shd w:val="clear" w:color="auto" w:fill="FFFFFF"/>
        </w:rPr>
        <w:t xml:space="preserve">noted </w:t>
      </w:r>
      <w:r w:rsidR="00255D0E">
        <w:rPr>
          <w:rStyle w:val="normaltextrun"/>
          <w:rFonts w:ascii="Calibri" w:hAnsi="Calibri" w:cs="Calibri"/>
          <w:color w:val="000000"/>
          <w:sz w:val="22"/>
          <w:szCs w:val="22"/>
          <w:shd w:val="clear" w:color="auto" w:fill="FFFFFF"/>
        </w:rPr>
        <w:t xml:space="preserve">that when the cyber security </w:t>
      </w:r>
      <w:r w:rsidR="007A23B4">
        <w:rPr>
          <w:rStyle w:val="normaltextrun"/>
          <w:rFonts w:ascii="Calibri" w:hAnsi="Calibri" w:cs="Calibri"/>
          <w:color w:val="000000"/>
          <w:sz w:val="22"/>
          <w:szCs w:val="22"/>
          <w:shd w:val="clear" w:color="auto" w:fill="FFFFFF"/>
        </w:rPr>
        <w:t xml:space="preserve">ransomware </w:t>
      </w:r>
      <w:r w:rsidR="00255D0E">
        <w:rPr>
          <w:rStyle w:val="normaltextrun"/>
          <w:rFonts w:ascii="Calibri" w:hAnsi="Calibri" w:cs="Calibri"/>
          <w:color w:val="000000"/>
          <w:sz w:val="22"/>
          <w:szCs w:val="22"/>
          <w:shd w:val="clear" w:color="auto" w:fill="FFFFFF"/>
        </w:rPr>
        <w:t>action</w:t>
      </w:r>
      <w:r w:rsidR="006B28D0">
        <w:rPr>
          <w:rStyle w:val="normaltextrun"/>
          <w:rFonts w:ascii="Calibri" w:hAnsi="Calibri" w:cs="Calibri"/>
          <w:color w:val="000000"/>
          <w:sz w:val="22"/>
          <w:szCs w:val="22"/>
          <w:shd w:val="clear" w:color="auto" w:fill="FFFFFF"/>
        </w:rPr>
        <w:t>s</w:t>
      </w:r>
      <w:r w:rsidR="00255D0E">
        <w:rPr>
          <w:rStyle w:val="normaltextrun"/>
          <w:rFonts w:ascii="Calibri" w:hAnsi="Calibri" w:cs="Calibri"/>
          <w:color w:val="000000"/>
          <w:sz w:val="22"/>
          <w:szCs w:val="22"/>
          <w:shd w:val="clear" w:color="auto" w:fill="FFFFFF"/>
        </w:rPr>
        <w:t xml:space="preserve"> had</w:t>
      </w:r>
      <w:r w:rsidR="007A23B4">
        <w:rPr>
          <w:rStyle w:val="normaltextrun"/>
          <w:rFonts w:ascii="Calibri" w:hAnsi="Calibri" w:cs="Calibri"/>
          <w:color w:val="000000"/>
          <w:sz w:val="22"/>
          <w:szCs w:val="22"/>
          <w:shd w:val="clear" w:color="auto" w:fill="FFFFFF"/>
        </w:rPr>
        <w:t xml:space="preserve"> </w:t>
      </w:r>
      <w:r w:rsidR="0054626B">
        <w:rPr>
          <w:rStyle w:val="normaltextrun"/>
          <w:rFonts w:ascii="Calibri" w:hAnsi="Calibri" w:cs="Calibri"/>
          <w:color w:val="000000"/>
          <w:sz w:val="22"/>
          <w:szCs w:val="22"/>
          <w:shd w:val="clear" w:color="auto" w:fill="FFFFFF"/>
        </w:rPr>
        <w:t>initially been identified</w:t>
      </w:r>
      <w:r w:rsidR="00255D0E">
        <w:rPr>
          <w:rStyle w:val="normaltextrun"/>
          <w:rFonts w:ascii="Calibri" w:hAnsi="Calibri" w:cs="Calibri"/>
          <w:color w:val="000000"/>
          <w:sz w:val="22"/>
          <w:szCs w:val="22"/>
          <w:shd w:val="clear" w:color="auto" w:fill="FFFFFF"/>
        </w:rPr>
        <w:t xml:space="preserve"> </w:t>
      </w:r>
      <w:r w:rsidR="004A1E72">
        <w:rPr>
          <w:rStyle w:val="normaltextrun"/>
          <w:rFonts w:ascii="Calibri" w:hAnsi="Calibri" w:cs="Calibri"/>
          <w:color w:val="000000"/>
          <w:sz w:val="22"/>
          <w:szCs w:val="22"/>
          <w:shd w:val="clear" w:color="auto" w:fill="FFFFFF"/>
        </w:rPr>
        <w:t xml:space="preserve">it had been recognised that the </w:t>
      </w:r>
      <w:r w:rsidR="00255D0E">
        <w:rPr>
          <w:rStyle w:val="normaltextrun"/>
          <w:rFonts w:ascii="Calibri" w:hAnsi="Calibri" w:cs="Calibri"/>
          <w:color w:val="000000"/>
          <w:sz w:val="22"/>
          <w:szCs w:val="22"/>
          <w:shd w:val="clear" w:color="auto" w:fill="FFFFFF"/>
        </w:rPr>
        <w:t>timeframe</w:t>
      </w:r>
      <w:r w:rsidR="0054626B">
        <w:rPr>
          <w:rStyle w:val="normaltextrun"/>
          <w:rFonts w:ascii="Calibri" w:hAnsi="Calibri" w:cs="Calibri"/>
          <w:color w:val="000000"/>
          <w:sz w:val="22"/>
          <w:szCs w:val="22"/>
          <w:shd w:val="clear" w:color="auto" w:fill="FFFFFF"/>
        </w:rPr>
        <w:t xml:space="preserve"> for</w:t>
      </w:r>
      <w:r w:rsidR="00255D0E">
        <w:rPr>
          <w:rStyle w:val="normaltextrun"/>
          <w:rFonts w:ascii="Calibri" w:hAnsi="Calibri" w:cs="Calibri"/>
          <w:color w:val="000000"/>
          <w:sz w:val="22"/>
          <w:szCs w:val="22"/>
          <w:shd w:val="clear" w:color="auto" w:fill="FFFFFF"/>
        </w:rPr>
        <w:t xml:space="preserve"> </w:t>
      </w:r>
      <w:r w:rsidR="0054626B">
        <w:rPr>
          <w:rStyle w:val="normaltextrun"/>
          <w:rFonts w:ascii="Calibri" w:hAnsi="Calibri" w:cs="Calibri"/>
          <w:color w:val="000000"/>
          <w:sz w:val="22"/>
          <w:szCs w:val="22"/>
          <w:shd w:val="clear" w:color="auto" w:fill="FFFFFF"/>
        </w:rPr>
        <w:t>completion would prove challenging</w:t>
      </w:r>
      <w:r w:rsidR="00255D0E">
        <w:rPr>
          <w:rStyle w:val="normaltextrun"/>
          <w:rFonts w:ascii="Calibri" w:hAnsi="Calibri" w:cs="Calibri"/>
          <w:color w:val="000000"/>
          <w:sz w:val="22"/>
          <w:szCs w:val="22"/>
          <w:shd w:val="clear" w:color="auto" w:fill="FFFFFF"/>
        </w:rPr>
        <w:t>;</w:t>
      </w:r>
    </w:p>
    <w:p w14:paraId="65A364DA" w14:textId="77777777" w:rsidR="00255D0E" w:rsidRDefault="00255D0E" w:rsidP="00255D0E">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15C114CA" w14:textId="456FE73F" w:rsidR="00255D0E" w:rsidRPr="00255D0E" w:rsidRDefault="00167059" w:rsidP="00255D0E">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it was reported </w:t>
      </w:r>
      <w:r w:rsidR="007A23B4">
        <w:rPr>
          <w:rStyle w:val="normaltextrun"/>
          <w:rFonts w:ascii="Calibri" w:hAnsi="Calibri" w:cs="Calibri"/>
          <w:color w:val="000000"/>
          <w:sz w:val="22"/>
          <w:szCs w:val="22"/>
          <w:shd w:val="clear" w:color="auto" w:fill="FFFFFF"/>
        </w:rPr>
        <w:t xml:space="preserve">that </w:t>
      </w:r>
      <w:r w:rsidR="000D29A1">
        <w:rPr>
          <w:rStyle w:val="normaltextrun"/>
          <w:rFonts w:ascii="Calibri" w:hAnsi="Calibri" w:cs="Calibri"/>
          <w:color w:val="000000"/>
          <w:sz w:val="22"/>
          <w:szCs w:val="22"/>
          <w:shd w:val="clear" w:color="auto" w:fill="FFFFFF"/>
        </w:rPr>
        <w:t>t</w:t>
      </w:r>
      <w:r w:rsidR="0011468D">
        <w:rPr>
          <w:rStyle w:val="normaltextrun"/>
          <w:rFonts w:ascii="Calibri" w:hAnsi="Calibri" w:cs="Calibri"/>
          <w:color w:val="000000"/>
          <w:sz w:val="22"/>
          <w:szCs w:val="22"/>
          <w:shd w:val="clear" w:color="auto" w:fill="FFFFFF"/>
        </w:rPr>
        <w:t>he</w:t>
      </w:r>
      <w:r w:rsidR="00263949">
        <w:rPr>
          <w:rStyle w:val="normaltextrun"/>
          <w:rFonts w:ascii="Calibri" w:hAnsi="Calibri" w:cs="Calibri"/>
          <w:color w:val="000000"/>
          <w:sz w:val="22"/>
          <w:szCs w:val="22"/>
          <w:shd w:val="clear" w:color="auto" w:fill="FFFFFF"/>
        </w:rPr>
        <w:t xml:space="preserve"> revised target date of 31 October 2023 for completion of the </w:t>
      </w:r>
      <w:r w:rsidR="0011468D">
        <w:rPr>
          <w:rStyle w:val="normaltextrun"/>
          <w:rFonts w:ascii="Calibri" w:hAnsi="Calibri" w:cs="Calibri"/>
          <w:color w:val="000000"/>
          <w:sz w:val="22"/>
          <w:szCs w:val="22"/>
          <w:shd w:val="clear" w:color="auto" w:fill="FFFFFF"/>
        </w:rPr>
        <w:t xml:space="preserve">outstanding actions </w:t>
      </w:r>
      <w:r w:rsidR="0053111C">
        <w:rPr>
          <w:rStyle w:val="normaltextrun"/>
          <w:rFonts w:ascii="Calibri" w:hAnsi="Calibri" w:cs="Calibri"/>
          <w:color w:val="000000"/>
          <w:sz w:val="22"/>
          <w:szCs w:val="22"/>
          <w:shd w:val="clear" w:color="auto" w:fill="FFFFFF"/>
        </w:rPr>
        <w:t>for the Insurance Processes w</w:t>
      </w:r>
      <w:r w:rsidR="00263949">
        <w:rPr>
          <w:rStyle w:val="normaltextrun"/>
          <w:rFonts w:ascii="Calibri" w:hAnsi="Calibri" w:cs="Calibri"/>
          <w:color w:val="000000"/>
          <w:sz w:val="22"/>
          <w:szCs w:val="22"/>
          <w:shd w:val="clear" w:color="auto" w:fill="FFFFFF"/>
        </w:rPr>
        <w:t xml:space="preserve">ould be achievable, including development of a University Insurance Policy and documentation of procedures to support implementation; </w:t>
      </w:r>
    </w:p>
    <w:p w14:paraId="766C1E43" w14:textId="77777777" w:rsidR="00B83764" w:rsidRDefault="00B83764" w:rsidP="00B83764">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6F37AEB8" w14:textId="53FCD158" w:rsidR="00B83764" w:rsidRDefault="00E039A8" w:rsidP="00B83764">
      <w:pPr>
        <w:pStyle w:val="ListParagraph"/>
        <w:overflowPunct/>
        <w:autoSpaceDE/>
        <w:autoSpaceDN/>
        <w:adjustRightInd/>
        <w:spacing w:after="160" w:line="259" w:lineRule="auto"/>
        <w:ind w:left="360"/>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b</w:t>
      </w:r>
      <w:r w:rsidR="00B83764">
        <w:rPr>
          <w:rStyle w:val="normaltextrun"/>
          <w:rFonts w:ascii="Calibri" w:hAnsi="Calibri" w:cs="Calibri"/>
          <w:b/>
          <w:bCs/>
          <w:color w:val="000000"/>
          <w:sz w:val="22"/>
          <w:szCs w:val="22"/>
          <w:u w:val="single"/>
          <w:shd w:val="clear" w:color="auto" w:fill="FFFFFF"/>
        </w:rPr>
        <w:t>)</w:t>
      </w:r>
      <w:r w:rsidR="00567F98">
        <w:rPr>
          <w:rStyle w:val="normaltextrun"/>
          <w:rFonts w:ascii="Calibri" w:hAnsi="Calibri" w:cs="Calibri"/>
          <w:b/>
          <w:bCs/>
          <w:color w:val="000000"/>
          <w:sz w:val="22"/>
          <w:szCs w:val="22"/>
          <w:u w:val="single"/>
          <w:shd w:val="clear" w:color="auto" w:fill="FFFFFF"/>
        </w:rPr>
        <w:t xml:space="preserve"> </w:t>
      </w:r>
      <w:r w:rsidR="009C1549">
        <w:rPr>
          <w:rStyle w:val="normaltextrun"/>
          <w:rFonts w:ascii="Calibri" w:hAnsi="Calibri" w:cs="Calibri"/>
          <w:b/>
          <w:bCs/>
          <w:color w:val="000000"/>
          <w:sz w:val="22"/>
          <w:szCs w:val="22"/>
          <w:u w:val="single"/>
          <w:shd w:val="clear" w:color="auto" w:fill="FFFFFF"/>
        </w:rPr>
        <w:t>Managing Risk in HE: HE Sector Risk Profile 2023 (AUD-23-29a</w:t>
      </w:r>
      <w:r w:rsidR="006D2E8A">
        <w:rPr>
          <w:rStyle w:val="normaltextrun"/>
          <w:rFonts w:ascii="Calibri" w:hAnsi="Calibri" w:cs="Calibri"/>
          <w:b/>
          <w:bCs/>
          <w:color w:val="000000"/>
          <w:sz w:val="22"/>
          <w:szCs w:val="22"/>
          <w:u w:val="single"/>
          <w:shd w:val="clear" w:color="auto" w:fill="FFFFFF"/>
        </w:rPr>
        <w:t xml:space="preserve"> Confidential</w:t>
      </w:r>
      <w:r w:rsidR="009C1549">
        <w:rPr>
          <w:rStyle w:val="normaltextrun"/>
          <w:rFonts w:ascii="Calibri" w:hAnsi="Calibri" w:cs="Calibri"/>
          <w:b/>
          <w:bCs/>
          <w:color w:val="000000"/>
          <w:sz w:val="22"/>
          <w:szCs w:val="22"/>
          <w:u w:val="single"/>
          <w:shd w:val="clear" w:color="auto" w:fill="FFFFFF"/>
        </w:rPr>
        <w:t>)</w:t>
      </w:r>
    </w:p>
    <w:p w14:paraId="49EE8807" w14:textId="462E9478" w:rsidR="009C1549" w:rsidRDefault="00747BBF" w:rsidP="00B53C05">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sidRPr="00B53C05">
        <w:rPr>
          <w:rStyle w:val="normaltextrun"/>
          <w:rFonts w:ascii="Calibri" w:hAnsi="Calibri" w:cs="Calibri"/>
          <w:color w:val="000000"/>
          <w:sz w:val="22"/>
          <w:szCs w:val="22"/>
          <w:shd w:val="clear" w:color="auto" w:fill="FFFFFF"/>
        </w:rPr>
        <w:t xml:space="preserve">the annual PwC risk register benchmarking exercise had identified </w:t>
      </w:r>
      <w:r w:rsidR="00CF23DE" w:rsidRPr="00B53C05">
        <w:rPr>
          <w:rStyle w:val="normaltextrun"/>
          <w:rFonts w:ascii="Calibri" w:hAnsi="Calibri" w:cs="Calibri"/>
          <w:color w:val="000000"/>
          <w:sz w:val="22"/>
          <w:szCs w:val="22"/>
          <w:shd w:val="clear" w:color="auto" w:fill="FFFFFF"/>
        </w:rPr>
        <w:t xml:space="preserve">the year-on-year changes in risk </w:t>
      </w:r>
      <w:r w:rsidR="001F64FA" w:rsidRPr="00B53C05">
        <w:rPr>
          <w:rStyle w:val="normaltextrun"/>
          <w:rFonts w:ascii="Calibri" w:hAnsi="Calibri" w:cs="Calibri"/>
          <w:color w:val="000000"/>
          <w:sz w:val="22"/>
          <w:szCs w:val="22"/>
          <w:shd w:val="clear" w:color="auto" w:fill="FFFFFF"/>
        </w:rPr>
        <w:t xml:space="preserve">over the last 5 years and a </w:t>
      </w:r>
      <w:r w:rsidRPr="00B53C05">
        <w:rPr>
          <w:rStyle w:val="normaltextrun"/>
          <w:rFonts w:ascii="Calibri" w:hAnsi="Calibri" w:cs="Calibri"/>
          <w:color w:val="000000"/>
          <w:sz w:val="22"/>
          <w:szCs w:val="22"/>
          <w:shd w:val="clear" w:color="auto" w:fill="FFFFFF"/>
        </w:rPr>
        <w:t>number of key risk themes faced by the sector over the last 12 months, including</w:t>
      </w:r>
      <w:r w:rsidR="00F2729D" w:rsidRPr="00B53C05">
        <w:rPr>
          <w:rStyle w:val="normaltextrun"/>
          <w:rFonts w:ascii="Calibri" w:hAnsi="Calibri" w:cs="Calibri"/>
          <w:color w:val="000000"/>
          <w:sz w:val="22"/>
          <w:szCs w:val="22"/>
          <w:shd w:val="clear" w:color="auto" w:fill="FFFFFF"/>
        </w:rPr>
        <w:t xml:space="preserve">: </w:t>
      </w:r>
      <w:r w:rsidR="0069588D" w:rsidRPr="00B53C05">
        <w:rPr>
          <w:rStyle w:val="normaltextrun"/>
          <w:rFonts w:ascii="Calibri" w:hAnsi="Calibri" w:cs="Calibri"/>
          <w:color w:val="000000"/>
          <w:sz w:val="22"/>
          <w:szCs w:val="22"/>
          <w:shd w:val="clear" w:color="auto" w:fill="FFFFFF"/>
        </w:rPr>
        <w:t xml:space="preserve">cyber security; </w:t>
      </w:r>
      <w:r w:rsidR="00B53C05">
        <w:rPr>
          <w:rStyle w:val="normaltextrun"/>
          <w:rFonts w:ascii="Calibri" w:hAnsi="Calibri" w:cs="Calibri"/>
          <w:color w:val="000000"/>
          <w:sz w:val="22"/>
          <w:szCs w:val="22"/>
          <w:shd w:val="clear" w:color="auto" w:fill="FFFFFF"/>
        </w:rPr>
        <w:t xml:space="preserve">environmental sustainability; </w:t>
      </w:r>
      <w:r w:rsidR="00F2729D" w:rsidRPr="00B53C05">
        <w:rPr>
          <w:rStyle w:val="normaltextrun"/>
          <w:rFonts w:ascii="Calibri" w:hAnsi="Calibri" w:cs="Calibri"/>
          <w:color w:val="000000"/>
          <w:sz w:val="22"/>
          <w:szCs w:val="22"/>
          <w:shd w:val="clear" w:color="auto" w:fill="FFFFFF"/>
        </w:rPr>
        <w:t>f</w:t>
      </w:r>
      <w:r w:rsidRPr="00B53C05">
        <w:rPr>
          <w:rStyle w:val="normaltextrun"/>
          <w:rFonts w:ascii="Calibri" w:hAnsi="Calibri" w:cs="Calibri"/>
          <w:color w:val="000000"/>
          <w:sz w:val="22"/>
          <w:szCs w:val="22"/>
          <w:shd w:val="clear" w:color="auto" w:fill="FFFFFF"/>
        </w:rPr>
        <w:t>inancial sustainability</w:t>
      </w:r>
      <w:r w:rsidR="00F2729D" w:rsidRPr="00B53C05">
        <w:rPr>
          <w:rStyle w:val="normaltextrun"/>
          <w:rFonts w:ascii="Calibri" w:hAnsi="Calibri" w:cs="Calibri"/>
          <w:color w:val="000000"/>
          <w:sz w:val="22"/>
          <w:szCs w:val="22"/>
          <w:shd w:val="clear" w:color="auto" w:fill="FFFFFF"/>
        </w:rPr>
        <w:t xml:space="preserve">; technology; </w:t>
      </w:r>
      <w:r w:rsidR="00B53C05">
        <w:rPr>
          <w:rStyle w:val="normaltextrun"/>
          <w:rFonts w:ascii="Calibri" w:hAnsi="Calibri" w:cs="Calibri"/>
          <w:color w:val="000000"/>
          <w:sz w:val="22"/>
          <w:szCs w:val="22"/>
          <w:shd w:val="clear" w:color="auto" w:fill="FFFFFF"/>
        </w:rPr>
        <w:t>and infrastructure</w:t>
      </w:r>
      <w:r w:rsidR="007D4DDA">
        <w:rPr>
          <w:rStyle w:val="normaltextrun"/>
          <w:rFonts w:ascii="Calibri" w:hAnsi="Calibri" w:cs="Calibri"/>
          <w:color w:val="000000"/>
          <w:sz w:val="22"/>
          <w:szCs w:val="22"/>
          <w:shd w:val="clear" w:color="auto" w:fill="FFFFFF"/>
        </w:rPr>
        <w:t>;</w:t>
      </w:r>
    </w:p>
    <w:p w14:paraId="4418AA23" w14:textId="77777777" w:rsidR="00ED4ABA" w:rsidRDefault="00ED4ABA" w:rsidP="00ED4ABA">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2BA35F84" w14:textId="70FF31D0" w:rsidR="002B3D43" w:rsidRPr="000F409F" w:rsidRDefault="007709F5" w:rsidP="000F409F">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sidRPr="00AB5FC8">
        <w:rPr>
          <w:rStyle w:val="normaltextrun"/>
          <w:rFonts w:ascii="Calibri" w:hAnsi="Calibri" w:cs="Calibri"/>
          <w:color w:val="000000"/>
          <w:sz w:val="22"/>
          <w:szCs w:val="22"/>
          <w:shd w:val="clear" w:color="auto" w:fill="FFFFFF"/>
        </w:rPr>
        <w:t>Cyber Security remained the top risk on institutional risk registers a</w:t>
      </w:r>
      <w:r w:rsidR="00BB391E" w:rsidRPr="00AB5FC8">
        <w:rPr>
          <w:rStyle w:val="normaltextrun"/>
          <w:rFonts w:ascii="Calibri" w:hAnsi="Calibri" w:cs="Calibri"/>
          <w:color w:val="000000"/>
          <w:sz w:val="22"/>
          <w:szCs w:val="22"/>
          <w:shd w:val="clear" w:color="auto" w:fill="FFFFFF"/>
        </w:rPr>
        <w:t>cross the sector a</w:t>
      </w:r>
      <w:r w:rsidRPr="00AB5FC8">
        <w:rPr>
          <w:rStyle w:val="normaltextrun"/>
          <w:rFonts w:ascii="Calibri" w:hAnsi="Calibri" w:cs="Calibri"/>
          <w:color w:val="000000"/>
          <w:sz w:val="22"/>
          <w:szCs w:val="22"/>
          <w:shd w:val="clear" w:color="auto" w:fill="FFFFFF"/>
        </w:rPr>
        <w:t>s the external threat remained high</w:t>
      </w:r>
      <w:r w:rsidR="00AB5FC8">
        <w:rPr>
          <w:rStyle w:val="normaltextrun"/>
          <w:rFonts w:ascii="Calibri" w:hAnsi="Calibri" w:cs="Calibri"/>
          <w:color w:val="000000"/>
          <w:sz w:val="22"/>
          <w:szCs w:val="22"/>
          <w:shd w:val="clear" w:color="auto" w:fill="FFFFFF"/>
        </w:rPr>
        <w:t>;</w:t>
      </w:r>
    </w:p>
    <w:p w14:paraId="2FD3EE8A" w14:textId="77777777" w:rsidR="00AB5FC8" w:rsidRDefault="00AB5FC8" w:rsidP="00AB5FC8">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7B8D00CE" w14:textId="2BD9C289" w:rsidR="00A2088D" w:rsidRDefault="00E039A8" w:rsidP="007C62A1">
      <w:pPr>
        <w:pStyle w:val="ListParagraph"/>
        <w:overflowPunct/>
        <w:autoSpaceDE/>
        <w:autoSpaceDN/>
        <w:adjustRightInd/>
        <w:spacing w:after="160" w:line="259" w:lineRule="auto"/>
        <w:ind w:left="360"/>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c</w:t>
      </w:r>
      <w:r w:rsidR="00ED4ABA">
        <w:rPr>
          <w:rStyle w:val="normaltextrun"/>
          <w:rFonts w:ascii="Calibri" w:hAnsi="Calibri" w:cs="Calibri"/>
          <w:b/>
          <w:bCs/>
          <w:color w:val="000000"/>
          <w:sz w:val="22"/>
          <w:szCs w:val="22"/>
          <w:u w:val="single"/>
          <w:shd w:val="clear" w:color="auto" w:fill="FFFFFF"/>
        </w:rPr>
        <w:t>)</w:t>
      </w:r>
      <w:r w:rsidR="00567F98">
        <w:rPr>
          <w:rStyle w:val="normaltextrun"/>
          <w:rFonts w:ascii="Calibri" w:hAnsi="Calibri" w:cs="Calibri"/>
          <w:b/>
          <w:bCs/>
          <w:color w:val="000000"/>
          <w:sz w:val="22"/>
          <w:szCs w:val="22"/>
          <w:u w:val="single"/>
          <w:shd w:val="clear" w:color="auto" w:fill="FFFFFF"/>
        </w:rPr>
        <w:t xml:space="preserve"> </w:t>
      </w:r>
      <w:r w:rsidR="00A2088D">
        <w:rPr>
          <w:rStyle w:val="normaltextrun"/>
          <w:rFonts w:ascii="Calibri" w:hAnsi="Calibri" w:cs="Calibri"/>
          <w:b/>
          <w:bCs/>
          <w:color w:val="000000"/>
          <w:sz w:val="22"/>
          <w:szCs w:val="22"/>
          <w:u w:val="single"/>
          <w:shd w:val="clear" w:color="auto" w:fill="FFFFFF"/>
        </w:rPr>
        <w:t>Internal Audit Completed Reports</w:t>
      </w:r>
    </w:p>
    <w:p w14:paraId="2E3603FD" w14:textId="30BA70FA" w:rsidR="00ED4ABA" w:rsidRPr="007C62A1" w:rsidRDefault="00567F98" w:rsidP="007C62A1">
      <w:pPr>
        <w:pStyle w:val="ListParagraph"/>
        <w:overflowPunct/>
        <w:autoSpaceDE/>
        <w:autoSpaceDN/>
        <w:adjustRightInd/>
        <w:spacing w:after="160" w:line="259" w:lineRule="auto"/>
        <w:ind w:left="360"/>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i)</w:t>
      </w:r>
      <w:r w:rsidR="00ED4ABA">
        <w:rPr>
          <w:rStyle w:val="normaltextrun"/>
          <w:rFonts w:ascii="Calibri" w:hAnsi="Calibri" w:cs="Calibri"/>
          <w:b/>
          <w:bCs/>
          <w:color w:val="000000"/>
          <w:sz w:val="22"/>
          <w:szCs w:val="22"/>
          <w:u w:val="single"/>
          <w:shd w:val="clear" w:color="auto" w:fill="FFFFFF"/>
        </w:rPr>
        <w:t xml:space="preserve"> </w:t>
      </w:r>
      <w:r w:rsidR="000B7F3D">
        <w:rPr>
          <w:rStyle w:val="normaltextrun"/>
          <w:rFonts w:ascii="Calibri" w:hAnsi="Calibri" w:cs="Calibri"/>
          <w:b/>
          <w:bCs/>
          <w:color w:val="000000"/>
          <w:sz w:val="22"/>
          <w:szCs w:val="22"/>
          <w:u w:val="single"/>
          <w:shd w:val="clear" w:color="auto" w:fill="FFFFFF"/>
        </w:rPr>
        <w:t xml:space="preserve">Internal Audit Report: Fire Safety </w:t>
      </w:r>
      <w:r w:rsidR="00C2263B">
        <w:rPr>
          <w:rStyle w:val="normaltextrun"/>
          <w:rFonts w:ascii="Calibri" w:hAnsi="Calibri" w:cs="Calibri"/>
          <w:b/>
          <w:bCs/>
          <w:color w:val="000000"/>
          <w:sz w:val="22"/>
          <w:szCs w:val="22"/>
          <w:u w:val="single"/>
          <w:shd w:val="clear" w:color="auto" w:fill="FFFFFF"/>
        </w:rPr>
        <w:t>(AUD-23-3</w:t>
      </w:r>
      <w:r w:rsidR="006D2E8A">
        <w:rPr>
          <w:rStyle w:val="normaltextrun"/>
          <w:rFonts w:ascii="Calibri" w:hAnsi="Calibri" w:cs="Calibri"/>
          <w:b/>
          <w:bCs/>
          <w:color w:val="000000"/>
          <w:sz w:val="22"/>
          <w:szCs w:val="22"/>
          <w:u w:val="single"/>
          <w:shd w:val="clear" w:color="auto" w:fill="FFFFFF"/>
        </w:rPr>
        <w:t>0 Confidential</w:t>
      </w:r>
      <w:r w:rsidR="00C2263B">
        <w:rPr>
          <w:rStyle w:val="normaltextrun"/>
          <w:rFonts w:ascii="Calibri" w:hAnsi="Calibri" w:cs="Calibri"/>
          <w:b/>
          <w:bCs/>
          <w:color w:val="000000"/>
          <w:sz w:val="22"/>
          <w:szCs w:val="22"/>
          <w:u w:val="single"/>
          <w:shd w:val="clear" w:color="auto" w:fill="FFFFFF"/>
        </w:rPr>
        <w:t>)</w:t>
      </w:r>
    </w:p>
    <w:p w14:paraId="7CFD070D" w14:textId="0C2844FD" w:rsidR="00C25A37" w:rsidRDefault="009A6B24" w:rsidP="008F0DB8">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the high</w:t>
      </w:r>
      <w:r w:rsidR="00A3563F">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risk rating of the report </w:t>
      </w:r>
      <w:r w:rsidR="00EF6484">
        <w:rPr>
          <w:rStyle w:val="normaltextrun"/>
          <w:rFonts w:ascii="Calibri" w:hAnsi="Calibri" w:cs="Calibri"/>
          <w:color w:val="000000"/>
          <w:sz w:val="22"/>
          <w:szCs w:val="22"/>
          <w:shd w:val="clear" w:color="auto" w:fill="FFFFFF"/>
        </w:rPr>
        <w:t xml:space="preserve">and the critical importance </w:t>
      </w:r>
      <w:r w:rsidR="00C475E8">
        <w:rPr>
          <w:rStyle w:val="normaltextrun"/>
          <w:rFonts w:ascii="Calibri" w:hAnsi="Calibri" w:cs="Calibri"/>
          <w:color w:val="000000"/>
          <w:sz w:val="22"/>
          <w:szCs w:val="22"/>
          <w:shd w:val="clear" w:color="auto" w:fill="FFFFFF"/>
        </w:rPr>
        <w:t>of ensuring fire safety was conducted effectively to ensure the safety of all University’s staff and students</w:t>
      </w:r>
      <w:r w:rsidR="00F35121">
        <w:rPr>
          <w:rStyle w:val="normaltextrun"/>
          <w:rFonts w:ascii="Calibri" w:hAnsi="Calibri" w:cs="Calibri"/>
          <w:color w:val="000000"/>
          <w:sz w:val="22"/>
          <w:szCs w:val="22"/>
          <w:shd w:val="clear" w:color="auto" w:fill="FFFFFF"/>
        </w:rPr>
        <w:t xml:space="preserve"> were flagged;</w:t>
      </w:r>
    </w:p>
    <w:p w14:paraId="13A9C2B5" w14:textId="77777777" w:rsidR="00053D89" w:rsidRDefault="00053D89" w:rsidP="00053D89">
      <w:pPr>
        <w:pStyle w:val="ListParagraph"/>
        <w:overflowPunct/>
        <w:ind w:left="360"/>
        <w:contextualSpacing/>
        <w:textAlignment w:val="auto"/>
        <w:rPr>
          <w:rStyle w:val="normaltextrun"/>
          <w:rFonts w:ascii="Calibri" w:hAnsi="Calibri" w:cs="Calibri"/>
          <w:color w:val="000000"/>
          <w:sz w:val="22"/>
          <w:szCs w:val="22"/>
          <w:shd w:val="clear" w:color="auto" w:fill="FFFFFF"/>
        </w:rPr>
      </w:pPr>
    </w:p>
    <w:p w14:paraId="19037E72" w14:textId="7FEB66A9" w:rsidR="008F0DB8" w:rsidRDefault="0069097E" w:rsidP="008F0DB8">
      <w:pPr>
        <w:pStyle w:val="ListParagraph"/>
        <w:numPr>
          <w:ilvl w:val="1"/>
          <w:numId w:val="11"/>
        </w:num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w:t>
      </w:r>
      <w:r w:rsidR="000F409F">
        <w:rPr>
          <w:rStyle w:val="normaltextrun"/>
          <w:rFonts w:ascii="Calibri" w:hAnsi="Calibri" w:cs="Calibri"/>
          <w:color w:val="000000"/>
          <w:sz w:val="22"/>
          <w:szCs w:val="22"/>
          <w:shd w:val="clear" w:color="auto" w:fill="FFFFFF"/>
        </w:rPr>
        <w:t>he following</w:t>
      </w:r>
      <w:r>
        <w:rPr>
          <w:rStyle w:val="normaltextrun"/>
          <w:rFonts w:ascii="Calibri" w:hAnsi="Calibri" w:cs="Calibri"/>
          <w:color w:val="000000"/>
          <w:sz w:val="22"/>
          <w:szCs w:val="22"/>
          <w:shd w:val="clear" w:color="auto" w:fill="FFFFFF"/>
        </w:rPr>
        <w:t xml:space="preserve"> was noted</w:t>
      </w:r>
      <w:r w:rsidR="000F409F">
        <w:rPr>
          <w:rStyle w:val="normaltextrun"/>
          <w:rFonts w:ascii="Calibri" w:hAnsi="Calibri" w:cs="Calibri"/>
          <w:color w:val="000000"/>
          <w:sz w:val="22"/>
          <w:szCs w:val="22"/>
          <w:shd w:val="clear" w:color="auto" w:fill="FFFFFF"/>
        </w:rPr>
        <w:t xml:space="preserve"> in discussion: </w:t>
      </w:r>
    </w:p>
    <w:p w14:paraId="10044E75" w14:textId="77777777" w:rsidR="000F409F" w:rsidRPr="000F409F" w:rsidRDefault="000F409F" w:rsidP="000F409F">
      <w:pPr>
        <w:overflowPunct/>
        <w:contextualSpacing/>
        <w:textAlignment w:val="auto"/>
        <w:rPr>
          <w:rStyle w:val="normaltextrun"/>
          <w:rFonts w:ascii="Calibri" w:hAnsi="Calibri" w:cs="Calibri"/>
          <w:color w:val="000000"/>
          <w:sz w:val="22"/>
          <w:szCs w:val="22"/>
          <w:shd w:val="clear" w:color="auto" w:fill="FFFFFF"/>
        </w:rPr>
      </w:pPr>
    </w:p>
    <w:p w14:paraId="15579AA8" w14:textId="4401BD47" w:rsidR="00F566A5" w:rsidRDefault="000F409F" w:rsidP="000F409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w:t>
      </w:r>
      <w:r w:rsidR="006D2E8A">
        <w:rPr>
          <w:rStyle w:val="normaltextrun"/>
          <w:rFonts w:ascii="Calibri" w:hAnsi="Calibri" w:cs="Calibri"/>
          <w:color w:val="000000"/>
          <w:sz w:val="22"/>
          <w:szCs w:val="22"/>
          <w:shd w:val="clear" w:color="auto" w:fill="FFFFFF"/>
        </w:rPr>
        <w:t>9</w:t>
      </w:r>
      <w:r>
        <w:rPr>
          <w:rStyle w:val="normaltextrun"/>
          <w:rFonts w:ascii="Calibri" w:hAnsi="Calibri" w:cs="Calibri"/>
          <w:color w:val="000000"/>
          <w:sz w:val="22"/>
          <w:szCs w:val="22"/>
          <w:shd w:val="clear" w:color="auto" w:fill="FFFFFF"/>
        </w:rPr>
        <w:t xml:space="preserve">.1          </w:t>
      </w:r>
      <w:r w:rsidRPr="00B6742E">
        <w:rPr>
          <w:rStyle w:val="normaltextrun"/>
          <w:rFonts w:ascii="Calibri" w:hAnsi="Calibri" w:cs="Calibri"/>
          <w:color w:val="000000"/>
          <w:sz w:val="22"/>
          <w:szCs w:val="22"/>
          <w:shd w:val="clear" w:color="auto" w:fill="FFFFFF"/>
        </w:rPr>
        <w:t xml:space="preserve">the importance of ensuring that there was clear evidence </w:t>
      </w:r>
      <w:r w:rsidR="00F566A5">
        <w:rPr>
          <w:rStyle w:val="normaltextrun"/>
          <w:rFonts w:ascii="Calibri" w:hAnsi="Calibri" w:cs="Calibri"/>
          <w:color w:val="000000"/>
          <w:sz w:val="22"/>
          <w:szCs w:val="22"/>
          <w:shd w:val="clear" w:color="auto" w:fill="FFFFFF"/>
        </w:rPr>
        <w:t>that</w:t>
      </w:r>
      <w:r w:rsidR="00E41AF5" w:rsidRPr="00B6742E">
        <w:rPr>
          <w:rStyle w:val="normaltextrun"/>
          <w:rFonts w:ascii="Calibri" w:hAnsi="Calibri" w:cs="Calibri"/>
          <w:color w:val="000000"/>
          <w:sz w:val="22"/>
          <w:szCs w:val="22"/>
          <w:shd w:val="clear" w:color="auto" w:fill="FFFFFF"/>
        </w:rPr>
        <w:t xml:space="preserve"> A</w:t>
      </w:r>
      <w:r w:rsidR="009B3DFA">
        <w:rPr>
          <w:rStyle w:val="normaltextrun"/>
          <w:rFonts w:ascii="Calibri" w:hAnsi="Calibri" w:cs="Calibri"/>
          <w:color w:val="000000"/>
          <w:sz w:val="22"/>
          <w:szCs w:val="22"/>
          <w:shd w:val="clear" w:color="auto" w:fill="FFFFFF"/>
        </w:rPr>
        <w:t>-</w:t>
      </w:r>
      <w:r w:rsidR="00E41AF5" w:rsidRPr="00B6742E">
        <w:rPr>
          <w:rStyle w:val="normaltextrun"/>
          <w:rFonts w:ascii="Calibri" w:hAnsi="Calibri" w:cs="Calibri"/>
          <w:color w:val="000000"/>
          <w:sz w:val="22"/>
          <w:szCs w:val="22"/>
          <w:shd w:val="clear" w:color="auto" w:fill="FFFFFF"/>
        </w:rPr>
        <w:t>rated (high</w:t>
      </w:r>
      <w:r w:rsidR="003A7BD1">
        <w:rPr>
          <w:rStyle w:val="normaltextrun"/>
          <w:rFonts w:ascii="Calibri" w:hAnsi="Calibri" w:cs="Calibri"/>
          <w:color w:val="000000"/>
          <w:sz w:val="22"/>
          <w:szCs w:val="22"/>
          <w:shd w:val="clear" w:color="auto" w:fill="FFFFFF"/>
        </w:rPr>
        <w:t>-</w:t>
      </w:r>
    </w:p>
    <w:p w14:paraId="41B9EE27" w14:textId="77777777" w:rsidR="00F566A5" w:rsidRDefault="00F566A5" w:rsidP="000F409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E41AF5" w:rsidRPr="00B6742E">
        <w:rPr>
          <w:rStyle w:val="normaltextrun"/>
          <w:rFonts w:ascii="Calibri" w:hAnsi="Calibri" w:cs="Calibri"/>
          <w:color w:val="000000"/>
          <w:sz w:val="22"/>
          <w:szCs w:val="22"/>
          <w:shd w:val="clear" w:color="auto" w:fill="FFFFFF"/>
        </w:rPr>
        <w:t xml:space="preserve">risk) actions had been implemented appropriately and </w:t>
      </w:r>
      <w:r w:rsidR="009B3DFA">
        <w:rPr>
          <w:rStyle w:val="normaltextrun"/>
          <w:rFonts w:ascii="Calibri" w:hAnsi="Calibri" w:cs="Calibri"/>
          <w:color w:val="000000"/>
          <w:sz w:val="22"/>
          <w:szCs w:val="22"/>
          <w:shd w:val="clear" w:color="auto" w:fill="FFFFFF"/>
        </w:rPr>
        <w:t xml:space="preserve">issues </w:t>
      </w:r>
      <w:r w:rsidR="002F00EB">
        <w:rPr>
          <w:rStyle w:val="normaltextrun"/>
          <w:rFonts w:ascii="Calibri" w:hAnsi="Calibri" w:cs="Calibri"/>
          <w:color w:val="000000"/>
          <w:sz w:val="22"/>
          <w:szCs w:val="22"/>
          <w:shd w:val="clear" w:color="auto" w:fill="FFFFFF"/>
        </w:rPr>
        <w:t xml:space="preserve">addressed </w:t>
      </w:r>
      <w:r w:rsidR="002A3DE7">
        <w:rPr>
          <w:rStyle w:val="normaltextrun"/>
          <w:rFonts w:ascii="Calibri" w:hAnsi="Calibri" w:cs="Calibri"/>
          <w:color w:val="000000"/>
          <w:sz w:val="22"/>
          <w:szCs w:val="22"/>
          <w:shd w:val="clear" w:color="auto" w:fill="FFFFFF"/>
        </w:rPr>
        <w:t xml:space="preserve">and </w:t>
      </w:r>
      <w:r>
        <w:rPr>
          <w:rStyle w:val="normaltextrun"/>
          <w:rFonts w:ascii="Calibri" w:hAnsi="Calibri" w:cs="Calibri"/>
          <w:color w:val="000000"/>
          <w:sz w:val="22"/>
          <w:szCs w:val="22"/>
          <w:shd w:val="clear" w:color="auto" w:fill="FFFFFF"/>
        </w:rPr>
        <w:t xml:space="preserve">to </w:t>
      </w:r>
      <w:r w:rsidR="002A3DE7">
        <w:rPr>
          <w:rStyle w:val="normaltextrun"/>
          <w:rFonts w:ascii="Calibri" w:hAnsi="Calibri" w:cs="Calibri"/>
          <w:color w:val="000000"/>
          <w:sz w:val="22"/>
          <w:szCs w:val="22"/>
          <w:shd w:val="clear" w:color="auto" w:fill="FFFFFF"/>
        </w:rPr>
        <w:t xml:space="preserve">be able to </w:t>
      </w:r>
    </w:p>
    <w:p w14:paraId="4C379705" w14:textId="39A8E250" w:rsidR="000F409F" w:rsidRDefault="00F566A5" w:rsidP="000F409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2A3DE7">
        <w:rPr>
          <w:rStyle w:val="normaltextrun"/>
          <w:rFonts w:ascii="Calibri" w:hAnsi="Calibri" w:cs="Calibri"/>
          <w:color w:val="000000"/>
          <w:sz w:val="22"/>
          <w:szCs w:val="22"/>
          <w:shd w:val="clear" w:color="auto" w:fill="FFFFFF"/>
        </w:rPr>
        <w:t>demonstrate</w:t>
      </w:r>
      <w:r>
        <w:rPr>
          <w:rStyle w:val="normaltextrun"/>
          <w:rFonts w:ascii="Calibri" w:hAnsi="Calibri" w:cs="Calibri"/>
          <w:color w:val="000000"/>
          <w:sz w:val="22"/>
          <w:szCs w:val="22"/>
          <w:shd w:val="clear" w:color="auto" w:fill="FFFFFF"/>
        </w:rPr>
        <w:t xml:space="preserve"> </w:t>
      </w:r>
      <w:r w:rsidR="002A3DE7">
        <w:rPr>
          <w:rStyle w:val="normaltextrun"/>
          <w:rFonts w:ascii="Calibri" w:hAnsi="Calibri" w:cs="Calibri"/>
          <w:color w:val="000000"/>
          <w:sz w:val="22"/>
          <w:szCs w:val="22"/>
          <w:shd w:val="clear" w:color="auto" w:fill="FFFFFF"/>
        </w:rPr>
        <w:t xml:space="preserve">this </w:t>
      </w:r>
      <w:r>
        <w:rPr>
          <w:rStyle w:val="normaltextrun"/>
          <w:rFonts w:ascii="Calibri" w:hAnsi="Calibri" w:cs="Calibri"/>
          <w:color w:val="000000"/>
          <w:sz w:val="22"/>
          <w:szCs w:val="22"/>
          <w:shd w:val="clear" w:color="auto" w:fill="FFFFFF"/>
        </w:rPr>
        <w:t xml:space="preserve">clearly </w:t>
      </w:r>
      <w:r w:rsidR="002A3DE7">
        <w:rPr>
          <w:rStyle w:val="normaltextrun"/>
          <w:rFonts w:ascii="Calibri" w:hAnsi="Calibri" w:cs="Calibri"/>
          <w:color w:val="000000"/>
          <w:sz w:val="22"/>
          <w:szCs w:val="22"/>
          <w:shd w:val="clear" w:color="auto" w:fill="FFFFFF"/>
        </w:rPr>
        <w:t xml:space="preserve">in the event of any fire safety incident; </w:t>
      </w:r>
    </w:p>
    <w:p w14:paraId="341438F1" w14:textId="77777777" w:rsidR="006221B8" w:rsidRDefault="006221B8" w:rsidP="000F409F">
      <w:pPr>
        <w:overflowPunct/>
        <w:contextualSpacing/>
        <w:textAlignment w:val="auto"/>
        <w:rPr>
          <w:rStyle w:val="normaltextrun"/>
          <w:rFonts w:ascii="Calibri" w:hAnsi="Calibri" w:cs="Calibri"/>
          <w:color w:val="000000"/>
          <w:sz w:val="22"/>
          <w:szCs w:val="22"/>
          <w:shd w:val="clear" w:color="auto" w:fill="FFFFFF"/>
        </w:rPr>
      </w:pPr>
    </w:p>
    <w:p w14:paraId="07F52B98" w14:textId="64167D0E" w:rsidR="00D946FD" w:rsidRDefault="006221B8" w:rsidP="005B09E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w:t>
      </w:r>
      <w:r w:rsidR="006D2E8A">
        <w:rPr>
          <w:rStyle w:val="normaltextrun"/>
          <w:rFonts w:ascii="Calibri" w:hAnsi="Calibri" w:cs="Calibri"/>
          <w:color w:val="000000"/>
          <w:sz w:val="22"/>
          <w:szCs w:val="22"/>
          <w:shd w:val="clear" w:color="auto" w:fill="FFFFFF"/>
        </w:rPr>
        <w:t>9</w:t>
      </w:r>
      <w:r>
        <w:rPr>
          <w:rStyle w:val="normaltextrun"/>
          <w:rFonts w:ascii="Calibri" w:hAnsi="Calibri" w:cs="Calibri"/>
          <w:color w:val="000000"/>
          <w:sz w:val="22"/>
          <w:szCs w:val="22"/>
          <w:shd w:val="clear" w:color="auto" w:fill="FFFFFF"/>
        </w:rPr>
        <w:t xml:space="preserve">.2         </w:t>
      </w:r>
      <w:r w:rsidR="00303DEF">
        <w:rPr>
          <w:rStyle w:val="normaltextrun"/>
          <w:rFonts w:ascii="Calibri" w:hAnsi="Calibri" w:cs="Calibri"/>
          <w:color w:val="000000"/>
          <w:sz w:val="22"/>
          <w:szCs w:val="22"/>
          <w:shd w:val="clear" w:color="auto" w:fill="FFFFFF"/>
        </w:rPr>
        <w:t xml:space="preserve">monthly Fire Risk </w:t>
      </w:r>
      <w:r w:rsidR="00D946FD">
        <w:rPr>
          <w:rStyle w:val="normaltextrun"/>
          <w:rFonts w:ascii="Calibri" w:hAnsi="Calibri" w:cs="Calibri"/>
          <w:color w:val="000000"/>
          <w:sz w:val="22"/>
          <w:szCs w:val="22"/>
          <w:shd w:val="clear" w:color="auto" w:fill="FFFFFF"/>
        </w:rPr>
        <w:t>Assessment</w:t>
      </w:r>
      <w:r w:rsidR="00303DEF">
        <w:rPr>
          <w:rStyle w:val="normaltextrun"/>
          <w:rFonts w:ascii="Calibri" w:hAnsi="Calibri" w:cs="Calibri"/>
          <w:color w:val="000000"/>
          <w:sz w:val="22"/>
          <w:szCs w:val="22"/>
          <w:shd w:val="clear" w:color="auto" w:fill="FFFFFF"/>
        </w:rPr>
        <w:t xml:space="preserve"> </w:t>
      </w:r>
      <w:r w:rsidR="00D946FD">
        <w:rPr>
          <w:rStyle w:val="normaltextrun"/>
          <w:rFonts w:ascii="Calibri" w:hAnsi="Calibri" w:cs="Calibri"/>
          <w:color w:val="000000"/>
          <w:sz w:val="22"/>
          <w:szCs w:val="22"/>
          <w:shd w:val="clear" w:color="auto" w:fill="FFFFFF"/>
        </w:rPr>
        <w:t>a</w:t>
      </w:r>
      <w:r w:rsidR="00303DEF">
        <w:rPr>
          <w:rStyle w:val="normaltextrun"/>
          <w:rFonts w:ascii="Calibri" w:hAnsi="Calibri" w:cs="Calibri"/>
          <w:color w:val="000000"/>
          <w:sz w:val="22"/>
          <w:szCs w:val="22"/>
          <w:shd w:val="clear" w:color="auto" w:fill="FFFFFF"/>
        </w:rPr>
        <w:t xml:space="preserve">ction meetings would continue with a focus on </w:t>
      </w:r>
    </w:p>
    <w:p w14:paraId="5A2EFC58" w14:textId="27BA6BAA" w:rsidR="006221B8" w:rsidRDefault="00D946FD" w:rsidP="005B09E8">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actioning A-rated (high</w:t>
      </w:r>
      <w:r w:rsidR="00CA678C">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risk) </w:t>
      </w:r>
      <w:r w:rsidR="00F60450">
        <w:rPr>
          <w:rStyle w:val="normaltextrun"/>
          <w:rFonts w:ascii="Calibri" w:hAnsi="Calibri" w:cs="Calibri"/>
          <w:color w:val="000000"/>
          <w:sz w:val="22"/>
          <w:szCs w:val="22"/>
          <w:shd w:val="clear" w:color="auto" w:fill="FFFFFF"/>
        </w:rPr>
        <w:t xml:space="preserve">actions and </w:t>
      </w:r>
      <w:r w:rsidR="00CA678C">
        <w:rPr>
          <w:rStyle w:val="normaltextrun"/>
          <w:rFonts w:ascii="Calibri" w:hAnsi="Calibri" w:cs="Calibri"/>
          <w:color w:val="000000"/>
          <w:sz w:val="22"/>
          <w:szCs w:val="22"/>
          <w:shd w:val="clear" w:color="auto" w:fill="FFFFFF"/>
        </w:rPr>
        <w:t xml:space="preserve">monitoring </w:t>
      </w:r>
      <w:r w:rsidR="004B6945">
        <w:rPr>
          <w:rStyle w:val="normaltextrun"/>
          <w:rFonts w:ascii="Calibri" w:hAnsi="Calibri" w:cs="Calibri"/>
          <w:color w:val="000000"/>
          <w:sz w:val="22"/>
          <w:szCs w:val="22"/>
          <w:shd w:val="clear" w:color="auto" w:fill="FFFFFF"/>
        </w:rPr>
        <w:t xml:space="preserve">the </w:t>
      </w:r>
      <w:r w:rsidR="00F60450">
        <w:rPr>
          <w:rStyle w:val="normaltextrun"/>
          <w:rFonts w:ascii="Calibri" w:hAnsi="Calibri" w:cs="Calibri"/>
          <w:color w:val="000000"/>
          <w:sz w:val="22"/>
          <w:szCs w:val="22"/>
          <w:shd w:val="clear" w:color="auto" w:fill="FFFFFF"/>
        </w:rPr>
        <w:t>timeliness of complet</w:t>
      </w:r>
      <w:r w:rsidR="004B6945">
        <w:rPr>
          <w:rStyle w:val="normaltextrun"/>
          <w:rFonts w:ascii="Calibri" w:hAnsi="Calibri" w:cs="Calibri"/>
          <w:color w:val="000000"/>
          <w:sz w:val="22"/>
          <w:szCs w:val="22"/>
          <w:shd w:val="clear" w:color="auto" w:fill="FFFFFF"/>
        </w:rPr>
        <w:t>ion of</w:t>
      </w:r>
      <w:r w:rsidR="00F60450">
        <w:rPr>
          <w:rStyle w:val="normaltextrun"/>
          <w:rFonts w:ascii="Calibri" w:hAnsi="Calibri" w:cs="Calibri"/>
          <w:color w:val="000000"/>
          <w:sz w:val="22"/>
          <w:szCs w:val="22"/>
          <w:shd w:val="clear" w:color="auto" w:fill="FFFFFF"/>
        </w:rPr>
        <w:t xml:space="preserve"> actions; </w:t>
      </w:r>
    </w:p>
    <w:p w14:paraId="75ECB394" w14:textId="77777777" w:rsidR="00650CB6" w:rsidRDefault="00650CB6" w:rsidP="000F409F">
      <w:pPr>
        <w:overflowPunct/>
        <w:contextualSpacing/>
        <w:textAlignment w:val="auto"/>
        <w:rPr>
          <w:rStyle w:val="normaltextrun"/>
          <w:rFonts w:ascii="Calibri" w:hAnsi="Calibri" w:cs="Calibri"/>
          <w:color w:val="000000"/>
          <w:sz w:val="22"/>
          <w:szCs w:val="22"/>
          <w:shd w:val="clear" w:color="auto" w:fill="FFFFFF"/>
        </w:rPr>
      </w:pPr>
    </w:p>
    <w:p w14:paraId="3FC4694B" w14:textId="0604E411" w:rsidR="00C74AEB" w:rsidRDefault="00650CB6" w:rsidP="000F409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w:t>
      </w:r>
      <w:r w:rsidR="006D2E8A">
        <w:rPr>
          <w:rStyle w:val="normaltextrun"/>
          <w:rFonts w:ascii="Calibri" w:hAnsi="Calibri" w:cs="Calibri"/>
          <w:color w:val="000000"/>
          <w:sz w:val="22"/>
          <w:szCs w:val="22"/>
          <w:shd w:val="clear" w:color="auto" w:fill="FFFFFF"/>
        </w:rPr>
        <w:t>9</w:t>
      </w:r>
      <w:r>
        <w:rPr>
          <w:rStyle w:val="normaltextrun"/>
          <w:rFonts w:ascii="Calibri" w:hAnsi="Calibri" w:cs="Calibri"/>
          <w:color w:val="000000"/>
          <w:sz w:val="22"/>
          <w:szCs w:val="22"/>
          <w:shd w:val="clear" w:color="auto" w:fill="FFFFFF"/>
        </w:rPr>
        <w:t xml:space="preserve">.3 </w:t>
      </w:r>
      <w:r w:rsidR="009608B3">
        <w:rPr>
          <w:rStyle w:val="normaltextrun"/>
          <w:rFonts w:ascii="Calibri" w:hAnsi="Calibri" w:cs="Calibri"/>
          <w:color w:val="000000"/>
          <w:sz w:val="22"/>
          <w:szCs w:val="22"/>
          <w:shd w:val="clear" w:color="auto" w:fill="FFFFFF"/>
        </w:rPr>
        <w:t xml:space="preserve">       </w:t>
      </w:r>
      <w:r w:rsidR="00C74AEB">
        <w:rPr>
          <w:rStyle w:val="normaltextrun"/>
          <w:rFonts w:ascii="Calibri" w:hAnsi="Calibri" w:cs="Calibri"/>
          <w:color w:val="000000"/>
          <w:sz w:val="22"/>
          <w:szCs w:val="22"/>
          <w:shd w:val="clear" w:color="auto" w:fill="FFFFFF"/>
        </w:rPr>
        <w:t>that some of the delays in completing A</w:t>
      </w:r>
      <w:r w:rsidR="004B6945">
        <w:rPr>
          <w:rStyle w:val="normaltextrun"/>
          <w:rFonts w:ascii="Calibri" w:hAnsi="Calibri" w:cs="Calibri"/>
          <w:color w:val="000000"/>
          <w:sz w:val="22"/>
          <w:szCs w:val="22"/>
          <w:shd w:val="clear" w:color="auto" w:fill="FFFFFF"/>
        </w:rPr>
        <w:t>-</w:t>
      </w:r>
      <w:r w:rsidR="00C74AEB">
        <w:rPr>
          <w:rStyle w:val="normaltextrun"/>
          <w:rFonts w:ascii="Calibri" w:hAnsi="Calibri" w:cs="Calibri"/>
          <w:color w:val="000000"/>
          <w:sz w:val="22"/>
          <w:szCs w:val="22"/>
          <w:shd w:val="clear" w:color="auto" w:fill="FFFFFF"/>
        </w:rPr>
        <w:t xml:space="preserve">rated actions had been as a result of supply chain </w:t>
      </w:r>
    </w:p>
    <w:p w14:paraId="3B599F3C" w14:textId="77777777" w:rsidR="00D669A3" w:rsidRDefault="00C74AEB" w:rsidP="000F409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disruption and shortage of materials. The Fire Safety and Estates </w:t>
      </w:r>
      <w:r w:rsidR="00DD7C9D">
        <w:rPr>
          <w:rStyle w:val="normaltextrun"/>
          <w:rFonts w:ascii="Calibri" w:hAnsi="Calibri" w:cs="Calibri"/>
          <w:color w:val="000000"/>
          <w:sz w:val="22"/>
          <w:szCs w:val="22"/>
          <w:shd w:val="clear" w:color="auto" w:fill="FFFFFF"/>
        </w:rPr>
        <w:t>Teams</w:t>
      </w:r>
      <w:r w:rsidR="00D669A3">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were continuing to</w:t>
      </w:r>
    </w:p>
    <w:p w14:paraId="16B50BAC" w14:textId="77777777" w:rsidR="00D669A3" w:rsidRDefault="00D669A3" w:rsidP="000F409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C74AEB">
        <w:rPr>
          <w:rStyle w:val="normaltextrun"/>
          <w:rFonts w:ascii="Calibri" w:hAnsi="Calibri" w:cs="Calibri"/>
          <w:color w:val="000000"/>
          <w:sz w:val="22"/>
          <w:szCs w:val="22"/>
          <w:shd w:val="clear" w:color="auto" w:fill="FFFFFF"/>
        </w:rPr>
        <w:t xml:space="preserve"> review the list on a monthly basis and identify any additional mitigations</w:t>
      </w:r>
    </w:p>
    <w:p w14:paraId="0FA4AE17" w14:textId="4F5BD6EF" w:rsidR="00650CB6" w:rsidRDefault="00D669A3" w:rsidP="000F409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C74AEB">
        <w:rPr>
          <w:rStyle w:val="normaltextrun"/>
          <w:rFonts w:ascii="Calibri" w:hAnsi="Calibri" w:cs="Calibri"/>
          <w:color w:val="000000"/>
          <w:sz w:val="22"/>
          <w:szCs w:val="22"/>
          <w:shd w:val="clear" w:color="auto" w:fill="FFFFFF"/>
        </w:rPr>
        <w:t xml:space="preserve">  which could be identified in the meantime to reduce risks</w:t>
      </w:r>
      <w:r w:rsidR="005466B0">
        <w:rPr>
          <w:rStyle w:val="normaltextrun"/>
          <w:rFonts w:ascii="Calibri" w:hAnsi="Calibri" w:cs="Calibri"/>
          <w:color w:val="000000"/>
          <w:sz w:val="22"/>
          <w:szCs w:val="22"/>
          <w:shd w:val="clear" w:color="auto" w:fill="FFFFFF"/>
        </w:rPr>
        <w:t>.</w:t>
      </w:r>
    </w:p>
    <w:p w14:paraId="67A75C2B" w14:textId="77777777" w:rsidR="000F409F" w:rsidRPr="00D669A3" w:rsidRDefault="000F409F" w:rsidP="00D669A3">
      <w:pPr>
        <w:overflowPunct/>
        <w:contextualSpacing/>
        <w:textAlignment w:val="auto"/>
        <w:rPr>
          <w:rStyle w:val="normaltextrun"/>
          <w:rFonts w:ascii="Calibri" w:hAnsi="Calibri" w:cs="Calibri"/>
          <w:color w:val="000000"/>
          <w:sz w:val="22"/>
          <w:szCs w:val="22"/>
          <w:shd w:val="clear" w:color="auto" w:fill="FFFFFF"/>
        </w:rPr>
      </w:pPr>
    </w:p>
    <w:p w14:paraId="1F35D6D2" w14:textId="7F5A413D" w:rsidR="007B379A" w:rsidRPr="00DF4EEA" w:rsidRDefault="007B379A" w:rsidP="00DF4EEA">
      <w:pPr>
        <w:overflowPunct/>
        <w:contextualSpacing/>
        <w:textAlignment w:val="auto"/>
        <w:rPr>
          <w:rStyle w:val="normaltextrun"/>
          <w:rFonts w:ascii="Calibri" w:hAnsi="Calibri" w:cs="Calibri"/>
          <w:b/>
          <w:bCs/>
          <w:color w:val="000000"/>
          <w:sz w:val="22"/>
          <w:szCs w:val="22"/>
          <w:shd w:val="clear" w:color="auto" w:fill="FFFFFF"/>
        </w:rPr>
      </w:pPr>
      <w:r w:rsidRPr="00DF4EEA">
        <w:rPr>
          <w:rStyle w:val="normaltextrun"/>
          <w:rFonts w:ascii="Calibri" w:hAnsi="Calibri" w:cs="Calibri"/>
          <w:b/>
          <w:bCs/>
          <w:color w:val="0070C0"/>
          <w:sz w:val="22"/>
          <w:szCs w:val="22"/>
          <w:shd w:val="clear" w:color="auto" w:fill="FFFFFF"/>
        </w:rPr>
        <w:t>Closed Minute</w:t>
      </w:r>
      <w:r w:rsidRPr="00DF4EEA">
        <w:rPr>
          <w:rStyle w:val="normaltextrun"/>
          <w:rFonts w:ascii="Calibri" w:hAnsi="Calibri" w:cs="Calibri"/>
          <w:b/>
          <w:bCs/>
          <w:color w:val="000000"/>
          <w:sz w:val="22"/>
          <w:szCs w:val="22"/>
          <w:shd w:val="clear" w:color="auto" w:fill="FFFFFF"/>
        </w:rPr>
        <w:t xml:space="preserve"> </w:t>
      </w:r>
    </w:p>
    <w:p w14:paraId="332E64EC" w14:textId="77777777" w:rsidR="00C475E8" w:rsidRPr="00690713" w:rsidRDefault="00C475E8" w:rsidP="00690713">
      <w:pPr>
        <w:overflowPunct/>
        <w:contextualSpacing/>
        <w:textAlignment w:val="auto"/>
        <w:rPr>
          <w:rStyle w:val="normaltextrun"/>
          <w:rFonts w:ascii="Calibri" w:hAnsi="Calibri" w:cs="Calibri"/>
          <w:color w:val="000000"/>
          <w:sz w:val="22"/>
          <w:szCs w:val="22"/>
          <w:shd w:val="clear" w:color="auto" w:fill="FFFFFF"/>
        </w:rPr>
      </w:pPr>
    </w:p>
    <w:p w14:paraId="0E48F8E0" w14:textId="2A036E63" w:rsidR="009C447D" w:rsidRDefault="009C447D" w:rsidP="009C447D">
      <w:pPr>
        <w:overflowPunct/>
        <w:contextualSpacing/>
        <w:textAlignment w:val="auto"/>
        <w:rPr>
          <w:rStyle w:val="normaltextrun"/>
          <w:rFonts w:ascii="Calibri" w:hAnsi="Calibri" w:cs="Calibri"/>
          <w:color w:val="000000"/>
          <w:sz w:val="22"/>
          <w:szCs w:val="22"/>
          <w:shd w:val="clear" w:color="auto" w:fill="FFFFFF"/>
        </w:rPr>
      </w:pPr>
      <w:r w:rsidRPr="0072607E">
        <w:rPr>
          <w:rStyle w:val="normaltextrun"/>
          <w:rFonts w:ascii="Calibri" w:hAnsi="Calibri" w:cs="Calibri"/>
          <w:b/>
          <w:bCs/>
          <w:color w:val="000000"/>
          <w:sz w:val="22"/>
          <w:szCs w:val="22"/>
          <w:shd w:val="clear" w:color="auto" w:fill="FFFFFF"/>
        </w:rPr>
        <w:t>ACTION:</w:t>
      </w:r>
      <w:r>
        <w:rPr>
          <w:rStyle w:val="normaltextrun"/>
          <w:rFonts w:ascii="Calibri" w:hAnsi="Calibri" w:cs="Calibri"/>
          <w:color w:val="000000"/>
          <w:sz w:val="22"/>
          <w:szCs w:val="22"/>
          <w:shd w:val="clear" w:color="auto" w:fill="FFFFFF"/>
        </w:rPr>
        <w:t xml:space="preserve"> to provide a further update </w:t>
      </w:r>
      <w:r w:rsidR="00BD7414">
        <w:rPr>
          <w:rStyle w:val="normaltextrun"/>
          <w:rFonts w:ascii="Calibri" w:hAnsi="Calibri" w:cs="Calibri"/>
          <w:color w:val="000000"/>
          <w:sz w:val="22"/>
          <w:szCs w:val="22"/>
          <w:shd w:val="clear" w:color="auto" w:fill="FFFFFF"/>
        </w:rPr>
        <w:t xml:space="preserve">report to Audit and Risk Committee on 29 September 2023 </w:t>
      </w:r>
      <w:r w:rsidR="00727CBB">
        <w:rPr>
          <w:rStyle w:val="normaltextrun"/>
          <w:rFonts w:ascii="Calibri" w:hAnsi="Calibri" w:cs="Calibri"/>
          <w:color w:val="000000"/>
          <w:sz w:val="22"/>
          <w:szCs w:val="22"/>
          <w:shd w:val="clear" w:color="auto" w:fill="FFFFFF"/>
        </w:rPr>
        <w:t xml:space="preserve">relating to the Fire Safety Audit </w:t>
      </w:r>
      <w:r w:rsidR="00BD7414">
        <w:rPr>
          <w:rStyle w:val="normaltextrun"/>
          <w:rFonts w:ascii="Calibri" w:hAnsi="Calibri" w:cs="Calibri"/>
          <w:color w:val="000000"/>
          <w:sz w:val="22"/>
          <w:szCs w:val="22"/>
          <w:shd w:val="clear" w:color="auto" w:fill="FFFFFF"/>
        </w:rPr>
        <w:t>to provide confirmation and assurance that all actions ha</w:t>
      </w:r>
      <w:r w:rsidR="00690713">
        <w:rPr>
          <w:rStyle w:val="normaltextrun"/>
          <w:rFonts w:ascii="Calibri" w:hAnsi="Calibri" w:cs="Calibri"/>
          <w:color w:val="000000"/>
          <w:sz w:val="22"/>
          <w:szCs w:val="22"/>
          <w:shd w:val="clear" w:color="auto" w:fill="FFFFFF"/>
        </w:rPr>
        <w:t>d</w:t>
      </w:r>
      <w:r w:rsidR="00BD7414">
        <w:rPr>
          <w:rStyle w:val="normaltextrun"/>
          <w:rFonts w:ascii="Calibri" w:hAnsi="Calibri" w:cs="Calibri"/>
          <w:color w:val="000000"/>
          <w:sz w:val="22"/>
          <w:szCs w:val="22"/>
          <w:shd w:val="clear" w:color="auto" w:fill="FFFFFF"/>
        </w:rPr>
        <w:t xml:space="preserve"> now been completed. </w:t>
      </w:r>
      <w:r>
        <w:rPr>
          <w:rStyle w:val="normaltextrun"/>
          <w:rFonts w:ascii="Calibri" w:hAnsi="Calibri" w:cs="Calibri"/>
          <w:color w:val="000000"/>
          <w:sz w:val="22"/>
          <w:szCs w:val="22"/>
          <w:shd w:val="clear" w:color="auto" w:fill="FFFFFF"/>
        </w:rPr>
        <w:t xml:space="preserve">  </w:t>
      </w:r>
    </w:p>
    <w:p w14:paraId="20805F07" w14:textId="77777777" w:rsidR="009C447D" w:rsidRDefault="009C447D" w:rsidP="009C447D">
      <w:pPr>
        <w:overflowPunct/>
        <w:contextualSpacing/>
        <w:textAlignment w:val="auto"/>
        <w:rPr>
          <w:rStyle w:val="normaltextrun"/>
          <w:rFonts w:ascii="Calibri" w:hAnsi="Calibri" w:cs="Calibri"/>
          <w:color w:val="000000"/>
          <w:sz w:val="22"/>
          <w:szCs w:val="22"/>
          <w:shd w:val="clear" w:color="auto" w:fill="FFFFFF"/>
        </w:rPr>
      </w:pPr>
    </w:p>
    <w:p w14:paraId="62786A01" w14:textId="75B8FD62" w:rsidR="007912EA" w:rsidRDefault="009C447D" w:rsidP="00F1519B">
      <w:pPr>
        <w:overflowPunct/>
        <w:contextualSpacing/>
        <w:textAlignment w:val="auto"/>
        <w:rPr>
          <w:rStyle w:val="normaltextrun"/>
          <w:rFonts w:ascii="Calibri" w:hAnsi="Calibri" w:cs="Calibri"/>
          <w:color w:val="000000"/>
          <w:sz w:val="22"/>
          <w:szCs w:val="22"/>
          <w:shd w:val="clear" w:color="auto" w:fill="FFFFFF"/>
        </w:rPr>
      </w:pPr>
      <w:r w:rsidRPr="00553439">
        <w:rPr>
          <w:rStyle w:val="normaltextrun"/>
          <w:rFonts w:ascii="Calibri" w:hAnsi="Calibri" w:cs="Calibri"/>
          <w:b/>
          <w:bCs/>
          <w:color w:val="000000"/>
          <w:sz w:val="22"/>
          <w:szCs w:val="22"/>
          <w:shd w:val="clear" w:color="auto" w:fill="FFFFFF"/>
        </w:rPr>
        <w:lastRenderedPageBreak/>
        <w:t>ACTION:</w:t>
      </w:r>
      <w:r>
        <w:rPr>
          <w:rStyle w:val="normaltextrun"/>
          <w:rFonts w:ascii="Calibri" w:hAnsi="Calibri" w:cs="Calibri"/>
          <w:color w:val="000000"/>
          <w:sz w:val="22"/>
          <w:szCs w:val="22"/>
          <w:shd w:val="clear" w:color="auto" w:fill="FFFFFF"/>
        </w:rPr>
        <w:t xml:space="preserve"> that </w:t>
      </w:r>
      <w:r w:rsidR="004B0F12">
        <w:rPr>
          <w:rStyle w:val="normaltextrun"/>
          <w:rFonts w:ascii="Calibri" w:hAnsi="Calibri" w:cs="Calibri"/>
          <w:color w:val="000000"/>
          <w:sz w:val="22"/>
          <w:szCs w:val="22"/>
          <w:shd w:val="clear" w:color="auto" w:fill="FFFFFF"/>
        </w:rPr>
        <w:t>an additional</w:t>
      </w:r>
      <w:r>
        <w:rPr>
          <w:rStyle w:val="normaltextrun"/>
          <w:rFonts w:ascii="Calibri" w:hAnsi="Calibri" w:cs="Calibri"/>
          <w:color w:val="000000"/>
          <w:sz w:val="22"/>
          <w:szCs w:val="22"/>
          <w:shd w:val="clear" w:color="auto" w:fill="FFFFFF"/>
        </w:rPr>
        <w:t xml:space="preserve"> </w:t>
      </w:r>
      <w:r w:rsidR="00BD7414">
        <w:rPr>
          <w:rStyle w:val="normaltextrun"/>
          <w:rFonts w:ascii="Calibri" w:hAnsi="Calibri" w:cs="Calibri"/>
          <w:color w:val="000000"/>
          <w:sz w:val="22"/>
          <w:szCs w:val="22"/>
          <w:shd w:val="clear" w:color="auto" w:fill="FFFFFF"/>
        </w:rPr>
        <w:t xml:space="preserve">internal audit would be undertaken of Fire Safety in </w:t>
      </w:r>
      <w:r w:rsidR="004B0F12">
        <w:rPr>
          <w:rStyle w:val="normaltextrun"/>
          <w:rFonts w:ascii="Calibri" w:hAnsi="Calibri" w:cs="Calibri"/>
          <w:color w:val="000000"/>
          <w:sz w:val="22"/>
          <w:szCs w:val="22"/>
          <w:shd w:val="clear" w:color="auto" w:fill="FFFFFF"/>
        </w:rPr>
        <w:t xml:space="preserve">the Academic Year </w:t>
      </w:r>
      <w:r w:rsidR="00BD7414">
        <w:rPr>
          <w:rStyle w:val="normaltextrun"/>
          <w:rFonts w:ascii="Calibri" w:hAnsi="Calibri" w:cs="Calibri"/>
          <w:color w:val="000000"/>
          <w:sz w:val="22"/>
          <w:szCs w:val="22"/>
          <w:shd w:val="clear" w:color="auto" w:fill="FFFFFF"/>
        </w:rPr>
        <w:t>2024-25 to provide further assurance that all elements of fire safety continue</w:t>
      </w:r>
      <w:r w:rsidR="004B0F12">
        <w:rPr>
          <w:rStyle w:val="normaltextrun"/>
          <w:rFonts w:ascii="Calibri" w:hAnsi="Calibri" w:cs="Calibri"/>
          <w:color w:val="000000"/>
          <w:sz w:val="22"/>
          <w:szCs w:val="22"/>
          <w:shd w:val="clear" w:color="auto" w:fill="FFFFFF"/>
        </w:rPr>
        <w:t>d</w:t>
      </w:r>
      <w:r w:rsidR="00BD7414">
        <w:rPr>
          <w:rStyle w:val="normaltextrun"/>
          <w:rFonts w:ascii="Calibri" w:hAnsi="Calibri" w:cs="Calibri"/>
          <w:color w:val="000000"/>
          <w:sz w:val="22"/>
          <w:szCs w:val="22"/>
          <w:shd w:val="clear" w:color="auto" w:fill="FFFFFF"/>
        </w:rPr>
        <w:t xml:space="preserve"> to be conducted effectively</w:t>
      </w:r>
      <w:r w:rsidR="00F13AC2">
        <w:rPr>
          <w:rStyle w:val="normaltextrun"/>
          <w:rFonts w:ascii="Calibri" w:hAnsi="Calibri" w:cs="Calibri"/>
          <w:color w:val="000000"/>
          <w:sz w:val="22"/>
          <w:szCs w:val="22"/>
          <w:shd w:val="clear" w:color="auto" w:fill="FFFFFF"/>
        </w:rPr>
        <w:t>.</w:t>
      </w:r>
    </w:p>
    <w:p w14:paraId="591D993C" w14:textId="77777777" w:rsidR="00813D86" w:rsidRDefault="00813D86" w:rsidP="00F1519B">
      <w:pPr>
        <w:overflowPunct/>
        <w:contextualSpacing/>
        <w:textAlignment w:val="auto"/>
        <w:rPr>
          <w:rStyle w:val="normaltextrun"/>
          <w:rFonts w:ascii="Calibri" w:hAnsi="Calibri" w:cs="Calibri"/>
          <w:color w:val="000000"/>
          <w:sz w:val="22"/>
          <w:szCs w:val="22"/>
          <w:shd w:val="clear" w:color="auto" w:fill="FFFFFF"/>
        </w:rPr>
      </w:pPr>
    </w:p>
    <w:p w14:paraId="1DCAE6CD" w14:textId="57E123BE" w:rsidR="0096078D" w:rsidRPr="00D171C2" w:rsidRDefault="00A2088D" w:rsidP="00D171C2">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c</w:t>
      </w:r>
      <w:r w:rsidR="00813D86" w:rsidRPr="001C1841">
        <w:rPr>
          <w:rStyle w:val="normaltextrun"/>
          <w:rFonts w:ascii="Calibri" w:hAnsi="Calibri" w:cs="Calibri"/>
          <w:b/>
          <w:bCs/>
          <w:color w:val="000000"/>
          <w:sz w:val="22"/>
          <w:szCs w:val="22"/>
          <w:u w:val="single"/>
          <w:shd w:val="clear" w:color="auto" w:fill="FFFFFF"/>
        </w:rPr>
        <w:t>)</w:t>
      </w:r>
      <w:r w:rsidR="00E1360F">
        <w:rPr>
          <w:rStyle w:val="normaltextrun"/>
          <w:rFonts w:ascii="Calibri" w:hAnsi="Calibri" w:cs="Calibri"/>
          <w:b/>
          <w:bCs/>
          <w:color w:val="000000"/>
          <w:sz w:val="22"/>
          <w:szCs w:val="22"/>
          <w:u w:val="single"/>
          <w:shd w:val="clear" w:color="auto" w:fill="FFFFFF"/>
        </w:rPr>
        <w:t xml:space="preserve"> ii)</w:t>
      </w:r>
      <w:r w:rsidR="00813D86" w:rsidRPr="001C1841">
        <w:rPr>
          <w:rStyle w:val="normaltextrun"/>
          <w:rFonts w:ascii="Calibri" w:hAnsi="Calibri" w:cs="Calibri"/>
          <w:b/>
          <w:bCs/>
          <w:color w:val="000000"/>
          <w:sz w:val="22"/>
          <w:szCs w:val="22"/>
          <w:u w:val="single"/>
          <w:shd w:val="clear" w:color="auto" w:fill="FFFFFF"/>
        </w:rPr>
        <w:t xml:space="preserve"> Internal Audit Report: </w:t>
      </w:r>
      <w:r w:rsidR="001C1841" w:rsidRPr="001C1841">
        <w:rPr>
          <w:rStyle w:val="normaltextrun"/>
          <w:rFonts w:ascii="Calibri" w:hAnsi="Calibri" w:cs="Calibri"/>
          <w:b/>
          <w:bCs/>
          <w:color w:val="000000"/>
          <w:sz w:val="22"/>
          <w:szCs w:val="22"/>
          <w:u w:val="single"/>
          <w:shd w:val="clear" w:color="auto" w:fill="FFFFFF"/>
        </w:rPr>
        <w:t>Commercial Operations</w:t>
      </w:r>
      <w:r w:rsidR="00813D86" w:rsidRPr="001C1841">
        <w:rPr>
          <w:rStyle w:val="normaltextrun"/>
          <w:rFonts w:ascii="Calibri" w:hAnsi="Calibri" w:cs="Calibri"/>
          <w:b/>
          <w:bCs/>
          <w:color w:val="000000"/>
          <w:sz w:val="22"/>
          <w:szCs w:val="22"/>
          <w:u w:val="single"/>
          <w:shd w:val="clear" w:color="auto" w:fill="FFFFFF"/>
        </w:rPr>
        <w:t xml:space="preserve"> (AUD-23-3</w:t>
      </w:r>
      <w:r w:rsidR="001C1841" w:rsidRPr="001C1841">
        <w:rPr>
          <w:rStyle w:val="normaltextrun"/>
          <w:rFonts w:ascii="Calibri" w:hAnsi="Calibri" w:cs="Calibri"/>
          <w:b/>
          <w:bCs/>
          <w:color w:val="000000"/>
          <w:sz w:val="22"/>
          <w:szCs w:val="22"/>
          <w:u w:val="single"/>
          <w:shd w:val="clear" w:color="auto" w:fill="FFFFFF"/>
        </w:rPr>
        <w:t>1</w:t>
      </w:r>
      <w:r w:rsidR="00813D86" w:rsidRPr="001C1841">
        <w:rPr>
          <w:rStyle w:val="normaltextrun"/>
          <w:rFonts w:ascii="Calibri" w:hAnsi="Calibri" w:cs="Calibri"/>
          <w:b/>
          <w:bCs/>
          <w:color w:val="000000"/>
          <w:sz w:val="22"/>
          <w:szCs w:val="22"/>
          <w:u w:val="single"/>
          <w:shd w:val="clear" w:color="auto" w:fill="FFFFFF"/>
        </w:rPr>
        <w:t xml:space="preserve"> Confidential)</w:t>
      </w:r>
    </w:p>
    <w:p w14:paraId="52A3A993" w14:textId="7EA803B3" w:rsidR="00B253FA" w:rsidRDefault="001C1841" w:rsidP="00681E20">
      <w:pPr>
        <w:overflowPunct/>
        <w:contextualSpacing/>
        <w:textAlignment w:val="auto"/>
        <w:rPr>
          <w:rStyle w:val="normaltextrun"/>
          <w:rFonts w:ascii="Calibri" w:hAnsi="Calibri" w:cs="Calibri"/>
          <w:sz w:val="22"/>
          <w:szCs w:val="22"/>
          <w:shd w:val="clear" w:color="auto" w:fill="FFFFFF"/>
        </w:rPr>
      </w:pPr>
      <w:r w:rsidRPr="00681E20">
        <w:rPr>
          <w:rStyle w:val="normaltextrun"/>
          <w:rFonts w:ascii="Calibri" w:hAnsi="Calibri" w:cs="Calibri"/>
          <w:sz w:val="22"/>
          <w:szCs w:val="22"/>
          <w:shd w:val="clear" w:color="auto" w:fill="FFFFFF"/>
        </w:rPr>
        <w:t>5.1</w:t>
      </w:r>
      <w:r w:rsidR="00776D79">
        <w:rPr>
          <w:rStyle w:val="normaltextrun"/>
          <w:rFonts w:ascii="Calibri" w:hAnsi="Calibri" w:cs="Calibri"/>
          <w:sz w:val="22"/>
          <w:szCs w:val="22"/>
          <w:shd w:val="clear" w:color="auto" w:fill="FFFFFF"/>
        </w:rPr>
        <w:t>1</w:t>
      </w:r>
      <w:r w:rsidRPr="00681E20">
        <w:rPr>
          <w:rStyle w:val="normaltextrun"/>
          <w:rFonts w:ascii="Calibri" w:hAnsi="Calibri" w:cs="Calibri"/>
          <w:sz w:val="22"/>
          <w:szCs w:val="22"/>
          <w:shd w:val="clear" w:color="auto" w:fill="FFFFFF"/>
        </w:rPr>
        <w:t xml:space="preserve"> </w:t>
      </w:r>
      <w:r w:rsidR="00681E20" w:rsidRPr="00681E20">
        <w:rPr>
          <w:rStyle w:val="normaltextrun"/>
          <w:rFonts w:ascii="Calibri" w:hAnsi="Calibri" w:cs="Calibri"/>
          <w:sz w:val="22"/>
          <w:szCs w:val="22"/>
          <w:shd w:val="clear" w:color="auto" w:fill="FFFFFF"/>
        </w:rPr>
        <w:t>the Commercial Operations</w:t>
      </w:r>
      <w:r w:rsidR="002006D1">
        <w:rPr>
          <w:rStyle w:val="normaltextrun"/>
          <w:rFonts w:ascii="Calibri" w:hAnsi="Calibri" w:cs="Calibri"/>
          <w:sz w:val="22"/>
          <w:szCs w:val="22"/>
          <w:shd w:val="clear" w:color="auto" w:fill="FFFFFF"/>
        </w:rPr>
        <w:t xml:space="preserve"> Internal Audit </w:t>
      </w:r>
      <w:r w:rsidR="00B253FA">
        <w:rPr>
          <w:rStyle w:val="normaltextrun"/>
          <w:rFonts w:ascii="Calibri" w:hAnsi="Calibri" w:cs="Calibri"/>
          <w:sz w:val="22"/>
          <w:szCs w:val="22"/>
          <w:shd w:val="clear" w:color="auto" w:fill="FFFFFF"/>
        </w:rPr>
        <w:t xml:space="preserve">considered the design and effectiveness of controls in </w:t>
      </w:r>
    </w:p>
    <w:p w14:paraId="19ABC710" w14:textId="77777777" w:rsidR="00B253FA" w:rsidRDefault="00B253FA" w:rsidP="00681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place in relation to the University’s core commercial operations, with a focus on key aspects </w:t>
      </w:r>
    </w:p>
    <w:p w14:paraId="54EFB4FF" w14:textId="243C7A4C" w:rsidR="001C1841" w:rsidRDefault="00B253FA" w:rsidP="00681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including Retail and Catering, Event Exeter, and Commercial Leases;</w:t>
      </w:r>
      <w:r w:rsidR="00621882">
        <w:rPr>
          <w:rStyle w:val="normaltextrun"/>
          <w:rFonts w:ascii="Calibri" w:hAnsi="Calibri" w:cs="Calibri"/>
          <w:sz w:val="22"/>
          <w:szCs w:val="22"/>
          <w:shd w:val="clear" w:color="auto" w:fill="FFFFFF"/>
        </w:rPr>
        <w:t xml:space="preserve"> </w:t>
      </w:r>
    </w:p>
    <w:p w14:paraId="256E6B5F" w14:textId="77777777" w:rsidR="00F667AE" w:rsidRDefault="00F667AE" w:rsidP="00681E20">
      <w:pPr>
        <w:overflowPunct/>
        <w:contextualSpacing/>
        <w:textAlignment w:val="auto"/>
        <w:rPr>
          <w:rStyle w:val="normaltextrun"/>
          <w:rFonts w:ascii="Calibri" w:hAnsi="Calibri" w:cs="Calibri"/>
          <w:sz w:val="22"/>
          <w:szCs w:val="22"/>
          <w:shd w:val="clear" w:color="auto" w:fill="FFFFFF"/>
        </w:rPr>
      </w:pPr>
    </w:p>
    <w:p w14:paraId="4FE2EE89" w14:textId="1A0C5640" w:rsidR="00E22875" w:rsidRDefault="00F667AE" w:rsidP="00681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5.1</w:t>
      </w:r>
      <w:r w:rsidR="00776D79">
        <w:rPr>
          <w:rStyle w:val="normaltextrun"/>
          <w:rFonts w:ascii="Calibri" w:hAnsi="Calibri" w:cs="Calibri"/>
          <w:sz w:val="22"/>
          <w:szCs w:val="22"/>
          <w:shd w:val="clear" w:color="auto" w:fill="FFFFFF"/>
        </w:rPr>
        <w:t>2</w:t>
      </w:r>
      <w:r>
        <w:rPr>
          <w:rStyle w:val="normaltextrun"/>
          <w:rFonts w:ascii="Calibri" w:hAnsi="Calibri" w:cs="Calibri"/>
          <w:sz w:val="22"/>
          <w:szCs w:val="22"/>
          <w:shd w:val="clear" w:color="auto" w:fill="FFFFFF"/>
        </w:rPr>
        <w:t xml:space="preserve"> the internal audit had highlighted </w:t>
      </w:r>
      <w:r w:rsidR="00C4733E">
        <w:rPr>
          <w:rStyle w:val="normaltextrun"/>
          <w:rFonts w:ascii="Calibri" w:hAnsi="Calibri" w:cs="Calibri"/>
          <w:sz w:val="22"/>
          <w:szCs w:val="22"/>
          <w:shd w:val="clear" w:color="auto" w:fill="FFFFFF"/>
        </w:rPr>
        <w:t xml:space="preserve">opportunities for enhancement in relation to </w:t>
      </w:r>
      <w:r w:rsidR="00575F25">
        <w:rPr>
          <w:rStyle w:val="normaltextrun"/>
          <w:rFonts w:ascii="Calibri" w:hAnsi="Calibri" w:cs="Calibri"/>
          <w:sz w:val="22"/>
          <w:szCs w:val="22"/>
          <w:shd w:val="clear" w:color="auto" w:fill="FFFFFF"/>
        </w:rPr>
        <w:t>KPI monitoring</w:t>
      </w:r>
      <w:r w:rsidR="00883FAC">
        <w:rPr>
          <w:rStyle w:val="normaltextrun"/>
          <w:rFonts w:ascii="Calibri" w:hAnsi="Calibri" w:cs="Calibri"/>
          <w:sz w:val="22"/>
          <w:szCs w:val="22"/>
          <w:shd w:val="clear" w:color="auto" w:fill="FFFFFF"/>
        </w:rPr>
        <w:t xml:space="preserve"> and</w:t>
      </w:r>
    </w:p>
    <w:p w14:paraId="78610840" w14:textId="44147BAA" w:rsidR="00D171C2" w:rsidRDefault="00E22875" w:rsidP="00681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883FAC">
        <w:rPr>
          <w:rStyle w:val="normaltextrun"/>
          <w:rFonts w:ascii="Calibri" w:hAnsi="Calibri" w:cs="Calibri"/>
          <w:sz w:val="22"/>
          <w:szCs w:val="22"/>
          <w:shd w:val="clear" w:color="auto" w:fill="FFFFFF"/>
        </w:rPr>
        <w:t>r</w:t>
      </w:r>
      <w:r>
        <w:rPr>
          <w:rStyle w:val="normaltextrun"/>
          <w:rFonts w:ascii="Calibri" w:hAnsi="Calibri" w:cs="Calibri"/>
          <w:sz w:val="22"/>
          <w:szCs w:val="22"/>
          <w:shd w:val="clear" w:color="auto" w:fill="FFFFFF"/>
        </w:rPr>
        <w:t>eporting</w:t>
      </w:r>
      <w:r w:rsidR="00A21D4F">
        <w:rPr>
          <w:rStyle w:val="normaltextrun"/>
          <w:rFonts w:ascii="Calibri" w:hAnsi="Calibri" w:cs="Calibri"/>
          <w:sz w:val="22"/>
          <w:szCs w:val="22"/>
          <w:shd w:val="clear" w:color="auto" w:fill="FFFFFF"/>
        </w:rPr>
        <w:t xml:space="preserve"> and recording of</w:t>
      </w:r>
      <w:r w:rsidR="00575F25">
        <w:rPr>
          <w:rStyle w:val="normaltextrun"/>
          <w:rFonts w:ascii="Calibri" w:hAnsi="Calibri" w:cs="Calibri"/>
          <w:sz w:val="22"/>
          <w:szCs w:val="22"/>
          <w:shd w:val="clear" w:color="auto" w:fill="FFFFFF"/>
        </w:rPr>
        <w:t xml:space="preserve"> C</w:t>
      </w:r>
      <w:r w:rsidR="004F1C62">
        <w:rPr>
          <w:rStyle w:val="normaltextrun"/>
          <w:rFonts w:ascii="Calibri" w:hAnsi="Calibri" w:cs="Calibri"/>
          <w:sz w:val="22"/>
          <w:szCs w:val="22"/>
          <w:shd w:val="clear" w:color="auto" w:fill="FFFFFF"/>
        </w:rPr>
        <w:t xml:space="preserve">ommercial, </w:t>
      </w:r>
      <w:r w:rsidR="00575F25">
        <w:rPr>
          <w:rStyle w:val="normaltextrun"/>
          <w:rFonts w:ascii="Calibri" w:hAnsi="Calibri" w:cs="Calibri"/>
          <w:sz w:val="22"/>
          <w:szCs w:val="22"/>
          <w:shd w:val="clear" w:color="auto" w:fill="FFFFFF"/>
        </w:rPr>
        <w:t>R</w:t>
      </w:r>
      <w:r w:rsidR="004F1C62">
        <w:rPr>
          <w:rStyle w:val="normaltextrun"/>
          <w:rFonts w:ascii="Calibri" w:hAnsi="Calibri" w:cs="Calibri"/>
          <w:sz w:val="22"/>
          <w:szCs w:val="22"/>
          <w:shd w:val="clear" w:color="auto" w:fill="FFFFFF"/>
        </w:rPr>
        <w:t xml:space="preserve">esidential and </w:t>
      </w:r>
      <w:r w:rsidR="00575F25">
        <w:rPr>
          <w:rStyle w:val="normaltextrun"/>
          <w:rFonts w:ascii="Calibri" w:hAnsi="Calibri" w:cs="Calibri"/>
          <w:sz w:val="22"/>
          <w:szCs w:val="22"/>
          <w:shd w:val="clear" w:color="auto" w:fill="FFFFFF"/>
        </w:rPr>
        <w:t>C</w:t>
      </w:r>
      <w:r w:rsidR="00D171C2">
        <w:rPr>
          <w:rStyle w:val="normaltextrun"/>
          <w:rFonts w:ascii="Calibri" w:hAnsi="Calibri" w:cs="Calibri"/>
          <w:sz w:val="22"/>
          <w:szCs w:val="22"/>
          <w:shd w:val="clear" w:color="auto" w:fill="FFFFFF"/>
        </w:rPr>
        <w:t>ampus Services (CRC)</w:t>
      </w:r>
      <w:r w:rsidR="00575F25">
        <w:rPr>
          <w:rStyle w:val="normaltextrun"/>
          <w:rFonts w:ascii="Calibri" w:hAnsi="Calibri" w:cs="Calibri"/>
          <w:sz w:val="22"/>
          <w:szCs w:val="22"/>
          <w:shd w:val="clear" w:color="auto" w:fill="FFFFFF"/>
        </w:rPr>
        <w:t xml:space="preserve"> actions</w:t>
      </w:r>
      <w:r w:rsidR="00227E21">
        <w:rPr>
          <w:rStyle w:val="normaltextrun"/>
          <w:rFonts w:ascii="Calibri" w:hAnsi="Calibri" w:cs="Calibri"/>
          <w:sz w:val="22"/>
          <w:szCs w:val="22"/>
          <w:shd w:val="clear" w:color="auto" w:fill="FFFFFF"/>
        </w:rPr>
        <w:t xml:space="preserve">. No </w:t>
      </w:r>
    </w:p>
    <w:p w14:paraId="32FDFC60" w14:textId="79828670" w:rsidR="00F667AE" w:rsidRPr="00681E20" w:rsidRDefault="00D171C2" w:rsidP="00681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A21D4F">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 xml:space="preserve">  </w:t>
      </w:r>
      <w:r w:rsidR="00227E21">
        <w:rPr>
          <w:rStyle w:val="normaltextrun"/>
          <w:rFonts w:ascii="Calibri" w:hAnsi="Calibri" w:cs="Calibri"/>
          <w:sz w:val="22"/>
          <w:szCs w:val="22"/>
          <w:shd w:val="clear" w:color="auto" w:fill="FFFFFF"/>
        </w:rPr>
        <w:t>areas of high or critical risk had been</w:t>
      </w:r>
      <w:r>
        <w:rPr>
          <w:rStyle w:val="normaltextrun"/>
          <w:rFonts w:ascii="Calibri" w:hAnsi="Calibri" w:cs="Calibri"/>
          <w:sz w:val="22"/>
          <w:szCs w:val="22"/>
          <w:shd w:val="clear" w:color="auto" w:fill="FFFFFF"/>
        </w:rPr>
        <w:t xml:space="preserve"> </w:t>
      </w:r>
      <w:r w:rsidR="00227E21">
        <w:rPr>
          <w:rStyle w:val="normaltextrun"/>
          <w:rFonts w:ascii="Calibri" w:hAnsi="Calibri" w:cs="Calibri"/>
          <w:sz w:val="22"/>
          <w:szCs w:val="22"/>
          <w:shd w:val="clear" w:color="auto" w:fill="FFFFFF"/>
        </w:rPr>
        <w:t>identified</w:t>
      </w:r>
      <w:r w:rsidR="005466B0">
        <w:rPr>
          <w:rStyle w:val="normaltextrun"/>
          <w:rFonts w:ascii="Calibri" w:hAnsi="Calibri" w:cs="Calibri"/>
          <w:sz w:val="22"/>
          <w:szCs w:val="22"/>
          <w:shd w:val="clear" w:color="auto" w:fill="FFFFFF"/>
        </w:rPr>
        <w:t>.</w:t>
      </w:r>
    </w:p>
    <w:p w14:paraId="22A143F0" w14:textId="77777777" w:rsidR="00813D86" w:rsidRDefault="00813D86" w:rsidP="009E155D">
      <w:pPr>
        <w:overflowPunct/>
        <w:contextualSpacing/>
        <w:textAlignment w:val="auto"/>
        <w:rPr>
          <w:rStyle w:val="normaltextrun"/>
          <w:rFonts w:ascii="Calibri" w:hAnsi="Calibri" w:cs="Calibri"/>
          <w:color w:val="000000"/>
          <w:sz w:val="22"/>
          <w:szCs w:val="22"/>
          <w:shd w:val="clear" w:color="auto" w:fill="FFFFFF"/>
        </w:rPr>
      </w:pPr>
    </w:p>
    <w:p w14:paraId="0AF6E1E4" w14:textId="4558E9A9" w:rsidR="001C1841" w:rsidRPr="00D3245D" w:rsidRDefault="00D3245D" w:rsidP="00D3245D">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d</w:t>
      </w:r>
      <w:r w:rsidR="00567F98" w:rsidRPr="001C1841">
        <w:rPr>
          <w:rStyle w:val="normaltextrun"/>
          <w:rFonts w:ascii="Calibri" w:hAnsi="Calibri" w:cs="Calibri"/>
          <w:b/>
          <w:bCs/>
          <w:color w:val="000000"/>
          <w:sz w:val="22"/>
          <w:szCs w:val="22"/>
          <w:u w:val="single"/>
          <w:shd w:val="clear" w:color="auto" w:fill="FFFFFF"/>
        </w:rPr>
        <w:t>)</w:t>
      </w:r>
      <w:r w:rsidR="00567F98">
        <w:rPr>
          <w:rStyle w:val="normaltextrun"/>
          <w:rFonts w:ascii="Calibri" w:hAnsi="Calibri" w:cs="Calibri"/>
          <w:b/>
          <w:bCs/>
          <w:color w:val="000000"/>
          <w:sz w:val="22"/>
          <w:szCs w:val="22"/>
          <w:u w:val="single"/>
          <w:shd w:val="clear" w:color="auto" w:fill="FFFFFF"/>
        </w:rPr>
        <w:t xml:space="preserve"> </w:t>
      </w:r>
      <w:r w:rsidR="00D04F0C">
        <w:rPr>
          <w:rStyle w:val="normaltextrun"/>
          <w:rFonts w:ascii="Calibri" w:hAnsi="Calibri" w:cs="Calibri"/>
          <w:b/>
          <w:bCs/>
          <w:color w:val="000000"/>
          <w:sz w:val="22"/>
          <w:szCs w:val="22"/>
          <w:u w:val="single"/>
          <w:shd w:val="clear" w:color="auto" w:fill="FFFFFF"/>
        </w:rPr>
        <w:t xml:space="preserve">Updates on Outstanding Audit Actions </w:t>
      </w:r>
      <w:r w:rsidR="00567F98" w:rsidRPr="001C1841">
        <w:rPr>
          <w:rStyle w:val="normaltextrun"/>
          <w:rFonts w:ascii="Calibri" w:hAnsi="Calibri" w:cs="Calibri"/>
          <w:b/>
          <w:bCs/>
          <w:color w:val="000000"/>
          <w:sz w:val="22"/>
          <w:szCs w:val="22"/>
          <w:u w:val="single"/>
          <w:shd w:val="clear" w:color="auto" w:fill="FFFFFF"/>
        </w:rPr>
        <w:t>(AUD-23-3</w:t>
      </w:r>
      <w:r w:rsidR="00D04F0C">
        <w:rPr>
          <w:rStyle w:val="normaltextrun"/>
          <w:rFonts w:ascii="Calibri" w:hAnsi="Calibri" w:cs="Calibri"/>
          <w:b/>
          <w:bCs/>
          <w:color w:val="000000"/>
          <w:sz w:val="22"/>
          <w:szCs w:val="22"/>
          <w:u w:val="single"/>
          <w:shd w:val="clear" w:color="auto" w:fill="FFFFFF"/>
        </w:rPr>
        <w:t xml:space="preserve">2 </w:t>
      </w:r>
      <w:r w:rsidR="00567F98" w:rsidRPr="001C1841">
        <w:rPr>
          <w:rStyle w:val="normaltextrun"/>
          <w:rFonts w:ascii="Calibri" w:hAnsi="Calibri" w:cs="Calibri"/>
          <w:b/>
          <w:bCs/>
          <w:color w:val="000000"/>
          <w:sz w:val="22"/>
          <w:szCs w:val="22"/>
          <w:u w:val="single"/>
          <w:shd w:val="clear" w:color="auto" w:fill="FFFFFF"/>
        </w:rPr>
        <w:t>Confidential)</w:t>
      </w:r>
    </w:p>
    <w:p w14:paraId="502AF51F" w14:textId="7D31194C" w:rsidR="0066049E" w:rsidRDefault="00397BA4" w:rsidP="00397BA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5.1</w:t>
      </w:r>
      <w:r w:rsidR="00776D79">
        <w:rPr>
          <w:rStyle w:val="normaltextrun"/>
          <w:rFonts w:ascii="Calibri" w:hAnsi="Calibri" w:cs="Calibri"/>
          <w:sz w:val="22"/>
          <w:szCs w:val="22"/>
          <w:shd w:val="clear" w:color="auto" w:fill="FFFFFF"/>
        </w:rPr>
        <w:t>3</w:t>
      </w:r>
      <w:r>
        <w:rPr>
          <w:rStyle w:val="normaltextrun"/>
          <w:rFonts w:ascii="Calibri" w:hAnsi="Calibri" w:cs="Calibri"/>
          <w:sz w:val="22"/>
          <w:szCs w:val="22"/>
          <w:shd w:val="clear" w:color="auto" w:fill="FFFFFF"/>
        </w:rPr>
        <w:t xml:space="preserve"> the paper </w:t>
      </w:r>
      <w:r w:rsidR="00056F49">
        <w:rPr>
          <w:rStyle w:val="normaltextrun"/>
          <w:rFonts w:ascii="Calibri" w:hAnsi="Calibri" w:cs="Calibri"/>
          <w:sz w:val="22"/>
          <w:szCs w:val="22"/>
          <w:shd w:val="clear" w:color="auto" w:fill="FFFFFF"/>
        </w:rPr>
        <w:t>set out a summary of the internal audit actions currently due</w:t>
      </w:r>
      <w:r w:rsidR="00D85628">
        <w:rPr>
          <w:rStyle w:val="normaltextrun"/>
          <w:rFonts w:ascii="Calibri" w:hAnsi="Calibri" w:cs="Calibri"/>
          <w:sz w:val="22"/>
          <w:szCs w:val="22"/>
          <w:shd w:val="clear" w:color="auto" w:fill="FFFFFF"/>
        </w:rPr>
        <w:t xml:space="preserve">, </w:t>
      </w:r>
      <w:r w:rsidR="00056F49">
        <w:rPr>
          <w:rStyle w:val="normaltextrun"/>
          <w:rFonts w:ascii="Calibri" w:hAnsi="Calibri" w:cs="Calibri"/>
          <w:sz w:val="22"/>
          <w:szCs w:val="22"/>
          <w:shd w:val="clear" w:color="auto" w:fill="FFFFFF"/>
        </w:rPr>
        <w:t xml:space="preserve">the work ongoing to </w:t>
      </w:r>
    </w:p>
    <w:p w14:paraId="4DBE3986" w14:textId="77777777" w:rsidR="0066049E" w:rsidRDefault="0066049E" w:rsidP="00397BA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056F49">
        <w:rPr>
          <w:rStyle w:val="normaltextrun"/>
          <w:rFonts w:ascii="Calibri" w:hAnsi="Calibri" w:cs="Calibri"/>
          <w:sz w:val="22"/>
          <w:szCs w:val="22"/>
          <w:shd w:val="clear" w:color="auto" w:fill="FFFFFF"/>
        </w:rPr>
        <w:t>complete these</w:t>
      </w:r>
      <w:r w:rsidR="00D85628">
        <w:rPr>
          <w:rStyle w:val="normaltextrun"/>
          <w:rFonts w:ascii="Calibri" w:hAnsi="Calibri" w:cs="Calibri"/>
          <w:sz w:val="22"/>
          <w:szCs w:val="22"/>
          <w:shd w:val="clear" w:color="auto" w:fill="FFFFFF"/>
        </w:rPr>
        <w:t xml:space="preserve"> and </w:t>
      </w:r>
      <w:r w:rsidR="00D20C94">
        <w:rPr>
          <w:rStyle w:val="normaltextrun"/>
          <w:rFonts w:ascii="Calibri" w:hAnsi="Calibri" w:cs="Calibri"/>
          <w:sz w:val="22"/>
          <w:szCs w:val="22"/>
          <w:shd w:val="clear" w:color="auto" w:fill="FFFFFF"/>
        </w:rPr>
        <w:t>number of extensions requested.</w:t>
      </w:r>
      <w:r w:rsidR="00056F49">
        <w:rPr>
          <w:rStyle w:val="normaltextrun"/>
          <w:rFonts w:ascii="Calibri" w:hAnsi="Calibri" w:cs="Calibri"/>
          <w:sz w:val="22"/>
          <w:szCs w:val="22"/>
          <w:shd w:val="clear" w:color="auto" w:fill="FFFFFF"/>
        </w:rPr>
        <w:t xml:space="preserve"> </w:t>
      </w:r>
      <w:r w:rsidR="00C91F0C">
        <w:rPr>
          <w:rStyle w:val="normaltextrun"/>
          <w:rFonts w:ascii="Calibri" w:hAnsi="Calibri" w:cs="Calibri"/>
          <w:sz w:val="22"/>
          <w:szCs w:val="22"/>
          <w:shd w:val="clear" w:color="auto" w:fill="FFFFFF"/>
        </w:rPr>
        <w:t xml:space="preserve">A total of </w:t>
      </w:r>
      <w:r w:rsidR="00B33A1A">
        <w:rPr>
          <w:rStyle w:val="normaltextrun"/>
          <w:rFonts w:ascii="Calibri" w:hAnsi="Calibri" w:cs="Calibri"/>
          <w:sz w:val="22"/>
          <w:szCs w:val="22"/>
          <w:shd w:val="clear" w:color="auto" w:fill="FFFFFF"/>
        </w:rPr>
        <w:t xml:space="preserve">32 actions had been closed out </w:t>
      </w:r>
    </w:p>
    <w:p w14:paraId="0C1C3DE5" w14:textId="1DD50944" w:rsidR="00397BA4" w:rsidRDefault="0066049E" w:rsidP="00397BA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91F0C">
        <w:rPr>
          <w:rStyle w:val="normaltextrun"/>
          <w:rFonts w:ascii="Calibri" w:hAnsi="Calibri" w:cs="Calibri"/>
          <w:sz w:val="22"/>
          <w:szCs w:val="22"/>
          <w:shd w:val="clear" w:color="auto" w:fill="FFFFFF"/>
        </w:rPr>
        <w:t>across the University during the period as detailed in the paper</w:t>
      </w:r>
      <w:r w:rsidR="005466B0">
        <w:rPr>
          <w:rStyle w:val="normaltextrun"/>
          <w:rFonts w:ascii="Calibri" w:hAnsi="Calibri" w:cs="Calibri"/>
          <w:sz w:val="22"/>
          <w:szCs w:val="22"/>
          <w:shd w:val="clear" w:color="auto" w:fill="FFFFFF"/>
        </w:rPr>
        <w:t>.</w:t>
      </w:r>
    </w:p>
    <w:p w14:paraId="48E1BE26" w14:textId="77777777" w:rsidR="008858A3" w:rsidRDefault="008858A3" w:rsidP="00D64822">
      <w:pPr>
        <w:overflowPunct/>
        <w:contextualSpacing/>
        <w:textAlignment w:val="auto"/>
        <w:rPr>
          <w:rStyle w:val="normaltextrun"/>
          <w:rFonts w:ascii="Calibri" w:hAnsi="Calibri" w:cs="Calibri"/>
          <w:sz w:val="22"/>
          <w:szCs w:val="22"/>
          <w:shd w:val="clear" w:color="auto" w:fill="FFFFFF"/>
        </w:rPr>
      </w:pPr>
    </w:p>
    <w:p w14:paraId="676E1BD7" w14:textId="11F20B4C" w:rsidR="008858A3" w:rsidRDefault="00623099" w:rsidP="00D64822">
      <w:pPr>
        <w:overflowPunct/>
        <w:contextualSpacing/>
        <w:textAlignment w:val="auto"/>
        <w:rPr>
          <w:rStyle w:val="normaltextrun"/>
          <w:rFonts w:ascii="Calibri" w:hAnsi="Calibri" w:cs="Calibri"/>
          <w:sz w:val="22"/>
          <w:szCs w:val="22"/>
          <w:shd w:val="clear" w:color="auto" w:fill="FFFFFF"/>
        </w:rPr>
      </w:pPr>
      <w:r w:rsidRPr="00623099">
        <w:rPr>
          <w:rStyle w:val="normaltextrun"/>
          <w:rFonts w:ascii="Calibri" w:hAnsi="Calibri" w:cs="Calibri"/>
          <w:b/>
          <w:bCs/>
          <w:sz w:val="22"/>
          <w:szCs w:val="22"/>
          <w:shd w:val="clear" w:color="auto" w:fill="FFFFFF"/>
        </w:rPr>
        <w:t>APPROVED:</w:t>
      </w:r>
      <w:r>
        <w:rPr>
          <w:rStyle w:val="normaltextrun"/>
          <w:rFonts w:ascii="Calibri" w:hAnsi="Calibri" w:cs="Calibri"/>
          <w:sz w:val="22"/>
          <w:szCs w:val="22"/>
          <w:shd w:val="clear" w:color="auto" w:fill="FFFFFF"/>
        </w:rPr>
        <w:t xml:space="preserve"> Audit and Risk Committee approved the </w:t>
      </w:r>
      <w:r w:rsidR="009D39E9">
        <w:rPr>
          <w:rStyle w:val="normaltextrun"/>
          <w:rFonts w:ascii="Calibri" w:hAnsi="Calibri" w:cs="Calibri"/>
          <w:sz w:val="22"/>
          <w:szCs w:val="22"/>
          <w:shd w:val="clear" w:color="auto" w:fill="FFFFFF"/>
        </w:rPr>
        <w:t>revised target date</w:t>
      </w:r>
      <w:r w:rsidR="00EC6EF4">
        <w:rPr>
          <w:rStyle w:val="normaltextrun"/>
          <w:rFonts w:ascii="Calibri" w:hAnsi="Calibri" w:cs="Calibri"/>
          <w:sz w:val="22"/>
          <w:szCs w:val="22"/>
          <w:shd w:val="clear" w:color="auto" w:fill="FFFFFF"/>
        </w:rPr>
        <w:t xml:space="preserve"> requests</w:t>
      </w:r>
      <w:r w:rsidR="009D39E9">
        <w:rPr>
          <w:rStyle w:val="normaltextrun"/>
          <w:rFonts w:ascii="Calibri" w:hAnsi="Calibri" w:cs="Calibri"/>
          <w:sz w:val="22"/>
          <w:szCs w:val="22"/>
          <w:shd w:val="clear" w:color="auto" w:fill="FFFFFF"/>
        </w:rPr>
        <w:t xml:space="preserve"> </w:t>
      </w:r>
      <w:r w:rsidR="00BC4222">
        <w:rPr>
          <w:rStyle w:val="normaltextrun"/>
          <w:rFonts w:ascii="Calibri" w:hAnsi="Calibri" w:cs="Calibri"/>
          <w:sz w:val="22"/>
          <w:szCs w:val="22"/>
          <w:shd w:val="clear" w:color="auto" w:fill="FFFFFF"/>
        </w:rPr>
        <w:t xml:space="preserve">for the IT Disaster Recovery (September 2023); </w:t>
      </w:r>
      <w:r w:rsidR="008272D7">
        <w:rPr>
          <w:rStyle w:val="normaltextrun"/>
          <w:rFonts w:ascii="Calibri" w:hAnsi="Calibri" w:cs="Calibri"/>
          <w:sz w:val="22"/>
          <w:szCs w:val="22"/>
          <w:shd w:val="clear" w:color="auto" w:fill="FFFFFF"/>
        </w:rPr>
        <w:t xml:space="preserve">Staff Wellbeing Actions (September 2023); </w:t>
      </w:r>
      <w:r w:rsidR="00E55ECC">
        <w:rPr>
          <w:rStyle w:val="normaltextrun"/>
          <w:rFonts w:ascii="Calibri" w:hAnsi="Calibri" w:cs="Calibri"/>
          <w:sz w:val="22"/>
          <w:szCs w:val="22"/>
          <w:shd w:val="clear" w:color="auto" w:fill="FFFFFF"/>
        </w:rPr>
        <w:t>New insurance Processes Actions (October 2023)</w:t>
      </w:r>
      <w:r w:rsidR="00574185">
        <w:rPr>
          <w:rStyle w:val="normaltextrun"/>
          <w:rFonts w:ascii="Calibri" w:hAnsi="Calibri" w:cs="Calibri"/>
          <w:sz w:val="22"/>
          <w:szCs w:val="22"/>
          <w:shd w:val="clear" w:color="auto" w:fill="FFFFFF"/>
        </w:rPr>
        <w:t xml:space="preserve"> and</w:t>
      </w:r>
      <w:r w:rsidR="00BD231F">
        <w:rPr>
          <w:rStyle w:val="normaltextrun"/>
          <w:rFonts w:ascii="Calibri" w:hAnsi="Calibri" w:cs="Calibri"/>
          <w:sz w:val="22"/>
          <w:szCs w:val="22"/>
          <w:shd w:val="clear" w:color="auto" w:fill="FFFFFF"/>
        </w:rPr>
        <w:t xml:space="preserve"> Planned Maintenance Action (July 2023)</w:t>
      </w:r>
      <w:r w:rsidR="00574185">
        <w:rPr>
          <w:rStyle w:val="normaltextrun"/>
          <w:rFonts w:ascii="Calibri" w:hAnsi="Calibri" w:cs="Calibri"/>
          <w:sz w:val="22"/>
          <w:szCs w:val="22"/>
          <w:shd w:val="clear" w:color="auto" w:fill="FFFFFF"/>
        </w:rPr>
        <w:t>.</w:t>
      </w:r>
    </w:p>
    <w:p w14:paraId="4563E629" w14:textId="77777777" w:rsidR="008858A3" w:rsidRDefault="008858A3" w:rsidP="00D64822">
      <w:pPr>
        <w:overflowPunct/>
        <w:contextualSpacing/>
        <w:textAlignment w:val="auto"/>
        <w:rPr>
          <w:rStyle w:val="normaltextrun"/>
          <w:rFonts w:ascii="Calibri" w:hAnsi="Calibri" w:cs="Calibri"/>
          <w:sz w:val="22"/>
          <w:szCs w:val="22"/>
          <w:shd w:val="clear" w:color="auto" w:fill="FFFFFF"/>
        </w:rPr>
      </w:pPr>
    </w:p>
    <w:p w14:paraId="1AEF43BA" w14:textId="0311A9D6" w:rsidR="008858A3" w:rsidRPr="002F6198" w:rsidRDefault="00D3245D" w:rsidP="002F6198">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e</w:t>
      </w:r>
      <w:r w:rsidR="00195747" w:rsidRPr="001C1841">
        <w:rPr>
          <w:rStyle w:val="normaltextrun"/>
          <w:rFonts w:ascii="Calibri" w:hAnsi="Calibri" w:cs="Calibri"/>
          <w:b/>
          <w:bCs/>
          <w:color w:val="000000"/>
          <w:sz w:val="22"/>
          <w:szCs w:val="22"/>
          <w:u w:val="single"/>
          <w:shd w:val="clear" w:color="auto" w:fill="FFFFFF"/>
        </w:rPr>
        <w:t>)</w:t>
      </w:r>
      <w:r w:rsidR="00195747">
        <w:rPr>
          <w:rStyle w:val="normaltextrun"/>
          <w:rFonts w:ascii="Calibri" w:hAnsi="Calibri" w:cs="Calibri"/>
          <w:b/>
          <w:bCs/>
          <w:color w:val="000000"/>
          <w:sz w:val="22"/>
          <w:szCs w:val="22"/>
          <w:u w:val="single"/>
          <w:shd w:val="clear" w:color="auto" w:fill="FFFFFF"/>
        </w:rPr>
        <w:t xml:space="preserve"> </w:t>
      </w:r>
      <w:r w:rsidR="00B82D72">
        <w:rPr>
          <w:rStyle w:val="normaltextrun"/>
          <w:rFonts w:ascii="Calibri" w:hAnsi="Calibri" w:cs="Calibri"/>
          <w:b/>
          <w:bCs/>
          <w:color w:val="000000"/>
          <w:sz w:val="22"/>
          <w:szCs w:val="22"/>
          <w:u w:val="single"/>
          <w:shd w:val="clear" w:color="auto" w:fill="FFFFFF"/>
        </w:rPr>
        <w:t xml:space="preserve">Internal Audit </w:t>
      </w:r>
      <w:r w:rsidR="00724A29">
        <w:rPr>
          <w:rStyle w:val="normaltextrun"/>
          <w:rFonts w:ascii="Calibri" w:hAnsi="Calibri" w:cs="Calibri"/>
          <w:b/>
          <w:bCs/>
          <w:color w:val="000000"/>
          <w:sz w:val="22"/>
          <w:szCs w:val="22"/>
          <w:u w:val="single"/>
          <w:shd w:val="clear" w:color="auto" w:fill="FFFFFF"/>
        </w:rPr>
        <w:t>Risk Assessment and Plan 2023-24</w:t>
      </w:r>
      <w:r w:rsidR="00195747">
        <w:rPr>
          <w:rStyle w:val="normaltextrun"/>
          <w:rFonts w:ascii="Calibri" w:hAnsi="Calibri" w:cs="Calibri"/>
          <w:b/>
          <w:bCs/>
          <w:color w:val="000000"/>
          <w:sz w:val="22"/>
          <w:szCs w:val="22"/>
          <w:u w:val="single"/>
          <w:shd w:val="clear" w:color="auto" w:fill="FFFFFF"/>
        </w:rPr>
        <w:t xml:space="preserve"> </w:t>
      </w:r>
      <w:r w:rsidR="00195747" w:rsidRPr="001C1841">
        <w:rPr>
          <w:rStyle w:val="normaltextrun"/>
          <w:rFonts w:ascii="Calibri" w:hAnsi="Calibri" w:cs="Calibri"/>
          <w:b/>
          <w:bCs/>
          <w:color w:val="000000"/>
          <w:sz w:val="22"/>
          <w:szCs w:val="22"/>
          <w:u w:val="single"/>
          <w:shd w:val="clear" w:color="auto" w:fill="FFFFFF"/>
        </w:rPr>
        <w:t>(AUD-23-3</w:t>
      </w:r>
      <w:r w:rsidR="003B3ADF">
        <w:rPr>
          <w:rStyle w:val="normaltextrun"/>
          <w:rFonts w:ascii="Calibri" w:hAnsi="Calibri" w:cs="Calibri"/>
          <w:b/>
          <w:bCs/>
          <w:color w:val="000000"/>
          <w:sz w:val="22"/>
          <w:szCs w:val="22"/>
          <w:u w:val="single"/>
          <w:shd w:val="clear" w:color="auto" w:fill="FFFFFF"/>
        </w:rPr>
        <w:t xml:space="preserve">3 </w:t>
      </w:r>
      <w:r w:rsidR="00195747" w:rsidRPr="001C1841">
        <w:rPr>
          <w:rStyle w:val="normaltextrun"/>
          <w:rFonts w:ascii="Calibri" w:hAnsi="Calibri" w:cs="Calibri"/>
          <w:b/>
          <w:bCs/>
          <w:color w:val="000000"/>
          <w:sz w:val="22"/>
          <w:szCs w:val="22"/>
          <w:u w:val="single"/>
          <w:shd w:val="clear" w:color="auto" w:fill="FFFFFF"/>
        </w:rPr>
        <w:t>Confidential)</w:t>
      </w:r>
    </w:p>
    <w:p w14:paraId="498CD71A" w14:textId="2D85F56A" w:rsidR="00D003E7" w:rsidRDefault="00724A29" w:rsidP="00635481">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5.1</w:t>
      </w:r>
      <w:r w:rsidR="00505255">
        <w:rPr>
          <w:rStyle w:val="normaltextrun"/>
          <w:rFonts w:ascii="Calibri" w:hAnsi="Calibri" w:cs="Calibri"/>
          <w:sz w:val="22"/>
          <w:szCs w:val="22"/>
          <w:shd w:val="clear" w:color="auto" w:fill="FFFFFF"/>
        </w:rPr>
        <w:t>4</w:t>
      </w:r>
      <w:r w:rsidR="00574185">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 xml:space="preserve">the paper set </w:t>
      </w:r>
      <w:r w:rsidR="00635481">
        <w:rPr>
          <w:rStyle w:val="normaltextrun"/>
          <w:rFonts w:ascii="Calibri" w:hAnsi="Calibri" w:cs="Calibri"/>
          <w:sz w:val="22"/>
          <w:szCs w:val="22"/>
          <w:shd w:val="clear" w:color="auto" w:fill="FFFFFF"/>
        </w:rPr>
        <w:t xml:space="preserve">out the initial risk assessment and internal audit plan for 1 August 2023 to 31 July </w:t>
      </w:r>
    </w:p>
    <w:p w14:paraId="43AA5AFB" w14:textId="6A7CE7DC" w:rsidR="00724A29" w:rsidRDefault="00D003E7" w:rsidP="00635481">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635481">
        <w:rPr>
          <w:rStyle w:val="normaltextrun"/>
          <w:rFonts w:ascii="Calibri" w:hAnsi="Calibri" w:cs="Calibri"/>
          <w:sz w:val="22"/>
          <w:szCs w:val="22"/>
          <w:shd w:val="clear" w:color="auto" w:fill="FFFFFF"/>
        </w:rPr>
        <w:t xml:space="preserve">2024; </w:t>
      </w:r>
    </w:p>
    <w:p w14:paraId="6BECCC0B" w14:textId="77777777" w:rsidR="00097771" w:rsidRDefault="00097771" w:rsidP="00635481">
      <w:pPr>
        <w:overflowPunct/>
        <w:contextualSpacing/>
        <w:textAlignment w:val="auto"/>
        <w:rPr>
          <w:rStyle w:val="normaltextrun"/>
          <w:rFonts w:ascii="Calibri" w:hAnsi="Calibri" w:cs="Calibri"/>
          <w:sz w:val="22"/>
          <w:szCs w:val="22"/>
          <w:shd w:val="clear" w:color="auto" w:fill="FFFFFF"/>
        </w:rPr>
      </w:pPr>
    </w:p>
    <w:p w14:paraId="7BCE80BD" w14:textId="2797CFF9" w:rsidR="000E573A" w:rsidRDefault="00097771" w:rsidP="00635481">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5.1</w:t>
      </w:r>
      <w:r w:rsidR="00505255">
        <w:rPr>
          <w:rStyle w:val="normaltextrun"/>
          <w:rFonts w:ascii="Calibri" w:hAnsi="Calibri" w:cs="Calibri"/>
          <w:sz w:val="22"/>
          <w:szCs w:val="22"/>
          <w:shd w:val="clear" w:color="auto" w:fill="FFFFFF"/>
        </w:rPr>
        <w:t>5</w:t>
      </w:r>
      <w:r>
        <w:rPr>
          <w:rStyle w:val="normaltextrun"/>
          <w:rFonts w:ascii="Calibri" w:hAnsi="Calibri" w:cs="Calibri"/>
          <w:sz w:val="22"/>
          <w:szCs w:val="22"/>
          <w:shd w:val="clear" w:color="auto" w:fill="FFFFFF"/>
        </w:rPr>
        <w:t xml:space="preserve"> </w:t>
      </w:r>
      <w:r w:rsidR="000E573A">
        <w:rPr>
          <w:rStyle w:val="normaltextrun"/>
          <w:rFonts w:ascii="Calibri" w:hAnsi="Calibri" w:cs="Calibri"/>
          <w:sz w:val="22"/>
          <w:szCs w:val="22"/>
          <w:shd w:val="clear" w:color="auto" w:fill="FFFFFF"/>
        </w:rPr>
        <w:t xml:space="preserve">that </w:t>
      </w:r>
      <w:r>
        <w:rPr>
          <w:rStyle w:val="normaltextrun"/>
          <w:rFonts w:ascii="Calibri" w:hAnsi="Calibri" w:cs="Calibri"/>
          <w:sz w:val="22"/>
          <w:szCs w:val="22"/>
          <w:shd w:val="clear" w:color="auto" w:fill="FFFFFF"/>
        </w:rPr>
        <w:t xml:space="preserve">each of the individual audit reviews would be agreed with management and based upon a </w:t>
      </w:r>
    </w:p>
    <w:p w14:paraId="5D65495D" w14:textId="1FEAA3E3" w:rsidR="00097771" w:rsidRDefault="000E573A" w:rsidP="00635481">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097771">
        <w:rPr>
          <w:rStyle w:val="normaltextrun"/>
          <w:rFonts w:ascii="Calibri" w:hAnsi="Calibri" w:cs="Calibri"/>
          <w:sz w:val="22"/>
          <w:szCs w:val="22"/>
          <w:shd w:val="clear" w:color="auto" w:fill="FFFFFF"/>
        </w:rPr>
        <w:t>detailed Terms of Reference</w:t>
      </w:r>
      <w:r>
        <w:rPr>
          <w:rStyle w:val="normaltextrun"/>
          <w:rFonts w:ascii="Calibri" w:hAnsi="Calibri" w:cs="Calibri"/>
          <w:sz w:val="22"/>
          <w:szCs w:val="22"/>
          <w:shd w:val="clear" w:color="auto" w:fill="FFFFFF"/>
        </w:rPr>
        <w:t>;</w:t>
      </w:r>
    </w:p>
    <w:p w14:paraId="7AF809AD" w14:textId="77777777" w:rsidR="000E573A" w:rsidRDefault="000E573A" w:rsidP="00635481">
      <w:pPr>
        <w:overflowPunct/>
        <w:contextualSpacing/>
        <w:textAlignment w:val="auto"/>
        <w:rPr>
          <w:rStyle w:val="normaltextrun"/>
          <w:rFonts w:ascii="Calibri" w:hAnsi="Calibri" w:cs="Calibri"/>
          <w:sz w:val="22"/>
          <w:szCs w:val="22"/>
          <w:shd w:val="clear" w:color="auto" w:fill="FFFFFF"/>
        </w:rPr>
      </w:pPr>
    </w:p>
    <w:p w14:paraId="48B0D70B" w14:textId="394D1041" w:rsidR="00C41816" w:rsidRPr="00C41816" w:rsidRDefault="00C41816" w:rsidP="00635481">
      <w:pPr>
        <w:overflowPunct/>
        <w:contextualSpacing/>
        <w:textAlignment w:val="auto"/>
        <w:rPr>
          <w:rStyle w:val="normaltextrun"/>
          <w:rFonts w:ascii="Calibri" w:hAnsi="Calibri" w:cs="Calibri"/>
          <w:b/>
          <w:bCs/>
          <w:color w:val="0070C0"/>
          <w:sz w:val="22"/>
          <w:szCs w:val="22"/>
          <w:shd w:val="clear" w:color="auto" w:fill="FFFFFF"/>
        </w:rPr>
      </w:pPr>
      <w:r w:rsidRPr="00C41816">
        <w:rPr>
          <w:rStyle w:val="normaltextrun"/>
          <w:rFonts w:ascii="Calibri" w:hAnsi="Calibri" w:cs="Calibri"/>
          <w:b/>
          <w:bCs/>
          <w:color w:val="0070C0"/>
          <w:sz w:val="22"/>
          <w:szCs w:val="22"/>
          <w:shd w:val="clear" w:color="auto" w:fill="FFFFFF"/>
        </w:rPr>
        <w:t xml:space="preserve">Closed Minute </w:t>
      </w:r>
    </w:p>
    <w:p w14:paraId="0C1FB3CC" w14:textId="77777777" w:rsidR="00C207AE" w:rsidRDefault="00C207AE" w:rsidP="00410D2B">
      <w:pPr>
        <w:overflowPunct/>
        <w:contextualSpacing/>
        <w:textAlignment w:val="auto"/>
        <w:rPr>
          <w:rStyle w:val="normaltextrun"/>
          <w:rFonts w:ascii="Calibri" w:hAnsi="Calibri" w:cs="Calibri"/>
          <w:sz w:val="22"/>
          <w:szCs w:val="22"/>
          <w:shd w:val="clear" w:color="auto" w:fill="FFFFFF"/>
        </w:rPr>
      </w:pPr>
    </w:p>
    <w:p w14:paraId="05E5622D" w14:textId="7716A715" w:rsidR="00B367BE" w:rsidRDefault="00C207AE" w:rsidP="00C207AE">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w:t>
      </w:r>
      <w:r w:rsidR="00DB4BCA">
        <w:rPr>
          <w:rStyle w:val="normaltextrun"/>
          <w:rFonts w:ascii="Calibri" w:hAnsi="Calibri" w:cs="Calibri"/>
          <w:sz w:val="22"/>
          <w:szCs w:val="22"/>
          <w:shd w:val="clear" w:color="auto" w:fill="FFFFFF"/>
        </w:rPr>
        <w:t>19</w:t>
      </w:r>
      <w:r>
        <w:rPr>
          <w:rStyle w:val="normaltextrun"/>
          <w:rFonts w:ascii="Calibri" w:hAnsi="Calibri" w:cs="Calibri"/>
          <w:sz w:val="22"/>
          <w:szCs w:val="22"/>
          <w:shd w:val="clear" w:color="auto" w:fill="FFFFFF"/>
        </w:rPr>
        <w:t xml:space="preserve"> </w:t>
      </w:r>
      <w:r w:rsidR="001F3085">
        <w:rPr>
          <w:rStyle w:val="normaltextrun"/>
          <w:rFonts w:ascii="Calibri" w:hAnsi="Calibri" w:cs="Calibri"/>
          <w:sz w:val="22"/>
          <w:szCs w:val="22"/>
          <w:shd w:val="clear" w:color="auto" w:fill="FFFFFF"/>
        </w:rPr>
        <w:t>the</w:t>
      </w:r>
      <w:r>
        <w:rPr>
          <w:rStyle w:val="normaltextrun"/>
          <w:rFonts w:ascii="Calibri" w:hAnsi="Calibri" w:cs="Calibri"/>
          <w:sz w:val="22"/>
          <w:szCs w:val="22"/>
          <w:shd w:val="clear" w:color="auto" w:fill="FFFFFF"/>
        </w:rPr>
        <w:t xml:space="preserve"> Chair of Audit and Risk Committee noted that </w:t>
      </w:r>
      <w:r w:rsidR="00B367BE">
        <w:rPr>
          <w:rStyle w:val="normaltextrun"/>
          <w:rFonts w:ascii="Calibri" w:hAnsi="Calibri" w:cs="Calibri"/>
          <w:sz w:val="22"/>
          <w:szCs w:val="22"/>
          <w:shd w:val="clear" w:color="auto" w:fill="FFFFFF"/>
        </w:rPr>
        <w:t xml:space="preserve">moving forwards </w:t>
      </w:r>
      <w:r>
        <w:rPr>
          <w:rStyle w:val="normaltextrun"/>
          <w:rFonts w:ascii="Calibri" w:hAnsi="Calibri" w:cs="Calibri"/>
          <w:sz w:val="22"/>
          <w:szCs w:val="22"/>
          <w:shd w:val="clear" w:color="auto" w:fill="FFFFFF"/>
        </w:rPr>
        <w:t xml:space="preserve">it would be beneficial for the </w:t>
      </w:r>
    </w:p>
    <w:p w14:paraId="0D342CC8" w14:textId="77777777" w:rsidR="00B367BE" w:rsidRDefault="00B367BE" w:rsidP="00C207AE">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207AE">
        <w:rPr>
          <w:rStyle w:val="normaltextrun"/>
          <w:rFonts w:ascii="Calibri" w:hAnsi="Calibri" w:cs="Calibri"/>
          <w:sz w:val="22"/>
          <w:szCs w:val="22"/>
          <w:shd w:val="clear" w:color="auto" w:fill="FFFFFF"/>
        </w:rPr>
        <w:t>Audit and Risk</w:t>
      </w:r>
      <w:r>
        <w:rPr>
          <w:rStyle w:val="normaltextrun"/>
          <w:rFonts w:ascii="Calibri" w:hAnsi="Calibri" w:cs="Calibri"/>
          <w:sz w:val="22"/>
          <w:szCs w:val="22"/>
          <w:shd w:val="clear" w:color="auto" w:fill="FFFFFF"/>
        </w:rPr>
        <w:t xml:space="preserve"> </w:t>
      </w:r>
      <w:r w:rsidR="00C207AE">
        <w:rPr>
          <w:rStyle w:val="normaltextrun"/>
          <w:rFonts w:ascii="Calibri" w:hAnsi="Calibri" w:cs="Calibri"/>
          <w:sz w:val="22"/>
          <w:szCs w:val="22"/>
          <w:shd w:val="clear" w:color="auto" w:fill="FFFFFF"/>
        </w:rPr>
        <w:t xml:space="preserve">Committee to </w:t>
      </w:r>
      <w:r>
        <w:rPr>
          <w:rStyle w:val="normaltextrun"/>
          <w:rFonts w:ascii="Calibri" w:hAnsi="Calibri" w:cs="Calibri"/>
          <w:sz w:val="22"/>
          <w:szCs w:val="22"/>
          <w:shd w:val="clear" w:color="auto" w:fill="FFFFFF"/>
        </w:rPr>
        <w:t>review</w:t>
      </w:r>
      <w:r w:rsidR="00C207AE">
        <w:rPr>
          <w:rStyle w:val="normaltextrun"/>
          <w:rFonts w:ascii="Calibri" w:hAnsi="Calibri" w:cs="Calibri"/>
          <w:sz w:val="22"/>
          <w:szCs w:val="22"/>
          <w:shd w:val="clear" w:color="auto" w:fill="FFFFFF"/>
        </w:rPr>
        <w:t xml:space="preserve"> the final draft of the Terms of Reference for each internal audit </w:t>
      </w:r>
    </w:p>
    <w:p w14:paraId="560CCDDC" w14:textId="203C0E73" w:rsidR="00C207AE" w:rsidRDefault="00B367BE" w:rsidP="00C207AE">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207AE">
        <w:rPr>
          <w:rStyle w:val="normaltextrun"/>
          <w:rFonts w:ascii="Calibri" w:hAnsi="Calibri" w:cs="Calibri"/>
          <w:sz w:val="22"/>
          <w:szCs w:val="22"/>
          <w:shd w:val="clear" w:color="auto" w:fill="FFFFFF"/>
        </w:rPr>
        <w:t xml:space="preserve">to </w:t>
      </w:r>
      <w:r w:rsidR="00365EFD">
        <w:rPr>
          <w:rStyle w:val="normaltextrun"/>
          <w:rFonts w:ascii="Calibri" w:hAnsi="Calibri" w:cs="Calibri"/>
          <w:sz w:val="22"/>
          <w:szCs w:val="22"/>
          <w:shd w:val="clear" w:color="auto" w:fill="FFFFFF"/>
        </w:rPr>
        <w:t xml:space="preserve">provide greater clarity surrounding priority areas and to </w:t>
      </w:r>
      <w:r w:rsidR="00C207AE">
        <w:rPr>
          <w:rStyle w:val="normaltextrun"/>
          <w:rFonts w:ascii="Calibri" w:hAnsi="Calibri" w:cs="Calibri"/>
          <w:sz w:val="22"/>
          <w:szCs w:val="22"/>
          <w:shd w:val="clear" w:color="auto" w:fill="FFFFFF"/>
        </w:rPr>
        <w:t>enable</w:t>
      </w:r>
      <w:r>
        <w:rPr>
          <w:rStyle w:val="normaltextrun"/>
          <w:rFonts w:ascii="Calibri" w:hAnsi="Calibri" w:cs="Calibri"/>
          <w:sz w:val="22"/>
          <w:szCs w:val="22"/>
          <w:shd w:val="clear" w:color="auto" w:fill="FFFFFF"/>
        </w:rPr>
        <w:t xml:space="preserve"> </w:t>
      </w:r>
      <w:r w:rsidR="00C207AE">
        <w:rPr>
          <w:rStyle w:val="normaltextrun"/>
          <w:rFonts w:ascii="Calibri" w:hAnsi="Calibri" w:cs="Calibri"/>
          <w:sz w:val="22"/>
          <w:szCs w:val="22"/>
          <w:shd w:val="clear" w:color="auto" w:fill="FFFFFF"/>
        </w:rPr>
        <w:t>refinement of any specific issue</w:t>
      </w:r>
      <w:r w:rsidR="005E33A3">
        <w:rPr>
          <w:rStyle w:val="normaltextrun"/>
          <w:rFonts w:ascii="Calibri" w:hAnsi="Calibri" w:cs="Calibri"/>
          <w:sz w:val="22"/>
          <w:szCs w:val="22"/>
          <w:shd w:val="clear" w:color="auto" w:fill="FFFFFF"/>
        </w:rPr>
        <w:t>s</w:t>
      </w:r>
      <w:r w:rsidR="001F3085">
        <w:rPr>
          <w:rStyle w:val="normaltextrun"/>
          <w:rFonts w:ascii="Calibri" w:hAnsi="Calibri" w:cs="Calibri"/>
          <w:sz w:val="22"/>
          <w:szCs w:val="22"/>
          <w:shd w:val="clear" w:color="auto" w:fill="FFFFFF"/>
        </w:rPr>
        <w:t>;</w:t>
      </w:r>
    </w:p>
    <w:p w14:paraId="7BD28740" w14:textId="77777777" w:rsidR="001F3085" w:rsidRDefault="001F3085" w:rsidP="00C207AE">
      <w:pPr>
        <w:overflowPunct/>
        <w:contextualSpacing/>
        <w:textAlignment w:val="auto"/>
        <w:rPr>
          <w:rStyle w:val="normaltextrun"/>
          <w:rFonts w:ascii="Calibri" w:hAnsi="Calibri" w:cs="Calibri"/>
          <w:sz w:val="22"/>
          <w:szCs w:val="22"/>
          <w:shd w:val="clear" w:color="auto" w:fill="FFFFFF"/>
        </w:rPr>
      </w:pPr>
    </w:p>
    <w:p w14:paraId="514DAF1D" w14:textId="26AB0393" w:rsidR="00BB7DCF" w:rsidRDefault="001F3085" w:rsidP="00C207AE">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w:t>
      </w:r>
      <w:r w:rsidR="00C11E07">
        <w:rPr>
          <w:rStyle w:val="normaltextrun"/>
          <w:rFonts w:ascii="Calibri" w:hAnsi="Calibri" w:cs="Calibri"/>
          <w:sz w:val="22"/>
          <w:szCs w:val="22"/>
          <w:shd w:val="clear" w:color="auto" w:fill="FFFFFF"/>
        </w:rPr>
        <w:t>2</w:t>
      </w:r>
      <w:r w:rsidR="00DB4BCA">
        <w:rPr>
          <w:rStyle w:val="normaltextrun"/>
          <w:rFonts w:ascii="Calibri" w:hAnsi="Calibri" w:cs="Calibri"/>
          <w:sz w:val="22"/>
          <w:szCs w:val="22"/>
          <w:shd w:val="clear" w:color="auto" w:fill="FFFFFF"/>
        </w:rPr>
        <w:t>0</w:t>
      </w:r>
      <w:r>
        <w:rPr>
          <w:rStyle w:val="normaltextrun"/>
          <w:rFonts w:ascii="Calibri" w:hAnsi="Calibri" w:cs="Calibri"/>
          <w:sz w:val="22"/>
          <w:szCs w:val="22"/>
          <w:shd w:val="clear" w:color="auto" w:fill="FFFFFF"/>
        </w:rPr>
        <w:t xml:space="preserve"> </w:t>
      </w:r>
      <w:r w:rsidR="00365EFD">
        <w:rPr>
          <w:rStyle w:val="normaltextrun"/>
          <w:rFonts w:ascii="Calibri" w:hAnsi="Calibri" w:cs="Calibri"/>
          <w:sz w:val="22"/>
          <w:szCs w:val="22"/>
          <w:shd w:val="clear" w:color="auto" w:fill="FFFFFF"/>
        </w:rPr>
        <w:t>i</w:t>
      </w:r>
      <w:r w:rsidR="00446E11">
        <w:rPr>
          <w:rStyle w:val="normaltextrun"/>
          <w:rFonts w:ascii="Calibri" w:hAnsi="Calibri" w:cs="Calibri"/>
          <w:sz w:val="22"/>
          <w:szCs w:val="22"/>
          <w:shd w:val="clear" w:color="auto" w:fill="FFFFFF"/>
        </w:rPr>
        <w:t xml:space="preserve">n recognition </w:t>
      </w:r>
      <w:r w:rsidR="00D15E68">
        <w:rPr>
          <w:rStyle w:val="normaltextrun"/>
          <w:rFonts w:ascii="Calibri" w:hAnsi="Calibri" w:cs="Calibri"/>
          <w:sz w:val="22"/>
          <w:szCs w:val="22"/>
          <w:shd w:val="clear" w:color="auto" w:fill="FFFFFF"/>
        </w:rPr>
        <w:t>of the fact that t</w:t>
      </w:r>
      <w:r w:rsidR="00446E11">
        <w:rPr>
          <w:rStyle w:val="normaltextrun"/>
          <w:rFonts w:ascii="Calibri" w:hAnsi="Calibri" w:cs="Calibri"/>
          <w:sz w:val="22"/>
          <w:szCs w:val="22"/>
          <w:shd w:val="clear" w:color="auto" w:fill="FFFFFF"/>
        </w:rPr>
        <w:t xml:space="preserve">here was a continuous development of the timeline and scope of </w:t>
      </w:r>
    </w:p>
    <w:p w14:paraId="7204A071" w14:textId="77777777" w:rsidR="00BB7DCF" w:rsidRDefault="00BB7DCF" w:rsidP="00C207AE">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446E11">
        <w:rPr>
          <w:rStyle w:val="normaltextrun"/>
          <w:rFonts w:ascii="Calibri" w:hAnsi="Calibri" w:cs="Calibri"/>
          <w:sz w:val="22"/>
          <w:szCs w:val="22"/>
          <w:shd w:val="clear" w:color="auto" w:fill="FFFFFF"/>
        </w:rPr>
        <w:t>internal audits</w:t>
      </w:r>
      <w:r>
        <w:rPr>
          <w:rStyle w:val="normaltextrun"/>
          <w:rFonts w:ascii="Calibri" w:hAnsi="Calibri" w:cs="Calibri"/>
          <w:sz w:val="22"/>
          <w:szCs w:val="22"/>
          <w:shd w:val="clear" w:color="auto" w:fill="FFFFFF"/>
        </w:rPr>
        <w:t xml:space="preserve"> </w:t>
      </w:r>
      <w:r w:rsidR="00C2326C">
        <w:rPr>
          <w:rStyle w:val="normaltextrun"/>
          <w:rFonts w:ascii="Calibri" w:hAnsi="Calibri" w:cs="Calibri"/>
          <w:sz w:val="22"/>
          <w:szCs w:val="22"/>
          <w:shd w:val="clear" w:color="auto" w:fill="FFFFFF"/>
        </w:rPr>
        <w:t>as part of an ongoing dialogue between the internal auditors and audit sponsor</w:t>
      </w:r>
      <w:r>
        <w:rPr>
          <w:rStyle w:val="normaltextrun"/>
          <w:rFonts w:ascii="Calibri" w:hAnsi="Calibri" w:cs="Calibri"/>
          <w:sz w:val="22"/>
          <w:szCs w:val="22"/>
          <w:shd w:val="clear" w:color="auto" w:fill="FFFFFF"/>
        </w:rPr>
        <w:t xml:space="preserve"> and </w:t>
      </w:r>
    </w:p>
    <w:p w14:paraId="71CA3620" w14:textId="476DD467" w:rsidR="00840DC0" w:rsidRDefault="00BB7DCF" w:rsidP="00840DC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that the Audit and Risk Committee meetings were relatively infrequent, </w:t>
      </w:r>
      <w:r w:rsidR="005E33A3">
        <w:rPr>
          <w:rStyle w:val="normaltextrun"/>
          <w:rFonts w:ascii="Calibri" w:hAnsi="Calibri" w:cs="Calibri"/>
          <w:sz w:val="22"/>
          <w:szCs w:val="22"/>
          <w:shd w:val="clear" w:color="auto" w:fill="FFFFFF"/>
        </w:rPr>
        <w:t xml:space="preserve">it was agreed that </w:t>
      </w:r>
    </w:p>
    <w:p w14:paraId="11ECC11F" w14:textId="77777777" w:rsidR="00BC3349" w:rsidRDefault="00840DC0" w:rsidP="006F5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5E33A3">
        <w:rPr>
          <w:rStyle w:val="normaltextrun"/>
          <w:rFonts w:ascii="Calibri" w:hAnsi="Calibri" w:cs="Calibri"/>
          <w:sz w:val="22"/>
          <w:szCs w:val="22"/>
          <w:shd w:val="clear" w:color="auto" w:fill="FFFFFF"/>
        </w:rPr>
        <w:t xml:space="preserve">Audit and Risk Committee would be </w:t>
      </w:r>
      <w:r w:rsidR="00D270EA">
        <w:rPr>
          <w:rStyle w:val="normaltextrun"/>
          <w:rFonts w:ascii="Calibri" w:hAnsi="Calibri" w:cs="Calibri"/>
          <w:sz w:val="22"/>
          <w:szCs w:val="22"/>
          <w:shd w:val="clear" w:color="auto" w:fill="FFFFFF"/>
        </w:rPr>
        <w:t>sent</w:t>
      </w:r>
      <w:r w:rsidR="005E33A3">
        <w:rPr>
          <w:rStyle w:val="normaltextrun"/>
          <w:rFonts w:ascii="Calibri" w:hAnsi="Calibri" w:cs="Calibri"/>
          <w:sz w:val="22"/>
          <w:szCs w:val="22"/>
          <w:shd w:val="clear" w:color="auto" w:fill="FFFFFF"/>
        </w:rPr>
        <w:t xml:space="preserve"> </w:t>
      </w:r>
      <w:r w:rsidR="006F5E20">
        <w:rPr>
          <w:rStyle w:val="normaltextrun"/>
          <w:rFonts w:ascii="Calibri" w:hAnsi="Calibri" w:cs="Calibri"/>
          <w:sz w:val="22"/>
          <w:szCs w:val="22"/>
          <w:shd w:val="clear" w:color="auto" w:fill="FFFFFF"/>
        </w:rPr>
        <w:t xml:space="preserve">the </w:t>
      </w:r>
      <w:r w:rsidR="00D270EA">
        <w:rPr>
          <w:rStyle w:val="normaltextrun"/>
          <w:rFonts w:ascii="Calibri" w:hAnsi="Calibri" w:cs="Calibri"/>
          <w:sz w:val="22"/>
          <w:szCs w:val="22"/>
          <w:shd w:val="clear" w:color="auto" w:fill="FFFFFF"/>
        </w:rPr>
        <w:t>final</w:t>
      </w:r>
      <w:r w:rsidR="006F5E20">
        <w:rPr>
          <w:rStyle w:val="normaltextrun"/>
          <w:rFonts w:ascii="Calibri" w:hAnsi="Calibri" w:cs="Calibri"/>
          <w:sz w:val="22"/>
          <w:szCs w:val="22"/>
          <w:shd w:val="clear" w:color="auto" w:fill="FFFFFF"/>
        </w:rPr>
        <w:t xml:space="preserve"> draft of the</w:t>
      </w:r>
      <w:r>
        <w:rPr>
          <w:rStyle w:val="normaltextrun"/>
          <w:rFonts w:ascii="Calibri" w:hAnsi="Calibri" w:cs="Calibri"/>
          <w:sz w:val="22"/>
          <w:szCs w:val="22"/>
          <w:shd w:val="clear" w:color="auto" w:fill="FFFFFF"/>
        </w:rPr>
        <w:t xml:space="preserve"> </w:t>
      </w:r>
      <w:r w:rsidR="005E33A3">
        <w:rPr>
          <w:rStyle w:val="normaltextrun"/>
          <w:rFonts w:ascii="Calibri" w:hAnsi="Calibri" w:cs="Calibri"/>
          <w:sz w:val="22"/>
          <w:szCs w:val="22"/>
          <w:shd w:val="clear" w:color="auto" w:fill="FFFFFF"/>
        </w:rPr>
        <w:t>Terms of</w:t>
      </w:r>
      <w:r>
        <w:rPr>
          <w:rStyle w:val="normaltextrun"/>
          <w:rFonts w:ascii="Calibri" w:hAnsi="Calibri" w:cs="Calibri"/>
          <w:sz w:val="22"/>
          <w:szCs w:val="22"/>
          <w:shd w:val="clear" w:color="auto" w:fill="FFFFFF"/>
        </w:rPr>
        <w:t xml:space="preserve"> </w:t>
      </w:r>
      <w:r w:rsidR="005E33A3">
        <w:rPr>
          <w:rStyle w:val="normaltextrun"/>
          <w:rFonts w:ascii="Calibri" w:hAnsi="Calibri" w:cs="Calibri"/>
          <w:sz w:val="22"/>
          <w:szCs w:val="22"/>
          <w:shd w:val="clear" w:color="auto" w:fill="FFFFFF"/>
        </w:rPr>
        <w:t xml:space="preserve">Reference </w:t>
      </w:r>
      <w:r w:rsidR="006F5E20">
        <w:rPr>
          <w:rStyle w:val="normaltextrun"/>
          <w:rFonts w:ascii="Calibri" w:hAnsi="Calibri" w:cs="Calibri"/>
          <w:sz w:val="22"/>
          <w:szCs w:val="22"/>
          <w:shd w:val="clear" w:color="auto" w:fill="FFFFFF"/>
        </w:rPr>
        <w:t>and that Researc</w:t>
      </w:r>
      <w:r w:rsidR="003F2B22">
        <w:rPr>
          <w:rStyle w:val="normaltextrun"/>
          <w:rFonts w:ascii="Calibri" w:hAnsi="Calibri" w:cs="Calibri"/>
          <w:sz w:val="22"/>
          <w:szCs w:val="22"/>
          <w:shd w:val="clear" w:color="auto" w:fill="FFFFFF"/>
        </w:rPr>
        <w:t>h,</w:t>
      </w:r>
      <w:r w:rsidR="006F5E20">
        <w:rPr>
          <w:rStyle w:val="normaltextrun"/>
          <w:rFonts w:ascii="Calibri" w:hAnsi="Calibri" w:cs="Calibri"/>
          <w:sz w:val="22"/>
          <w:szCs w:val="22"/>
          <w:shd w:val="clear" w:color="auto" w:fill="FFFFFF"/>
        </w:rPr>
        <w:t xml:space="preserve"> </w:t>
      </w:r>
    </w:p>
    <w:p w14:paraId="09C0C173" w14:textId="77777777" w:rsidR="00BC3349" w:rsidRDefault="00BC3349" w:rsidP="006F5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6F5E20">
        <w:rPr>
          <w:rStyle w:val="normaltextrun"/>
          <w:rFonts w:ascii="Calibri" w:hAnsi="Calibri" w:cs="Calibri"/>
          <w:sz w:val="22"/>
          <w:szCs w:val="22"/>
          <w:shd w:val="clear" w:color="auto" w:fill="FFFFFF"/>
        </w:rPr>
        <w:t>Sustainability</w:t>
      </w:r>
      <w:r w:rsidR="003F2B22">
        <w:rPr>
          <w:rStyle w:val="normaltextrun"/>
          <w:rFonts w:ascii="Calibri" w:hAnsi="Calibri" w:cs="Calibri"/>
          <w:sz w:val="22"/>
          <w:szCs w:val="22"/>
          <w:shd w:val="clear" w:color="auto" w:fill="FFFFFF"/>
        </w:rPr>
        <w:t xml:space="preserve">, and Student Experience </w:t>
      </w:r>
      <w:r w:rsidR="006F5E20">
        <w:rPr>
          <w:rStyle w:val="normaltextrun"/>
          <w:rFonts w:ascii="Calibri" w:hAnsi="Calibri" w:cs="Calibri"/>
          <w:sz w:val="22"/>
          <w:szCs w:val="22"/>
          <w:shd w:val="clear" w:color="auto" w:fill="FFFFFF"/>
        </w:rPr>
        <w:t>Terms of Reference would also</w:t>
      </w:r>
      <w:r w:rsidR="00840DC0">
        <w:rPr>
          <w:rStyle w:val="normaltextrun"/>
          <w:rFonts w:ascii="Calibri" w:hAnsi="Calibri" w:cs="Calibri"/>
          <w:sz w:val="22"/>
          <w:szCs w:val="22"/>
          <w:shd w:val="clear" w:color="auto" w:fill="FFFFFF"/>
        </w:rPr>
        <w:t xml:space="preserve"> </w:t>
      </w:r>
      <w:r w:rsidR="006F5E20">
        <w:rPr>
          <w:rStyle w:val="normaltextrun"/>
          <w:rFonts w:ascii="Calibri" w:hAnsi="Calibri" w:cs="Calibri"/>
          <w:sz w:val="22"/>
          <w:szCs w:val="22"/>
          <w:shd w:val="clear" w:color="auto" w:fill="FFFFFF"/>
        </w:rPr>
        <w:t xml:space="preserve">be circulated to the full </w:t>
      </w:r>
    </w:p>
    <w:p w14:paraId="29A045E4" w14:textId="49A24060" w:rsidR="001F3085" w:rsidRDefault="00BC3349" w:rsidP="006F5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6F5E20">
        <w:rPr>
          <w:rStyle w:val="normaltextrun"/>
          <w:rFonts w:ascii="Calibri" w:hAnsi="Calibri" w:cs="Calibri"/>
          <w:sz w:val="22"/>
          <w:szCs w:val="22"/>
          <w:shd w:val="clear" w:color="auto" w:fill="FFFFFF"/>
        </w:rPr>
        <w:t xml:space="preserve">committee for review and endorsement. </w:t>
      </w:r>
    </w:p>
    <w:p w14:paraId="7A01B013" w14:textId="77777777" w:rsidR="00A601F1" w:rsidRDefault="00A601F1" w:rsidP="006F5E20">
      <w:pPr>
        <w:overflowPunct/>
        <w:contextualSpacing/>
        <w:textAlignment w:val="auto"/>
        <w:rPr>
          <w:rStyle w:val="normaltextrun"/>
          <w:rFonts w:ascii="Calibri" w:hAnsi="Calibri" w:cs="Calibri"/>
          <w:sz w:val="22"/>
          <w:szCs w:val="22"/>
          <w:shd w:val="clear" w:color="auto" w:fill="FFFFFF"/>
        </w:rPr>
      </w:pPr>
    </w:p>
    <w:p w14:paraId="24D74C3F" w14:textId="7E455876" w:rsidR="00A601F1" w:rsidRDefault="00A601F1" w:rsidP="006F5E2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w:t>
      </w:r>
      <w:r w:rsidR="00C11E07">
        <w:rPr>
          <w:rStyle w:val="normaltextrun"/>
          <w:rFonts w:ascii="Calibri" w:hAnsi="Calibri" w:cs="Calibri"/>
          <w:sz w:val="22"/>
          <w:szCs w:val="22"/>
          <w:shd w:val="clear" w:color="auto" w:fill="FFFFFF"/>
        </w:rPr>
        <w:t>2</w:t>
      </w:r>
      <w:r w:rsidR="00DB4BCA">
        <w:rPr>
          <w:rStyle w:val="normaltextrun"/>
          <w:rFonts w:ascii="Calibri" w:hAnsi="Calibri" w:cs="Calibri"/>
          <w:sz w:val="22"/>
          <w:szCs w:val="22"/>
          <w:shd w:val="clear" w:color="auto" w:fill="FFFFFF"/>
        </w:rPr>
        <w:t>1</w:t>
      </w:r>
      <w:r>
        <w:rPr>
          <w:rStyle w:val="normaltextrun"/>
          <w:rFonts w:ascii="Calibri" w:hAnsi="Calibri" w:cs="Calibri"/>
          <w:sz w:val="22"/>
          <w:szCs w:val="22"/>
          <w:shd w:val="clear" w:color="auto" w:fill="FFFFFF"/>
        </w:rPr>
        <w:t xml:space="preserve"> </w:t>
      </w:r>
      <w:r w:rsidR="00A67D8F">
        <w:rPr>
          <w:rStyle w:val="normaltextrun"/>
          <w:rFonts w:ascii="Calibri" w:hAnsi="Calibri" w:cs="Calibri"/>
          <w:sz w:val="22"/>
          <w:szCs w:val="22"/>
          <w:shd w:val="clear" w:color="auto" w:fill="FFFFFF"/>
        </w:rPr>
        <w:t xml:space="preserve">it was agreed </w:t>
      </w:r>
      <w:r>
        <w:rPr>
          <w:rStyle w:val="normaltextrun"/>
          <w:rFonts w:ascii="Calibri" w:hAnsi="Calibri" w:cs="Calibri"/>
          <w:sz w:val="22"/>
          <w:szCs w:val="22"/>
          <w:shd w:val="clear" w:color="auto" w:fill="FFFFFF"/>
        </w:rPr>
        <w:t xml:space="preserve">in relation to </w:t>
      </w:r>
      <w:r w:rsidR="000949A7">
        <w:rPr>
          <w:rStyle w:val="normaltextrun"/>
          <w:rFonts w:ascii="Calibri" w:hAnsi="Calibri" w:cs="Calibri"/>
          <w:sz w:val="22"/>
          <w:szCs w:val="22"/>
          <w:shd w:val="clear" w:color="auto" w:fill="FFFFFF"/>
        </w:rPr>
        <w:t xml:space="preserve">the </w:t>
      </w:r>
      <w:r>
        <w:rPr>
          <w:rStyle w:val="normaltextrun"/>
          <w:rFonts w:ascii="Calibri" w:hAnsi="Calibri" w:cs="Calibri"/>
          <w:sz w:val="22"/>
          <w:szCs w:val="22"/>
          <w:shd w:val="clear" w:color="auto" w:fill="FFFFFF"/>
        </w:rPr>
        <w:t>Student Experience</w:t>
      </w:r>
      <w:r w:rsidR="000949A7">
        <w:rPr>
          <w:rStyle w:val="normaltextrun"/>
          <w:rFonts w:ascii="Calibri" w:hAnsi="Calibri" w:cs="Calibri"/>
          <w:sz w:val="22"/>
          <w:szCs w:val="22"/>
          <w:shd w:val="clear" w:color="auto" w:fill="FFFFFF"/>
        </w:rPr>
        <w:t xml:space="preserve"> internal audit:</w:t>
      </w:r>
    </w:p>
    <w:p w14:paraId="55541239" w14:textId="77777777" w:rsidR="003F7B18" w:rsidRDefault="003F7B18" w:rsidP="006F5E20">
      <w:pPr>
        <w:overflowPunct/>
        <w:contextualSpacing/>
        <w:textAlignment w:val="auto"/>
        <w:rPr>
          <w:rStyle w:val="normaltextrun"/>
          <w:rFonts w:ascii="Calibri" w:hAnsi="Calibri" w:cs="Calibri"/>
          <w:sz w:val="22"/>
          <w:szCs w:val="22"/>
          <w:shd w:val="clear" w:color="auto" w:fill="FFFFFF"/>
        </w:rPr>
      </w:pPr>
    </w:p>
    <w:p w14:paraId="08C124D6" w14:textId="3AEE15AF" w:rsidR="006456AF" w:rsidRDefault="003F7B18" w:rsidP="006456A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w:t>
      </w:r>
      <w:r w:rsidR="00C11E07">
        <w:rPr>
          <w:rStyle w:val="normaltextrun"/>
          <w:rFonts w:ascii="Calibri" w:hAnsi="Calibri" w:cs="Calibri"/>
          <w:color w:val="000000"/>
          <w:sz w:val="22"/>
          <w:szCs w:val="22"/>
          <w:shd w:val="clear" w:color="auto" w:fill="FFFFFF"/>
        </w:rPr>
        <w:t>2</w:t>
      </w:r>
      <w:r w:rsidR="00DB4BCA">
        <w:rPr>
          <w:rStyle w:val="normaltextrun"/>
          <w:rFonts w:ascii="Calibri" w:hAnsi="Calibri" w:cs="Calibri"/>
          <w:color w:val="000000"/>
          <w:sz w:val="22"/>
          <w:szCs w:val="22"/>
          <w:shd w:val="clear" w:color="auto" w:fill="FFFFFF"/>
        </w:rPr>
        <w:t>1</w:t>
      </w:r>
      <w:r>
        <w:rPr>
          <w:rStyle w:val="normaltextrun"/>
          <w:rFonts w:ascii="Calibri" w:hAnsi="Calibri" w:cs="Calibri"/>
          <w:color w:val="000000"/>
          <w:sz w:val="22"/>
          <w:szCs w:val="22"/>
          <w:shd w:val="clear" w:color="auto" w:fill="FFFFFF"/>
        </w:rPr>
        <w:t xml:space="preserve">.1       </w:t>
      </w:r>
      <w:r w:rsidR="00DF3351">
        <w:rPr>
          <w:rStyle w:val="normaltextrun"/>
          <w:rFonts w:ascii="Calibri" w:hAnsi="Calibri" w:cs="Calibri"/>
          <w:color w:val="000000"/>
          <w:sz w:val="22"/>
          <w:szCs w:val="22"/>
          <w:shd w:val="clear" w:color="auto" w:fill="FFFFFF"/>
        </w:rPr>
        <w:t xml:space="preserve">that it would be important to ensure that </w:t>
      </w:r>
      <w:r w:rsidR="008E4817">
        <w:rPr>
          <w:rStyle w:val="normaltextrun"/>
          <w:rFonts w:ascii="Calibri" w:hAnsi="Calibri" w:cs="Calibri"/>
          <w:color w:val="000000"/>
          <w:sz w:val="22"/>
          <w:szCs w:val="22"/>
          <w:shd w:val="clear" w:color="auto" w:fill="FFFFFF"/>
        </w:rPr>
        <w:t xml:space="preserve">the review of the student experience looked </w:t>
      </w:r>
    </w:p>
    <w:p w14:paraId="0D1B70FD" w14:textId="614EB84F" w:rsidR="008C5EBB" w:rsidRDefault="006456AF" w:rsidP="006456AF">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holistically </w:t>
      </w:r>
      <w:r w:rsidR="008E4817">
        <w:rPr>
          <w:rStyle w:val="normaltextrun"/>
          <w:rFonts w:ascii="Calibri" w:hAnsi="Calibri" w:cs="Calibri"/>
          <w:color w:val="000000"/>
          <w:sz w:val="22"/>
          <w:szCs w:val="22"/>
          <w:shd w:val="clear" w:color="auto" w:fill="FFFFFF"/>
        </w:rPr>
        <w:t>at</w:t>
      </w:r>
      <w:r w:rsidR="001E0E4F">
        <w:rPr>
          <w:rStyle w:val="normaltextrun"/>
          <w:rFonts w:ascii="Calibri" w:hAnsi="Calibri" w:cs="Calibri"/>
          <w:color w:val="000000"/>
          <w:sz w:val="22"/>
          <w:szCs w:val="22"/>
          <w:shd w:val="clear" w:color="auto" w:fill="FFFFFF"/>
        </w:rPr>
        <w:t xml:space="preserve"> enhancing the</w:t>
      </w:r>
      <w:r w:rsidR="008E4817">
        <w:rPr>
          <w:rStyle w:val="normaltextrun"/>
          <w:rFonts w:ascii="Calibri" w:hAnsi="Calibri" w:cs="Calibri"/>
          <w:color w:val="000000"/>
          <w:sz w:val="22"/>
          <w:szCs w:val="22"/>
          <w:shd w:val="clear" w:color="auto" w:fill="FFFFFF"/>
        </w:rPr>
        <w:t xml:space="preserve"> experience for international students</w:t>
      </w:r>
      <w:r w:rsidR="008C5EBB">
        <w:rPr>
          <w:rStyle w:val="normaltextrun"/>
          <w:rFonts w:ascii="Calibri" w:hAnsi="Calibri" w:cs="Calibri"/>
          <w:color w:val="000000"/>
          <w:sz w:val="22"/>
          <w:szCs w:val="22"/>
          <w:shd w:val="clear" w:color="auto" w:fill="FFFFFF"/>
        </w:rPr>
        <w:t xml:space="preserve"> in light of Strategy 2030 and </w:t>
      </w:r>
    </w:p>
    <w:p w14:paraId="7156B958" w14:textId="77777777" w:rsidR="00426B9C" w:rsidRDefault="008C5EBB" w:rsidP="00DF3351">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426B9C">
        <w:rPr>
          <w:rStyle w:val="normaltextrun"/>
          <w:rFonts w:ascii="Calibri" w:hAnsi="Calibri" w:cs="Calibri"/>
          <w:color w:val="000000"/>
          <w:sz w:val="22"/>
          <w:szCs w:val="22"/>
          <w:shd w:val="clear" w:color="auto" w:fill="FFFFFF"/>
        </w:rPr>
        <w:t>strategic ambition to enhance the growth of an</w:t>
      </w:r>
      <w:r w:rsidR="001E0E4F">
        <w:rPr>
          <w:rStyle w:val="normaltextrun"/>
          <w:rFonts w:ascii="Calibri" w:hAnsi="Calibri" w:cs="Calibri"/>
          <w:color w:val="000000"/>
          <w:sz w:val="22"/>
          <w:szCs w:val="22"/>
          <w:shd w:val="clear" w:color="auto" w:fill="FFFFFF"/>
        </w:rPr>
        <w:t xml:space="preserve"> increasingly diverse mix of international </w:t>
      </w:r>
    </w:p>
    <w:p w14:paraId="304BE324" w14:textId="6E1E9EAC" w:rsidR="006456AF" w:rsidRDefault="00426B9C" w:rsidP="00DF3351">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r w:rsidR="001E0E4F">
        <w:rPr>
          <w:rStyle w:val="normaltextrun"/>
          <w:rFonts w:ascii="Calibri" w:hAnsi="Calibri" w:cs="Calibri"/>
          <w:color w:val="000000"/>
          <w:sz w:val="22"/>
          <w:szCs w:val="22"/>
          <w:shd w:val="clear" w:color="auto" w:fill="FFFFFF"/>
        </w:rPr>
        <w:t>students</w:t>
      </w:r>
      <w:r w:rsidR="00DF4EEA">
        <w:rPr>
          <w:rStyle w:val="normaltextrun"/>
          <w:rFonts w:ascii="Calibri" w:hAnsi="Calibri" w:cs="Calibri"/>
          <w:color w:val="000000"/>
          <w:sz w:val="22"/>
          <w:szCs w:val="22"/>
          <w:shd w:val="clear" w:color="auto" w:fill="FFFFFF"/>
        </w:rPr>
        <w:t>.</w:t>
      </w:r>
    </w:p>
    <w:p w14:paraId="70CCDC9B" w14:textId="77777777" w:rsidR="006456AF" w:rsidRDefault="006456AF" w:rsidP="00DF3351">
      <w:pPr>
        <w:overflowPunct/>
        <w:contextualSpacing/>
        <w:textAlignment w:val="auto"/>
        <w:rPr>
          <w:rStyle w:val="normaltextrun"/>
          <w:rFonts w:ascii="Calibri" w:hAnsi="Calibri" w:cs="Calibri"/>
          <w:color w:val="000000"/>
          <w:sz w:val="22"/>
          <w:szCs w:val="22"/>
          <w:shd w:val="clear" w:color="auto" w:fill="FFFFFF"/>
        </w:rPr>
      </w:pPr>
    </w:p>
    <w:p w14:paraId="2E2A411B" w14:textId="7742FE33" w:rsidR="00F85535" w:rsidRDefault="006456AF" w:rsidP="00DF3351">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5.2</w:t>
      </w:r>
      <w:r w:rsidR="00DB4BCA">
        <w:rPr>
          <w:rStyle w:val="normaltextrun"/>
          <w:rFonts w:ascii="Calibri" w:hAnsi="Calibri" w:cs="Calibri"/>
          <w:color w:val="000000"/>
          <w:sz w:val="22"/>
          <w:szCs w:val="22"/>
          <w:shd w:val="clear" w:color="auto" w:fill="FFFFFF"/>
        </w:rPr>
        <w:t>1</w:t>
      </w:r>
      <w:r>
        <w:rPr>
          <w:rStyle w:val="normaltextrun"/>
          <w:rFonts w:ascii="Calibri" w:hAnsi="Calibri" w:cs="Calibri"/>
          <w:color w:val="000000"/>
          <w:sz w:val="22"/>
          <w:szCs w:val="22"/>
          <w:shd w:val="clear" w:color="auto" w:fill="FFFFFF"/>
        </w:rPr>
        <w:t xml:space="preserve">.2       </w:t>
      </w:r>
      <w:r w:rsidR="00F85535">
        <w:rPr>
          <w:rStyle w:val="normaltextrun"/>
          <w:rFonts w:ascii="Calibri" w:hAnsi="Calibri" w:cs="Calibri"/>
          <w:color w:val="000000"/>
          <w:sz w:val="22"/>
          <w:szCs w:val="22"/>
          <w:shd w:val="clear" w:color="auto" w:fill="FFFFFF"/>
        </w:rPr>
        <w:t xml:space="preserve">that the review should explore how </w:t>
      </w:r>
      <w:r w:rsidR="001E0E4F">
        <w:rPr>
          <w:rStyle w:val="normaltextrun"/>
          <w:rFonts w:ascii="Calibri" w:hAnsi="Calibri" w:cs="Calibri"/>
          <w:color w:val="000000"/>
          <w:sz w:val="22"/>
          <w:szCs w:val="22"/>
          <w:shd w:val="clear" w:color="auto" w:fill="FFFFFF"/>
        </w:rPr>
        <w:t xml:space="preserve">the University </w:t>
      </w:r>
      <w:r w:rsidR="00F85535">
        <w:rPr>
          <w:rStyle w:val="normaltextrun"/>
          <w:rFonts w:ascii="Calibri" w:hAnsi="Calibri" w:cs="Calibri"/>
          <w:color w:val="000000"/>
          <w:sz w:val="22"/>
          <w:szCs w:val="22"/>
          <w:shd w:val="clear" w:color="auto" w:fill="FFFFFF"/>
        </w:rPr>
        <w:t xml:space="preserve">campus environment and facilities </w:t>
      </w:r>
      <w:r w:rsidR="001E0E4F">
        <w:rPr>
          <w:rStyle w:val="normaltextrun"/>
          <w:rFonts w:ascii="Calibri" w:hAnsi="Calibri" w:cs="Calibri"/>
          <w:color w:val="000000"/>
          <w:sz w:val="22"/>
          <w:szCs w:val="22"/>
          <w:shd w:val="clear" w:color="auto" w:fill="FFFFFF"/>
        </w:rPr>
        <w:t>w</w:t>
      </w:r>
      <w:r w:rsidR="00F85535">
        <w:rPr>
          <w:rStyle w:val="normaltextrun"/>
          <w:rFonts w:ascii="Calibri" w:hAnsi="Calibri" w:cs="Calibri"/>
          <w:color w:val="000000"/>
          <w:sz w:val="22"/>
          <w:szCs w:val="22"/>
          <w:shd w:val="clear" w:color="auto" w:fill="FFFFFF"/>
        </w:rPr>
        <w:t xml:space="preserve">ould </w:t>
      </w:r>
    </w:p>
    <w:p w14:paraId="39C21AF1" w14:textId="77777777" w:rsidR="008B064A" w:rsidRDefault="00F85535" w:rsidP="00DF3351">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evolve </w:t>
      </w:r>
      <w:r w:rsidR="001E0E4F">
        <w:rPr>
          <w:rStyle w:val="normaltextrun"/>
          <w:rFonts w:ascii="Calibri" w:hAnsi="Calibri" w:cs="Calibri"/>
          <w:color w:val="000000"/>
          <w:sz w:val="22"/>
          <w:szCs w:val="22"/>
          <w:shd w:val="clear" w:color="auto" w:fill="FFFFFF"/>
        </w:rPr>
        <w:t xml:space="preserve">to meet </w:t>
      </w:r>
      <w:r w:rsidR="008B064A">
        <w:rPr>
          <w:rStyle w:val="normaltextrun"/>
          <w:rFonts w:ascii="Calibri" w:hAnsi="Calibri" w:cs="Calibri"/>
          <w:color w:val="000000"/>
          <w:sz w:val="22"/>
          <w:szCs w:val="22"/>
          <w:shd w:val="clear" w:color="auto" w:fill="FFFFFF"/>
        </w:rPr>
        <w:t xml:space="preserve">international </w:t>
      </w:r>
      <w:r w:rsidR="001E0E4F">
        <w:rPr>
          <w:rStyle w:val="normaltextrun"/>
          <w:rFonts w:ascii="Calibri" w:hAnsi="Calibri" w:cs="Calibri"/>
          <w:color w:val="000000"/>
          <w:sz w:val="22"/>
          <w:szCs w:val="22"/>
          <w:shd w:val="clear" w:color="auto" w:fill="FFFFFF"/>
        </w:rPr>
        <w:t xml:space="preserve">student expectations, support health and wellbeing and offer an </w:t>
      </w:r>
    </w:p>
    <w:p w14:paraId="1F3329B4" w14:textId="682EC965" w:rsidR="003F7B18" w:rsidRPr="00274FC7" w:rsidRDefault="008B064A" w:rsidP="009260EE">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lastRenderedPageBreak/>
        <w:t xml:space="preserve">                  </w:t>
      </w:r>
      <w:r w:rsidR="001E0E4F">
        <w:rPr>
          <w:rStyle w:val="normaltextrun"/>
          <w:rFonts w:ascii="Calibri" w:hAnsi="Calibri" w:cs="Calibri"/>
          <w:color w:val="000000"/>
          <w:sz w:val="22"/>
          <w:szCs w:val="22"/>
          <w:shd w:val="clear" w:color="auto" w:fill="FFFFFF"/>
        </w:rPr>
        <w:t xml:space="preserve">internationally </w:t>
      </w:r>
      <w:r w:rsidR="006B6818">
        <w:rPr>
          <w:rStyle w:val="normaltextrun"/>
          <w:rFonts w:ascii="Calibri" w:hAnsi="Calibri" w:cs="Calibri"/>
          <w:color w:val="000000"/>
          <w:sz w:val="22"/>
          <w:szCs w:val="22"/>
          <w:shd w:val="clear" w:color="auto" w:fill="FFFFFF"/>
        </w:rPr>
        <w:t xml:space="preserve">diverse, </w:t>
      </w:r>
      <w:r w:rsidR="001E0E4F">
        <w:rPr>
          <w:rStyle w:val="normaltextrun"/>
          <w:rFonts w:ascii="Calibri" w:hAnsi="Calibri" w:cs="Calibri"/>
          <w:color w:val="000000"/>
          <w:sz w:val="22"/>
          <w:szCs w:val="22"/>
          <w:shd w:val="clear" w:color="auto" w:fill="FFFFFF"/>
        </w:rPr>
        <w:t xml:space="preserve">inclusive and </w:t>
      </w:r>
      <w:r w:rsidR="006B6818">
        <w:rPr>
          <w:rStyle w:val="normaltextrun"/>
          <w:rFonts w:ascii="Calibri" w:hAnsi="Calibri" w:cs="Calibri"/>
          <w:color w:val="000000"/>
          <w:sz w:val="22"/>
          <w:szCs w:val="22"/>
          <w:shd w:val="clear" w:color="auto" w:fill="FFFFFF"/>
        </w:rPr>
        <w:t>high-quality</w:t>
      </w:r>
      <w:r w:rsidR="001E0E4F">
        <w:rPr>
          <w:rStyle w:val="normaltextrun"/>
          <w:rFonts w:ascii="Calibri" w:hAnsi="Calibri" w:cs="Calibri"/>
          <w:color w:val="000000"/>
          <w:sz w:val="22"/>
          <w:szCs w:val="22"/>
          <w:shd w:val="clear" w:color="auto" w:fill="FFFFFF"/>
        </w:rPr>
        <w:t xml:space="preserve"> student experience</w:t>
      </w:r>
      <w:r w:rsidR="00DF4EEA">
        <w:rPr>
          <w:rStyle w:val="normaltextrun"/>
          <w:rFonts w:ascii="Calibri" w:hAnsi="Calibri" w:cs="Calibri"/>
          <w:color w:val="000000"/>
          <w:sz w:val="22"/>
          <w:szCs w:val="22"/>
          <w:shd w:val="clear" w:color="auto" w:fill="FFFFFF"/>
        </w:rPr>
        <w:t>.</w:t>
      </w:r>
    </w:p>
    <w:p w14:paraId="5903C5B2" w14:textId="79DA353D" w:rsidR="0047770E" w:rsidRDefault="0047770E" w:rsidP="00DD5670">
      <w:pPr>
        <w:overflowPunct/>
        <w:contextualSpacing/>
        <w:textAlignment w:val="auto"/>
        <w:rPr>
          <w:rStyle w:val="normaltextrun"/>
          <w:rFonts w:ascii="Calibri" w:hAnsi="Calibri" w:cs="Calibri"/>
          <w:sz w:val="22"/>
          <w:szCs w:val="22"/>
          <w:shd w:val="clear" w:color="auto" w:fill="FFFFFF"/>
        </w:rPr>
      </w:pPr>
    </w:p>
    <w:p w14:paraId="3DAF6C87" w14:textId="77777777" w:rsidR="00F007DD" w:rsidRDefault="00F007DD" w:rsidP="00300906">
      <w:pPr>
        <w:overflowPunct/>
        <w:contextualSpacing/>
        <w:textAlignment w:val="auto"/>
        <w:rPr>
          <w:rStyle w:val="normaltextrun"/>
          <w:rFonts w:ascii="Calibri" w:hAnsi="Calibri" w:cs="Calibri"/>
          <w:sz w:val="22"/>
          <w:szCs w:val="22"/>
          <w:shd w:val="clear" w:color="auto" w:fill="FFFFFF"/>
        </w:rPr>
      </w:pPr>
    </w:p>
    <w:p w14:paraId="781292EE" w14:textId="064C719E" w:rsidR="00300906" w:rsidRDefault="00300906" w:rsidP="00300906">
      <w:pPr>
        <w:overflowPunct/>
        <w:contextualSpacing/>
        <w:textAlignment w:val="auto"/>
        <w:rPr>
          <w:rStyle w:val="normaltextrun"/>
          <w:rFonts w:ascii="Calibri" w:hAnsi="Calibri" w:cs="Calibri"/>
          <w:sz w:val="22"/>
          <w:szCs w:val="22"/>
          <w:shd w:val="clear" w:color="auto" w:fill="FFFFFF"/>
        </w:rPr>
      </w:pPr>
      <w:r w:rsidRPr="00B315C3">
        <w:rPr>
          <w:rStyle w:val="normaltextrun"/>
          <w:rFonts w:ascii="Calibri" w:hAnsi="Calibri" w:cs="Calibri"/>
          <w:b/>
          <w:bCs/>
          <w:sz w:val="22"/>
          <w:szCs w:val="22"/>
          <w:shd w:val="clear" w:color="auto" w:fill="FFFFFF"/>
        </w:rPr>
        <w:t>ACTION:</w:t>
      </w:r>
      <w:r>
        <w:rPr>
          <w:rStyle w:val="normaltextrun"/>
          <w:rFonts w:ascii="Calibri" w:hAnsi="Calibri" w:cs="Calibri"/>
          <w:sz w:val="22"/>
          <w:szCs w:val="22"/>
          <w:shd w:val="clear" w:color="auto" w:fill="FFFFFF"/>
        </w:rPr>
        <w:t xml:space="preserve"> </w:t>
      </w:r>
      <w:r w:rsidRPr="00B315C3">
        <w:rPr>
          <w:rStyle w:val="normaltextrun"/>
          <w:rFonts w:ascii="Calibri" w:hAnsi="Calibri" w:cs="Calibri"/>
          <w:sz w:val="22"/>
          <w:szCs w:val="22"/>
          <w:shd w:val="clear" w:color="auto" w:fill="FFFFFF"/>
        </w:rPr>
        <w:t>that an update on the focus and Terms of Reference for the internal audit reviews of Research</w:t>
      </w:r>
      <w:r>
        <w:rPr>
          <w:rStyle w:val="normaltextrun"/>
          <w:rFonts w:ascii="Calibri" w:hAnsi="Calibri" w:cs="Calibri"/>
          <w:sz w:val="22"/>
          <w:szCs w:val="22"/>
          <w:shd w:val="clear" w:color="auto" w:fill="FFFFFF"/>
        </w:rPr>
        <w:t>,</w:t>
      </w:r>
      <w:r w:rsidRPr="00B315C3">
        <w:rPr>
          <w:rStyle w:val="normaltextrun"/>
          <w:rFonts w:ascii="Calibri" w:hAnsi="Calibri" w:cs="Calibri"/>
          <w:sz w:val="22"/>
          <w:szCs w:val="22"/>
          <w:shd w:val="clear" w:color="auto" w:fill="FFFFFF"/>
        </w:rPr>
        <w:t xml:space="preserve"> </w:t>
      </w:r>
    </w:p>
    <w:p w14:paraId="0FDA55FA" w14:textId="77777777" w:rsidR="000E5A29" w:rsidRDefault="00300906" w:rsidP="0030090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Pr="00B315C3">
        <w:rPr>
          <w:rStyle w:val="normaltextrun"/>
          <w:rFonts w:ascii="Calibri" w:hAnsi="Calibri" w:cs="Calibri"/>
          <w:sz w:val="22"/>
          <w:szCs w:val="22"/>
          <w:shd w:val="clear" w:color="auto" w:fill="FFFFFF"/>
        </w:rPr>
        <w:t xml:space="preserve">Sustainability </w:t>
      </w:r>
      <w:r>
        <w:rPr>
          <w:rStyle w:val="normaltextrun"/>
          <w:rFonts w:ascii="Calibri" w:hAnsi="Calibri" w:cs="Calibri"/>
          <w:sz w:val="22"/>
          <w:szCs w:val="22"/>
          <w:shd w:val="clear" w:color="auto" w:fill="FFFFFF"/>
        </w:rPr>
        <w:t xml:space="preserve">and Student Experience </w:t>
      </w:r>
      <w:r w:rsidRPr="00B315C3">
        <w:rPr>
          <w:rStyle w:val="normaltextrun"/>
          <w:rFonts w:ascii="Calibri" w:hAnsi="Calibri" w:cs="Calibri"/>
          <w:sz w:val="22"/>
          <w:szCs w:val="22"/>
          <w:shd w:val="clear" w:color="auto" w:fill="FFFFFF"/>
        </w:rPr>
        <w:t xml:space="preserve">would be circulated to Audit and Risk Committee </w:t>
      </w:r>
      <w:r w:rsidR="000E5A29">
        <w:rPr>
          <w:rStyle w:val="normaltextrun"/>
          <w:rFonts w:ascii="Calibri" w:hAnsi="Calibri" w:cs="Calibri"/>
          <w:sz w:val="22"/>
          <w:szCs w:val="22"/>
          <w:shd w:val="clear" w:color="auto" w:fill="FFFFFF"/>
        </w:rPr>
        <w:t xml:space="preserve">Chair </w:t>
      </w:r>
      <w:r w:rsidRPr="00B315C3">
        <w:rPr>
          <w:rStyle w:val="normaltextrun"/>
          <w:rFonts w:ascii="Calibri" w:hAnsi="Calibri" w:cs="Calibri"/>
          <w:sz w:val="22"/>
          <w:szCs w:val="22"/>
          <w:shd w:val="clear" w:color="auto" w:fill="FFFFFF"/>
        </w:rPr>
        <w:t xml:space="preserve">via </w:t>
      </w:r>
    </w:p>
    <w:p w14:paraId="1996C171" w14:textId="77777777" w:rsidR="00B4571F" w:rsidRDefault="000E5A29" w:rsidP="00A54FCA">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300906" w:rsidRPr="00B315C3">
        <w:rPr>
          <w:rStyle w:val="normaltextrun"/>
          <w:rFonts w:ascii="Calibri" w:hAnsi="Calibri" w:cs="Calibri"/>
          <w:sz w:val="22"/>
          <w:szCs w:val="22"/>
          <w:shd w:val="clear" w:color="auto" w:fill="FFFFFF"/>
        </w:rPr>
        <w:t>email prior to the first meeting of the new Academic Year 2023/24</w:t>
      </w:r>
      <w:r w:rsidR="00300906">
        <w:rPr>
          <w:rStyle w:val="normaltextrun"/>
          <w:rFonts w:ascii="Calibri" w:hAnsi="Calibri" w:cs="Calibri"/>
          <w:sz w:val="22"/>
          <w:szCs w:val="22"/>
          <w:shd w:val="clear" w:color="auto" w:fill="FFFFFF"/>
        </w:rPr>
        <w:t xml:space="preserve"> to enable them to </w:t>
      </w:r>
      <w:r w:rsidR="00A54FCA">
        <w:rPr>
          <w:rStyle w:val="normaltextrun"/>
          <w:rFonts w:ascii="Calibri" w:hAnsi="Calibri" w:cs="Calibri"/>
          <w:sz w:val="22"/>
          <w:szCs w:val="22"/>
          <w:shd w:val="clear" w:color="auto" w:fill="FFFFFF"/>
        </w:rPr>
        <w:t>endorse</w:t>
      </w:r>
      <w:r w:rsidR="00300906">
        <w:rPr>
          <w:rStyle w:val="normaltextrun"/>
          <w:rFonts w:ascii="Calibri" w:hAnsi="Calibri" w:cs="Calibri"/>
          <w:sz w:val="22"/>
          <w:szCs w:val="22"/>
          <w:shd w:val="clear" w:color="auto" w:fill="FFFFFF"/>
        </w:rPr>
        <w:t xml:space="preserve"> </w:t>
      </w:r>
    </w:p>
    <w:p w14:paraId="4DEE6A1A" w14:textId="77777777" w:rsidR="00BB44D5" w:rsidRDefault="00B4571F" w:rsidP="00A54FCA">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300906">
        <w:rPr>
          <w:rStyle w:val="normaltextrun"/>
          <w:rFonts w:ascii="Calibri" w:hAnsi="Calibri" w:cs="Calibri"/>
          <w:sz w:val="22"/>
          <w:szCs w:val="22"/>
          <w:shd w:val="clear" w:color="auto" w:fill="FFFFFF"/>
        </w:rPr>
        <w:t xml:space="preserve">the scope of the </w:t>
      </w:r>
      <w:r w:rsidR="00A54FCA">
        <w:rPr>
          <w:rStyle w:val="normaltextrun"/>
          <w:rFonts w:ascii="Calibri" w:hAnsi="Calibri" w:cs="Calibri"/>
          <w:sz w:val="22"/>
          <w:szCs w:val="22"/>
          <w:shd w:val="clear" w:color="auto" w:fill="FFFFFF"/>
        </w:rPr>
        <w:t xml:space="preserve">final </w:t>
      </w:r>
      <w:r w:rsidR="00300906">
        <w:rPr>
          <w:rStyle w:val="normaltextrun"/>
          <w:rFonts w:ascii="Calibri" w:hAnsi="Calibri" w:cs="Calibri"/>
          <w:sz w:val="22"/>
          <w:szCs w:val="22"/>
          <w:shd w:val="clear" w:color="auto" w:fill="FFFFFF"/>
        </w:rPr>
        <w:t>reviews</w:t>
      </w:r>
      <w:r>
        <w:rPr>
          <w:rStyle w:val="normaltextrun"/>
          <w:rFonts w:ascii="Calibri" w:hAnsi="Calibri" w:cs="Calibri"/>
          <w:sz w:val="22"/>
          <w:szCs w:val="22"/>
          <w:shd w:val="clear" w:color="auto" w:fill="FFFFFF"/>
        </w:rPr>
        <w:t xml:space="preserve"> and seek further input from Audit </w:t>
      </w:r>
      <w:r w:rsidR="00BB44D5">
        <w:rPr>
          <w:rStyle w:val="normaltextrun"/>
          <w:rFonts w:ascii="Calibri" w:hAnsi="Calibri" w:cs="Calibri"/>
          <w:sz w:val="22"/>
          <w:szCs w:val="22"/>
          <w:shd w:val="clear" w:color="auto" w:fill="FFFFFF"/>
        </w:rPr>
        <w:t xml:space="preserve">and Risk Committee members </w:t>
      </w:r>
    </w:p>
    <w:p w14:paraId="7187940A" w14:textId="08C984ED" w:rsidR="00B4571F" w:rsidRDefault="00BB44D5" w:rsidP="00A54FCA">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as </w:t>
      </w:r>
      <w:r w:rsidR="00DF4EEA">
        <w:rPr>
          <w:rStyle w:val="normaltextrun"/>
          <w:rFonts w:ascii="Calibri" w:hAnsi="Calibri" w:cs="Calibri"/>
          <w:sz w:val="22"/>
          <w:szCs w:val="22"/>
          <w:shd w:val="clear" w:color="auto" w:fill="FFFFFF"/>
        </w:rPr>
        <w:t>necessary.</w:t>
      </w:r>
    </w:p>
    <w:p w14:paraId="7F034427" w14:textId="77777777" w:rsidR="00300906" w:rsidRDefault="00300906" w:rsidP="00300906">
      <w:pPr>
        <w:overflowPunct/>
        <w:contextualSpacing/>
        <w:textAlignment w:val="auto"/>
        <w:rPr>
          <w:rStyle w:val="normaltextrun"/>
          <w:rFonts w:ascii="Calibri" w:hAnsi="Calibri" w:cs="Calibri"/>
          <w:sz w:val="22"/>
          <w:szCs w:val="22"/>
          <w:shd w:val="clear" w:color="auto" w:fill="FFFFFF"/>
        </w:rPr>
      </w:pPr>
    </w:p>
    <w:p w14:paraId="3B5A9B82" w14:textId="77777777" w:rsidR="00300906" w:rsidRDefault="00300906" w:rsidP="00300906">
      <w:pPr>
        <w:overflowPunct/>
        <w:contextualSpacing/>
        <w:textAlignment w:val="auto"/>
        <w:rPr>
          <w:rStyle w:val="normaltextrun"/>
          <w:rFonts w:ascii="Calibri" w:hAnsi="Calibri" w:cs="Calibri"/>
          <w:sz w:val="22"/>
          <w:szCs w:val="22"/>
          <w:shd w:val="clear" w:color="auto" w:fill="FFFFFF"/>
        </w:rPr>
      </w:pPr>
      <w:r w:rsidRPr="00B315C3">
        <w:rPr>
          <w:rStyle w:val="normaltextrun"/>
          <w:rFonts w:ascii="Calibri" w:hAnsi="Calibri" w:cs="Calibri"/>
          <w:b/>
          <w:bCs/>
          <w:sz w:val="22"/>
          <w:szCs w:val="22"/>
          <w:shd w:val="clear" w:color="auto" w:fill="FFFFFF"/>
        </w:rPr>
        <w:t>ACTION:</w:t>
      </w:r>
      <w:r>
        <w:rPr>
          <w:rStyle w:val="normaltextrun"/>
          <w:rFonts w:ascii="Calibri" w:hAnsi="Calibri" w:cs="Calibri"/>
          <w:sz w:val="22"/>
          <w:szCs w:val="22"/>
          <w:shd w:val="clear" w:color="auto" w:fill="FFFFFF"/>
        </w:rPr>
        <w:t xml:space="preserve"> </w:t>
      </w:r>
      <w:r w:rsidRPr="00B315C3">
        <w:rPr>
          <w:rStyle w:val="normaltextrun"/>
          <w:rFonts w:ascii="Calibri" w:hAnsi="Calibri" w:cs="Calibri"/>
          <w:sz w:val="22"/>
          <w:szCs w:val="22"/>
          <w:shd w:val="clear" w:color="auto" w:fill="FFFFFF"/>
        </w:rPr>
        <w:t xml:space="preserve">that </w:t>
      </w:r>
      <w:r>
        <w:rPr>
          <w:rStyle w:val="normaltextrun"/>
          <w:rFonts w:ascii="Calibri" w:hAnsi="Calibri" w:cs="Calibri"/>
          <w:sz w:val="22"/>
          <w:szCs w:val="22"/>
          <w:shd w:val="clear" w:color="auto" w:fill="FFFFFF"/>
        </w:rPr>
        <w:t xml:space="preserve">the final Terms of Reference would also be circulated to Audit and Risk Committee </w:t>
      </w:r>
    </w:p>
    <w:p w14:paraId="1E0C9023" w14:textId="4452FDFD" w:rsidR="00300906" w:rsidRDefault="00300906" w:rsidP="0030090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for the Internal Audit reviews to be undertaken in 2023-24 </w:t>
      </w:r>
      <w:r w:rsidR="00BB44D5">
        <w:rPr>
          <w:rStyle w:val="normaltextrun"/>
          <w:rFonts w:ascii="Calibri" w:hAnsi="Calibri" w:cs="Calibri"/>
          <w:sz w:val="22"/>
          <w:szCs w:val="22"/>
          <w:shd w:val="clear" w:color="auto" w:fill="FFFFFF"/>
        </w:rPr>
        <w:t xml:space="preserve">for information </w:t>
      </w:r>
      <w:r>
        <w:rPr>
          <w:rStyle w:val="normaltextrun"/>
          <w:rFonts w:ascii="Calibri" w:hAnsi="Calibri" w:cs="Calibri"/>
          <w:sz w:val="22"/>
          <w:szCs w:val="22"/>
          <w:shd w:val="clear" w:color="auto" w:fill="FFFFFF"/>
        </w:rPr>
        <w:t xml:space="preserve">to enable them </w:t>
      </w:r>
    </w:p>
    <w:p w14:paraId="6302543F" w14:textId="05FDD70A" w:rsidR="00300906" w:rsidRDefault="00300906" w:rsidP="0030090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to </w:t>
      </w:r>
      <w:r w:rsidR="000E7EF2">
        <w:rPr>
          <w:rStyle w:val="normaltextrun"/>
          <w:rFonts w:ascii="Calibri" w:hAnsi="Calibri" w:cs="Calibri"/>
          <w:sz w:val="22"/>
          <w:szCs w:val="22"/>
          <w:shd w:val="clear" w:color="auto" w:fill="FFFFFF"/>
        </w:rPr>
        <w:t>be sighted on the entire scope</w:t>
      </w:r>
      <w:r w:rsidR="00011169">
        <w:rPr>
          <w:rStyle w:val="normaltextrun"/>
          <w:rFonts w:ascii="Calibri" w:hAnsi="Calibri" w:cs="Calibri"/>
          <w:sz w:val="22"/>
          <w:szCs w:val="22"/>
          <w:shd w:val="clear" w:color="auto" w:fill="FFFFFF"/>
        </w:rPr>
        <w:t xml:space="preserve"> of the reviews </w:t>
      </w:r>
      <w:r w:rsidR="000E7EF2">
        <w:rPr>
          <w:rStyle w:val="normaltextrun"/>
          <w:rFonts w:ascii="Calibri" w:hAnsi="Calibri" w:cs="Calibri"/>
          <w:sz w:val="22"/>
          <w:szCs w:val="22"/>
          <w:shd w:val="clear" w:color="auto" w:fill="FFFFFF"/>
        </w:rPr>
        <w:t>and priority areas identified</w:t>
      </w:r>
      <w:r w:rsidR="00DF4EEA">
        <w:rPr>
          <w:rStyle w:val="normaltextrun"/>
          <w:rFonts w:ascii="Calibri" w:hAnsi="Calibri" w:cs="Calibri"/>
          <w:sz w:val="22"/>
          <w:szCs w:val="22"/>
          <w:shd w:val="clear" w:color="auto" w:fill="FFFFFF"/>
        </w:rPr>
        <w:t>.</w:t>
      </w:r>
      <w:r>
        <w:rPr>
          <w:rStyle w:val="normaltextrun"/>
          <w:rFonts w:ascii="Calibri" w:hAnsi="Calibri" w:cs="Calibri"/>
          <w:sz w:val="22"/>
          <w:szCs w:val="22"/>
          <w:shd w:val="clear" w:color="auto" w:fill="FFFFFF"/>
        </w:rPr>
        <w:t xml:space="preserve"> </w:t>
      </w:r>
    </w:p>
    <w:p w14:paraId="6B66E44E" w14:textId="77777777" w:rsidR="00300906" w:rsidRDefault="00300906" w:rsidP="00300906">
      <w:pPr>
        <w:overflowPunct/>
        <w:contextualSpacing/>
        <w:textAlignment w:val="auto"/>
        <w:rPr>
          <w:rStyle w:val="normaltextrun"/>
          <w:rFonts w:ascii="Calibri" w:hAnsi="Calibri" w:cs="Calibri"/>
          <w:color w:val="000000"/>
          <w:sz w:val="22"/>
          <w:szCs w:val="22"/>
          <w:shd w:val="clear" w:color="auto" w:fill="FFFFFF"/>
        </w:rPr>
      </w:pPr>
    </w:p>
    <w:p w14:paraId="655161FF" w14:textId="77777777" w:rsidR="00300906" w:rsidRDefault="00300906" w:rsidP="00300906">
      <w:pPr>
        <w:overflowPunct/>
        <w:contextualSpacing/>
        <w:textAlignment w:val="auto"/>
        <w:rPr>
          <w:rStyle w:val="normaltextrun"/>
          <w:rFonts w:ascii="Calibri" w:hAnsi="Calibri" w:cs="Calibri"/>
          <w:sz w:val="22"/>
          <w:szCs w:val="22"/>
          <w:shd w:val="clear" w:color="auto" w:fill="FFFFFF"/>
        </w:rPr>
      </w:pPr>
      <w:r w:rsidRPr="00DD5670">
        <w:rPr>
          <w:rStyle w:val="normaltextrun"/>
          <w:rFonts w:ascii="Calibri" w:hAnsi="Calibri" w:cs="Calibri"/>
          <w:b/>
          <w:bCs/>
          <w:sz w:val="22"/>
          <w:szCs w:val="22"/>
          <w:shd w:val="clear" w:color="auto" w:fill="FFFFFF"/>
        </w:rPr>
        <w:t>ACTION:</w:t>
      </w:r>
      <w:r>
        <w:rPr>
          <w:rStyle w:val="normaltextrun"/>
          <w:rFonts w:ascii="Calibri" w:hAnsi="Calibri" w:cs="Calibri"/>
          <w:sz w:val="22"/>
          <w:szCs w:val="22"/>
          <w:shd w:val="clear" w:color="auto" w:fill="FFFFFF"/>
        </w:rPr>
        <w:t xml:space="preserve"> that further consideration would be given to developing a clearer process to enable Audit and </w:t>
      </w:r>
    </w:p>
    <w:p w14:paraId="7E294F92" w14:textId="77777777" w:rsidR="00300906" w:rsidRDefault="00300906" w:rsidP="0030090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Risk Committee to review and input into the development of the final Terms of Reference in the</w:t>
      </w:r>
    </w:p>
    <w:p w14:paraId="11DE8F60" w14:textId="0DC6F3E3" w:rsidR="00300906" w:rsidRDefault="00300906" w:rsidP="0030090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Academic Year 2024/25</w:t>
      </w:r>
      <w:r w:rsidR="00DF4EEA">
        <w:rPr>
          <w:rStyle w:val="normaltextrun"/>
          <w:rFonts w:ascii="Calibri" w:hAnsi="Calibri" w:cs="Calibri"/>
          <w:sz w:val="22"/>
          <w:szCs w:val="22"/>
          <w:shd w:val="clear" w:color="auto" w:fill="FFFFFF"/>
        </w:rPr>
        <w:t>.</w:t>
      </w:r>
    </w:p>
    <w:p w14:paraId="1A318045" w14:textId="77777777" w:rsidR="00300906" w:rsidRDefault="00300906" w:rsidP="000611D8">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p>
    <w:p w14:paraId="1EB8CB0D" w14:textId="293F37C3" w:rsidR="000611D8" w:rsidRPr="002F6198" w:rsidRDefault="000611D8" w:rsidP="000611D8">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5</w:t>
      </w:r>
      <w:r w:rsidRPr="001C1841">
        <w:rPr>
          <w:rStyle w:val="normaltextrun"/>
          <w:rFonts w:ascii="Calibri" w:hAnsi="Calibri" w:cs="Calibri"/>
          <w:b/>
          <w:bCs/>
          <w:color w:val="000000"/>
          <w:sz w:val="22"/>
          <w:szCs w:val="22"/>
          <w:u w:val="single"/>
          <w:shd w:val="clear" w:color="auto" w:fill="FFFFFF"/>
        </w:rPr>
        <w:t>)</w:t>
      </w:r>
      <w:r>
        <w:rPr>
          <w:rStyle w:val="normaltextrun"/>
          <w:rFonts w:ascii="Calibri" w:hAnsi="Calibri" w:cs="Calibri"/>
          <w:b/>
          <w:bCs/>
          <w:color w:val="000000"/>
          <w:sz w:val="22"/>
          <w:szCs w:val="22"/>
          <w:u w:val="single"/>
          <w:shd w:val="clear" w:color="auto" w:fill="FFFFFF"/>
        </w:rPr>
        <w:t xml:space="preserve"> </w:t>
      </w:r>
      <w:r w:rsidR="00D3245D">
        <w:rPr>
          <w:rStyle w:val="normaltextrun"/>
          <w:rFonts w:ascii="Calibri" w:hAnsi="Calibri" w:cs="Calibri"/>
          <w:b/>
          <w:bCs/>
          <w:color w:val="000000"/>
          <w:sz w:val="22"/>
          <w:szCs w:val="22"/>
          <w:u w:val="single"/>
          <w:shd w:val="clear" w:color="auto" w:fill="FFFFFF"/>
        </w:rPr>
        <w:t>f</w:t>
      </w:r>
      <w:r>
        <w:rPr>
          <w:rStyle w:val="normaltextrun"/>
          <w:rFonts w:ascii="Calibri" w:hAnsi="Calibri" w:cs="Calibri"/>
          <w:b/>
          <w:bCs/>
          <w:color w:val="000000"/>
          <w:sz w:val="22"/>
          <w:szCs w:val="22"/>
          <w:u w:val="single"/>
          <w:shd w:val="clear" w:color="auto" w:fill="FFFFFF"/>
        </w:rPr>
        <w:t xml:space="preserve">) </w:t>
      </w:r>
      <w:r w:rsidR="006C3A59">
        <w:rPr>
          <w:rStyle w:val="normaltextrun"/>
          <w:rFonts w:ascii="Calibri" w:hAnsi="Calibri" w:cs="Calibri"/>
          <w:b/>
          <w:bCs/>
          <w:color w:val="000000"/>
          <w:sz w:val="22"/>
          <w:szCs w:val="22"/>
          <w:u w:val="single"/>
          <w:shd w:val="clear" w:color="auto" w:fill="FFFFFF"/>
        </w:rPr>
        <w:t>Exeter Internal Audit Opinion and Annual Report</w:t>
      </w:r>
      <w:r>
        <w:rPr>
          <w:rStyle w:val="normaltextrun"/>
          <w:rFonts w:ascii="Calibri" w:hAnsi="Calibri" w:cs="Calibri"/>
          <w:b/>
          <w:bCs/>
          <w:color w:val="000000"/>
          <w:sz w:val="22"/>
          <w:szCs w:val="22"/>
          <w:u w:val="single"/>
          <w:shd w:val="clear" w:color="auto" w:fill="FFFFFF"/>
        </w:rPr>
        <w:t xml:space="preserve"> </w:t>
      </w:r>
      <w:r w:rsidRPr="001C1841">
        <w:rPr>
          <w:rStyle w:val="normaltextrun"/>
          <w:rFonts w:ascii="Calibri" w:hAnsi="Calibri" w:cs="Calibri"/>
          <w:b/>
          <w:bCs/>
          <w:color w:val="000000"/>
          <w:sz w:val="22"/>
          <w:szCs w:val="22"/>
          <w:u w:val="single"/>
          <w:shd w:val="clear" w:color="auto" w:fill="FFFFFF"/>
        </w:rPr>
        <w:t>(AUD-23-3</w:t>
      </w:r>
      <w:r w:rsidR="00025F38">
        <w:rPr>
          <w:rStyle w:val="normaltextrun"/>
          <w:rFonts w:ascii="Calibri" w:hAnsi="Calibri" w:cs="Calibri"/>
          <w:b/>
          <w:bCs/>
          <w:color w:val="000000"/>
          <w:sz w:val="22"/>
          <w:szCs w:val="22"/>
          <w:u w:val="single"/>
          <w:shd w:val="clear" w:color="auto" w:fill="FFFFFF"/>
        </w:rPr>
        <w:t>4</w:t>
      </w:r>
      <w:r>
        <w:rPr>
          <w:rStyle w:val="normaltextrun"/>
          <w:rFonts w:ascii="Calibri" w:hAnsi="Calibri" w:cs="Calibri"/>
          <w:b/>
          <w:bCs/>
          <w:color w:val="000000"/>
          <w:sz w:val="22"/>
          <w:szCs w:val="22"/>
          <w:u w:val="single"/>
          <w:shd w:val="clear" w:color="auto" w:fill="FFFFFF"/>
        </w:rPr>
        <w:t xml:space="preserve"> </w:t>
      </w:r>
      <w:r w:rsidRPr="001C1841">
        <w:rPr>
          <w:rStyle w:val="normaltextrun"/>
          <w:rFonts w:ascii="Calibri" w:hAnsi="Calibri" w:cs="Calibri"/>
          <w:b/>
          <w:bCs/>
          <w:color w:val="000000"/>
          <w:sz w:val="22"/>
          <w:szCs w:val="22"/>
          <w:u w:val="single"/>
          <w:shd w:val="clear" w:color="auto" w:fill="FFFFFF"/>
        </w:rPr>
        <w:t>Confidential)</w:t>
      </w:r>
    </w:p>
    <w:p w14:paraId="554ECC3A" w14:textId="05582732" w:rsidR="00FA0378" w:rsidRDefault="000611D8"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w:t>
      </w:r>
      <w:r w:rsidR="008C5183">
        <w:rPr>
          <w:rStyle w:val="normaltextrun"/>
          <w:rFonts w:ascii="Calibri" w:hAnsi="Calibri" w:cs="Calibri"/>
          <w:sz w:val="22"/>
          <w:szCs w:val="22"/>
          <w:shd w:val="clear" w:color="auto" w:fill="FFFFFF"/>
        </w:rPr>
        <w:t>2</w:t>
      </w:r>
      <w:r w:rsidR="00DB4BCA">
        <w:rPr>
          <w:rStyle w:val="normaltextrun"/>
          <w:rFonts w:ascii="Calibri" w:hAnsi="Calibri" w:cs="Calibri"/>
          <w:sz w:val="22"/>
          <w:szCs w:val="22"/>
          <w:shd w:val="clear" w:color="auto" w:fill="FFFFFF"/>
        </w:rPr>
        <w:t>3</w:t>
      </w:r>
      <w:r>
        <w:rPr>
          <w:rStyle w:val="normaltextrun"/>
          <w:rFonts w:ascii="Calibri" w:hAnsi="Calibri" w:cs="Calibri"/>
          <w:sz w:val="22"/>
          <w:szCs w:val="22"/>
          <w:shd w:val="clear" w:color="auto" w:fill="FFFFFF"/>
        </w:rPr>
        <w:t xml:space="preserve"> the </w:t>
      </w:r>
      <w:r w:rsidR="00FA0378">
        <w:rPr>
          <w:rStyle w:val="normaltextrun"/>
          <w:rFonts w:ascii="Calibri" w:hAnsi="Calibri" w:cs="Calibri"/>
          <w:sz w:val="22"/>
          <w:szCs w:val="22"/>
          <w:shd w:val="clear" w:color="auto" w:fill="FFFFFF"/>
        </w:rPr>
        <w:t>CUC Code of Practice require</w:t>
      </w:r>
      <w:r w:rsidR="00300906">
        <w:rPr>
          <w:rStyle w:val="normaltextrun"/>
          <w:rFonts w:ascii="Calibri" w:hAnsi="Calibri" w:cs="Calibri"/>
          <w:sz w:val="22"/>
          <w:szCs w:val="22"/>
          <w:shd w:val="clear" w:color="auto" w:fill="FFFFFF"/>
        </w:rPr>
        <w:t>d</w:t>
      </w:r>
      <w:r w:rsidR="00FA0378">
        <w:rPr>
          <w:rStyle w:val="normaltextrun"/>
          <w:rFonts w:ascii="Calibri" w:hAnsi="Calibri" w:cs="Calibri"/>
          <w:sz w:val="22"/>
          <w:szCs w:val="22"/>
          <w:shd w:val="clear" w:color="auto" w:fill="FFFFFF"/>
        </w:rPr>
        <w:t xml:space="preserve"> the internal auditor to produce an annual report addressed to the </w:t>
      </w:r>
    </w:p>
    <w:p w14:paraId="1761EB6F" w14:textId="14588F05" w:rsidR="00FA0378" w:rsidRDefault="00FA0378"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governing body and the Vice</w:t>
      </w:r>
      <w:r w:rsidR="008C5183">
        <w:rPr>
          <w:rStyle w:val="normaltextrun"/>
          <w:rFonts w:ascii="Calibri" w:hAnsi="Calibri" w:cs="Calibri"/>
          <w:sz w:val="22"/>
          <w:szCs w:val="22"/>
          <w:shd w:val="clear" w:color="auto" w:fill="FFFFFF"/>
        </w:rPr>
        <w:t>-</w:t>
      </w:r>
      <w:r>
        <w:rPr>
          <w:rStyle w:val="normaltextrun"/>
          <w:rFonts w:ascii="Calibri" w:hAnsi="Calibri" w:cs="Calibri"/>
          <w:sz w:val="22"/>
          <w:szCs w:val="22"/>
          <w:shd w:val="clear" w:color="auto" w:fill="FFFFFF"/>
        </w:rPr>
        <w:t xml:space="preserve">Chancellor, but there </w:t>
      </w:r>
      <w:r w:rsidR="00300906">
        <w:rPr>
          <w:rStyle w:val="normaltextrun"/>
          <w:rFonts w:ascii="Calibri" w:hAnsi="Calibri" w:cs="Calibri"/>
          <w:sz w:val="22"/>
          <w:szCs w:val="22"/>
          <w:shd w:val="clear" w:color="auto" w:fill="FFFFFF"/>
        </w:rPr>
        <w:t>was</w:t>
      </w:r>
      <w:r>
        <w:rPr>
          <w:rStyle w:val="normaltextrun"/>
          <w:rFonts w:ascii="Calibri" w:hAnsi="Calibri" w:cs="Calibri"/>
          <w:sz w:val="22"/>
          <w:szCs w:val="22"/>
          <w:shd w:val="clear" w:color="auto" w:fill="FFFFFF"/>
        </w:rPr>
        <w:t xml:space="preserve"> no requirement for the internal auditor to </w:t>
      </w:r>
    </w:p>
    <w:p w14:paraId="23118CE0" w14:textId="0EB6632D" w:rsidR="000611D8" w:rsidRDefault="00FA0378"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express an overarching opinion</w:t>
      </w:r>
      <w:r w:rsidR="0017781B">
        <w:rPr>
          <w:rStyle w:val="normaltextrun"/>
          <w:rFonts w:ascii="Calibri" w:hAnsi="Calibri" w:cs="Calibri"/>
          <w:sz w:val="22"/>
          <w:szCs w:val="22"/>
          <w:shd w:val="clear" w:color="auto" w:fill="FFFFFF"/>
        </w:rPr>
        <w:t xml:space="preserve"> or</w:t>
      </w:r>
      <w:r>
        <w:rPr>
          <w:rStyle w:val="normaltextrun"/>
          <w:rFonts w:ascii="Calibri" w:hAnsi="Calibri" w:cs="Calibri"/>
          <w:sz w:val="22"/>
          <w:szCs w:val="22"/>
          <w:shd w:val="clear" w:color="auto" w:fill="FFFFFF"/>
        </w:rPr>
        <w:t xml:space="preserve"> publish that opinion;</w:t>
      </w:r>
    </w:p>
    <w:p w14:paraId="05703B9E" w14:textId="77777777" w:rsidR="00487B08" w:rsidRDefault="00487B08" w:rsidP="00FA0378">
      <w:pPr>
        <w:overflowPunct/>
        <w:contextualSpacing/>
        <w:textAlignment w:val="auto"/>
        <w:rPr>
          <w:rStyle w:val="normaltextrun"/>
          <w:rFonts w:ascii="Calibri" w:hAnsi="Calibri" w:cs="Calibri"/>
          <w:sz w:val="22"/>
          <w:szCs w:val="22"/>
          <w:shd w:val="clear" w:color="auto" w:fill="FFFFFF"/>
        </w:rPr>
      </w:pPr>
    </w:p>
    <w:p w14:paraId="74BB39B7" w14:textId="51836896" w:rsidR="00487B08" w:rsidRDefault="00487B08"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5.2</w:t>
      </w:r>
      <w:r w:rsidR="00DB4BCA">
        <w:rPr>
          <w:rStyle w:val="normaltextrun"/>
          <w:rFonts w:ascii="Calibri" w:hAnsi="Calibri" w:cs="Calibri"/>
          <w:sz w:val="22"/>
          <w:szCs w:val="22"/>
          <w:shd w:val="clear" w:color="auto" w:fill="FFFFFF"/>
        </w:rPr>
        <w:t>4</w:t>
      </w:r>
      <w:r>
        <w:rPr>
          <w:rStyle w:val="normaltextrun"/>
          <w:rFonts w:ascii="Calibri" w:hAnsi="Calibri" w:cs="Calibri"/>
          <w:sz w:val="22"/>
          <w:szCs w:val="22"/>
          <w:shd w:val="clear" w:color="auto" w:fill="FFFFFF"/>
        </w:rPr>
        <w:t xml:space="preserve"> Audit and Risk Committee </w:t>
      </w:r>
      <w:r w:rsidR="00AB149A">
        <w:rPr>
          <w:rStyle w:val="normaltextrun"/>
          <w:rFonts w:ascii="Calibri" w:hAnsi="Calibri" w:cs="Calibri"/>
          <w:sz w:val="22"/>
          <w:szCs w:val="22"/>
          <w:shd w:val="clear" w:color="auto" w:fill="FFFFFF"/>
        </w:rPr>
        <w:t>noted</w:t>
      </w:r>
      <w:r>
        <w:rPr>
          <w:rStyle w:val="normaltextrun"/>
          <w:rFonts w:ascii="Calibri" w:hAnsi="Calibri" w:cs="Calibri"/>
          <w:sz w:val="22"/>
          <w:szCs w:val="22"/>
          <w:shd w:val="clear" w:color="auto" w:fill="FFFFFF"/>
        </w:rPr>
        <w:t xml:space="preserve"> P</w:t>
      </w:r>
      <w:r w:rsidR="00EE131B">
        <w:rPr>
          <w:rStyle w:val="normaltextrun"/>
          <w:rFonts w:ascii="Calibri" w:hAnsi="Calibri" w:cs="Calibri"/>
          <w:sz w:val="22"/>
          <w:szCs w:val="22"/>
          <w:shd w:val="clear" w:color="auto" w:fill="FFFFFF"/>
        </w:rPr>
        <w:t>w</w:t>
      </w:r>
      <w:r>
        <w:rPr>
          <w:rStyle w:val="normaltextrun"/>
          <w:rFonts w:ascii="Calibri" w:hAnsi="Calibri" w:cs="Calibri"/>
          <w:sz w:val="22"/>
          <w:szCs w:val="22"/>
          <w:shd w:val="clear" w:color="auto" w:fill="FFFFFF"/>
        </w:rPr>
        <w:t>C’s approach for determin</w:t>
      </w:r>
      <w:r w:rsidR="003E71EE">
        <w:rPr>
          <w:rStyle w:val="normaltextrun"/>
          <w:rFonts w:ascii="Calibri" w:hAnsi="Calibri" w:cs="Calibri"/>
          <w:sz w:val="22"/>
          <w:szCs w:val="22"/>
          <w:shd w:val="clear" w:color="auto" w:fill="FFFFFF"/>
        </w:rPr>
        <w:t>in</w:t>
      </w:r>
      <w:r>
        <w:rPr>
          <w:rStyle w:val="normaltextrun"/>
          <w:rFonts w:ascii="Calibri" w:hAnsi="Calibri" w:cs="Calibri"/>
          <w:sz w:val="22"/>
          <w:szCs w:val="22"/>
          <w:shd w:val="clear" w:color="auto" w:fill="FFFFFF"/>
        </w:rPr>
        <w:t xml:space="preserve">g their overall opinion on the </w:t>
      </w:r>
    </w:p>
    <w:p w14:paraId="64439C2A" w14:textId="45025E12" w:rsidR="00487B08" w:rsidRDefault="00487B08"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adequacy and effectiveness of the institution</w:t>
      </w:r>
      <w:r w:rsidR="0017781B">
        <w:rPr>
          <w:rStyle w:val="normaltextrun"/>
          <w:rFonts w:ascii="Calibri" w:hAnsi="Calibri" w:cs="Calibri"/>
          <w:sz w:val="22"/>
          <w:szCs w:val="22"/>
          <w:shd w:val="clear" w:color="auto" w:fill="FFFFFF"/>
        </w:rPr>
        <w:t>al</w:t>
      </w:r>
      <w:r>
        <w:rPr>
          <w:rStyle w:val="normaltextrun"/>
          <w:rFonts w:ascii="Calibri" w:hAnsi="Calibri" w:cs="Calibri"/>
          <w:sz w:val="22"/>
          <w:szCs w:val="22"/>
          <w:shd w:val="clear" w:color="auto" w:fill="FFFFFF"/>
        </w:rPr>
        <w:t xml:space="preserve"> arrangements for risk management, control and </w:t>
      </w:r>
    </w:p>
    <w:p w14:paraId="072CD0CA" w14:textId="77777777" w:rsidR="00487B08" w:rsidRDefault="00487B08"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governance, sustainability, economy, efficiency and effectiveness and the quality of the data </w:t>
      </w:r>
    </w:p>
    <w:p w14:paraId="02754002" w14:textId="59D57621" w:rsidR="00487B08" w:rsidRDefault="00487B08" w:rsidP="003E0572">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submitted to regulatory bodies;</w:t>
      </w:r>
    </w:p>
    <w:p w14:paraId="181F3A53" w14:textId="77777777" w:rsidR="00157A40" w:rsidRDefault="00157A40" w:rsidP="00FA0378">
      <w:pPr>
        <w:overflowPunct/>
        <w:contextualSpacing/>
        <w:textAlignment w:val="auto"/>
        <w:rPr>
          <w:rStyle w:val="normaltextrun"/>
          <w:rFonts w:ascii="Calibri" w:hAnsi="Calibri" w:cs="Calibri"/>
          <w:sz w:val="22"/>
          <w:szCs w:val="22"/>
          <w:shd w:val="clear" w:color="auto" w:fill="FFFFFF"/>
        </w:rPr>
      </w:pPr>
    </w:p>
    <w:p w14:paraId="2ED1DDDE" w14:textId="50282863" w:rsidR="00A70CE0" w:rsidRDefault="00157A40"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5.2</w:t>
      </w:r>
      <w:r w:rsidR="00DB4BCA">
        <w:rPr>
          <w:rStyle w:val="normaltextrun"/>
          <w:rFonts w:ascii="Calibri" w:hAnsi="Calibri" w:cs="Calibri"/>
          <w:sz w:val="22"/>
          <w:szCs w:val="22"/>
          <w:shd w:val="clear" w:color="auto" w:fill="FFFFFF"/>
        </w:rPr>
        <w:t>5</w:t>
      </w:r>
      <w:r>
        <w:rPr>
          <w:rStyle w:val="normaltextrun"/>
          <w:rFonts w:ascii="Calibri" w:hAnsi="Calibri" w:cs="Calibri"/>
          <w:sz w:val="22"/>
          <w:szCs w:val="22"/>
          <w:shd w:val="clear" w:color="auto" w:fill="FFFFFF"/>
        </w:rPr>
        <w:t xml:space="preserve"> </w:t>
      </w:r>
      <w:r w:rsidR="00695960">
        <w:rPr>
          <w:rStyle w:val="normaltextrun"/>
          <w:rFonts w:ascii="Calibri" w:hAnsi="Calibri" w:cs="Calibri"/>
          <w:sz w:val="22"/>
          <w:szCs w:val="22"/>
          <w:shd w:val="clear" w:color="auto" w:fill="FFFFFF"/>
        </w:rPr>
        <w:t xml:space="preserve">it was recognised that </w:t>
      </w:r>
      <w:r w:rsidR="006B7E9E">
        <w:rPr>
          <w:rStyle w:val="normaltextrun"/>
          <w:rFonts w:ascii="Calibri" w:hAnsi="Calibri" w:cs="Calibri"/>
          <w:sz w:val="22"/>
          <w:szCs w:val="22"/>
          <w:shd w:val="clear" w:color="auto" w:fill="FFFFFF"/>
        </w:rPr>
        <w:t>historically</w:t>
      </w:r>
      <w:r w:rsidR="00695960">
        <w:rPr>
          <w:rStyle w:val="normaltextrun"/>
          <w:rFonts w:ascii="Calibri" w:hAnsi="Calibri" w:cs="Calibri"/>
          <w:sz w:val="22"/>
          <w:szCs w:val="22"/>
          <w:shd w:val="clear" w:color="auto" w:fill="FFFFFF"/>
        </w:rPr>
        <w:t xml:space="preserve"> the University</w:t>
      </w:r>
      <w:r w:rsidR="0093248A">
        <w:rPr>
          <w:rStyle w:val="normaltextrun"/>
          <w:rFonts w:ascii="Calibri" w:hAnsi="Calibri" w:cs="Calibri"/>
          <w:sz w:val="22"/>
          <w:szCs w:val="22"/>
          <w:shd w:val="clear" w:color="auto" w:fill="FFFFFF"/>
        </w:rPr>
        <w:t xml:space="preserve"> had</w:t>
      </w:r>
      <w:r w:rsidR="00695960">
        <w:rPr>
          <w:rStyle w:val="normaltextrun"/>
          <w:rFonts w:ascii="Calibri" w:hAnsi="Calibri" w:cs="Calibri"/>
          <w:sz w:val="22"/>
          <w:szCs w:val="22"/>
          <w:shd w:val="clear" w:color="auto" w:fill="FFFFFF"/>
        </w:rPr>
        <w:t xml:space="preserve"> voluntarily published the internal auditors </w:t>
      </w:r>
    </w:p>
    <w:p w14:paraId="41F8CBCF" w14:textId="77777777" w:rsidR="003E0572" w:rsidRDefault="00A70CE0"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o</w:t>
      </w:r>
      <w:r w:rsidR="00695960">
        <w:rPr>
          <w:rStyle w:val="normaltextrun"/>
          <w:rFonts w:ascii="Calibri" w:hAnsi="Calibri" w:cs="Calibri"/>
          <w:sz w:val="22"/>
          <w:szCs w:val="22"/>
          <w:shd w:val="clear" w:color="auto" w:fill="FFFFFF"/>
        </w:rPr>
        <w:t>verall</w:t>
      </w:r>
      <w:r>
        <w:rPr>
          <w:rStyle w:val="normaltextrun"/>
          <w:rFonts w:ascii="Calibri" w:hAnsi="Calibri" w:cs="Calibri"/>
          <w:sz w:val="22"/>
          <w:szCs w:val="22"/>
          <w:shd w:val="clear" w:color="auto" w:fill="FFFFFF"/>
        </w:rPr>
        <w:t xml:space="preserve"> </w:t>
      </w:r>
      <w:r w:rsidR="00695960">
        <w:rPr>
          <w:rStyle w:val="normaltextrun"/>
          <w:rFonts w:ascii="Calibri" w:hAnsi="Calibri" w:cs="Calibri"/>
          <w:sz w:val="22"/>
          <w:szCs w:val="22"/>
          <w:shd w:val="clear" w:color="auto" w:fill="FFFFFF"/>
        </w:rPr>
        <w:t>opinion, but</w:t>
      </w:r>
      <w:r w:rsidR="00157A40">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had adopted an</w:t>
      </w:r>
      <w:r w:rsidR="00157A40">
        <w:rPr>
          <w:rStyle w:val="normaltextrun"/>
          <w:rFonts w:ascii="Calibri" w:hAnsi="Calibri" w:cs="Calibri"/>
          <w:sz w:val="22"/>
          <w:szCs w:val="22"/>
          <w:shd w:val="clear" w:color="auto" w:fill="FFFFFF"/>
        </w:rPr>
        <w:t xml:space="preserve"> </w:t>
      </w:r>
      <w:r w:rsidR="00695960">
        <w:rPr>
          <w:rStyle w:val="normaltextrun"/>
          <w:rFonts w:ascii="Calibri" w:hAnsi="Calibri" w:cs="Calibri"/>
          <w:sz w:val="22"/>
          <w:szCs w:val="22"/>
          <w:shd w:val="clear" w:color="auto" w:fill="FFFFFF"/>
        </w:rPr>
        <w:t xml:space="preserve">alternative approach last year </w:t>
      </w:r>
      <w:r>
        <w:rPr>
          <w:rStyle w:val="normaltextrun"/>
          <w:rFonts w:ascii="Calibri" w:hAnsi="Calibri" w:cs="Calibri"/>
          <w:sz w:val="22"/>
          <w:szCs w:val="22"/>
          <w:shd w:val="clear" w:color="auto" w:fill="FFFFFF"/>
        </w:rPr>
        <w:t xml:space="preserve">and </w:t>
      </w:r>
      <w:r w:rsidR="003E0572">
        <w:rPr>
          <w:rStyle w:val="normaltextrun"/>
          <w:rFonts w:ascii="Calibri" w:hAnsi="Calibri" w:cs="Calibri"/>
          <w:sz w:val="22"/>
          <w:szCs w:val="22"/>
          <w:shd w:val="clear" w:color="auto" w:fill="FFFFFF"/>
        </w:rPr>
        <w:t xml:space="preserve">opted to </w:t>
      </w:r>
      <w:r>
        <w:rPr>
          <w:rStyle w:val="normaltextrun"/>
          <w:rFonts w:ascii="Calibri" w:hAnsi="Calibri" w:cs="Calibri"/>
          <w:sz w:val="22"/>
          <w:szCs w:val="22"/>
          <w:shd w:val="clear" w:color="auto" w:fill="FFFFFF"/>
        </w:rPr>
        <w:t xml:space="preserve">only </w:t>
      </w:r>
      <w:r w:rsidR="00AB149A">
        <w:rPr>
          <w:rStyle w:val="normaltextrun"/>
          <w:rFonts w:ascii="Calibri" w:hAnsi="Calibri" w:cs="Calibri"/>
          <w:sz w:val="22"/>
          <w:szCs w:val="22"/>
          <w:shd w:val="clear" w:color="auto" w:fill="FFFFFF"/>
        </w:rPr>
        <w:t>publish</w:t>
      </w:r>
      <w:r w:rsidR="00695960">
        <w:rPr>
          <w:rStyle w:val="normaltextrun"/>
          <w:rFonts w:ascii="Calibri" w:hAnsi="Calibri" w:cs="Calibri"/>
          <w:sz w:val="22"/>
          <w:szCs w:val="22"/>
          <w:shd w:val="clear" w:color="auto" w:fill="FFFFFF"/>
        </w:rPr>
        <w:t xml:space="preserve"> a </w:t>
      </w:r>
    </w:p>
    <w:p w14:paraId="1641CE6E" w14:textId="77777777" w:rsidR="003D22AA" w:rsidRDefault="003E0572"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695960">
        <w:rPr>
          <w:rStyle w:val="normaltextrun"/>
          <w:rFonts w:ascii="Calibri" w:hAnsi="Calibri" w:cs="Calibri"/>
          <w:sz w:val="22"/>
          <w:szCs w:val="22"/>
          <w:shd w:val="clear" w:color="auto" w:fill="FFFFFF"/>
        </w:rPr>
        <w:t>summary of the number of internal audits conducted in the year and outcomes</w:t>
      </w:r>
      <w:r w:rsidR="004B4699" w:rsidRPr="51E8C678">
        <w:rPr>
          <w:rStyle w:val="normaltextrun"/>
          <w:rFonts w:ascii="Calibri" w:hAnsi="Calibri" w:cs="Calibri"/>
          <w:sz w:val="22"/>
          <w:szCs w:val="22"/>
        </w:rPr>
        <w:t xml:space="preserve"> so as to</w:t>
      </w:r>
      <w:r w:rsidR="004B4699">
        <w:rPr>
          <w:rStyle w:val="normaltextrun"/>
          <w:rFonts w:ascii="Calibri" w:hAnsi="Calibri" w:cs="Calibri"/>
          <w:sz w:val="22"/>
          <w:szCs w:val="22"/>
          <w:shd w:val="clear" w:color="auto" w:fill="FFFFFF"/>
        </w:rPr>
        <w:t xml:space="preserve"> avoid the </w:t>
      </w:r>
    </w:p>
    <w:p w14:paraId="7669E9A5" w14:textId="063727C0" w:rsidR="00157A40" w:rsidRDefault="003D22AA"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4B4699">
        <w:rPr>
          <w:rStyle w:val="normaltextrun"/>
          <w:rFonts w:ascii="Calibri" w:hAnsi="Calibri" w:cs="Calibri"/>
          <w:sz w:val="22"/>
          <w:szCs w:val="22"/>
          <w:shd w:val="clear" w:color="auto" w:fill="FFFFFF"/>
        </w:rPr>
        <w:t>risk of the opinion being taken out of context</w:t>
      </w:r>
      <w:r w:rsidR="00695960">
        <w:rPr>
          <w:rStyle w:val="normaltextrun"/>
          <w:rFonts w:ascii="Calibri" w:hAnsi="Calibri" w:cs="Calibri"/>
          <w:sz w:val="22"/>
          <w:szCs w:val="22"/>
          <w:shd w:val="clear" w:color="auto" w:fill="FFFFFF"/>
        </w:rPr>
        <w:t xml:space="preserve">; </w:t>
      </w:r>
    </w:p>
    <w:p w14:paraId="67A558F3" w14:textId="77777777" w:rsidR="00FC412F" w:rsidRDefault="00FC412F" w:rsidP="00FA0378">
      <w:pPr>
        <w:overflowPunct/>
        <w:contextualSpacing/>
        <w:textAlignment w:val="auto"/>
        <w:rPr>
          <w:rStyle w:val="normaltextrun"/>
          <w:rFonts w:ascii="Calibri" w:hAnsi="Calibri" w:cs="Calibri"/>
          <w:sz w:val="22"/>
          <w:szCs w:val="22"/>
          <w:shd w:val="clear" w:color="auto" w:fill="FFFFFF"/>
        </w:rPr>
      </w:pPr>
    </w:p>
    <w:p w14:paraId="2FB75D26" w14:textId="0009AB92" w:rsidR="00FC412F" w:rsidRDefault="00FC412F"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5.2</w:t>
      </w:r>
      <w:r w:rsidR="00DB4BCA">
        <w:rPr>
          <w:rStyle w:val="normaltextrun"/>
          <w:rFonts w:ascii="Calibri" w:hAnsi="Calibri" w:cs="Calibri"/>
          <w:sz w:val="22"/>
          <w:szCs w:val="22"/>
          <w:shd w:val="clear" w:color="auto" w:fill="FFFFFF"/>
        </w:rPr>
        <w:t>6</w:t>
      </w:r>
      <w:r>
        <w:rPr>
          <w:rStyle w:val="normaltextrun"/>
          <w:rFonts w:ascii="Calibri" w:hAnsi="Calibri" w:cs="Calibri"/>
          <w:sz w:val="22"/>
          <w:szCs w:val="22"/>
          <w:shd w:val="clear" w:color="auto" w:fill="FFFFFF"/>
        </w:rPr>
        <w:t xml:space="preserve"> that the vast majority of Higher Education Institutions who received Internal Audit services from </w:t>
      </w:r>
    </w:p>
    <w:p w14:paraId="6C56BD54" w14:textId="4FCCF494" w:rsidR="00FC412F" w:rsidRDefault="00FC412F"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PwC continued to request an opinion</w:t>
      </w:r>
      <w:r w:rsidR="00E4751E">
        <w:rPr>
          <w:rStyle w:val="normaltextrun"/>
          <w:rFonts w:ascii="Calibri" w:hAnsi="Calibri" w:cs="Calibri"/>
          <w:sz w:val="22"/>
          <w:szCs w:val="22"/>
          <w:shd w:val="clear" w:color="auto" w:fill="FFFFFF"/>
        </w:rPr>
        <w:t xml:space="preserve"> on adequacy and effectiveness of institutional arrangements</w:t>
      </w:r>
      <w:r w:rsidR="001A341C">
        <w:rPr>
          <w:rStyle w:val="normaltextrun"/>
          <w:rFonts w:ascii="Calibri" w:hAnsi="Calibri" w:cs="Calibri"/>
          <w:sz w:val="22"/>
          <w:szCs w:val="22"/>
          <w:shd w:val="clear" w:color="auto" w:fill="FFFFFF"/>
        </w:rPr>
        <w:t>;</w:t>
      </w:r>
    </w:p>
    <w:p w14:paraId="4B51E723" w14:textId="77777777" w:rsidR="00491B34" w:rsidRDefault="00491B34" w:rsidP="00FA0378">
      <w:pPr>
        <w:overflowPunct/>
        <w:contextualSpacing/>
        <w:textAlignment w:val="auto"/>
        <w:rPr>
          <w:rStyle w:val="normaltextrun"/>
          <w:rFonts w:ascii="Calibri" w:hAnsi="Calibri" w:cs="Calibri"/>
          <w:sz w:val="22"/>
          <w:szCs w:val="22"/>
          <w:shd w:val="clear" w:color="auto" w:fill="FFFFFF"/>
        </w:rPr>
      </w:pPr>
    </w:p>
    <w:p w14:paraId="144BB7A3" w14:textId="303F5505" w:rsidR="00ED7C08" w:rsidRDefault="00491B34"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5.</w:t>
      </w:r>
      <w:r w:rsidR="00DB4BCA">
        <w:rPr>
          <w:rStyle w:val="normaltextrun"/>
          <w:rFonts w:ascii="Calibri" w:hAnsi="Calibri" w:cs="Calibri"/>
          <w:sz w:val="22"/>
          <w:szCs w:val="22"/>
          <w:shd w:val="clear" w:color="auto" w:fill="FFFFFF"/>
        </w:rPr>
        <w:t>27</w:t>
      </w:r>
      <w:r>
        <w:rPr>
          <w:rStyle w:val="normaltextrun"/>
          <w:rFonts w:ascii="Calibri" w:hAnsi="Calibri" w:cs="Calibri"/>
          <w:sz w:val="22"/>
          <w:szCs w:val="22"/>
          <w:shd w:val="clear" w:color="auto" w:fill="FFFFFF"/>
        </w:rPr>
        <w:t xml:space="preserve"> that there had been a number of changes made to the annual opinion classification names  </w:t>
      </w:r>
    </w:p>
    <w:p w14:paraId="1AF20674" w14:textId="04CFBBF1" w:rsidR="002555A1" w:rsidRDefault="00ED7C08"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306602">
        <w:rPr>
          <w:rStyle w:val="normaltextrun"/>
          <w:rFonts w:ascii="Calibri" w:hAnsi="Calibri" w:cs="Calibri"/>
          <w:sz w:val="22"/>
          <w:szCs w:val="22"/>
          <w:shd w:val="clear" w:color="auto" w:fill="FFFFFF"/>
        </w:rPr>
        <w:t>in alignment with other</w:t>
      </w:r>
      <w:r w:rsidR="002555A1">
        <w:rPr>
          <w:rStyle w:val="normaltextrun"/>
          <w:rFonts w:ascii="Calibri" w:hAnsi="Calibri" w:cs="Calibri"/>
          <w:sz w:val="22"/>
          <w:szCs w:val="22"/>
          <w:shd w:val="clear" w:color="auto" w:fill="FFFFFF"/>
        </w:rPr>
        <w:t xml:space="preserve"> internal audit</w:t>
      </w:r>
      <w:r w:rsidR="00306602">
        <w:rPr>
          <w:rStyle w:val="normaltextrun"/>
          <w:rFonts w:ascii="Calibri" w:hAnsi="Calibri" w:cs="Calibri"/>
          <w:sz w:val="22"/>
          <w:szCs w:val="22"/>
          <w:shd w:val="clear" w:color="auto" w:fill="FFFFFF"/>
        </w:rPr>
        <w:t xml:space="preserve"> providers and reflecting a </w:t>
      </w:r>
      <w:r>
        <w:rPr>
          <w:rStyle w:val="normaltextrun"/>
          <w:rFonts w:ascii="Calibri" w:hAnsi="Calibri" w:cs="Calibri"/>
          <w:sz w:val="22"/>
          <w:szCs w:val="22"/>
          <w:shd w:val="clear" w:color="auto" w:fill="FFFFFF"/>
        </w:rPr>
        <w:t xml:space="preserve">greater focus </w:t>
      </w:r>
    </w:p>
    <w:p w14:paraId="13A575B1" w14:textId="2EDDF5B8" w:rsidR="00491B34" w:rsidRDefault="002555A1"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97090E">
        <w:rPr>
          <w:rStyle w:val="normaltextrun"/>
          <w:rFonts w:ascii="Calibri" w:hAnsi="Calibri" w:cs="Calibri"/>
          <w:sz w:val="22"/>
          <w:szCs w:val="22"/>
          <w:shd w:val="clear" w:color="auto" w:fill="FFFFFF"/>
        </w:rPr>
        <w:t>within the new</w:t>
      </w:r>
      <w:r>
        <w:rPr>
          <w:rStyle w:val="normaltextrun"/>
          <w:rFonts w:ascii="Calibri" w:hAnsi="Calibri" w:cs="Calibri"/>
          <w:sz w:val="22"/>
          <w:szCs w:val="22"/>
          <w:shd w:val="clear" w:color="auto" w:fill="FFFFFF"/>
        </w:rPr>
        <w:t xml:space="preserve"> </w:t>
      </w:r>
      <w:r w:rsidR="0097090E">
        <w:rPr>
          <w:rStyle w:val="normaltextrun"/>
          <w:rFonts w:ascii="Calibri" w:hAnsi="Calibri" w:cs="Calibri"/>
          <w:sz w:val="22"/>
          <w:szCs w:val="22"/>
          <w:shd w:val="clear" w:color="auto" w:fill="FFFFFF"/>
        </w:rPr>
        <w:t xml:space="preserve">terminology </w:t>
      </w:r>
      <w:r w:rsidR="00ED7C08">
        <w:rPr>
          <w:rStyle w:val="normaltextrun"/>
          <w:rFonts w:ascii="Calibri" w:hAnsi="Calibri" w:cs="Calibri"/>
          <w:sz w:val="22"/>
          <w:szCs w:val="22"/>
          <w:shd w:val="clear" w:color="auto" w:fill="FFFFFF"/>
        </w:rPr>
        <w:t>on the level of assurance provided</w:t>
      </w:r>
      <w:r w:rsidR="005466B0">
        <w:rPr>
          <w:rStyle w:val="normaltextrun"/>
          <w:rFonts w:ascii="Calibri" w:hAnsi="Calibri" w:cs="Calibri"/>
          <w:sz w:val="22"/>
          <w:szCs w:val="22"/>
          <w:shd w:val="clear" w:color="auto" w:fill="FFFFFF"/>
        </w:rPr>
        <w:t>.</w:t>
      </w:r>
    </w:p>
    <w:p w14:paraId="7DDC0A49" w14:textId="661093E3" w:rsidR="00B24A79" w:rsidRDefault="005659E0"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p>
    <w:p w14:paraId="2F33F2AE" w14:textId="77777777" w:rsidR="00C13623" w:rsidRDefault="006B0232" w:rsidP="00FA0378">
      <w:pPr>
        <w:overflowPunct/>
        <w:contextualSpacing/>
        <w:textAlignment w:val="auto"/>
        <w:rPr>
          <w:rStyle w:val="normaltextrun"/>
          <w:rFonts w:ascii="Calibri" w:hAnsi="Calibri" w:cs="Calibri"/>
          <w:sz w:val="22"/>
          <w:szCs w:val="22"/>
          <w:shd w:val="clear" w:color="auto" w:fill="FFFFFF"/>
        </w:rPr>
      </w:pPr>
      <w:r w:rsidRPr="00BD3D73">
        <w:rPr>
          <w:rStyle w:val="normaltextrun"/>
          <w:rFonts w:ascii="Calibri" w:hAnsi="Calibri" w:cs="Calibri"/>
          <w:b/>
          <w:bCs/>
          <w:sz w:val="22"/>
          <w:szCs w:val="22"/>
          <w:shd w:val="clear" w:color="auto" w:fill="FFFFFF"/>
        </w:rPr>
        <w:t>AGREED:</w:t>
      </w:r>
      <w:r>
        <w:rPr>
          <w:rStyle w:val="normaltextrun"/>
          <w:rFonts w:ascii="Calibri" w:hAnsi="Calibri" w:cs="Calibri"/>
          <w:sz w:val="22"/>
          <w:szCs w:val="22"/>
          <w:shd w:val="clear" w:color="auto" w:fill="FFFFFF"/>
        </w:rPr>
        <w:t xml:space="preserve"> that </w:t>
      </w:r>
      <w:r w:rsidR="00080983">
        <w:rPr>
          <w:rStyle w:val="normaltextrun"/>
          <w:rFonts w:ascii="Calibri" w:hAnsi="Calibri" w:cs="Calibri"/>
          <w:sz w:val="22"/>
          <w:szCs w:val="22"/>
          <w:shd w:val="clear" w:color="auto" w:fill="FFFFFF"/>
        </w:rPr>
        <w:t xml:space="preserve">the </w:t>
      </w:r>
      <w:r w:rsidR="00A31745">
        <w:rPr>
          <w:rStyle w:val="normaltextrun"/>
          <w:rFonts w:ascii="Calibri" w:hAnsi="Calibri" w:cs="Calibri"/>
          <w:sz w:val="22"/>
          <w:szCs w:val="22"/>
          <w:shd w:val="clear" w:color="auto" w:fill="FFFFFF"/>
        </w:rPr>
        <w:t>Audit and Risk Committee would receive</w:t>
      </w:r>
      <w:r w:rsidR="00F83890">
        <w:rPr>
          <w:rStyle w:val="normaltextrun"/>
          <w:rFonts w:ascii="Calibri" w:hAnsi="Calibri" w:cs="Calibri"/>
          <w:sz w:val="22"/>
          <w:szCs w:val="22"/>
          <w:shd w:val="clear" w:color="auto" w:fill="FFFFFF"/>
        </w:rPr>
        <w:t xml:space="preserve"> </w:t>
      </w:r>
      <w:r w:rsidR="00A70CE0">
        <w:rPr>
          <w:rStyle w:val="normaltextrun"/>
          <w:rFonts w:ascii="Calibri" w:hAnsi="Calibri" w:cs="Calibri"/>
          <w:sz w:val="22"/>
          <w:szCs w:val="22"/>
          <w:shd w:val="clear" w:color="auto" w:fill="FFFFFF"/>
        </w:rPr>
        <w:t>the</w:t>
      </w:r>
      <w:r>
        <w:rPr>
          <w:rStyle w:val="normaltextrun"/>
          <w:rFonts w:ascii="Calibri" w:hAnsi="Calibri" w:cs="Calibri"/>
          <w:sz w:val="22"/>
          <w:szCs w:val="22"/>
          <w:shd w:val="clear" w:color="auto" w:fill="FFFFFF"/>
        </w:rPr>
        <w:t xml:space="preserve"> annual report address</w:t>
      </w:r>
      <w:r w:rsidR="009C3E4F">
        <w:rPr>
          <w:rStyle w:val="normaltextrun"/>
          <w:rFonts w:ascii="Calibri" w:hAnsi="Calibri" w:cs="Calibri"/>
          <w:sz w:val="22"/>
          <w:szCs w:val="22"/>
          <w:shd w:val="clear" w:color="auto" w:fill="FFFFFF"/>
        </w:rPr>
        <w:t>ed</w:t>
      </w:r>
      <w:r>
        <w:rPr>
          <w:rStyle w:val="normaltextrun"/>
          <w:rFonts w:ascii="Calibri" w:hAnsi="Calibri" w:cs="Calibri"/>
          <w:sz w:val="22"/>
          <w:szCs w:val="22"/>
          <w:shd w:val="clear" w:color="auto" w:fill="FFFFFF"/>
        </w:rPr>
        <w:t xml:space="preserve"> to the governing </w:t>
      </w:r>
    </w:p>
    <w:p w14:paraId="6E532E07" w14:textId="77777777" w:rsidR="00C13623" w:rsidRDefault="00C13623"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6B0232">
        <w:rPr>
          <w:rStyle w:val="normaltextrun"/>
          <w:rFonts w:ascii="Calibri" w:hAnsi="Calibri" w:cs="Calibri"/>
          <w:sz w:val="22"/>
          <w:szCs w:val="22"/>
          <w:shd w:val="clear" w:color="auto" w:fill="FFFFFF"/>
        </w:rPr>
        <w:t>body and Vice-Chancellor</w:t>
      </w:r>
      <w:r w:rsidR="009C3E4F">
        <w:rPr>
          <w:rStyle w:val="normaltextrun"/>
          <w:rFonts w:ascii="Calibri" w:hAnsi="Calibri" w:cs="Calibri"/>
          <w:sz w:val="22"/>
          <w:szCs w:val="22"/>
          <w:shd w:val="clear" w:color="auto" w:fill="FFFFFF"/>
        </w:rPr>
        <w:t xml:space="preserve"> alongside the overall opinion from the internal auditor in accordance </w:t>
      </w:r>
    </w:p>
    <w:p w14:paraId="0F293B7E" w14:textId="6E55209F" w:rsidR="006B0232" w:rsidRDefault="00C13623"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9C3E4F">
        <w:rPr>
          <w:rStyle w:val="normaltextrun"/>
          <w:rFonts w:ascii="Calibri" w:hAnsi="Calibri" w:cs="Calibri"/>
          <w:sz w:val="22"/>
          <w:szCs w:val="22"/>
          <w:shd w:val="clear" w:color="auto" w:fill="FFFFFF"/>
        </w:rPr>
        <w:t>with PwC</w:t>
      </w:r>
      <w:r w:rsidR="00EE131B">
        <w:rPr>
          <w:rStyle w:val="normaltextrun"/>
          <w:rFonts w:ascii="Calibri" w:hAnsi="Calibri" w:cs="Calibri"/>
          <w:sz w:val="22"/>
          <w:szCs w:val="22"/>
          <w:shd w:val="clear" w:color="auto" w:fill="FFFFFF"/>
        </w:rPr>
        <w:t>’</w:t>
      </w:r>
      <w:r w:rsidR="009C3E4F">
        <w:rPr>
          <w:rStyle w:val="normaltextrun"/>
          <w:rFonts w:ascii="Calibri" w:hAnsi="Calibri" w:cs="Calibri"/>
          <w:sz w:val="22"/>
          <w:szCs w:val="22"/>
          <w:shd w:val="clear" w:color="auto" w:fill="FFFFFF"/>
        </w:rPr>
        <w:t xml:space="preserve">s normal </w:t>
      </w:r>
      <w:r w:rsidR="00453575">
        <w:rPr>
          <w:rStyle w:val="normaltextrun"/>
          <w:rFonts w:ascii="Calibri" w:hAnsi="Calibri" w:cs="Calibri"/>
          <w:sz w:val="22"/>
          <w:szCs w:val="22"/>
          <w:shd w:val="clear" w:color="auto" w:fill="FFFFFF"/>
        </w:rPr>
        <w:t>methodology</w:t>
      </w:r>
      <w:r w:rsidR="009C3E4F">
        <w:rPr>
          <w:rStyle w:val="normaltextrun"/>
          <w:rFonts w:ascii="Calibri" w:hAnsi="Calibri" w:cs="Calibri"/>
          <w:sz w:val="22"/>
          <w:szCs w:val="22"/>
          <w:shd w:val="clear" w:color="auto" w:fill="FFFFFF"/>
        </w:rPr>
        <w:t xml:space="preserve"> (as outlined in </w:t>
      </w:r>
      <w:r w:rsidR="009C3E4F" w:rsidRPr="00C50EB0">
        <w:rPr>
          <w:rStyle w:val="normaltextrun"/>
          <w:rFonts w:ascii="Calibri" w:hAnsi="Calibri" w:cs="Calibri"/>
          <w:b/>
          <w:bCs/>
          <w:sz w:val="22"/>
          <w:szCs w:val="22"/>
          <w:shd w:val="clear" w:color="auto" w:fill="FFFFFF"/>
        </w:rPr>
        <w:t>Appendix 1</w:t>
      </w:r>
      <w:r w:rsidR="009C3E4F">
        <w:rPr>
          <w:rStyle w:val="normaltextrun"/>
          <w:rFonts w:ascii="Calibri" w:hAnsi="Calibri" w:cs="Calibri"/>
          <w:sz w:val="22"/>
          <w:szCs w:val="22"/>
          <w:shd w:val="clear" w:color="auto" w:fill="FFFFFF"/>
        </w:rPr>
        <w:t>)</w:t>
      </w:r>
      <w:r w:rsidR="005466B0">
        <w:rPr>
          <w:rStyle w:val="normaltextrun"/>
          <w:rFonts w:ascii="Calibri" w:hAnsi="Calibri" w:cs="Calibri"/>
          <w:sz w:val="22"/>
          <w:szCs w:val="22"/>
          <w:shd w:val="clear" w:color="auto" w:fill="FFFFFF"/>
        </w:rPr>
        <w:t>.</w:t>
      </w:r>
    </w:p>
    <w:p w14:paraId="1F91B0DF" w14:textId="77777777" w:rsidR="00F83890" w:rsidRDefault="00F83890" w:rsidP="00FA0378">
      <w:pPr>
        <w:overflowPunct/>
        <w:contextualSpacing/>
        <w:textAlignment w:val="auto"/>
        <w:rPr>
          <w:rStyle w:val="normaltextrun"/>
          <w:rFonts w:ascii="Calibri" w:hAnsi="Calibri" w:cs="Calibri"/>
          <w:sz w:val="22"/>
          <w:szCs w:val="22"/>
          <w:shd w:val="clear" w:color="auto" w:fill="FFFFFF"/>
        </w:rPr>
      </w:pPr>
    </w:p>
    <w:p w14:paraId="276DFD6A" w14:textId="77777777" w:rsidR="00C13623" w:rsidRDefault="00972C21" w:rsidP="00FA0378">
      <w:pPr>
        <w:overflowPunct/>
        <w:contextualSpacing/>
        <w:textAlignment w:val="auto"/>
        <w:rPr>
          <w:rStyle w:val="normaltextrun"/>
          <w:rFonts w:ascii="Calibri" w:hAnsi="Calibri" w:cs="Calibri"/>
          <w:sz w:val="22"/>
          <w:szCs w:val="22"/>
          <w:shd w:val="clear" w:color="auto" w:fill="FFFFFF"/>
        </w:rPr>
      </w:pPr>
      <w:r w:rsidRPr="00AB149A">
        <w:rPr>
          <w:rStyle w:val="normaltextrun"/>
          <w:rFonts w:ascii="Calibri" w:hAnsi="Calibri" w:cs="Calibri"/>
          <w:b/>
          <w:bCs/>
          <w:sz w:val="22"/>
          <w:szCs w:val="22"/>
          <w:shd w:val="clear" w:color="auto" w:fill="FFFFFF"/>
        </w:rPr>
        <w:t>AGREED:</w:t>
      </w:r>
      <w:r>
        <w:rPr>
          <w:rStyle w:val="normaltextrun"/>
          <w:rFonts w:ascii="Calibri" w:hAnsi="Calibri" w:cs="Calibri"/>
          <w:sz w:val="22"/>
          <w:szCs w:val="22"/>
          <w:shd w:val="clear" w:color="auto" w:fill="FFFFFF"/>
        </w:rPr>
        <w:t xml:space="preserve"> that </w:t>
      </w:r>
      <w:r w:rsidR="00D17A92">
        <w:rPr>
          <w:rStyle w:val="normaltextrun"/>
          <w:rFonts w:ascii="Calibri" w:hAnsi="Calibri" w:cs="Calibri"/>
          <w:sz w:val="22"/>
          <w:szCs w:val="22"/>
          <w:shd w:val="clear" w:color="auto" w:fill="FFFFFF"/>
        </w:rPr>
        <w:t xml:space="preserve">following consideration of the annual report and overall opinion from the internal auditor, </w:t>
      </w:r>
    </w:p>
    <w:p w14:paraId="2E11B788" w14:textId="77777777" w:rsidR="00C13623" w:rsidRDefault="00C13623"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672E54">
        <w:rPr>
          <w:rStyle w:val="normaltextrun"/>
          <w:rFonts w:ascii="Calibri" w:hAnsi="Calibri" w:cs="Calibri"/>
          <w:sz w:val="22"/>
          <w:szCs w:val="22"/>
          <w:shd w:val="clear" w:color="auto" w:fill="FFFFFF"/>
        </w:rPr>
        <w:t xml:space="preserve">Audit and Risk Committee and Council would consider </w:t>
      </w:r>
      <w:r w:rsidR="000D5C98">
        <w:rPr>
          <w:rStyle w:val="normaltextrun"/>
          <w:rFonts w:ascii="Calibri" w:hAnsi="Calibri" w:cs="Calibri"/>
          <w:sz w:val="22"/>
          <w:szCs w:val="22"/>
          <w:shd w:val="clear" w:color="auto" w:fill="FFFFFF"/>
        </w:rPr>
        <w:t>the extent to which</w:t>
      </w:r>
      <w:r w:rsidR="00672E54">
        <w:rPr>
          <w:rStyle w:val="normaltextrun"/>
          <w:rFonts w:ascii="Calibri" w:hAnsi="Calibri" w:cs="Calibri"/>
          <w:sz w:val="22"/>
          <w:szCs w:val="22"/>
          <w:shd w:val="clear" w:color="auto" w:fill="FFFFFF"/>
        </w:rPr>
        <w:t xml:space="preserve"> </w:t>
      </w:r>
      <w:r w:rsidR="00881E29">
        <w:rPr>
          <w:rStyle w:val="normaltextrun"/>
          <w:rFonts w:ascii="Calibri" w:hAnsi="Calibri" w:cs="Calibri"/>
          <w:sz w:val="22"/>
          <w:szCs w:val="22"/>
          <w:shd w:val="clear" w:color="auto" w:fill="FFFFFF"/>
        </w:rPr>
        <w:t xml:space="preserve">the Internal Audit </w:t>
      </w:r>
    </w:p>
    <w:p w14:paraId="4E32B62B" w14:textId="0871B1C6" w:rsidR="00972C21" w:rsidRDefault="00C13623" w:rsidP="00FA037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881E29">
        <w:rPr>
          <w:rStyle w:val="normaltextrun"/>
          <w:rFonts w:ascii="Calibri" w:hAnsi="Calibri" w:cs="Calibri"/>
          <w:sz w:val="22"/>
          <w:szCs w:val="22"/>
          <w:shd w:val="clear" w:color="auto" w:fill="FFFFFF"/>
        </w:rPr>
        <w:t>Opinion is subsequently published</w:t>
      </w:r>
      <w:r w:rsidR="00232362">
        <w:rPr>
          <w:rStyle w:val="normaltextrun"/>
          <w:rFonts w:ascii="Calibri" w:hAnsi="Calibri" w:cs="Calibri"/>
          <w:sz w:val="22"/>
          <w:szCs w:val="22"/>
          <w:shd w:val="clear" w:color="auto" w:fill="FFFFFF"/>
        </w:rPr>
        <w:t xml:space="preserve"> or referenced</w:t>
      </w:r>
      <w:r w:rsidR="005466B0">
        <w:rPr>
          <w:rStyle w:val="normaltextrun"/>
          <w:rFonts w:ascii="Calibri" w:hAnsi="Calibri" w:cs="Calibri"/>
          <w:sz w:val="22"/>
          <w:szCs w:val="22"/>
          <w:shd w:val="clear" w:color="auto" w:fill="FFFFFF"/>
        </w:rPr>
        <w:t>.</w:t>
      </w:r>
    </w:p>
    <w:p w14:paraId="7DCD6E38" w14:textId="77777777" w:rsidR="00813D86" w:rsidRDefault="00813D86" w:rsidP="009E155D">
      <w:pPr>
        <w:overflowPunct/>
        <w:contextualSpacing/>
        <w:textAlignment w:val="auto"/>
        <w:rPr>
          <w:rStyle w:val="normaltextrun"/>
          <w:rFonts w:ascii="Calibri" w:hAnsi="Calibri" w:cs="Calibri"/>
          <w:color w:val="000000"/>
          <w:sz w:val="22"/>
          <w:szCs w:val="22"/>
          <w:shd w:val="clear" w:color="auto" w:fill="FFFFFF"/>
        </w:rPr>
      </w:pPr>
    </w:p>
    <w:p w14:paraId="0EFEC4F4" w14:textId="6FEF86CA" w:rsidR="00857433" w:rsidRPr="002F6198" w:rsidRDefault="00857433" w:rsidP="00857433">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6</w:t>
      </w:r>
      <w:r w:rsidRPr="001C1841">
        <w:rPr>
          <w:rStyle w:val="normaltextrun"/>
          <w:rFonts w:ascii="Calibri" w:hAnsi="Calibri" w:cs="Calibri"/>
          <w:b/>
          <w:bCs/>
          <w:color w:val="000000"/>
          <w:sz w:val="22"/>
          <w:szCs w:val="22"/>
          <w:u w:val="single"/>
          <w:shd w:val="clear" w:color="auto" w:fill="FFFFFF"/>
        </w:rPr>
        <w:t>)</w:t>
      </w:r>
      <w:r>
        <w:rPr>
          <w:rStyle w:val="normaltextrun"/>
          <w:rFonts w:ascii="Calibri" w:hAnsi="Calibri" w:cs="Calibri"/>
          <w:b/>
          <w:bCs/>
          <w:color w:val="000000"/>
          <w:sz w:val="22"/>
          <w:szCs w:val="22"/>
          <w:u w:val="single"/>
          <w:shd w:val="clear" w:color="auto" w:fill="FFFFFF"/>
        </w:rPr>
        <w:t xml:space="preserve"> Higher Education Policy Updates </w:t>
      </w:r>
      <w:r w:rsidRPr="001C1841">
        <w:rPr>
          <w:rStyle w:val="normaltextrun"/>
          <w:rFonts w:ascii="Calibri" w:hAnsi="Calibri" w:cs="Calibri"/>
          <w:b/>
          <w:bCs/>
          <w:color w:val="000000"/>
          <w:sz w:val="22"/>
          <w:szCs w:val="22"/>
          <w:u w:val="single"/>
          <w:shd w:val="clear" w:color="auto" w:fill="FFFFFF"/>
        </w:rPr>
        <w:t>(AUD-23-3</w:t>
      </w:r>
      <w:r w:rsidR="00B129F9">
        <w:rPr>
          <w:rStyle w:val="normaltextrun"/>
          <w:rFonts w:ascii="Calibri" w:hAnsi="Calibri" w:cs="Calibri"/>
          <w:b/>
          <w:bCs/>
          <w:color w:val="000000"/>
          <w:sz w:val="22"/>
          <w:szCs w:val="22"/>
          <w:u w:val="single"/>
          <w:shd w:val="clear" w:color="auto" w:fill="FFFFFF"/>
        </w:rPr>
        <w:t>5</w:t>
      </w:r>
      <w:r>
        <w:rPr>
          <w:rStyle w:val="normaltextrun"/>
          <w:rFonts w:ascii="Calibri" w:hAnsi="Calibri" w:cs="Calibri"/>
          <w:b/>
          <w:bCs/>
          <w:color w:val="000000"/>
          <w:sz w:val="22"/>
          <w:szCs w:val="22"/>
          <w:u w:val="single"/>
          <w:shd w:val="clear" w:color="auto" w:fill="FFFFFF"/>
        </w:rPr>
        <w:t xml:space="preserve"> </w:t>
      </w:r>
      <w:r w:rsidR="007A7647">
        <w:rPr>
          <w:rStyle w:val="normaltextrun"/>
          <w:rFonts w:ascii="Calibri" w:hAnsi="Calibri" w:cs="Calibri"/>
          <w:b/>
          <w:bCs/>
          <w:color w:val="000000"/>
          <w:sz w:val="22"/>
          <w:szCs w:val="22"/>
          <w:u w:val="single"/>
          <w:shd w:val="clear" w:color="auto" w:fill="FFFFFF"/>
        </w:rPr>
        <w:t>and AUD-23-36 Open</w:t>
      </w:r>
      <w:r w:rsidRPr="001C1841">
        <w:rPr>
          <w:rStyle w:val="normaltextrun"/>
          <w:rFonts w:ascii="Calibri" w:hAnsi="Calibri" w:cs="Calibri"/>
          <w:b/>
          <w:bCs/>
          <w:color w:val="000000"/>
          <w:sz w:val="22"/>
          <w:szCs w:val="22"/>
          <w:u w:val="single"/>
          <w:shd w:val="clear" w:color="auto" w:fill="FFFFFF"/>
        </w:rPr>
        <w:t>)</w:t>
      </w:r>
    </w:p>
    <w:p w14:paraId="12F071E2" w14:textId="77777777" w:rsidR="00610400" w:rsidRDefault="00610400" w:rsidP="0061040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6</w:t>
      </w:r>
      <w:r w:rsidR="00857433">
        <w:rPr>
          <w:rStyle w:val="normaltextrun"/>
          <w:rFonts w:ascii="Calibri" w:hAnsi="Calibri" w:cs="Calibri"/>
          <w:sz w:val="22"/>
          <w:szCs w:val="22"/>
          <w:shd w:val="clear" w:color="auto" w:fill="FFFFFF"/>
        </w:rPr>
        <w:t>.</w:t>
      </w:r>
      <w:r>
        <w:rPr>
          <w:rStyle w:val="normaltextrun"/>
          <w:rFonts w:ascii="Calibri" w:hAnsi="Calibri" w:cs="Calibri"/>
          <w:sz w:val="22"/>
          <w:szCs w:val="22"/>
          <w:shd w:val="clear" w:color="auto" w:fill="FFFFFF"/>
        </w:rPr>
        <w:t>1</w:t>
      </w:r>
      <w:r w:rsidR="00857433">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 xml:space="preserve">Audit and Risk Committee noted the KPMG Higher Education Update for Audit Committees and </w:t>
      </w:r>
    </w:p>
    <w:p w14:paraId="6A6D082C" w14:textId="7BF333C7" w:rsidR="00857433" w:rsidRDefault="00610400" w:rsidP="0061040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Governing Bodies and </w:t>
      </w:r>
      <w:r w:rsidR="005214F5">
        <w:rPr>
          <w:rStyle w:val="normaltextrun"/>
          <w:rFonts w:ascii="Calibri" w:hAnsi="Calibri" w:cs="Calibri"/>
          <w:sz w:val="22"/>
          <w:szCs w:val="22"/>
          <w:shd w:val="clear" w:color="auto" w:fill="FFFFFF"/>
        </w:rPr>
        <w:t xml:space="preserve">the </w:t>
      </w:r>
      <w:r>
        <w:rPr>
          <w:rStyle w:val="normaltextrun"/>
          <w:rFonts w:ascii="Calibri" w:hAnsi="Calibri" w:cs="Calibri"/>
          <w:sz w:val="22"/>
          <w:szCs w:val="22"/>
          <w:shd w:val="clear" w:color="auto" w:fill="FFFFFF"/>
        </w:rPr>
        <w:t>WonkHE Education Policy Landscape briefing</w:t>
      </w:r>
      <w:r w:rsidR="005466B0">
        <w:rPr>
          <w:rStyle w:val="normaltextrun"/>
          <w:rFonts w:ascii="Calibri" w:hAnsi="Calibri" w:cs="Calibri"/>
          <w:sz w:val="22"/>
          <w:szCs w:val="22"/>
          <w:shd w:val="clear" w:color="auto" w:fill="FFFFFF"/>
        </w:rPr>
        <w:t>.</w:t>
      </w:r>
    </w:p>
    <w:p w14:paraId="21829BB5" w14:textId="77777777" w:rsidR="00813D86" w:rsidRDefault="00813D86" w:rsidP="009E155D">
      <w:pPr>
        <w:overflowPunct/>
        <w:contextualSpacing/>
        <w:textAlignment w:val="auto"/>
        <w:rPr>
          <w:rStyle w:val="normaltextrun"/>
          <w:rFonts w:ascii="Calibri" w:hAnsi="Calibri" w:cs="Calibri"/>
          <w:color w:val="000000"/>
          <w:sz w:val="22"/>
          <w:szCs w:val="22"/>
          <w:shd w:val="clear" w:color="auto" w:fill="FFFFFF"/>
        </w:rPr>
      </w:pPr>
    </w:p>
    <w:p w14:paraId="585D5B46" w14:textId="5F653F14" w:rsidR="003400D6" w:rsidRPr="002F6198" w:rsidRDefault="003400D6" w:rsidP="003400D6">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7</w:t>
      </w:r>
      <w:r w:rsidRPr="001C1841">
        <w:rPr>
          <w:rStyle w:val="normaltextrun"/>
          <w:rFonts w:ascii="Calibri" w:hAnsi="Calibri" w:cs="Calibri"/>
          <w:b/>
          <w:bCs/>
          <w:color w:val="000000"/>
          <w:sz w:val="22"/>
          <w:szCs w:val="22"/>
          <w:u w:val="single"/>
          <w:shd w:val="clear" w:color="auto" w:fill="FFFFFF"/>
        </w:rPr>
        <w:t>)</w:t>
      </w:r>
      <w:r>
        <w:rPr>
          <w:rStyle w:val="normaltextrun"/>
          <w:rFonts w:ascii="Calibri" w:hAnsi="Calibri" w:cs="Calibri"/>
          <w:b/>
          <w:bCs/>
          <w:color w:val="000000"/>
          <w:sz w:val="22"/>
          <w:szCs w:val="22"/>
          <w:u w:val="single"/>
          <w:shd w:val="clear" w:color="auto" w:fill="FFFFFF"/>
        </w:rPr>
        <w:t xml:space="preserve"> Risk Management </w:t>
      </w:r>
      <w:r w:rsidR="007A7647">
        <w:rPr>
          <w:rStyle w:val="normaltextrun"/>
          <w:rFonts w:ascii="Calibri" w:hAnsi="Calibri" w:cs="Calibri"/>
          <w:b/>
          <w:bCs/>
          <w:color w:val="000000"/>
          <w:sz w:val="22"/>
          <w:szCs w:val="22"/>
          <w:u w:val="single"/>
          <w:shd w:val="clear" w:color="auto" w:fill="FFFFFF"/>
        </w:rPr>
        <w:t xml:space="preserve">– Risk Update 3 </w:t>
      </w:r>
      <w:r w:rsidRPr="001C1841">
        <w:rPr>
          <w:rStyle w:val="normaltextrun"/>
          <w:rFonts w:ascii="Calibri" w:hAnsi="Calibri" w:cs="Calibri"/>
          <w:b/>
          <w:bCs/>
          <w:color w:val="000000"/>
          <w:sz w:val="22"/>
          <w:szCs w:val="22"/>
          <w:u w:val="single"/>
          <w:shd w:val="clear" w:color="auto" w:fill="FFFFFF"/>
        </w:rPr>
        <w:t>(AUD-23-3</w:t>
      </w:r>
      <w:r w:rsidR="00A33FF5">
        <w:rPr>
          <w:rStyle w:val="normaltextrun"/>
          <w:rFonts w:ascii="Calibri" w:hAnsi="Calibri" w:cs="Calibri"/>
          <w:b/>
          <w:bCs/>
          <w:color w:val="000000"/>
          <w:sz w:val="22"/>
          <w:szCs w:val="22"/>
          <w:u w:val="single"/>
          <w:shd w:val="clear" w:color="auto" w:fill="FFFFFF"/>
        </w:rPr>
        <w:t>7</w:t>
      </w:r>
      <w:r>
        <w:rPr>
          <w:rStyle w:val="normaltextrun"/>
          <w:rFonts w:ascii="Calibri" w:hAnsi="Calibri" w:cs="Calibri"/>
          <w:b/>
          <w:bCs/>
          <w:color w:val="000000"/>
          <w:sz w:val="22"/>
          <w:szCs w:val="22"/>
          <w:u w:val="single"/>
          <w:shd w:val="clear" w:color="auto" w:fill="FFFFFF"/>
        </w:rPr>
        <w:t xml:space="preserve"> </w:t>
      </w:r>
      <w:r w:rsidRPr="001C1841">
        <w:rPr>
          <w:rStyle w:val="normaltextrun"/>
          <w:rFonts w:ascii="Calibri" w:hAnsi="Calibri" w:cs="Calibri"/>
          <w:b/>
          <w:bCs/>
          <w:color w:val="000000"/>
          <w:sz w:val="22"/>
          <w:szCs w:val="22"/>
          <w:u w:val="single"/>
          <w:shd w:val="clear" w:color="auto" w:fill="FFFFFF"/>
        </w:rPr>
        <w:t>Confidential)</w:t>
      </w:r>
    </w:p>
    <w:p w14:paraId="656867CE" w14:textId="77777777" w:rsidR="00C36A60" w:rsidRDefault="00941F8F" w:rsidP="00941F8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7</w:t>
      </w:r>
      <w:r w:rsidR="003400D6">
        <w:rPr>
          <w:rStyle w:val="normaltextrun"/>
          <w:rFonts w:ascii="Calibri" w:hAnsi="Calibri" w:cs="Calibri"/>
          <w:sz w:val="22"/>
          <w:szCs w:val="22"/>
          <w:shd w:val="clear" w:color="auto" w:fill="FFFFFF"/>
        </w:rPr>
        <w:t xml:space="preserve">.1 </w:t>
      </w:r>
      <w:r>
        <w:rPr>
          <w:rStyle w:val="normaltextrun"/>
          <w:rFonts w:ascii="Calibri" w:hAnsi="Calibri" w:cs="Calibri"/>
          <w:sz w:val="22"/>
          <w:szCs w:val="22"/>
          <w:shd w:val="clear" w:color="auto" w:fill="FFFFFF"/>
        </w:rPr>
        <w:t xml:space="preserve">following review by </w:t>
      </w:r>
      <w:r w:rsidR="0023691B">
        <w:rPr>
          <w:rStyle w:val="normaltextrun"/>
          <w:rFonts w:ascii="Calibri" w:hAnsi="Calibri" w:cs="Calibri"/>
          <w:sz w:val="22"/>
          <w:szCs w:val="22"/>
          <w:shd w:val="clear" w:color="auto" w:fill="FFFFFF"/>
        </w:rPr>
        <w:t xml:space="preserve">the Compliance Committee and UEB, Audit and Risk Committee were provided </w:t>
      </w:r>
    </w:p>
    <w:p w14:paraId="68100984" w14:textId="77777777" w:rsidR="00C36A60" w:rsidRDefault="00C36A60" w:rsidP="00941F8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23691B">
        <w:rPr>
          <w:rStyle w:val="normaltextrun"/>
          <w:rFonts w:ascii="Calibri" w:hAnsi="Calibri" w:cs="Calibri"/>
          <w:sz w:val="22"/>
          <w:szCs w:val="22"/>
          <w:shd w:val="clear" w:color="auto" w:fill="FFFFFF"/>
        </w:rPr>
        <w:t xml:space="preserve">with the risk report 3 (2022/23) </w:t>
      </w:r>
      <w:r w:rsidR="002D00C4">
        <w:rPr>
          <w:rStyle w:val="normaltextrun"/>
          <w:rFonts w:ascii="Calibri" w:hAnsi="Calibri" w:cs="Calibri"/>
          <w:sz w:val="22"/>
          <w:szCs w:val="22"/>
          <w:shd w:val="clear" w:color="auto" w:fill="FFFFFF"/>
        </w:rPr>
        <w:t>which set out information on the risks scored at red or high amber</w:t>
      </w:r>
      <w:r w:rsidR="00C02A92">
        <w:rPr>
          <w:rStyle w:val="normaltextrun"/>
          <w:rFonts w:ascii="Calibri" w:hAnsi="Calibri" w:cs="Calibri"/>
          <w:sz w:val="22"/>
          <w:szCs w:val="22"/>
          <w:shd w:val="clear" w:color="auto" w:fill="FFFFFF"/>
        </w:rPr>
        <w:t xml:space="preserve"> as </w:t>
      </w:r>
    </w:p>
    <w:p w14:paraId="1F0233B1" w14:textId="025590AE" w:rsidR="003400D6" w:rsidRDefault="00C36A60" w:rsidP="00941F8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02A92">
        <w:rPr>
          <w:rStyle w:val="normaltextrun"/>
          <w:rFonts w:ascii="Calibri" w:hAnsi="Calibri" w:cs="Calibri"/>
          <w:sz w:val="22"/>
          <w:szCs w:val="22"/>
          <w:shd w:val="clear" w:color="auto" w:fill="FFFFFF"/>
        </w:rPr>
        <w:t>detailed in section 3;</w:t>
      </w:r>
    </w:p>
    <w:p w14:paraId="108F25AD" w14:textId="77777777" w:rsidR="00455AE1" w:rsidRDefault="00455AE1" w:rsidP="00941F8F">
      <w:pPr>
        <w:overflowPunct/>
        <w:contextualSpacing/>
        <w:textAlignment w:val="auto"/>
        <w:rPr>
          <w:rStyle w:val="normaltextrun"/>
          <w:rFonts w:ascii="Calibri" w:hAnsi="Calibri" w:cs="Calibri"/>
          <w:sz w:val="22"/>
          <w:szCs w:val="22"/>
          <w:shd w:val="clear" w:color="auto" w:fill="FFFFFF"/>
        </w:rPr>
      </w:pPr>
    </w:p>
    <w:p w14:paraId="6F5BE474" w14:textId="77777777" w:rsidR="000754D9" w:rsidRDefault="00455AE1" w:rsidP="00941F8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7.2 the</w:t>
      </w:r>
      <w:r w:rsidR="00DA15B1">
        <w:rPr>
          <w:rStyle w:val="normaltextrun"/>
          <w:rFonts w:ascii="Calibri" w:hAnsi="Calibri" w:cs="Calibri"/>
          <w:sz w:val="22"/>
          <w:szCs w:val="22"/>
          <w:shd w:val="clear" w:color="auto" w:fill="FFFFFF"/>
        </w:rPr>
        <w:t xml:space="preserve"> format of the Risk Register Template had been updated for this report in preparation for </w:t>
      </w:r>
    </w:p>
    <w:p w14:paraId="5CAF1E6D" w14:textId="2E529C21" w:rsidR="00DA15B1" w:rsidRDefault="000754D9" w:rsidP="00941F8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DA15B1">
        <w:rPr>
          <w:rStyle w:val="normaltextrun"/>
          <w:rFonts w:ascii="Calibri" w:hAnsi="Calibri" w:cs="Calibri"/>
          <w:sz w:val="22"/>
          <w:szCs w:val="22"/>
          <w:shd w:val="clear" w:color="auto" w:fill="FFFFFF"/>
        </w:rPr>
        <w:t>upload</w:t>
      </w:r>
      <w:r>
        <w:rPr>
          <w:rStyle w:val="normaltextrun"/>
          <w:rFonts w:ascii="Calibri" w:hAnsi="Calibri" w:cs="Calibri"/>
          <w:sz w:val="22"/>
          <w:szCs w:val="22"/>
          <w:shd w:val="clear" w:color="auto" w:fill="FFFFFF"/>
        </w:rPr>
        <w:t xml:space="preserve">ing </w:t>
      </w:r>
      <w:r w:rsidR="00DA15B1">
        <w:rPr>
          <w:rStyle w:val="normaltextrun"/>
          <w:rFonts w:ascii="Calibri" w:hAnsi="Calibri" w:cs="Calibri"/>
          <w:sz w:val="22"/>
          <w:szCs w:val="22"/>
          <w:shd w:val="clear" w:color="auto" w:fill="FFFFFF"/>
        </w:rPr>
        <w:t>risks into the new digital risk management system</w:t>
      </w:r>
      <w:r w:rsidR="00A20AB7">
        <w:rPr>
          <w:rStyle w:val="normaltextrun"/>
          <w:rFonts w:ascii="Calibri" w:hAnsi="Calibri" w:cs="Calibri"/>
          <w:sz w:val="22"/>
          <w:szCs w:val="22"/>
          <w:shd w:val="clear" w:color="auto" w:fill="FFFFFF"/>
        </w:rPr>
        <w:t>;</w:t>
      </w:r>
    </w:p>
    <w:p w14:paraId="3CF3FD3A" w14:textId="77777777" w:rsidR="00DA15B1" w:rsidRDefault="00DA15B1" w:rsidP="00941F8F">
      <w:pPr>
        <w:overflowPunct/>
        <w:contextualSpacing/>
        <w:textAlignment w:val="auto"/>
        <w:rPr>
          <w:rStyle w:val="normaltextrun"/>
          <w:rFonts w:ascii="Calibri" w:hAnsi="Calibri" w:cs="Calibri"/>
          <w:sz w:val="22"/>
          <w:szCs w:val="22"/>
          <w:shd w:val="clear" w:color="auto" w:fill="FFFFFF"/>
        </w:rPr>
      </w:pPr>
    </w:p>
    <w:p w14:paraId="4DFF4A09" w14:textId="60C44669" w:rsidR="00336393" w:rsidRDefault="00DA15B1" w:rsidP="00941F8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7.3</w:t>
      </w:r>
      <w:r w:rsidR="00455AE1">
        <w:rPr>
          <w:rStyle w:val="normaltextrun"/>
          <w:rFonts w:ascii="Calibri" w:hAnsi="Calibri" w:cs="Calibri"/>
          <w:sz w:val="22"/>
          <w:szCs w:val="22"/>
          <w:shd w:val="clear" w:color="auto" w:fill="FFFFFF"/>
        </w:rPr>
        <w:t xml:space="preserve"> </w:t>
      </w:r>
      <w:r w:rsidR="000754D9">
        <w:rPr>
          <w:rStyle w:val="normaltextrun"/>
          <w:rFonts w:ascii="Calibri" w:hAnsi="Calibri" w:cs="Calibri"/>
          <w:sz w:val="22"/>
          <w:szCs w:val="22"/>
          <w:shd w:val="clear" w:color="auto" w:fill="FFFFFF"/>
        </w:rPr>
        <w:t xml:space="preserve">the </w:t>
      </w:r>
      <w:r w:rsidR="00455AE1">
        <w:rPr>
          <w:rStyle w:val="normaltextrun"/>
          <w:rFonts w:ascii="Calibri" w:hAnsi="Calibri" w:cs="Calibri"/>
          <w:sz w:val="22"/>
          <w:szCs w:val="22"/>
          <w:shd w:val="clear" w:color="auto" w:fill="FFFFFF"/>
        </w:rPr>
        <w:t>full corporate risk register</w:t>
      </w:r>
      <w:r w:rsidR="00336393">
        <w:rPr>
          <w:rStyle w:val="normaltextrun"/>
          <w:rFonts w:ascii="Calibri" w:hAnsi="Calibri" w:cs="Calibri"/>
          <w:sz w:val="22"/>
          <w:szCs w:val="22"/>
          <w:shd w:val="clear" w:color="auto" w:fill="FFFFFF"/>
        </w:rPr>
        <w:t xml:space="preserve"> (including all strategic risks, scores, controls and action plans) </w:t>
      </w:r>
    </w:p>
    <w:p w14:paraId="7D8DCF35" w14:textId="3F33CD9D" w:rsidR="00455AE1" w:rsidRDefault="00336393" w:rsidP="00941F8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0754D9">
        <w:rPr>
          <w:rStyle w:val="normaltextrun"/>
          <w:rFonts w:ascii="Calibri" w:hAnsi="Calibri" w:cs="Calibri"/>
          <w:sz w:val="22"/>
          <w:szCs w:val="22"/>
          <w:shd w:val="clear" w:color="auto" w:fill="FFFFFF"/>
        </w:rPr>
        <w:t xml:space="preserve">had been </w:t>
      </w:r>
      <w:r>
        <w:rPr>
          <w:rStyle w:val="normaltextrun"/>
          <w:rFonts w:ascii="Calibri" w:hAnsi="Calibri" w:cs="Calibri"/>
          <w:sz w:val="22"/>
          <w:szCs w:val="22"/>
          <w:shd w:val="clear" w:color="auto" w:fill="FFFFFF"/>
        </w:rPr>
        <w:t>included for information</w:t>
      </w:r>
      <w:r w:rsidR="005466B0">
        <w:rPr>
          <w:rStyle w:val="normaltextrun"/>
          <w:rFonts w:ascii="Calibri" w:hAnsi="Calibri" w:cs="Calibri"/>
          <w:sz w:val="22"/>
          <w:szCs w:val="22"/>
          <w:shd w:val="clear" w:color="auto" w:fill="FFFFFF"/>
        </w:rPr>
        <w:t>.</w:t>
      </w:r>
    </w:p>
    <w:p w14:paraId="7CA21547" w14:textId="77777777" w:rsidR="009622E6" w:rsidRPr="009622E6" w:rsidRDefault="009622E6" w:rsidP="00941F8F">
      <w:pPr>
        <w:overflowPunct/>
        <w:contextualSpacing/>
        <w:textAlignment w:val="auto"/>
        <w:rPr>
          <w:rStyle w:val="normaltextrun"/>
          <w:rFonts w:ascii="Calibri" w:hAnsi="Calibri" w:cs="Calibri"/>
          <w:color w:val="0070C0"/>
          <w:sz w:val="22"/>
          <w:szCs w:val="22"/>
          <w:shd w:val="clear" w:color="auto" w:fill="FFFFFF"/>
        </w:rPr>
      </w:pPr>
    </w:p>
    <w:p w14:paraId="245FE0BA" w14:textId="014ED0A8" w:rsidR="009622E6" w:rsidRPr="009622E6" w:rsidRDefault="009622E6" w:rsidP="00941F8F">
      <w:pPr>
        <w:overflowPunct/>
        <w:contextualSpacing/>
        <w:textAlignment w:val="auto"/>
        <w:rPr>
          <w:rStyle w:val="normaltextrun"/>
          <w:rFonts w:ascii="Calibri" w:hAnsi="Calibri" w:cs="Calibri"/>
          <w:b/>
          <w:bCs/>
          <w:color w:val="0070C0"/>
          <w:sz w:val="22"/>
          <w:szCs w:val="22"/>
          <w:shd w:val="clear" w:color="auto" w:fill="FFFFFF"/>
        </w:rPr>
      </w:pPr>
      <w:r w:rsidRPr="009622E6">
        <w:rPr>
          <w:rStyle w:val="normaltextrun"/>
          <w:rFonts w:ascii="Calibri" w:hAnsi="Calibri" w:cs="Calibri"/>
          <w:b/>
          <w:bCs/>
          <w:color w:val="0070C0"/>
          <w:sz w:val="22"/>
          <w:szCs w:val="22"/>
          <w:shd w:val="clear" w:color="auto" w:fill="FFFFFF"/>
        </w:rPr>
        <w:t>Closed Minute</w:t>
      </w:r>
    </w:p>
    <w:p w14:paraId="47EA68C8" w14:textId="77777777" w:rsidR="00813D86" w:rsidRPr="009B1200" w:rsidRDefault="00813D86" w:rsidP="009E155D">
      <w:pPr>
        <w:overflowPunct/>
        <w:contextualSpacing/>
        <w:textAlignment w:val="auto"/>
        <w:rPr>
          <w:rStyle w:val="normaltextrun"/>
          <w:rFonts w:ascii="Calibri" w:hAnsi="Calibri" w:cs="Calibri"/>
          <w:b/>
          <w:bCs/>
          <w:color w:val="000000"/>
          <w:sz w:val="22"/>
          <w:szCs w:val="22"/>
          <w:shd w:val="clear" w:color="auto" w:fill="FFFFFF"/>
        </w:rPr>
      </w:pPr>
    </w:p>
    <w:p w14:paraId="23A6CEA9" w14:textId="77777777" w:rsidR="009B1200" w:rsidRDefault="00BB3B0F" w:rsidP="004B3BE7">
      <w:pPr>
        <w:overflowPunct/>
        <w:contextualSpacing/>
        <w:textAlignment w:val="auto"/>
        <w:rPr>
          <w:rStyle w:val="normaltextrun"/>
          <w:rFonts w:ascii="Calibri" w:hAnsi="Calibri" w:cs="Calibri"/>
          <w:color w:val="000000"/>
          <w:sz w:val="22"/>
          <w:szCs w:val="22"/>
          <w:shd w:val="clear" w:color="auto" w:fill="FFFFFF"/>
        </w:rPr>
      </w:pPr>
      <w:r w:rsidRPr="009B1200">
        <w:rPr>
          <w:rStyle w:val="normaltextrun"/>
          <w:rFonts w:ascii="Calibri" w:hAnsi="Calibri" w:cs="Calibri"/>
          <w:b/>
          <w:bCs/>
          <w:color w:val="000000"/>
          <w:sz w:val="22"/>
          <w:szCs w:val="22"/>
          <w:shd w:val="clear" w:color="auto" w:fill="FFFFFF"/>
        </w:rPr>
        <w:t>ACTION:</w:t>
      </w:r>
      <w:r>
        <w:rPr>
          <w:rStyle w:val="normaltextrun"/>
          <w:rFonts w:ascii="Calibri" w:hAnsi="Calibri" w:cs="Calibri"/>
          <w:color w:val="000000"/>
          <w:sz w:val="22"/>
          <w:szCs w:val="22"/>
          <w:shd w:val="clear" w:color="auto" w:fill="FFFFFF"/>
        </w:rPr>
        <w:t xml:space="preserve"> that a separate risk would be </w:t>
      </w:r>
      <w:r w:rsidR="009C0E68">
        <w:rPr>
          <w:rStyle w:val="normaltextrun"/>
          <w:rFonts w:ascii="Calibri" w:hAnsi="Calibri" w:cs="Calibri"/>
          <w:color w:val="000000"/>
          <w:sz w:val="22"/>
          <w:szCs w:val="22"/>
          <w:shd w:val="clear" w:color="auto" w:fill="FFFFFF"/>
        </w:rPr>
        <w:t xml:space="preserve">added to the risk register </w:t>
      </w:r>
      <w:r w:rsidR="004B3BE7">
        <w:rPr>
          <w:rStyle w:val="normaltextrun"/>
          <w:rFonts w:ascii="Calibri" w:hAnsi="Calibri" w:cs="Calibri"/>
          <w:color w:val="000000"/>
          <w:sz w:val="22"/>
          <w:szCs w:val="22"/>
          <w:shd w:val="clear" w:color="auto" w:fill="FFFFFF"/>
        </w:rPr>
        <w:t>relating to</w:t>
      </w:r>
      <w:r w:rsidR="009B1200">
        <w:rPr>
          <w:rStyle w:val="normaltextrun"/>
          <w:rFonts w:ascii="Calibri" w:hAnsi="Calibri" w:cs="Calibri"/>
          <w:color w:val="000000"/>
          <w:sz w:val="22"/>
          <w:szCs w:val="22"/>
          <w:shd w:val="clear" w:color="auto" w:fill="FFFFFF"/>
        </w:rPr>
        <w:t xml:space="preserve"> the international student </w:t>
      </w:r>
    </w:p>
    <w:p w14:paraId="47C3FF60" w14:textId="77777777" w:rsidR="009E20F6" w:rsidRDefault="009B1200" w:rsidP="004B3BE7">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experience and development of</w:t>
      </w:r>
      <w:r w:rsidR="007F137B">
        <w:rPr>
          <w:rStyle w:val="normaltextrun"/>
          <w:rFonts w:ascii="Calibri" w:hAnsi="Calibri" w:cs="Calibri"/>
          <w:color w:val="000000"/>
          <w:sz w:val="22"/>
          <w:szCs w:val="22"/>
          <w:shd w:val="clear" w:color="auto" w:fill="FFFFFF"/>
        </w:rPr>
        <w:t xml:space="preserve"> </w:t>
      </w:r>
      <w:r w:rsidR="009E20F6">
        <w:rPr>
          <w:rStyle w:val="normaltextrun"/>
          <w:rFonts w:ascii="Calibri" w:hAnsi="Calibri" w:cs="Calibri"/>
          <w:color w:val="000000"/>
          <w:sz w:val="22"/>
          <w:szCs w:val="22"/>
          <w:shd w:val="clear" w:color="auto" w:fill="FFFFFF"/>
        </w:rPr>
        <w:t xml:space="preserve">support for increasingly </w:t>
      </w:r>
      <w:r>
        <w:rPr>
          <w:rStyle w:val="normaltextrun"/>
          <w:rFonts w:ascii="Calibri" w:hAnsi="Calibri" w:cs="Calibri"/>
          <w:color w:val="000000"/>
          <w:sz w:val="22"/>
          <w:szCs w:val="22"/>
          <w:shd w:val="clear" w:color="auto" w:fill="FFFFFF"/>
        </w:rPr>
        <w:t>diverse</w:t>
      </w:r>
      <w:r w:rsidR="009E20F6">
        <w:rPr>
          <w:rStyle w:val="normaltextrun"/>
          <w:rFonts w:ascii="Calibri" w:hAnsi="Calibri" w:cs="Calibri"/>
          <w:color w:val="000000"/>
          <w:sz w:val="22"/>
          <w:szCs w:val="22"/>
          <w:shd w:val="clear" w:color="auto" w:fill="FFFFFF"/>
        </w:rPr>
        <w:t xml:space="preserve"> student body, including </w:t>
      </w:r>
    </w:p>
    <w:p w14:paraId="1F14E8E9" w14:textId="18639995" w:rsidR="004B3BE7" w:rsidRDefault="009E20F6" w:rsidP="004B3BE7">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welcoming, </w:t>
      </w:r>
      <w:r w:rsidR="009B1200">
        <w:rPr>
          <w:rStyle w:val="normaltextrun"/>
          <w:rFonts w:ascii="Calibri" w:hAnsi="Calibri" w:cs="Calibri"/>
          <w:color w:val="000000"/>
          <w:sz w:val="22"/>
          <w:szCs w:val="22"/>
          <w:shd w:val="clear" w:color="auto" w:fill="FFFFFF"/>
        </w:rPr>
        <w:t>inclusive and high-quality</w:t>
      </w:r>
      <w:r w:rsidR="004B3BE7">
        <w:rPr>
          <w:rStyle w:val="normaltextrun"/>
          <w:rFonts w:ascii="Calibri" w:hAnsi="Calibri" w:cs="Calibri"/>
          <w:color w:val="000000"/>
          <w:sz w:val="22"/>
          <w:szCs w:val="22"/>
          <w:shd w:val="clear" w:color="auto" w:fill="FFFFFF"/>
        </w:rPr>
        <w:t xml:space="preserve"> University campus environment and facilities</w:t>
      </w:r>
      <w:r w:rsidR="005466B0">
        <w:rPr>
          <w:rStyle w:val="normaltextrun"/>
          <w:rFonts w:ascii="Calibri" w:hAnsi="Calibri" w:cs="Calibri"/>
          <w:color w:val="000000"/>
          <w:sz w:val="22"/>
          <w:szCs w:val="22"/>
          <w:shd w:val="clear" w:color="auto" w:fill="FFFFFF"/>
        </w:rPr>
        <w:t>.</w:t>
      </w:r>
    </w:p>
    <w:p w14:paraId="38709A04" w14:textId="5F2D40B4" w:rsidR="000B5D73" w:rsidRDefault="004B3BE7" w:rsidP="009E155D">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               </w:t>
      </w:r>
    </w:p>
    <w:p w14:paraId="0FD886C1" w14:textId="7C66E982" w:rsidR="00E03C7A" w:rsidRPr="0053668F" w:rsidRDefault="00B853A2" w:rsidP="0053668F">
      <w:pPr>
        <w:overflowPunct/>
        <w:autoSpaceDE/>
        <w:autoSpaceDN/>
        <w:adjustRightInd/>
        <w:spacing w:after="160" w:line="259" w:lineRule="auto"/>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8</w:t>
      </w:r>
      <w:r w:rsidR="00A33FF5" w:rsidRPr="001C1841">
        <w:rPr>
          <w:rStyle w:val="normaltextrun"/>
          <w:rFonts w:ascii="Calibri" w:hAnsi="Calibri" w:cs="Calibri"/>
          <w:b/>
          <w:bCs/>
          <w:color w:val="000000"/>
          <w:sz w:val="22"/>
          <w:szCs w:val="22"/>
          <w:u w:val="single"/>
          <w:shd w:val="clear" w:color="auto" w:fill="FFFFFF"/>
        </w:rPr>
        <w:t>)</w:t>
      </w:r>
      <w:r w:rsidR="00A33FF5">
        <w:rPr>
          <w:rStyle w:val="normaltextrun"/>
          <w:rFonts w:ascii="Calibri" w:hAnsi="Calibri" w:cs="Calibri"/>
          <w:b/>
          <w:bCs/>
          <w:color w:val="000000"/>
          <w:sz w:val="22"/>
          <w:szCs w:val="22"/>
          <w:u w:val="single"/>
          <w:shd w:val="clear" w:color="auto" w:fill="FFFFFF"/>
        </w:rPr>
        <w:t xml:space="preserve"> </w:t>
      </w:r>
      <w:r w:rsidR="003D7E0B">
        <w:rPr>
          <w:rStyle w:val="normaltextrun"/>
          <w:rFonts w:ascii="Calibri" w:hAnsi="Calibri" w:cs="Calibri"/>
          <w:b/>
          <w:bCs/>
          <w:color w:val="000000"/>
          <w:sz w:val="22"/>
          <w:szCs w:val="22"/>
          <w:u w:val="single"/>
          <w:shd w:val="clear" w:color="auto" w:fill="FFFFFF"/>
        </w:rPr>
        <w:t>Update on Target Risk and Risk Appetite Statements</w:t>
      </w:r>
      <w:r w:rsidR="00A33FF5">
        <w:rPr>
          <w:rStyle w:val="normaltextrun"/>
          <w:rFonts w:ascii="Calibri" w:hAnsi="Calibri" w:cs="Calibri"/>
          <w:b/>
          <w:bCs/>
          <w:color w:val="000000"/>
          <w:sz w:val="22"/>
          <w:szCs w:val="22"/>
          <w:u w:val="single"/>
          <w:shd w:val="clear" w:color="auto" w:fill="FFFFFF"/>
        </w:rPr>
        <w:t xml:space="preserve"> </w:t>
      </w:r>
      <w:r w:rsidR="00A33FF5" w:rsidRPr="001C1841">
        <w:rPr>
          <w:rStyle w:val="normaltextrun"/>
          <w:rFonts w:ascii="Calibri" w:hAnsi="Calibri" w:cs="Calibri"/>
          <w:b/>
          <w:bCs/>
          <w:color w:val="000000"/>
          <w:sz w:val="22"/>
          <w:szCs w:val="22"/>
          <w:u w:val="single"/>
          <w:shd w:val="clear" w:color="auto" w:fill="FFFFFF"/>
        </w:rPr>
        <w:t>(AUD-23-3</w:t>
      </w:r>
      <w:r w:rsidR="003D7E0B">
        <w:rPr>
          <w:rStyle w:val="normaltextrun"/>
          <w:rFonts w:ascii="Calibri" w:hAnsi="Calibri" w:cs="Calibri"/>
          <w:b/>
          <w:bCs/>
          <w:color w:val="000000"/>
          <w:sz w:val="22"/>
          <w:szCs w:val="22"/>
          <w:u w:val="single"/>
          <w:shd w:val="clear" w:color="auto" w:fill="FFFFFF"/>
        </w:rPr>
        <w:t>8</w:t>
      </w:r>
      <w:r w:rsidR="00A33FF5">
        <w:rPr>
          <w:rStyle w:val="normaltextrun"/>
          <w:rFonts w:ascii="Calibri" w:hAnsi="Calibri" w:cs="Calibri"/>
          <w:b/>
          <w:bCs/>
          <w:color w:val="000000"/>
          <w:sz w:val="22"/>
          <w:szCs w:val="22"/>
          <w:u w:val="single"/>
          <w:shd w:val="clear" w:color="auto" w:fill="FFFFFF"/>
        </w:rPr>
        <w:t xml:space="preserve"> </w:t>
      </w:r>
      <w:r w:rsidR="00A33FF5" w:rsidRPr="001C1841">
        <w:rPr>
          <w:rStyle w:val="normaltextrun"/>
          <w:rFonts w:ascii="Calibri" w:hAnsi="Calibri" w:cs="Calibri"/>
          <w:b/>
          <w:bCs/>
          <w:color w:val="000000"/>
          <w:sz w:val="22"/>
          <w:szCs w:val="22"/>
          <w:u w:val="single"/>
          <w:shd w:val="clear" w:color="auto" w:fill="FFFFFF"/>
        </w:rPr>
        <w:t>Confidential)</w:t>
      </w:r>
    </w:p>
    <w:p w14:paraId="5657256A" w14:textId="2993E0E5" w:rsidR="00AE0DCC" w:rsidRDefault="003D7E0B" w:rsidP="00AC62D2">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8.1 </w:t>
      </w:r>
      <w:r w:rsidR="00AC62D2">
        <w:rPr>
          <w:rStyle w:val="normaltextrun"/>
          <w:rFonts w:ascii="Calibri" w:hAnsi="Calibri" w:cs="Calibri"/>
          <w:sz w:val="22"/>
          <w:szCs w:val="22"/>
          <w:shd w:val="clear" w:color="auto" w:fill="FFFFFF"/>
        </w:rPr>
        <w:t xml:space="preserve">potential risk appetite, tolerance and target risk models had been </w:t>
      </w:r>
      <w:r w:rsidR="00AE0DCC">
        <w:rPr>
          <w:rStyle w:val="normaltextrun"/>
          <w:rFonts w:ascii="Calibri" w:hAnsi="Calibri" w:cs="Calibri"/>
          <w:sz w:val="22"/>
          <w:szCs w:val="22"/>
          <w:shd w:val="clear" w:color="auto" w:fill="FFFFFF"/>
        </w:rPr>
        <w:t xml:space="preserve">explored </w:t>
      </w:r>
      <w:r w:rsidR="002A5744">
        <w:rPr>
          <w:rStyle w:val="normaltextrun"/>
          <w:rFonts w:ascii="Calibri" w:hAnsi="Calibri" w:cs="Calibri"/>
          <w:sz w:val="22"/>
          <w:szCs w:val="22"/>
          <w:shd w:val="clear" w:color="auto" w:fill="FFFFFF"/>
        </w:rPr>
        <w:t>with consideration of</w:t>
      </w:r>
      <w:r w:rsidR="00AE0DCC">
        <w:rPr>
          <w:rStyle w:val="normaltextrun"/>
          <w:rFonts w:ascii="Calibri" w:hAnsi="Calibri" w:cs="Calibri"/>
          <w:sz w:val="22"/>
          <w:szCs w:val="22"/>
          <w:shd w:val="clear" w:color="auto" w:fill="FFFFFF"/>
        </w:rPr>
        <w:t xml:space="preserve"> </w:t>
      </w:r>
    </w:p>
    <w:p w14:paraId="617FE0DE" w14:textId="0298AB80" w:rsidR="0082287B" w:rsidRDefault="00AE0DCC" w:rsidP="00AC62D2">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options utilised</w:t>
      </w:r>
      <w:r w:rsidR="0082287B">
        <w:rPr>
          <w:rStyle w:val="normaltextrun"/>
          <w:rFonts w:ascii="Calibri" w:hAnsi="Calibri" w:cs="Calibri"/>
          <w:sz w:val="22"/>
          <w:szCs w:val="22"/>
          <w:shd w:val="clear" w:color="auto" w:fill="FFFFFF"/>
        </w:rPr>
        <w:t xml:space="preserve"> both</w:t>
      </w:r>
      <w:r>
        <w:rPr>
          <w:rStyle w:val="normaltextrun"/>
          <w:rFonts w:ascii="Calibri" w:hAnsi="Calibri" w:cs="Calibri"/>
          <w:sz w:val="22"/>
          <w:szCs w:val="22"/>
          <w:shd w:val="clear" w:color="auto" w:fill="FFFFFF"/>
        </w:rPr>
        <w:t xml:space="preserve"> in H</w:t>
      </w:r>
      <w:r w:rsidR="002A5744">
        <w:rPr>
          <w:rStyle w:val="normaltextrun"/>
          <w:rFonts w:ascii="Calibri" w:hAnsi="Calibri" w:cs="Calibri"/>
          <w:sz w:val="22"/>
          <w:szCs w:val="22"/>
          <w:shd w:val="clear" w:color="auto" w:fill="FFFFFF"/>
        </w:rPr>
        <w:t xml:space="preserve">igher Education </w:t>
      </w:r>
      <w:r w:rsidR="00A3404D">
        <w:rPr>
          <w:rStyle w:val="normaltextrun"/>
          <w:rFonts w:ascii="Calibri" w:hAnsi="Calibri" w:cs="Calibri"/>
          <w:sz w:val="22"/>
          <w:szCs w:val="22"/>
          <w:shd w:val="clear" w:color="auto" w:fill="FFFFFF"/>
        </w:rPr>
        <w:t>and wider sectors</w:t>
      </w:r>
      <w:r w:rsidR="0082287B">
        <w:rPr>
          <w:rStyle w:val="normaltextrun"/>
          <w:rFonts w:ascii="Calibri" w:hAnsi="Calibri" w:cs="Calibri"/>
          <w:sz w:val="22"/>
          <w:szCs w:val="22"/>
          <w:shd w:val="clear" w:color="auto" w:fill="FFFFFF"/>
        </w:rPr>
        <w:t>;</w:t>
      </w:r>
    </w:p>
    <w:p w14:paraId="6C73EC8A" w14:textId="77777777" w:rsidR="0082287B" w:rsidRDefault="0082287B" w:rsidP="00AC62D2">
      <w:pPr>
        <w:overflowPunct/>
        <w:contextualSpacing/>
        <w:textAlignment w:val="auto"/>
        <w:rPr>
          <w:rStyle w:val="normaltextrun"/>
          <w:rFonts w:ascii="Calibri" w:hAnsi="Calibri" w:cs="Calibri"/>
          <w:sz w:val="22"/>
          <w:szCs w:val="22"/>
          <w:shd w:val="clear" w:color="auto" w:fill="FFFFFF"/>
        </w:rPr>
      </w:pPr>
    </w:p>
    <w:p w14:paraId="1E31F1D6" w14:textId="77777777" w:rsidR="0082287B" w:rsidRDefault="0082287B" w:rsidP="00AC62D2">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8.2 </w:t>
      </w:r>
      <w:r w:rsidR="00DA2818">
        <w:rPr>
          <w:rStyle w:val="normaltextrun"/>
          <w:rFonts w:ascii="Calibri" w:hAnsi="Calibri" w:cs="Calibri"/>
          <w:sz w:val="22"/>
          <w:szCs w:val="22"/>
          <w:shd w:val="clear" w:color="auto" w:fill="FFFFFF"/>
        </w:rPr>
        <w:t>the approach would need to</w:t>
      </w:r>
      <w:r>
        <w:rPr>
          <w:rStyle w:val="normaltextrun"/>
          <w:rFonts w:ascii="Calibri" w:hAnsi="Calibri" w:cs="Calibri"/>
          <w:sz w:val="22"/>
          <w:szCs w:val="22"/>
          <w:shd w:val="clear" w:color="auto" w:fill="FFFFFF"/>
        </w:rPr>
        <w:t xml:space="preserve"> </w:t>
      </w:r>
      <w:r w:rsidR="00DA2818">
        <w:rPr>
          <w:rStyle w:val="normaltextrun"/>
          <w:rFonts w:ascii="Calibri" w:hAnsi="Calibri" w:cs="Calibri"/>
          <w:sz w:val="22"/>
          <w:szCs w:val="22"/>
          <w:shd w:val="clear" w:color="auto" w:fill="FFFFFF"/>
        </w:rPr>
        <w:t>work with Corporate risks and operational risks</w:t>
      </w:r>
      <w:r w:rsidR="00803B81">
        <w:rPr>
          <w:rStyle w:val="normaltextrun"/>
          <w:rFonts w:ascii="Calibri" w:hAnsi="Calibri" w:cs="Calibri"/>
          <w:sz w:val="22"/>
          <w:szCs w:val="22"/>
          <w:shd w:val="clear" w:color="auto" w:fill="FFFFFF"/>
        </w:rPr>
        <w:t xml:space="preserve"> </w:t>
      </w:r>
      <w:r w:rsidR="00DA2818">
        <w:rPr>
          <w:rStyle w:val="normaltextrun"/>
          <w:rFonts w:ascii="Calibri" w:hAnsi="Calibri" w:cs="Calibri"/>
          <w:sz w:val="22"/>
          <w:szCs w:val="22"/>
          <w:shd w:val="clear" w:color="auto" w:fill="FFFFFF"/>
        </w:rPr>
        <w:t>at the University, whilst</w:t>
      </w:r>
      <w:r w:rsidR="00803B81">
        <w:rPr>
          <w:rStyle w:val="normaltextrun"/>
          <w:rFonts w:ascii="Calibri" w:hAnsi="Calibri" w:cs="Calibri"/>
          <w:sz w:val="22"/>
          <w:szCs w:val="22"/>
          <w:shd w:val="clear" w:color="auto" w:fill="FFFFFF"/>
        </w:rPr>
        <w:t xml:space="preserve"> </w:t>
      </w:r>
    </w:p>
    <w:p w14:paraId="5B3309D6" w14:textId="4A4A6757" w:rsidR="003D7E0B" w:rsidRDefault="0082287B" w:rsidP="00AC62D2">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803B81">
        <w:rPr>
          <w:rStyle w:val="normaltextrun"/>
          <w:rFonts w:ascii="Calibri" w:hAnsi="Calibri" w:cs="Calibri"/>
          <w:sz w:val="22"/>
          <w:szCs w:val="22"/>
          <w:shd w:val="clear" w:color="auto" w:fill="FFFFFF"/>
        </w:rPr>
        <w:t>maintain</w:t>
      </w:r>
      <w:r w:rsidR="00DA2818">
        <w:rPr>
          <w:rStyle w:val="normaltextrun"/>
          <w:rFonts w:ascii="Calibri" w:hAnsi="Calibri" w:cs="Calibri"/>
          <w:sz w:val="22"/>
          <w:szCs w:val="22"/>
          <w:shd w:val="clear" w:color="auto" w:fill="FFFFFF"/>
        </w:rPr>
        <w:t xml:space="preserve">ing the need for </w:t>
      </w:r>
      <w:r w:rsidR="00803B81">
        <w:rPr>
          <w:rStyle w:val="normaltextrun"/>
          <w:rFonts w:ascii="Calibri" w:hAnsi="Calibri" w:cs="Calibri"/>
          <w:sz w:val="22"/>
          <w:szCs w:val="22"/>
          <w:shd w:val="clear" w:color="auto" w:fill="FFFFFF"/>
        </w:rPr>
        <w:t>agility and responsiveness to change</w:t>
      </w:r>
      <w:r>
        <w:rPr>
          <w:rStyle w:val="normaltextrun"/>
          <w:rFonts w:ascii="Calibri" w:hAnsi="Calibri" w:cs="Calibri"/>
          <w:sz w:val="22"/>
          <w:szCs w:val="22"/>
          <w:shd w:val="clear" w:color="auto" w:fill="FFFFFF"/>
        </w:rPr>
        <w:t>;</w:t>
      </w:r>
    </w:p>
    <w:p w14:paraId="6574958C" w14:textId="77777777" w:rsidR="0082287B" w:rsidRDefault="0082287B" w:rsidP="0082287B">
      <w:pPr>
        <w:overflowPunct/>
        <w:contextualSpacing/>
        <w:textAlignment w:val="auto"/>
        <w:rPr>
          <w:rStyle w:val="normaltextrun"/>
          <w:rFonts w:ascii="Calibri" w:hAnsi="Calibri" w:cs="Calibri"/>
          <w:sz w:val="22"/>
          <w:szCs w:val="22"/>
          <w:shd w:val="clear" w:color="auto" w:fill="FFFFFF"/>
        </w:rPr>
      </w:pPr>
    </w:p>
    <w:p w14:paraId="5A758E01" w14:textId="77777777" w:rsidR="0069753D" w:rsidRDefault="0082287B"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8.</w:t>
      </w:r>
      <w:r w:rsidR="00893797">
        <w:rPr>
          <w:rStyle w:val="normaltextrun"/>
          <w:rFonts w:ascii="Calibri" w:hAnsi="Calibri" w:cs="Calibri"/>
          <w:sz w:val="22"/>
          <w:szCs w:val="22"/>
          <w:shd w:val="clear" w:color="auto" w:fill="FFFFFF"/>
        </w:rPr>
        <w:t>3</w:t>
      </w:r>
      <w:r>
        <w:rPr>
          <w:rStyle w:val="normaltextrun"/>
          <w:rFonts w:ascii="Calibri" w:hAnsi="Calibri" w:cs="Calibri"/>
          <w:sz w:val="22"/>
          <w:szCs w:val="22"/>
          <w:shd w:val="clear" w:color="auto" w:fill="FFFFFF"/>
        </w:rPr>
        <w:t xml:space="preserve"> the wide range of options explored, including </w:t>
      </w:r>
      <w:r w:rsidR="003732B5">
        <w:rPr>
          <w:rStyle w:val="normaltextrun"/>
          <w:rFonts w:ascii="Calibri" w:hAnsi="Calibri" w:cs="Calibri"/>
          <w:sz w:val="22"/>
          <w:szCs w:val="22"/>
          <w:shd w:val="clear" w:color="auto" w:fill="FFFFFF"/>
        </w:rPr>
        <w:t xml:space="preserve">subject statements, thematic statements grouped by </w:t>
      </w:r>
    </w:p>
    <w:p w14:paraId="642586A9" w14:textId="2A6ABA36" w:rsidR="0082287B" w:rsidRDefault="0069753D"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3732B5">
        <w:rPr>
          <w:rStyle w:val="normaltextrun"/>
          <w:rFonts w:ascii="Calibri" w:hAnsi="Calibri" w:cs="Calibri"/>
          <w:sz w:val="22"/>
          <w:szCs w:val="22"/>
          <w:shd w:val="clear" w:color="auto" w:fill="FFFFFF"/>
        </w:rPr>
        <w:t xml:space="preserve">theme and risk indicators; </w:t>
      </w:r>
    </w:p>
    <w:p w14:paraId="2D1EECC0" w14:textId="77777777" w:rsidR="004334D7" w:rsidRDefault="004334D7" w:rsidP="0082287B">
      <w:pPr>
        <w:overflowPunct/>
        <w:contextualSpacing/>
        <w:textAlignment w:val="auto"/>
        <w:rPr>
          <w:rStyle w:val="normaltextrun"/>
          <w:rFonts w:ascii="Calibri" w:hAnsi="Calibri" w:cs="Calibri"/>
          <w:sz w:val="22"/>
          <w:szCs w:val="22"/>
          <w:shd w:val="clear" w:color="auto" w:fill="FFFFFF"/>
        </w:rPr>
      </w:pPr>
    </w:p>
    <w:p w14:paraId="7516F6C8" w14:textId="77777777" w:rsidR="009B7887" w:rsidRDefault="004334D7"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8.</w:t>
      </w:r>
      <w:r w:rsidR="00893797">
        <w:rPr>
          <w:rStyle w:val="normaltextrun"/>
          <w:rFonts w:ascii="Calibri" w:hAnsi="Calibri" w:cs="Calibri"/>
          <w:sz w:val="22"/>
          <w:szCs w:val="22"/>
          <w:shd w:val="clear" w:color="auto" w:fill="FFFFFF"/>
        </w:rPr>
        <w:t>4</w:t>
      </w:r>
      <w:r>
        <w:rPr>
          <w:rStyle w:val="normaltextrun"/>
          <w:rFonts w:ascii="Calibri" w:hAnsi="Calibri" w:cs="Calibri"/>
          <w:sz w:val="22"/>
          <w:szCs w:val="22"/>
          <w:shd w:val="clear" w:color="auto" w:fill="FFFFFF"/>
        </w:rPr>
        <w:t xml:space="preserve"> </w:t>
      </w:r>
      <w:r w:rsidR="00A60EF1">
        <w:rPr>
          <w:rStyle w:val="normaltextrun"/>
          <w:rFonts w:ascii="Calibri" w:hAnsi="Calibri" w:cs="Calibri"/>
          <w:sz w:val="22"/>
          <w:szCs w:val="22"/>
          <w:shd w:val="clear" w:color="auto" w:fill="FFFFFF"/>
        </w:rPr>
        <w:t xml:space="preserve">Audit and Risk Committee endorsed the direction of travel towards the development of a risk appetite </w:t>
      </w:r>
    </w:p>
    <w:p w14:paraId="48691811" w14:textId="1D485CFD" w:rsidR="00893797" w:rsidRDefault="009B7887"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A60EF1">
        <w:rPr>
          <w:rStyle w:val="normaltextrun"/>
          <w:rFonts w:ascii="Calibri" w:hAnsi="Calibri" w:cs="Calibri"/>
          <w:sz w:val="22"/>
          <w:szCs w:val="22"/>
          <w:shd w:val="clear" w:color="auto" w:fill="FFFFFF"/>
        </w:rPr>
        <w:t>and target risk statements</w:t>
      </w:r>
      <w:r w:rsidR="00EF7AC8">
        <w:rPr>
          <w:rStyle w:val="normaltextrun"/>
          <w:rFonts w:ascii="Calibri" w:hAnsi="Calibri" w:cs="Calibri"/>
          <w:sz w:val="22"/>
          <w:szCs w:val="22"/>
          <w:shd w:val="clear" w:color="auto" w:fill="FFFFFF"/>
        </w:rPr>
        <w:t>. T</w:t>
      </w:r>
      <w:r w:rsidR="00893797">
        <w:rPr>
          <w:rStyle w:val="normaltextrun"/>
          <w:rFonts w:ascii="Calibri" w:hAnsi="Calibri" w:cs="Calibri"/>
          <w:sz w:val="22"/>
          <w:szCs w:val="22"/>
          <w:shd w:val="clear" w:color="auto" w:fill="FFFFFF"/>
        </w:rPr>
        <w:t>he following was noted in discussion:</w:t>
      </w:r>
    </w:p>
    <w:p w14:paraId="12EB46C8" w14:textId="77777777" w:rsidR="00893797" w:rsidRDefault="00893797" w:rsidP="0082287B">
      <w:pPr>
        <w:overflowPunct/>
        <w:contextualSpacing/>
        <w:textAlignment w:val="auto"/>
        <w:rPr>
          <w:rStyle w:val="normaltextrun"/>
          <w:rFonts w:ascii="Calibri" w:hAnsi="Calibri" w:cs="Calibri"/>
          <w:sz w:val="22"/>
          <w:szCs w:val="22"/>
          <w:shd w:val="clear" w:color="auto" w:fill="FFFFFF"/>
        </w:rPr>
      </w:pPr>
    </w:p>
    <w:p w14:paraId="63C8D494" w14:textId="1A4A57ED" w:rsidR="00FD7C26" w:rsidRDefault="00893797" w:rsidP="00FD7C2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8.4.1 t</w:t>
      </w:r>
      <w:r w:rsidR="00FD7C26">
        <w:rPr>
          <w:rStyle w:val="normaltextrun"/>
          <w:rFonts w:ascii="Calibri" w:hAnsi="Calibri" w:cs="Calibri"/>
          <w:sz w:val="22"/>
          <w:szCs w:val="22"/>
          <w:shd w:val="clear" w:color="auto" w:fill="FFFFFF"/>
        </w:rPr>
        <w:t xml:space="preserve">arget risk statements presented a good opportunity to inform and monitor decision making in </w:t>
      </w:r>
    </w:p>
    <w:p w14:paraId="225B9396" w14:textId="54456D48" w:rsidR="00FD7C26" w:rsidRDefault="00FD7C26" w:rsidP="00FD7C2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alignment with</w:t>
      </w:r>
      <w:r w:rsidR="004B4F36">
        <w:rPr>
          <w:rStyle w:val="normaltextrun"/>
          <w:rFonts w:ascii="Calibri" w:hAnsi="Calibri" w:cs="Calibri"/>
          <w:sz w:val="22"/>
          <w:szCs w:val="22"/>
          <w:shd w:val="clear" w:color="auto" w:fill="FFFFFF"/>
        </w:rPr>
        <w:t xml:space="preserve"> the</w:t>
      </w:r>
      <w:r>
        <w:rPr>
          <w:rStyle w:val="normaltextrun"/>
          <w:rFonts w:ascii="Calibri" w:hAnsi="Calibri" w:cs="Calibri"/>
          <w:sz w:val="22"/>
          <w:szCs w:val="22"/>
          <w:shd w:val="clear" w:color="auto" w:fill="FFFFFF"/>
        </w:rPr>
        <w:t xml:space="preserve"> overarching strategy, strategic goals and objectives; </w:t>
      </w:r>
    </w:p>
    <w:p w14:paraId="197F4128" w14:textId="77777777" w:rsidR="00893797" w:rsidRDefault="00893797" w:rsidP="00893797">
      <w:pPr>
        <w:overflowPunct/>
        <w:contextualSpacing/>
        <w:textAlignment w:val="auto"/>
        <w:rPr>
          <w:rStyle w:val="normaltextrun"/>
          <w:rFonts w:ascii="Calibri" w:hAnsi="Calibri" w:cs="Calibri"/>
          <w:sz w:val="22"/>
          <w:szCs w:val="22"/>
          <w:shd w:val="clear" w:color="auto" w:fill="FFFFFF"/>
        </w:rPr>
      </w:pPr>
    </w:p>
    <w:p w14:paraId="2426EB3A" w14:textId="4FFEA270" w:rsidR="009A49A1" w:rsidRDefault="00893797" w:rsidP="00893797">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8.4.2 </w:t>
      </w:r>
      <w:r w:rsidR="009A49A1">
        <w:rPr>
          <w:rStyle w:val="normaltextrun"/>
          <w:rFonts w:ascii="Calibri" w:hAnsi="Calibri" w:cs="Calibri"/>
          <w:sz w:val="22"/>
          <w:szCs w:val="22"/>
          <w:shd w:val="clear" w:color="auto" w:fill="FFFFFF"/>
        </w:rPr>
        <w:t>if the University w</w:t>
      </w:r>
      <w:r w:rsidR="001C17E6">
        <w:rPr>
          <w:rStyle w:val="normaltextrun"/>
          <w:rFonts w:ascii="Calibri" w:hAnsi="Calibri" w:cs="Calibri"/>
          <w:sz w:val="22"/>
          <w:szCs w:val="22"/>
          <w:shd w:val="clear" w:color="auto" w:fill="FFFFFF"/>
        </w:rPr>
        <w:t>as</w:t>
      </w:r>
      <w:r w:rsidR="009A49A1">
        <w:rPr>
          <w:rStyle w:val="normaltextrun"/>
          <w:rFonts w:ascii="Calibri" w:hAnsi="Calibri" w:cs="Calibri"/>
          <w:sz w:val="22"/>
          <w:szCs w:val="22"/>
          <w:shd w:val="clear" w:color="auto" w:fill="FFFFFF"/>
        </w:rPr>
        <w:t xml:space="preserve"> to adopt a </w:t>
      </w:r>
      <w:r>
        <w:rPr>
          <w:rStyle w:val="normaltextrun"/>
          <w:rFonts w:ascii="Calibri" w:hAnsi="Calibri" w:cs="Calibri"/>
          <w:sz w:val="22"/>
          <w:szCs w:val="22"/>
          <w:shd w:val="clear" w:color="auto" w:fill="FFFFFF"/>
        </w:rPr>
        <w:t xml:space="preserve">target risk </w:t>
      </w:r>
      <w:r w:rsidR="00C55228">
        <w:rPr>
          <w:rStyle w:val="normaltextrun"/>
          <w:rFonts w:ascii="Calibri" w:hAnsi="Calibri" w:cs="Calibri"/>
          <w:sz w:val="22"/>
          <w:szCs w:val="22"/>
          <w:shd w:val="clear" w:color="auto" w:fill="FFFFFF"/>
        </w:rPr>
        <w:t xml:space="preserve">model </w:t>
      </w:r>
      <w:r w:rsidR="009A49A1">
        <w:rPr>
          <w:rStyle w:val="normaltextrun"/>
          <w:rFonts w:ascii="Calibri" w:hAnsi="Calibri" w:cs="Calibri"/>
          <w:sz w:val="22"/>
          <w:szCs w:val="22"/>
          <w:shd w:val="clear" w:color="auto" w:fill="FFFFFF"/>
        </w:rPr>
        <w:t xml:space="preserve">it would be important to ensure this </w:t>
      </w:r>
    </w:p>
    <w:p w14:paraId="31F59ED7" w14:textId="77777777" w:rsidR="00C55228" w:rsidRDefault="009A49A1" w:rsidP="00893797">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was in alignment</w:t>
      </w:r>
      <w:r w:rsidR="00893797">
        <w:rPr>
          <w:rStyle w:val="normaltextrun"/>
          <w:rFonts w:ascii="Calibri" w:hAnsi="Calibri" w:cs="Calibri"/>
          <w:sz w:val="22"/>
          <w:szCs w:val="22"/>
          <w:shd w:val="clear" w:color="auto" w:fill="FFFFFF"/>
        </w:rPr>
        <w:t xml:space="preserve"> with the </w:t>
      </w:r>
      <w:r w:rsidR="00C55228">
        <w:rPr>
          <w:rStyle w:val="normaltextrun"/>
          <w:rFonts w:ascii="Calibri" w:hAnsi="Calibri" w:cs="Calibri"/>
          <w:sz w:val="22"/>
          <w:szCs w:val="22"/>
          <w:shd w:val="clear" w:color="auto" w:fill="FFFFFF"/>
        </w:rPr>
        <w:t>risk appetite and operation of the</w:t>
      </w:r>
      <w:r w:rsidR="00893797">
        <w:rPr>
          <w:rStyle w:val="normaltextrun"/>
          <w:rFonts w:ascii="Calibri" w:hAnsi="Calibri" w:cs="Calibri"/>
          <w:sz w:val="22"/>
          <w:szCs w:val="22"/>
          <w:shd w:val="clear" w:color="auto" w:fill="FFFFFF"/>
        </w:rPr>
        <w:t xml:space="preserve"> University</w:t>
      </w:r>
      <w:r w:rsidR="00C55228">
        <w:rPr>
          <w:rStyle w:val="normaltextrun"/>
          <w:rFonts w:ascii="Calibri" w:hAnsi="Calibri" w:cs="Calibri"/>
          <w:sz w:val="22"/>
          <w:szCs w:val="22"/>
          <w:shd w:val="clear" w:color="auto" w:fill="FFFFFF"/>
        </w:rPr>
        <w:t xml:space="preserve"> </w:t>
      </w:r>
      <w:r w:rsidR="00893797">
        <w:rPr>
          <w:rStyle w:val="normaltextrun"/>
          <w:rFonts w:ascii="Calibri" w:hAnsi="Calibri" w:cs="Calibri"/>
          <w:sz w:val="22"/>
          <w:szCs w:val="22"/>
          <w:shd w:val="clear" w:color="auto" w:fill="FFFFFF"/>
        </w:rPr>
        <w:t>Executive Board</w:t>
      </w:r>
      <w:r w:rsidR="00C55228">
        <w:rPr>
          <w:rStyle w:val="normaltextrun"/>
          <w:rFonts w:ascii="Calibri" w:hAnsi="Calibri" w:cs="Calibri"/>
          <w:sz w:val="22"/>
          <w:szCs w:val="22"/>
          <w:shd w:val="clear" w:color="auto" w:fill="FFFFFF"/>
        </w:rPr>
        <w:t>;</w:t>
      </w:r>
    </w:p>
    <w:p w14:paraId="180C04D6" w14:textId="77777777" w:rsidR="00C55228" w:rsidRDefault="00C55228" w:rsidP="00893797">
      <w:pPr>
        <w:overflowPunct/>
        <w:contextualSpacing/>
        <w:textAlignment w:val="auto"/>
        <w:rPr>
          <w:rStyle w:val="normaltextrun"/>
          <w:rFonts w:ascii="Calibri" w:hAnsi="Calibri" w:cs="Calibri"/>
          <w:sz w:val="22"/>
          <w:szCs w:val="22"/>
          <w:shd w:val="clear" w:color="auto" w:fill="FFFFFF"/>
        </w:rPr>
      </w:pPr>
    </w:p>
    <w:p w14:paraId="0592F93E" w14:textId="6031F5B4" w:rsidR="00C140F6" w:rsidRDefault="00C55228"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8.4.3</w:t>
      </w:r>
      <w:r w:rsidR="00893797">
        <w:rPr>
          <w:rStyle w:val="normaltextrun"/>
          <w:rFonts w:ascii="Calibri" w:hAnsi="Calibri" w:cs="Calibri"/>
          <w:sz w:val="22"/>
          <w:szCs w:val="22"/>
          <w:shd w:val="clear" w:color="auto" w:fill="FFFFFF"/>
        </w:rPr>
        <w:t xml:space="preserve"> </w:t>
      </w:r>
      <w:r w:rsidR="004334D7">
        <w:rPr>
          <w:rStyle w:val="normaltextrun"/>
          <w:rFonts w:ascii="Calibri" w:hAnsi="Calibri" w:cs="Calibri"/>
          <w:sz w:val="22"/>
          <w:szCs w:val="22"/>
          <w:shd w:val="clear" w:color="auto" w:fill="FFFFFF"/>
        </w:rPr>
        <w:t xml:space="preserve">risk appetites </w:t>
      </w:r>
      <w:r w:rsidR="00C140F6">
        <w:rPr>
          <w:rStyle w:val="normaltextrun"/>
          <w:rFonts w:ascii="Calibri" w:hAnsi="Calibri" w:cs="Calibri"/>
          <w:sz w:val="22"/>
          <w:szCs w:val="22"/>
          <w:shd w:val="clear" w:color="auto" w:fill="FFFFFF"/>
        </w:rPr>
        <w:t xml:space="preserve">typically </w:t>
      </w:r>
      <w:r w:rsidR="004334D7">
        <w:rPr>
          <w:rStyle w:val="normaltextrun"/>
          <w:rFonts w:ascii="Calibri" w:hAnsi="Calibri" w:cs="Calibri"/>
          <w:sz w:val="22"/>
          <w:szCs w:val="22"/>
          <w:shd w:val="clear" w:color="auto" w:fill="FFFFFF"/>
        </w:rPr>
        <w:t>provide</w:t>
      </w:r>
      <w:r>
        <w:rPr>
          <w:rStyle w:val="normaltextrun"/>
          <w:rFonts w:ascii="Calibri" w:hAnsi="Calibri" w:cs="Calibri"/>
          <w:sz w:val="22"/>
          <w:szCs w:val="22"/>
          <w:shd w:val="clear" w:color="auto" w:fill="FFFFFF"/>
        </w:rPr>
        <w:t>d</w:t>
      </w:r>
      <w:r w:rsidR="004334D7">
        <w:rPr>
          <w:rStyle w:val="normaltextrun"/>
          <w:rFonts w:ascii="Calibri" w:hAnsi="Calibri" w:cs="Calibri"/>
          <w:sz w:val="22"/>
          <w:szCs w:val="22"/>
          <w:shd w:val="clear" w:color="auto" w:fill="FFFFFF"/>
        </w:rPr>
        <w:t xml:space="preserve"> high level statements of the amount and type of </w:t>
      </w:r>
    </w:p>
    <w:p w14:paraId="51F27A1F" w14:textId="77777777" w:rsidR="00925BF3" w:rsidRDefault="00C140F6"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55228">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 xml:space="preserve"> </w:t>
      </w:r>
      <w:r w:rsidR="004334D7">
        <w:rPr>
          <w:rStyle w:val="normaltextrun"/>
          <w:rFonts w:ascii="Calibri" w:hAnsi="Calibri" w:cs="Calibri"/>
          <w:sz w:val="22"/>
          <w:szCs w:val="22"/>
          <w:shd w:val="clear" w:color="auto" w:fill="FFFFFF"/>
        </w:rPr>
        <w:t>risk that an</w:t>
      </w:r>
      <w:r>
        <w:rPr>
          <w:rStyle w:val="normaltextrun"/>
          <w:rFonts w:ascii="Calibri" w:hAnsi="Calibri" w:cs="Calibri"/>
          <w:sz w:val="22"/>
          <w:szCs w:val="22"/>
          <w:shd w:val="clear" w:color="auto" w:fill="FFFFFF"/>
        </w:rPr>
        <w:t xml:space="preserve"> </w:t>
      </w:r>
      <w:r w:rsidR="00AD760A">
        <w:rPr>
          <w:rStyle w:val="normaltextrun"/>
          <w:rFonts w:ascii="Calibri" w:hAnsi="Calibri" w:cs="Calibri"/>
          <w:sz w:val="22"/>
          <w:szCs w:val="22"/>
          <w:shd w:val="clear" w:color="auto" w:fill="FFFFFF"/>
        </w:rPr>
        <w:t xml:space="preserve">organisation </w:t>
      </w:r>
      <w:r w:rsidR="00C55228">
        <w:rPr>
          <w:rStyle w:val="normaltextrun"/>
          <w:rFonts w:ascii="Calibri" w:hAnsi="Calibri" w:cs="Calibri"/>
          <w:sz w:val="22"/>
          <w:szCs w:val="22"/>
          <w:shd w:val="clear" w:color="auto" w:fill="FFFFFF"/>
        </w:rPr>
        <w:t xml:space="preserve">was </w:t>
      </w:r>
      <w:r w:rsidR="00AD760A">
        <w:rPr>
          <w:rStyle w:val="normaltextrun"/>
          <w:rFonts w:ascii="Calibri" w:hAnsi="Calibri" w:cs="Calibri"/>
          <w:sz w:val="22"/>
          <w:szCs w:val="22"/>
          <w:shd w:val="clear" w:color="auto" w:fill="FFFFFF"/>
        </w:rPr>
        <w:t xml:space="preserve">willing to </w:t>
      </w:r>
      <w:r w:rsidR="00925BF3">
        <w:rPr>
          <w:rStyle w:val="normaltextrun"/>
          <w:rFonts w:ascii="Calibri" w:hAnsi="Calibri" w:cs="Calibri"/>
          <w:sz w:val="22"/>
          <w:szCs w:val="22"/>
          <w:shd w:val="clear" w:color="auto" w:fill="FFFFFF"/>
        </w:rPr>
        <w:t>accept</w:t>
      </w:r>
      <w:r w:rsidR="00AD760A">
        <w:rPr>
          <w:rStyle w:val="normaltextrun"/>
          <w:rFonts w:ascii="Calibri" w:hAnsi="Calibri" w:cs="Calibri"/>
          <w:sz w:val="22"/>
          <w:szCs w:val="22"/>
          <w:shd w:val="clear" w:color="auto" w:fill="FFFFFF"/>
        </w:rPr>
        <w:t xml:space="preserve"> in order to meet their strategic objectives, </w:t>
      </w:r>
      <w:r w:rsidR="00C55228">
        <w:rPr>
          <w:rStyle w:val="normaltextrun"/>
          <w:rFonts w:ascii="Calibri" w:hAnsi="Calibri" w:cs="Calibri"/>
          <w:sz w:val="22"/>
          <w:szCs w:val="22"/>
          <w:shd w:val="clear" w:color="auto" w:fill="FFFFFF"/>
        </w:rPr>
        <w:t>it was</w:t>
      </w:r>
      <w:r w:rsidR="00AD760A">
        <w:rPr>
          <w:rStyle w:val="normaltextrun"/>
          <w:rFonts w:ascii="Calibri" w:hAnsi="Calibri" w:cs="Calibri"/>
          <w:sz w:val="22"/>
          <w:szCs w:val="22"/>
          <w:shd w:val="clear" w:color="auto" w:fill="FFFFFF"/>
        </w:rPr>
        <w:t xml:space="preserve"> </w:t>
      </w:r>
    </w:p>
    <w:p w14:paraId="4F98F43E" w14:textId="04857339" w:rsidR="00925BF3" w:rsidRDefault="00925BF3"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AD760A">
        <w:rPr>
          <w:rStyle w:val="normaltextrun"/>
          <w:rFonts w:ascii="Calibri" w:hAnsi="Calibri" w:cs="Calibri"/>
          <w:sz w:val="22"/>
          <w:szCs w:val="22"/>
          <w:shd w:val="clear" w:color="auto" w:fill="FFFFFF"/>
        </w:rPr>
        <w:t xml:space="preserve">rarely </w:t>
      </w:r>
      <w:r w:rsidR="00000CD1">
        <w:rPr>
          <w:rStyle w:val="normaltextrun"/>
          <w:rFonts w:ascii="Calibri" w:hAnsi="Calibri" w:cs="Calibri"/>
          <w:sz w:val="22"/>
          <w:szCs w:val="22"/>
          <w:shd w:val="clear" w:color="auto" w:fill="FFFFFF"/>
        </w:rPr>
        <w:t>utilised in a sophisticated way</w:t>
      </w:r>
      <w:r w:rsidR="00C140F6">
        <w:rPr>
          <w:rStyle w:val="normaltextrun"/>
          <w:rFonts w:ascii="Calibri" w:hAnsi="Calibri" w:cs="Calibri"/>
          <w:sz w:val="22"/>
          <w:szCs w:val="22"/>
          <w:shd w:val="clear" w:color="auto" w:fill="FFFFFF"/>
        </w:rPr>
        <w:t xml:space="preserve"> and </w:t>
      </w:r>
      <w:r w:rsidR="002178E2">
        <w:rPr>
          <w:rStyle w:val="normaltextrun"/>
          <w:rFonts w:ascii="Calibri" w:hAnsi="Calibri" w:cs="Calibri"/>
          <w:sz w:val="22"/>
          <w:szCs w:val="22"/>
          <w:shd w:val="clear" w:color="auto" w:fill="FFFFFF"/>
        </w:rPr>
        <w:t>w</w:t>
      </w:r>
      <w:r>
        <w:rPr>
          <w:rStyle w:val="normaltextrun"/>
          <w:rFonts w:ascii="Calibri" w:hAnsi="Calibri" w:cs="Calibri"/>
          <w:sz w:val="22"/>
          <w:szCs w:val="22"/>
          <w:shd w:val="clear" w:color="auto" w:fill="FFFFFF"/>
        </w:rPr>
        <w:t>ou</w:t>
      </w:r>
      <w:r w:rsidR="002178E2">
        <w:rPr>
          <w:rStyle w:val="normaltextrun"/>
          <w:rFonts w:ascii="Calibri" w:hAnsi="Calibri" w:cs="Calibri"/>
          <w:sz w:val="22"/>
          <w:szCs w:val="22"/>
          <w:shd w:val="clear" w:color="auto" w:fill="FFFFFF"/>
        </w:rPr>
        <w:t>l</w:t>
      </w:r>
      <w:r>
        <w:rPr>
          <w:rStyle w:val="normaltextrun"/>
          <w:rFonts w:ascii="Calibri" w:hAnsi="Calibri" w:cs="Calibri"/>
          <w:sz w:val="22"/>
          <w:szCs w:val="22"/>
          <w:shd w:val="clear" w:color="auto" w:fill="FFFFFF"/>
        </w:rPr>
        <w:t>d</w:t>
      </w:r>
      <w:r w:rsidR="00C140F6">
        <w:rPr>
          <w:rStyle w:val="normaltextrun"/>
          <w:rFonts w:ascii="Calibri" w:hAnsi="Calibri" w:cs="Calibri"/>
          <w:sz w:val="22"/>
          <w:szCs w:val="22"/>
          <w:shd w:val="clear" w:color="auto" w:fill="FFFFFF"/>
        </w:rPr>
        <w:t xml:space="preserve"> take time to develop </w:t>
      </w:r>
      <w:r>
        <w:rPr>
          <w:rStyle w:val="normaltextrun"/>
          <w:rFonts w:ascii="Calibri" w:hAnsi="Calibri" w:cs="Calibri"/>
          <w:sz w:val="22"/>
          <w:szCs w:val="22"/>
          <w:shd w:val="clear" w:color="auto" w:fill="FFFFFF"/>
        </w:rPr>
        <w:t>fully in order to</w:t>
      </w:r>
      <w:r w:rsidR="00C140F6">
        <w:rPr>
          <w:rStyle w:val="normaltextrun"/>
          <w:rFonts w:ascii="Calibri" w:hAnsi="Calibri" w:cs="Calibri"/>
          <w:sz w:val="22"/>
          <w:szCs w:val="22"/>
          <w:shd w:val="clear" w:color="auto" w:fill="FFFFFF"/>
        </w:rPr>
        <w:t xml:space="preserve"> inform </w:t>
      </w:r>
    </w:p>
    <w:p w14:paraId="79DE7E5D" w14:textId="7E5E1024" w:rsidR="004334D7" w:rsidRDefault="00925BF3" w:rsidP="0082287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140F6">
        <w:rPr>
          <w:rStyle w:val="normaltextrun"/>
          <w:rFonts w:ascii="Calibri" w:hAnsi="Calibri" w:cs="Calibri"/>
          <w:sz w:val="22"/>
          <w:szCs w:val="22"/>
          <w:shd w:val="clear" w:color="auto" w:fill="FFFFFF"/>
        </w:rPr>
        <w:t>strategic</w:t>
      </w:r>
      <w:r>
        <w:rPr>
          <w:rStyle w:val="normaltextrun"/>
          <w:rFonts w:ascii="Calibri" w:hAnsi="Calibri" w:cs="Calibri"/>
          <w:sz w:val="22"/>
          <w:szCs w:val="22"/>
          <w:shd w:val="clear" w:color="auto" w:fill="FFFFFF"/>
        </w:rPr>
        <w:t xml:space="preserve"> </w:t>
      </w:r>
      <w:r w:rsidR="00893797">
        <w:rPr>
          <w:rStyle w:val="normaltextrun"/>
          <w:rFonts w:ascii="Calibri" w:hAnsi="Calibri" w:cs="Calibri"/>
          <w:sz w:val="22"/>
          <w:szCs w:val="22"/>
          <w:shd w:val="clear" w:color="auto" w:fill="FFFFFF"/>
        </w:rPr>
        <w:t>decisions;</w:t>
      </w:r>
    </w:p>
    <w:p w14:paraId="6E1D912B" w14:textId="77777777" w:rsidR="00893797" w:rsidRDefault="00893797" w:rsidP="0082287B">
      <w:pPr>
        <w:overflowPunct/>
        <w:contextualSpacing/>
        <w:textAlignment w:val="auto"/>
        <w:rPr>
          <w:rStyle w:val="normaltextrun"/>
          <w:rFonts w:ascii="Calibri" w:hAnsi="Calibri" w:cs="Calibri"/>
          <w:sz w:val="22"/>
          <w:szCs w:val="22"/>
          <w:shd w:val="clear" w:color="auto" w:fill="FFFFFF"/>
        </w:rPr>
      </w:pPr>
    </w:p>
    <w:p w14:paraId="66BE3A9D" w14:textId="77777777" w:rsidR="002178E2" w:rsidRDefault="00C55228" w:rsidP="00C552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8.4.4. </w:t>
      </w:r>
      <w:r w:rsidR="002178E2">
        <w:rPr>
          <w:rStyle w:val="normaltextrun"/>
          <w:rFonts w:ascii="Calibri" w:hAnsi="Calibri" w:cs="Calibri"/>
          <w:sz w:val="22"/>
          <w:szCs w:val="22"/>
          <w:shd w:val="clear" w:color="auto" w:fill="FFFFFF"/>
        </w:rPr>
        <w:t xml:space="preserve">the importance of </w:t>
      </w:r>
      <w:r>
        <w:rPr>
          <w:rStyle w:val="normaltextrun"/>
          <w:rFonts w:ascii="Calibri" w:hAnsi="Calibri" w:cs="Calibri"/>
          <w:sz w:val="22"/>
          <w:szCs w:val="22"/>
          <w:shd w:val="clear" w:color="auto" w:fill="FFFFFF"/>
        </w:rPr>
        <w:t xml:space="preserve">learning from best practice </w:t>
      </w:r>
      <w:r w:rsidR="00AD339F">
        <w:rPr>
          <w:rStyle w:val="normaltextrun"/>
          <w:rFonts w:ascii="Calibri" w:hAnsi="Calibri" w:cs="Calibri"/>
          <w:sz w:val="22"/>
          <w:szCs w:val="22"/>
          <w:shd w:val="clear" w:color="auto" w:fill="FFFFFF"/>
        </w:rPr>
        <w:t xml:space="preserve">in other sectors who operate in agile and responsive </w:t>
      </w:r>
    </w:p>
    <w:p w14:paraId="1A53E678" w14:textId="74754F78" w:rsidR="00C55228" w:rsidRDefault="002178E2" w:rsidP="00C552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AD339F">
        <w:rPr>
          <w:rStyle w:val="normaltextrun"/>
          <w:rFonts w:ascii="Calibri" w:hAnsi="Calibri" w:cs="Calibri"/>
          <w:sz w:val="22"/>
          <w:szCs w:val="22"/>
          <w:shd w:val="clear" w:color="auto" w:fill="FFFFFF"/>
        </w:rPr>
        <w:t>manner;</w:t>
      </w:r>
    </w:p>
    <w:p w14:paraId="5F7B7171" w14:textId="77777777" w:rsidR="00CE6C90" w:rsidRDefault="00CE6C90" w:rsidP="00C55228">
      <w:pPr>
        <w:overflowPunct/>
        <w:contextualSpacing/>
        <w:textAlignment w:val="auto"/>
        <w:rPr>
          <w:rStyle w:val="normaltextrun"/>
          <w:rFonts w:ascii="Calibri" w:hAnsi="Calibri" w:cs="Calibri"/>
          <w:sz w:val="22"/>
          <w:szCs w:val="22"/>
          <w:shd w:val="clear" w:color="auto" w:fill="FFFFFF"/>
        </w:rPr>
      </w:pPr>
    </w:p>
    <w:p w14:paraId="09D3DA18" w14:textId="77777777" w:rsidR="00CE6C90" w:rsidRDefault="00CE6C90" w:rsidP="00CE6C9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8.4.5. that there would be areas where there was a very low risk appetite (eg fire safety; health and </w:t>
      </w:r>
    </w:p>
    <w:p w14:paraId="231159C3" w14:textId="37024B4E" w:rsidR="00CE6C90" w:rsidRDefault="00CE6C90" w:rsidP="00CE6C9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safety) and other areas (eg research and international growth and diversification</w:t>
      </w:r>
      <w:r w:rsidR="00CA2359">
        <w:rPr>
          <w:rStyle w:val="normaltextrun"/>
          <w:rFonts w:ascii="Calibri" w:hAnsi="Calibri" w:cs="Calibri"/>
          <w:sz w:val="22"/>
          <w:szCs w:val="22"/>
          <w:shd w:val="clear" w:color="auto" w:fill="FFFFFF"/>
        </w:rPr>
        <w:t>)</w:t>
      </w:r>
      <w:r>
        <w:rPr>
          <w:rStyle w:val="normaltextrun"/>
          <w:rFonts w:ascii="Calibri" w:hAnsi="Calibri" w:cs="Calibri"/>
          <w:sz w:val="22"/>
          <w:szCs w:val="22"/>
          <w:shd w:val="clear" w:color="auto" w:fill="FFFFFF"/>
        </w:rPr>
        <w:t xml:space="preserve"> where there may </w:t>
      </w:r>
    </w:p>
    <w:p w14:paraId="56882004" w14:textId="092F07C6" w:rsidR="00CE6C90" w:rsidRDefault="00CE6C90" w:rsidP="00CE6C90">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be a greater risk appetite; </w:t>
      </w:r>
    </w:p>
    <w:p w14:paraId="4A205C77" w14:textId="77777777" w:rsidR="00CE6C90" w:rsidRDefault="00CE6C90" w:rsidP="00C55228">
      <w:pPr>
        <w:overflowPunct/>
        <w:contextualSpacing/>
        <w:textAlignment w:val="auto"/>
        <w:rPr>
          <w:rStyle w:val="normaltextrun"/>
          <w:rFonts w:ascii="Calibri" w:hAnsi="Calibri" w:cs="Calibri"/>
          <w:sz w:val="22"/>
          <w:szCs w:val="22"/>
          <w:shd w:val="clear" w:color="auto" w:fill="FFFFFF"/>
        </w:rPr>
      </w:pPr>
    </w:p>
    <w:p w14:paraId="05948862" w14:textId="77777777" w:rsidR="00CA2359" w:rsidRDefault="00474D43" w:rsidP="00474D43">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8.4.</w:t>
      </w:r>
      <w:r w:rsidR="00FD742B">
        <w:rPr>
          <w:rStyle w:val="normaltextrun"/>
          <w:rFonts w:ascii="Calibri" w:hAnsi="Calibri" w:cs="Calibri"/>
          <w:sz w:val="22"/>
          <w:szCs w:val="22"/>
          <w:shd w:val="clear" w:color="auto" w:fill="FFFFFF"/>
        </w:rPr>
        <w:t>6</w:t>
      </w:r>
      <w:r>
        <w:rPr>
          <w:rStyle w:val="normaltextrun"/>
          <w:rFonts w:ascii="Calibri" w:hAnsi="Calibri" w:cs="Calibri"/>
          <w:sz w:val="22"/>
          <w:szCs w:val="22"/>
          <w:shd w:val="clear" w:color="auto" w:fill="FFFFFF"/>
        </w:rPr>
        <w:t xml:space="preserve">. </w:t>
      </w:r>
      <w:r w:rsidR="00CA2359">
        <w:rPr>
          <w:rStyle w:val="normaltextrun"/>
          <w:rFonts w:ascii="Calibri" w:hAnsi="Calibri" w:cs="Calibri"/>
          <w:sz w:val="22"/>
          <w:szCs w:val="22"/>
          <w:shd w:val="clear" w:color="auto" w:fill="FFFFFF"/>
        </w:rPr>
        <w:t>that it would be useful to</w:t>
      </w:r>
      <w:r>
        <w:rPr>
          <w:rStyle w:val="normaltextrun"/>
          <w:rFonts w:ascii="Calibri" w:hAnsi="Calibri" w:cs="Calibri"/>
          <w:sz w:val="22"/>
          <w:szCs w:val="22"/>
          <w:shd w:val="clear" w:color="auto" w:fill="FFFFFF"/>
        </w:rPr>
        <w:t xml:space="preserve"> identify </w:t>
      </w:r>
      <w:r w:rsidR="00DC2C76">
        <w:rPr>
          <w:rStyle w:val="normaltextrun"/>
          <w:rFonts w:ascii="Calibri" w:hAnsi="Calibri" w:cs="Calibri"/>
          <w:sz w:val="22"/>
          <w:szCs w:val="22"/>
          <w:shd w:val="clear" w:color="auto" w:fill="FFFFFF"/>
        </w:rPr>
        <w:t xml:space="preserve">areas </w:t>
      </w:r>
      <w:r>
        <w:rPr>
          <w:rStyle w:val="normaltextrun"/>
          <w:rFonts w:ascii="Calibri" w:hAnsi="Calibri" w:cs="Calibri"/>
          <w:sz w:val="22"/>
          <w:szCs w:val="22"/>
          <w:shd w:val="clear" w:color="auto" w:fill="FFFFFF"/>
        </w:rPr>
        <w:t xml:space="preserve">where the University had a risk appetite </w:t>
      </w:r>
      <w:r w:rsidR="00DC2C76">
        <w:rPr>
          <w:rStyle w:val="normaltextrun"/>
          <w:rFonts w:ascii="Calibri" w:hAnsi="Calibri" w:cs="Calibri"/>
          <w:sz w:val="22"/>
          <w:szCs w:val="22"/>
          <w:shd w:val="clear" w:color="auto" w:fill="FFFFFF"/>
        </w:rPr>
        <w:t xml:space="preserve">or risk aversion </w:t>
      </w:r>
      <w:r>
        <w:rPr>
          <w:rStyle w:val="normaltextrun"/>
          <w:rFonts w:ascii="Calibri" w:hAnsi="Calibri" w:cs="Calibri"/>
          <w:sz w:val="22"/>
          <w:szCs w:val="22"/>
          <w:shd w:val="clear" w:color="auto" w:fill="FFFFFF"/>
        </w:rPr>
        <w:t>a</w:t>
      </w:r>
    </w:p>
    <w:p w14:paraId="59F8F6ED" w14:textId="59A80C48" w:rsidR="00474D43" w:rsidRDefault="00CA2359" w:rsidP="00474D43">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a</w:t>
      </w:r>
      <w:r w:rsidR="00474D43">
        <w:rPr>
          <w:rStyle w:val="normaltextrun"/>
          <w:rFonts w:ascii="Calibri" w:hAnsi="Calibri" w:cs="Calibri"/>
          <w:sz w:val="22"/>
          <w:szCs w:val="22"/>
          <w:shd w:val="clear" w:color="auto" w:fill="FFFFFF"/>
        </w:rPr>
        <w:t xml:space="preserve">nd </w:t>
      </w:r>
      <w:r>
        <w:rPr>
          <w:rStyle w:val="normaltextrun"/>
          <w:rFonts w:ascii="Calibri" w:hAnsi="Calibri" w:cs="Calibri"/>
          <w:sz w:val="22"/>
          <w:szCs w:val="22"/>
          <w:shd w:val="clear" w:color="auto" w:fill="FFFFFF"/>
        </w:rPr>
        <w:t xml:space="preserve">to </w:t>
      </w:r>
      <w:r w:rsidR="00DC2C76">
        <w:rPr>
          <w:rStyle w:val="normaltextrun"/>
          <w:rFonts w:ascii="Calibri" w:hAnsi="Calibri" w:cs="Calibri"/>
          <w:sz w:val="22"/>
          <w:szCs w:val="22"/>
          <w:shd w:val="clear" w:color="auto" w:fill="FFFFFF"/>
        </w:rPr>
        <w:t>clearly</w:t>
      </w:r>
      <w:r w:rsidR="001B0EB4">
        <w:rPr>
          <w:rStyle w:val="normaltextrun"/>
          <w:rFonts w:ascii="Calibri" w:hAnsi="Calibri" w:cs="Calibri"/>
          <w:sz w:val="22"/>
          <w:szCs w:val="22"/>
          <w:shd w:val="clear" w:color="auto" w:fill="FFFFFF"/>
        </w:rPr>
        <w:t xml:space="preserve"> defining</w:t>
      </w:r>
      <w:r w:rsidR="00DC2C76">
        <w:rPr>
          <w:rStyle w:val="normaltextrun"/>
          <w:rFonts w:ascii="Calibri" w:hAnsi="Calibri" w:cs="Calibri"/>
          <w:sz w:val="22"/>
          <w:szCs w:val="22"/>
          <w:shd w:val="clear" w:color="auto" w:fill="FFFFFF"/>
        </w:rPr>
        <w:t xml:space="preserve"> levels of risk </w:t>
      </w:r>
      <w:r>
        <w:rPr>
          <w:rStyle w:val="normaltextrun"/>
          <w:rFonts w:ascii="Calibri" w:hAnsi="Calibri" w:cs="Calibri"/>
          <w:sz w:val="22"/>
          <w:szCs w:val="22"/>
          <w:shd w:val="clear" w:color="auto" w:fill="FFFFFF"/>
        </w:rPr>
        <w:t>in relation to</w:t>
      </w:r>
      <w:r w:rsidR="00474D43">
        <w:rPr>
          <w:rStyle w:val="normaltextrun"/>
          <w:rFonts w:ascii="Calibri" w:hAnsi="Calibri" w:cs="Calibri"/>
          <w:sz w:val="22"/>
          <w:szCs w:val="22"/>
          <w:shd w:val="clear" w:color="auto" w:fill="FFFFFF"/>
        </w:rPr>
        <w:t xml:space="preserve"> the level of </w:t>
      </w:r>
      <w:r w:rsidR="001B0EB4">
        <w:rPr>
          <w:rStyle w:val="normaltextrun"/>
          <w:rFonts w:ascii="Calibri" w:hAnsi="Calibri" w:cs="Calibri"/>
          <w:sz w:val="22"/>
          <w:szCs w:val="22"/>
          <w:shd w:val="clear" w:color="auto" w:fill="FFFFFF"/>
        </w:rPr>
        <w:t>opportunity</w:t>
      </w:r>
      <w:r w:rsidR="005466B0">
        <w:rPr>
          <w:rStyle w:val="normaltextrun"/>
          <w:rFonts w:ascii="Calibri" w:hAnsi="Calibri" w:cs="Calibri"/>
          <w:sz w:val="22"/>
          <w:szCs w:val="22"/>
          <w:shd w:val="clear" w:color="auto" w:fill="FFFFFF"/>
        </w:rPr>
        <w:t>.</w:t>
      </w:r>
    </w:p>
    <w:p w14:paraId="3F25C959" w14:textId="77777777" w:rsidR="00474D43" w:rsidRDefault="00474D43" w:rsidP="00474D43">
      <w:pPr>
        <w:overflowPunct/>
        <w:contextualSpacing/>
        <w:textAlignment w:val="auto"/>
        <w:rPr>
          <w:rStyle w:val="normaltextrun"/>
          <w:rFonts w:ascii="Calibri" w:hAnsi="Calibri" w:cs="Calibri"/>
          <w:sz w:val="22"/>
          <w:szCs w:val="22"/>
          <w:shd w:val="clear" w:color="auto" w:fill="FFFFFF"/>
        </w:rPr>
      </w:pPr>
    </w:p>
    <w:p w14:paraId="79D3DD9E" w14:textId="77777777" w:rsidR="001A1C9B" w:rsidRDefault="00EF7AC8" w:rsidP="00C55228">
      <w:pPr>
        <w:overflowPunct/>
        <w:contextualSpacing/>
        <w:textAlignment w:val="auto"/>
        <w:rPr>
          <w:rStyle w:val="normaltextrun"/>
          <w:rFonts w:ascii="Calibri" w:hAnsi="Calibri" w:cs="Calibri"/>
          <w:sz w:val="22"/>
          <w:szCs w:val="22"/>
          <w:shd w:val="clear" w:color="auto" w:fill="FFFFFF"/>
        </w:rPr>
      </w:pPr>
      <w:r w:rsidRPr="00EF7AC8">
        <w:rPr>
          <w:rStyle w:val="normaltextrun"/>
          <w:rFonts w:ascii="Calibri" w:hAnsi="Calibri" w:cs="Calibri"/>
          <w:b/>
          <w:bCs/>
          <w:sz w:val="22"/>
          <w:szCs w:val="22"/>
          <w:shd w:val="clear" w:color="auto" w:fill="FFFFFF"/>
        </w:rPr>
        <w:t>ACTION:</w:t>
      </w:r>
      <w:r>
        <w:rPr>
          <w:rStyle w:val="normaltextrun"/>
          <w:rFonts w:ascii="Calibri" w:hAnsi="Calibri" w:cs="Calibri"/>
          <w:sz w:val="22"/>
          <w:szCs w:val="22"/>
          <w:shd w:val="clear" w:color="auto" w:fill="FFFFFF"/>
        </w:rPr>
        <w:t xml:space="preserve"> to schedule a further update on target risk and risk appetite statements </w:t>
      </w:r>
      <w:r w:rsidR="00E923A6">
        <w:rPr>
          <w:rStyle w:val="normaltextrun"/>
          <w:rFonts w:ascii="Calibri" w:hAnsi="Calibri" w:cs="Calibri"/>
          <w:sz w:val="22"/>
          <w:szCs w:val="22"/>
          <w:shd w:val="clear" w:color="auto" w:fill="FFFFFF"/>
        </w:rPr>
        <w:t xml:space="preserve">at Audit and Risk </w:t>
      </w:r>
    </w:p>
    <w:p w14:paraId="413D971B" w14:textId="6340C34D" w:rsidR="00474D43" w:rsidRDefault="001A1C9B" w:rsidP="00C552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E923A6">
        <w:rPr>
          <w:rStyle w:val="normaltextrun"/>
          <w:rFonts w:ascii="Calibri" w:hAnsi="Calibri" w:cs="Calibri"/>
          <w:sz w:val="22"/>
          <w:szCs w:val="22"/>
          <w:shd w:val="clear" w:color="auto" w:fill="FFFFFF"/>
        </w:rPr>
        <w:t>Committee in the Academic Year 2023-24</w:t>
      </w:r>
      <w:r w:rsidR="005466B0">
        <w:rPr>
          <w:rStyle w:val="normaltextrun"/>
          <w:rFonts w:ascii="Calibri" w:hAnsi="Calibri" w:cs="Calibri"/>
          <w:sz w:val="22"/>
          <w:szCs w:val="22"/>
          <w:shd w:val="clear" w:color="auto" w:fill="FFFFFF"/>
        </w:rPr>
        <w:t>.</w:t>
      </w:r>
    </w:p>
    <w:p w14:paraId="731BE138" w14:textId="77777777" w:rsidR="00E923A6" w:rsidRDefault="00E923A6" w:rsidP="00C55228">
      <w:pPr>
        <w:overflowPunct/>
        <w:contextualSpacing/>
        <w:textAlignment w:val="auto"/>
        <w:rPr>
          <w:rStyle w:val="normaltextrun"/>
          <w:rFonts w:ascii="Calibri" w:hAnsi="Calibri" w:cs="Calibri"/>
          <w:sz w:val="22"/>
          <w:szCs w:val="22"/>
          <w:shd w:val="clear" w:color="auto" w:fill="FFFFFF"/>
        </w:rPr>
      </w:pPr>
    </w:p>
    <w:p w14:paraId="500E946E" w14:textId="3ABA2C1D" w:rsidR="001A1C9B" w:rsidRDefault="00E923A6" w:rsidP="00C55228">
      <w:pPr>
        <w:overflowPunct/>
        <w:contextualSpacing/>
        <w:textAlignment w:val="auto"/>
        <w:rPr>
          <w:rStyle w:val="normaltextrun"/>
          <w:rFonts w:ascii="Calibri" w:hAnsi="Calibri" w:cs="Calibri"/>
          <w:sz w:val="22"/>
          <w:szCs w:val="22"/>
          <w:shd w:val="clear" w:color="auto" w:fill="FFFFFF"/>
        </w:rPr>
      </w:pPr>
      <w:r w:rsidRPr="001A1C9B">
        <w:rPr>
          <w:rStyle w:val="normaltextrun"/>
          <w:rFonts w:ascii="Calibri" w:hAnsi="Calibri" w:cs="Calibri"/>
          <w:b/>
          <w:bCs/>
          <w:sz w:val="22"/>
          <w:szCs w:val="22"/>
          <w:shd w:val="clear" w:color="auto" w:fill="FFFFFF"/>
        </w:rPr>
        <w:t>ACTION:</w:t>
      </w:r>
      <w:r>
        <w:rPr>
          <w:rStyle w:val="normaltextrun"/>
          <w:rFonts w:ascii="Calibri" w:hAnsi="Calibri" w:cs="Calibri"/>
          <w:sz w:val="22"/>
          <w:szCs w:val="22"/>
          <w:shd w:val="clear" w:color="auto" w:fill="FFFFFF"/>
        </w:rPr>
        <w:t xml:space="preserve"> to consult with new Council members on risk appetite and target risk to develop a </w:t>
      </w:r>
      <w:r w:rsidR="001A1C9B">
        <w:rPr>
          <w:rStyle w:val="normaltextrun"/>
          <w:rFonts w:ascii="Calibri" w:hAnsi="Calibri" w:cs="Calibri"/>
          <w:sz w:val="22"/>
          <w:szCs w:val="22"/>
          <w:shd w:val="clear" w:color="auto" w:fill="FFFFFF"/>
        </w:rPr>
        <w:t xml:space="preserve">detailed </w:t>
      </w:r>
    </w:p>
    <w:p w14:paraId="72193C8A" w14:textId="010AAAC5" w:rsidR="00E923A6" w:rsidRDefault="001A1C9B" w:rsidP="00C552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and balanced understanding of approaches adopted in sectors outside Higher Education</w:t>
      </w:r>
      <w:r w:rsidR="005466B0">
        <w:rPr>
          <w:rStyle w:val="normaltextrun"/>
          <w:rFonts w:ascii="Calibri" w:hAnsi="Calibri" w:cs="Calibri"/>
          <w:sz w:val="22"/>
          <w:szCs w:val="22"/>
          <w:shd w:val="clear" w:color="auto" w:fill="FFFFFF"/>
        </w:rPr>
        <w:t>.</w:t>
      </w:r>
    </w:p>
    <w:p w14:paraId="30F9A959" w14:textId="77777777" w:rsidR="00813D86" w:rsidRDefault="00813D86" w:rsidP="009E155D">
      <w:pPr>
        <w:overflowPunct/>
        <w:contextualSpacing/>
        <w:textAlignment w:val="auto"/>
        <w:rPr>
          <w:rStyle w:val="normaltextrun"/>
          <w:rFonts w:ascii="Calibri" w:hAnsi="Calibri" w:cs="Calibri"/>
          <w:color w:val="000000"/>
          <w:sz w:val="22"/>
          <w:szCs w:val="22"/>
          <w:shd w:val="clear" w:color="auto" w:fill="FFFFFF"/>
        </w:rPr>
      </w:pPr>
    </w:p>
    <w:p w14:paraId="31F1FCA2" w14:textId="775DE916" w:rsidR="00813D86" w:rsidRDefault="00304DFD" w:rsidP="009E155D">
      <w:pPr>
        <w:overflowPunct/>
        <w:contextualSpacing/>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9</w:t>
      </w:r>
      <w:r w:rsidR="00B246C2" w:rsidRPr="001C1841">
        <w:rPr>
          <w:rStyle w:val="normaltextrun"/>
          <w:rFonts w:ascii="Calibri" w:hAnsi="Calibri" w:cs="Calibri"/>
          <w:b/>
          <w:bCs/>
          <w:color w:val="000000"/>
          <w:sz w:val="22"/>
          <w:szCs w:val="22"/>
          <w:u w:val="single"/>
          <w:shd w:val="clear" w:color="auto" w:fill="FFFFFF"/>
        </w:rPr>
        <w:t>)</w:t>
      </w:r>
      <w:r w:rsidR="00B246C2">
        <w:rPr>
          <w:rStyle w:val="normaltextrun"/>
          <w:rFonts w:ascii="Calibri" w:hAnsi="Calibri" w:cs="Calibri"/>
          <w:b/>
          <w:bCs/>
          <w:color w:val="000000"/>
          <w:sz w:val="22"/>
          <w:szCs w:val="22"/>
          <w:u w:val="single"/>
          <w:shd w:val="clear" w:color="auto" w:fill="FFFFFF"/>
        </w:rPr>
        <w:t xml:space="preserve"> Update on </w:t>
      </w:r>
      <w:r>
        <w:rPr>
          <w:rStyle w:val="normaltextrun"/>
          <w:rFonts w:ascii="Calibri" w:hAnsi="Calibri" w:cs="Calibri"/>
          <w:b/>
          <w:bCs/>
          <w:color w:val="000000"/>
          <w:sz w:val="22"/>
          <w:szCs w:val="22"/>
          <w:u w:val="single"/>
          <w:shd w:val="clear" w:color="auto" w:fill="FFFFFF"/>
        </w:rPr>
        <w:t xml:space="preserve">Sustainability Reporting </w:t>
      </w:r>
      <w:r w:rsidR="00100D80">
        <w:rPr>
          <w:rStyle w:val="normaltextrun"/>
          <w:rFonts w:ascii="Calibri" w:hAnsi="Calibri" w:cs="Calibri"/>
          <w:b/>
          <w:bCs/>
          <w:color w:val="000000"/>
          <w:sz w:val="22"/>
          <w:szCs w:val="22"/>
          <w:u w:val="single"/>
          <w:shd w:val="clear" w:color="auto" w:fill="FFFFFF"/>
        </w:rPr>
        <w:t>(AUD-23-39 Confidential)</w:t>
      </w:r>
    </w:p>
    <w:p w14:paraId="4CB0E24D" w14:textId="77777777" w:rsidR="00BF54BC" w:rsidRDefault="00BF54BC" w:rsidP="009E155D">
      <w:pPr>
        <w:overflowPunct/>
        <w:contextualSpacing/>
        <w:textAlignment w:val="auto"/>
        <w:rPr>
          <w:rStyle w:val="normaltextrun"/>
          <w:rFonts w:ascii="Calibri" w:hAnsi="Calibri" w:cs="Calibri"/>
          <w:b/>
          <w:bCs/>
          <w:color w:val="000000"/>
          <w:sz w:val="22"/>
          <w:szCs w:val="22"/>
          <w:u w:val="single"/>
          <w:shd w:val="clear" w:color="auto" w:fill="FFFFFF"/>
        </w:rPr>
      </w:pPr>
    </w:p>
    <w:p w14:paraId="7D8F4511" w14:textId="377E556D" w:rsidR="00BF54BC" w:rsidRPr="00BF54BC" w:rsidRDefault="00BF54BC" w:rsidP="009E155D">
      <w:pPr>
        <w:overflowPunct/>
        <w:contextualSpacing/>
        <w:textAlignment w:val="auto"/>
        <w:rPr>
          <w:rStyle w:val="normaltextrun"/>
          <w:rFonts w:ascii="Calibri" w:hAnsi="Calibri" w:cs="Calibri"/>
          <w:i/>
          <w:iCs/>
          <w:color w:val="000000"/>
          <w:sz w:val="22"/>
          <w:szCs w:val="22"/>
          <w:shd w:val="clear" w:color="auto" w:fill="FFFFFF"/>
        </w:rPr>
      </w:pPr>
      <w:r w:rsidRPr="00BF54BC">
        <w:rPr>
          <w:rStyle w:val="normaltextrun"/>
          <w:rFonts w:ascii="Calibri" w:hAnsi="Calibri" w:cs="Calibri"/>
          <w:i/>
          <w:iCs/>
          <w:color w:val="000000"/>
          <w:sz w:val="22"/>
          <w:szCs w:val="22"/>
          <w:shd w:val="clear" w:color="auto" w:fill="FFFFFF"/>
        </w:rPr>
        <w:t>The Director of Sustainability was welcomed to the meeting</w:t>
      </w:r>
      <w:r>
        <w:rPr>
          <w:rStyle w:val="normaltextrun"/>
          <w:rFonts w:ascii="Calibri" w:hAnsi="Calibri" w:cs="Calibri"/>
          <w:i/>
          <w:iCs/>
          <w:color w:val="000000"/>
          <w:sz w:val="22"/>
          <w:szCs w:val="22"/>
          <w:shd w:val="clear" w:color="auto" w:fill="FFFFFF"/>
        </w:rPr>
        <w:t xml:space="preserve"> and introduced the update paper on Sustainability Reporting.</w:t>
      </w:r>
    </w:p>
    <w:p w14:paraId="5BFBD925" w14:textId="77777777" w:rsidR="00813D86" w:rsidRDefault="00813D86" w:rsidP="009E155D">
      <w:pPr>
        <w:overflowPunct/>
        <w:contextualSpacing/>
        <w:textAlignment w:val="auto"/>
        <w:rPr>
          <w:rStyle w:val="normaltextrun"/>
          <w:rFonts w:ascii="Calibri" w:hAnsi="Calibri" w:cs="Calibri"/>
          <w:color w:val="000000"/>
          <w:sz w:val="22"/>
          <w:szCs w:val="22"/>
          <w:shd w:val="clear" w:color="auto" w:fill="FFFFFF"/>
        </w:rPr>
      </w:pPr>
    </w:p>
    <w:p w14:paraId="76AFE250" w14:textId="47EF3CD0" w:rsidR="00730567" w:rsidRDefault="00380A35" w:rsidP="007575A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9.1 </w:t>
      </w:r>
      <w:r w:rsidR="0065724B">
        <w:rPr>
          <w:rStyle w:val="normaltextrun"/>
          <w:rFonts w:ascii="Calibri" w:hAnsi="Calibri" w:cs="Calibri"/>
          <w:sz w:val="22"/>
          <w:szCs w:val="22"/>
          <w:shd w:val="clear" w:color="auto" w:fill="FFFFFF"/>
        </w:rPr>
        <w:t>it was noted that</w:t>
      </w:r>
      <w:r w:rsidR="007575A4">
        <w:rPr>
          <w:rStyle w:val="normaltextrun"/>
          <w:rFonts w:ascii="Calibri" w:hAnsi="Calibri" w:cs="Calibri"/>
          <w:sz w:val="22"/>
          <w:szCs w:val="22"/>
          <w:shd w:val="clear" w:color="auto" w:fill="FFFFFF"/>
        </w:rPr>
        <w:t xml:space="preserve"> consideration was being given t</w:t>
      </w:r>
      <w:r w:rsidR="008B470A">
        <w:rPr>
          <w:rStyle w:val="normaltextrun"/>
          <w:rFonts w:ascii="Calibri" w:hAnsi="Calibri" w:cs="Calibri"/>
          <w:sz w:val="22"/>
          <w:szCs w:val="22"/>
          <w:shd w:val="clear" w:color="auto" w:fill="FFFFFF"/>
        </w:rPr>
        <w:t xml:space="preserve">o adopting </w:t>
      </w:r>
      <w:r w:rsidR="00730567">
        <w:rPr>
          <w:rStyle w:val="normaltextrun"/>
          <w:rFonts w:ascii="Calibri" w:hAnsi="Calibri" w:cs="Calibri"/>
          <w:sz w:val="22"/>
          <w:szCs w:val="22"/>
          <w:shd w:val="clear" w:color="auto" w:fill="FFFFFF"/>
        </w:rPr>
        <w:t xml:space="preserve">the Standardised Carbon Emissions </w:t>
      </w:r>
    </w:p>
    <w:p w14:paraId="0E3F7812" w14:textId="5ED98BB9" w:rsidR="00150DC3" w:rsidRDefault="00730567" w:rsidP="007575A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Reporting Framework (SCEF)</w:t>
      </w:r>
      <w:r w:rsidR="008B470A">
        <w:rPr>
          <w:rStyle w:val="normaltextrun"/>
          <w:rFonts w:ascii="Calibri" w:hAnsi="Calibri" w:cs="Calibri"/>
          <w:sz w:val="22"/>
          <w:szCs w:val="22"/>
          <w:shd w:val="clear" w:color="auto" w:fill="FFFFFF"/>
        </w:rPr>
        <w:t>,</w:t>
      </w:r>
      <w:r>
        <w:rPr>
          <w:rStyle w:val="normaltextrun"/>
          <w:rFonts w:ascii="Calibri" w:hAnsi="Calibri" w:cs="Calibri"/>
          <w:sz w:val="22"/>
          <w:szCs w:val="22"/>
          <w:shd w:val="clear" w:color="auto" w:fill="FFFFFF"/>
        </w:rPr>
        <w:t xml:space="preserve"> which aimed to standardise carbon reporting in the Higher </w:t>
      </w:r>
      <w:r w:rsidR="00150DC3">
        <w:rPr>
          <w:rStyle w:val="normaltextrun"/>
          <w:rFonts w:ascii="Calibri" w:hAnsi="Calibri" w:cs="Calibri"/>
          <w:sz w:val="22"/>
          <w:szCs w:val="22"/>
          <w:shd w:val="clear" w:color="auto" w:fill="FFFFFF"/>
        </w:rPr>
        <w:t xml:space="preserve">and Further </w:t>
      </w:r>
    </w:p>
    <w:p w14:paraId="463D3678" w14:textId="77777777" w:rsidR="00044F69" w:rsidRDefault="00150DC3" w:rsidP="007575A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Education sectors</w:t>
      </w:r>
      <w:r w:rsidR="00044F69">
        <w:rPr>
          <w:rStyle w:val="normaltextrun"/>
          <w:rFonts w:ascii="Calibri" w:hAnsi="Calibri" w:cs="Calibri"/>
          <w:sz w:val="22"/>
          <w:szCs w:val="22"/>
          <w:shd w:val="clear" w:color="auto" w:fill="FFFFFF"/>
        </w:rPr>
        <w:t xml:space="preserve"> to address concerns around inconsistent interpretation of the Greenhouse Gas </w:t>
      </w:r>
    </w:p>
    <w:p w14:paraId="3ACE79F8" w14:textId="490230DA" w:rsidR="00380A35" w:rsidRDefault="00044F69" w:rsidP="007575A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Protocol;</w:t>
      </w:r>
      <w:r w:rsidR="00150DC3">
        <w:rPr>
          <w:rStyle w:val="normaltextrun"/>
          <w:rFonts w:ascii="Calibri" w:hAnsi="Calibri" w:cs="Calibri"/>
          <w:sz w:val="22"/>
          <w:szCs w:val="22"/>
          <w:shd w:val="clear" w:color="auto" w:fill="FFFFFF"/>
        </w:rPr>
        <w:t xml:space="preserve"> </w:t>
      </w:r>
    </w:p>
    <w:p w14:paraId="781D119F" w14:textId="77777777" w:rsidR="005C4D13" w:rsidRDefault="005C4D13" w:rsidP="007575A4">
      <w:pPr>
        <w:overflowPunct/>
        <w:contextualSpacing/>
        <w:textAlignment w:val="auto"/>
        <w:rPr>
          <w:rStyle w:val="normaltextrun"/>
          <w:rFonts w:ascii="Calibri" w:hAnsi="Calibri" w:cs="Calibri"/>
          <w:color w:val="0070C0"/>
          <w:sz w:val="22"/>
          <w:szCs w:val="22"/>
          <w:shd w:val="clear" w:color="auto" w:fill="FFFFFF"/>
        </w:rPr>
      </w:pPr>
    </w:p>
    <w:p w14:paraId="32FE01DF" w14:textId="777FAD02" w:rsidR="0011107D" w:rsidRPr="007432E8" w:rsidRDefault="0065724B" w:rsidP="007575A4">
      <w:pPr>
        <w:overflowPunct/>
        <w:contextualSpacing/>
        <w:textAlignment w:val="auto"/>
        <w:rPr>
          <w:rStyle w:val="normaltextrun"/>
          <w:rFonts w:ascii="Calibri" w:hAnsi="Calibri" w:cs="Calibri"/>
          <w:sz w:val="22"/>
          <w:szCs w:val="22"/>
          <w:shd w:val="clear" w:color="auto" w:fill="FFFFFF"/>
        </w:rPr>
      </w:pPr>
      <w:r w:rsidRPr="007432E8">
        <w:rPr>
          <w:rStyle w:val="normaltextrun"/>
          <w:rFonts w:ascii="Calibri" w:hAnsi="Calibri" w:cs="Calibri"/>
          <w:sz w:val="22"/>
          <w:szCs w:val="22"/>
          <w:shd w:val="clear" w:color="auto" w:fill="FFFFFF"/>
        </w:rPr>
        <w:t xml:space="preserve">9.2 </w:t>
      </w:r>
      <w:r w:rsidR="0011107D" w:rsidRPr="007432E8">
        <w:rPr>
          <w:rStyle w:val="normaltextrun"/>
          <w:rFonts w:ascii="Calibri" w:hAnsi="Calibri" w:cs="Calibri"/>
          <w:sz w:val="22"/>
          <w:szCs w:val="22"/>
          <w:shd w:val="clear" w:color="auto" w:fill="FFFFFF"/>
        </w:rPr>
        <w:t>the following was noted in discussion:</w:t>
      </w:r>
    </w:p>
    <w:p w14:paraId="650D1D09" w14:textId="77777777" w:rsidR="0011107D" w:rsidRPr="007432E8" w:rsidRDefault="0011107D" w:rsidP="0011107D">
      <w:pPr>
        <w:overflowPunct/>
        <w:contextualSpacing/>
        <w:textAlignment w:val="auto"/>
        <w:rPr>
          <w:rStyle w:val="normaltextrun"/>
          <w:rFonts w:ascii="Calibri" w:hAnsi="Calibri" w:cs="Calibri"/>
          <w:sz w:val="22"/>
          <w:szCs w:val="22"/>
          <w:shd w:val="clear" w:color="auto" w:fill="FFFFFF"/>
        </w:rPr>
      </w:pPr>
    </w:p>
    <w:p w14:paraId="166876DC" w14:textId="74D3D57D" w:rsidR="00AF47CA" w:rsidRPr="007432E8" w:rsidRDefault="0011107D" w:rsidP="00AF47CA">
      <w:pPr>
        <w:overflowPunct/>
        <w:contextualSpacing/>
        <w:textAlignment w:val="auto"/>
        <w:rPr>
          <w:rStyle w:val="normaltextrun"/>
          <w:rFonts w:ascii="Calibri" w:hAnsi="Calibri" w:cs="Calibri"/>
          <w:sz w:val="22"/>
          <w:szCs w:val="22"/>
          <w:shd w:val="clear" w:color="auto" w:fill="FFFFFF"/>
        </w:rPr>
      </w:pPr>
      <w:r w:rsidRPr="007432E8">
        <w:rPr>
          <w:rStyle w:val="normaltextrun"/>
          <w:rFonts w:ascii="Calibri" w:hAnsi="Calibri" w:cs="Calibri"/>
          <w:sz w:val="22"/>
          <w:szCs w:val="22"/>
          <w:shd w:val="clear" w:color="auto" w:fill="FFFFFF"/>
        </w:rPr>
        <w:t>9.2.</w:t>
      </w:r>
      <w:r w:rsidR="005C4D13" w:rsidRPr="007432E8">
        <w:rPr>
          <w:rStyle w:val="normaltextrun"/>
          <w:rFonts w:ascii="Calibri" w:hAnsi="Calibri" w:cs="Calibri"/>
          <w:sz w:val="22"/>
          <w:szCs w:val="22"/>
          <w:shd w:val="clear" w:color="auto" w:fill="FFFFFF"/>
        </w:rPr>
        <w:t>1</w:t>
      </w:r>
      <w:r w:rsidR="00AF47CA" w:rsidRPr="007432E8">
        <w:rPr>
          <w:rStyle w:val="normaltextrun"/>
          <w:rFonts w:ascii="Calibri" w:hAnsi="Calibri" w:cs="Calibri"/>
          <w:sz w:val="22"/>
          <w:szCs w:val="22"/>
          <w:shd w:val="clear" w:color="auto" w:fill="FFFFFF"/>
        </w:rPr>
        <w:t xml:space="preserve"> a University Sustainability report would be introduced in the Academic Year 2023/24, which would </w:t>
      </w:r>
    </w:p>
    <w:p w14:paraId="63DD3D09" w14:textId="77777777" w:rsidR="00AF47CA" w:rsidRPr="007432E8" w:rsidRDefault="00AF47CA" w:rsidP="00AF47CA">
      <w:pPr>
        <w:overflowPunct/>
        <w:contextualSpacing/>
        <w:textAlignment w:val="auto"/>
        <w:rPr>
          <w:rStyle w:val="normaltextrun"/>
          <w:rFonts w:ascii="Calibri" w:hAnsi="Calibri" w:cs="Calibri"/>
          <w:sz w:val="22"/>
          <w:szCs w:val="22"/>
          <w:shd w:val="clear" w:color="auto" w:fill="FFFFFF"/>
        </w:rPr>
      </w:pPr>
      <w:r w:rsidRPr="007432E8">
        <w:rPr>
          <w:rStyle w:val="normaltextrun"/>
          <w:rFonts w:ascii="Calibri" w:hAnsi="Calibri" w:cs="Calibri"/>
          <w:sz w:val="22"/>
          <w:szCs w:val="22"/>
          <w:shd w:val="clear" w:color="auto" w:fill="FFFFFF"/>
        </w:rPr>
        <w:t xml:space="preserve">          be presented to Council on an annual basis to highlight progress, recent successes and challenges in </w:t>
      </w:r>
    </w:p>
    <w:p w14:paraId="78EF1F81" w14:textId="54D7ABA4" w:rsidR="0011107D" w:rsidRPr="007432E8" w:rsidRDefault="00AF47CA" w:rsidP="00AF47CA">
      <w:pPr>
        <w:overflowPunct/>
        <w:contextualSpacing/>
        <w:textAlignment w:val="auto"/>
        <w:rPr>
          <w:rStyle w:val="normaltextrun"/>
          <w:rFonts w:ascii="Calibri" w:hAnsi="Calibri" w:cs="Calibri"/>
          <w:sz w:val="22"/>
          <w:szCs w:val="22"/>
          <w:shd w:val="clear" w:color="auto" w:fill="FFFFFF"/>
        </w:rPr>
      </w:pPr>
      <w:r w:rsidRPr="007432E8">
        <w:rPr>
          <w:rStyle w:val="normaltextrun"/>
          <w:rFonts w:ascii="Calibri" w:hAnsi="Calibri" w:cs="Calibri"/>
          <w:sz w:val="22"/>
          <w:szCs w:val="22"/>
          <w:shd w:val="clear" w:color="auto" w:fill="FFFFFF"/>
        </w:rPr>
        <w:t xml:space="preserve">          Environmental Sustainability; </w:t>
      </w:r>
    </w:p>
    <w:p w14:paraId="618D103B" w14:textId="77777777" w:rsidR="0011107D" w:rsidRDefault="0011107D" w:rsidP="007575A4">
      <w:pPr>
        <w:overflowPunct/>
        <w:contextualSpacing/>
        <w:textAlignment w:val="auto"/>
        <w:rPr>
          <w:rStyle w:val="normaltextrun"/>
          <w:rFonts w:asciiTheme="minorHAnsi" w:hAnsiTheme="minorHAnsi" w:cstheme="minorHAnsi"/>
          <w:color w:val="000000"/>
          <w:sz w:val="22"/>
          <w:szCs w:val="22"/>
          <w:shd w:val="clear" w:color="auto" w:fill="FFFFFF"/>
        </w:rPr>
      </w:pPr>
    </w:p>
    <w:p w14:paraId="0FAFD537" w14:textId="5A0DB07C" w:rsidR="001C39B8" w:rsidRDefault="0011107D" w:rsidP="007A69E4">
      <w:pPr>
        <w:overflowPunct/>
        <w:contextualSpacing/>
        <w:textAlignment w:val="auto"/>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9.</w:t>
      </w:r>
      <w:r w:rsidR="007432E8">
        <w:rPr>
          <w:rStyle w:val="normaltextrun"/>
          <w:rFonts w:asciiTheme="minorHAnsi" w:hAnsiTheme="minorHAnsi" w:cstheme="minorHAnsi"/>
          <w:color w:val="000000"/>
          <w:sz w:val="22"/>
          <w:szCs w:val="22"/>
          <w:shd w:val="clear" w:color="auto" w:fill="FFFFFF"/>
        </w:rPr>
        <w:t>2.2</w:t>
      </w:r>
      <w:r>
        <w:rPr>
          <w:rStyle w:val="normaltextrun"/>
          <w:rFonts w:asciiTheme="minorHAnsi" w:hAnsiTheme="minorHAnsi" w:cstheme="minorHAnsi"/>
          <w:color w:val="000000"/>
          <w:sz w:val="22"/>
          <w:szCs w:val="22"/>
          <w:shd w:val="clear" w:color="auto" w:fill="FFFFFF"/>
        </w:rPr>
        <w:t xml:space="preserve"> </w:t>
      </w:r>
      <w:r w:rsidR="007A69E4">
        <w:rPr>
          <w:rStyle w:val="normaltextrun"/>
          <w:rFonts w:asciiTheme="minorHAnsi" w:hAnsiTheme="minorHAnsi" w:cstheme="minorHAnsi"/>
          <w:color w:val="000000"/>
          <w:sz w:val="22"/>
          <w:szCs w:val="22"/>
          <w:shd w:val="clear" w:color="auto" w:fill="FFFFFF"/>
        </w:rPr>
        <w:t>the University’s strategy to grow and diversify the international student cohort would</w:t>
      </w:r>
      <w:r w:rsidR="001C39B8">
        <w:rPr>
          <w:rStyle w:val="normaltextrun"/>
          <w:rFonts w:asciiTheme="minorHAnsi" w:hAnsiTheme="minorHAnsi" w:cstheme="minorHAnsi"/>
          <w:color w:val="000000"/>
          <w:sz w:val="22"/>
          <w:szCs w:val="22"/>
          <w:shd w:val="clear" w:color="auto" w:fill="FFFFFF"/>
        </w:rPr>
        <w:t xml:space="preserve"> result in </w:t>
      </w:r>
    </w:p>
    <w:p w14:paraId="74FA27CA" w14:textId="4F54E1C7" w:rsidR="009176A8" w:rsidRDefault="001C39B8" w:rsidP="007A69E4">
      <w:pPr>
        <w:overflowPunct/>
        <w:contextualSpacing/>
        <w:textAlignment w:val="auto"/>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 xml:space="preserve">       </w:t>
      </w:r>
      <w:r w:rsidR="007432E8">
        <w:rPr>
          <w:rStyle w:val="normaltextrun"/>
          <w:rFonts w:asciiTheme="minorHAnsi" w:hAnsiTheme="minorHAnsi" w:cstheme="minorHAnsi"/>
          <w:color w:val="000000"/>
          <w:sz w:val="22"/>
          <w:szCs w:val="22"/>
          <w:shd w:val="clear" w:color="auto" w:fill="FFFFFF"/>
        </w:rPr>
        <w:t xml:space="preserve">   </w:t>
      </w:r>
      <w:r>
        <w:rPr>
          <w:rStyle w:val="normaltextrun"/>
          <w:rFonts w:asciiTheme="minorHAnsi" w:hAnsiTheme="minorHAnsi" w:cstheme="minorHAnsi"/>
          <w:color w:val="000000"/>
          <w:sz w:val="22"/>
          <w:szCs w:val="22"/>
          <w:shd w:val="clear" w:color="auto" w:fill="FFFFFF"/>
        </w:rPr>
        <w:t xml:space="preserve">increased </w:t>
      </w:r>
      <w:r w:rsidR="00B565D2">
        <w:rPr>
          <w:rStyle w:val="normaltextrun"/>
          <w:rFonts w:asciiTheme="minorHAnsi" w:hAnsiTheme="minorHAnsi" w:cstheme="minorHAnsi"/>
          <w:color w:val="000000"/>
          <w:sz w:val="22"/>
          <w:szCs w:val="22"/>
          <w:shd w:val="clear" w:color="auto" w:fill="FFFFFF"/>
        </w:rPr>
        <w:t xml:space="preserve">carbon </w:t>
      </w:r>
      <w:r w:rsidR="00747624">
        <w:rPr>
          <w:rStyle w:val="normaltextrun"/>
          <w:rFonts w:asciiTheme="minorHAnsi" w:hAnsiTheme="minorHAnsi" w:cstheme="minorHAnsi"/>
          <w:color w:val="000000"/>
          <w:sz w:val="22"/>
          <w:szCs w:val="22"/>
          <w:shd w:val="clear" w:color="auto" w:fill="FFFFFF"/>
        </w:rPr>
        <w:t>emissions</w:t>
      </w:r>
      <w:r>
        <w:rPr>
          <w:rStyle w:val="normaltextrun"/>
          <w:rFonts w:asciiTheme="minorHAnsi" w:hAnsiTheme="minorHAnsi" w:cstheme="minorHAnsi"/>
          <w:color w:val="000000"/>
          <w:sz w:val="22"/>
          <w:szCs w:val="22"/>
          <w:shd w:val="clear" w:color="auto" w:fill="FFFFFF"/>
        </w:rPr>
        <w:t xml:space="preserve">. A </w:t>
      </w:r>
      <w:r w:rsidR="002B68B2">
        <w:rPr>
          <w:rStyle w:val="normaltextrun"/>
          <w:rFonts w:asciiTheme="minorHAnsi" w:hAnsiTheme="minorHAnsi" w:cstheme="minorHAnsi"/>
          <w:color w:val="000000"/>
          <w:sz w:val="22"/>
          <w:szCs w:val="22"/>
          <w:shd w:val="clear" w:color="auto" w:fill="FFFFFF"/>
        </w:rPr>
        <w:t xml:space="preserve">Task and Finish Group had been established to develop an Offsetting </w:t>
      </w:r>
    </w:p>
    <w:p w14:paraId="073067A2" w14:textId="43B749E0" w:rsidR="009176A8" w:rsidRDefault="009176A8" w:rsidP="007A69E4">
      <w:pPr>
        <w:overflowPunct/>
        <w:contextualSpacing/>
        <w:textAlignment w:val="auto"/>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 xml:space="preserve">       </w:t>
      </w:r>
      <w:r w:rsidR="007432E8">
        <w:rPr>
          <w:rStyle w:val="normaltextrun"/>
          <w:rFonts w:asciiTheme="minorHAnsi" w:hAnsiTheme="minorHAnsi" w:cstheme="minorHAnsi"/>
          <w:color w:val="000000"/>
          <w:sz w:val="22"/>
          <w:szCs w:val="22"/>
          <w:shd w:val="clear" w:color="auto" w:fill="FFFFFF"/>
        </w:rPr>
        <w:t xml:space="preserve">   </w:t>
      </w:r>
      <w:r w:rsidR="002B68B2">
        <w:rPr>
          <w:rStyle w:val="normaltextrun"/>
          <w:rFonts w:asciiTheme="minorHAnsi" w:hAnsiTheme="minorHAnsi" w:cstheme="minorHAnsi"/>
          <w:color w:val="000000"/>
          <w:sz w:val="22"/>
          <w:szCs w:val="22"/>
          <w:shd w:val="clear" w:color="auto" w:fill="FFFFFF"/>
        </w:rPr>
        <w:t>Strategy</w:t>
      </w:r>
      <w:r>
        <w:rPr>
          <w:rStyle w:val="normaltextrun"/>
          <w:rFonts w:asciiTheme="minorHAnsi" w:hAnsiTheme="minorHAnsi" w:cstheme="minorHAnsi"/>
          <w:color w:val="000000"/>
          <w:sz w:val="22"/>
          <w:szCs w:val="22"/>
          <w:shd w:val="clear" w:color="auto" w:fill="FFFFFF"/>
        </w:rPr>
        <w:t xml:space="preserve"> and model the impact of Strategy 2030 initiatives (including international student </w:t>
      </w:r>
    </w:p>
    <w:p w14:paraId="1E785D31" w14:textId="5E2439A9" w:rsidR="003B4ADC" w:rsidRDefault="009176A8" w:rsidP="007A69E4">
      <w:pPr>
        <w:overflowPunct/>
        <w:contextualSpacing/>
        <w:textAlignment w:val="auto"/>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 xml:space="preserve">        </w:t>
      </w:r>
      <w:r w:rsidR="007432E8">
        <w:rPr>
          <w:rStyle w:val="normaltextrun"/>
          <w:rFonts w:asciiTheme="minorHAnsi" w:hAnsiTheme="minorHAnsi" w:cstheme="minorHAnsi"/>
          <w:color w:val="000000"/>
          <w:sz w:val="22"/>
          <w:szCs w:val="22"/>
          <w:shd w:val="clear" w:color="auto" w:fill="FFFFFF"/>
        </w:rPr>
        <w:t xml:space="preserve">  </w:t>
      </w:r>
      <w:r>
        <w:rPr>
          <w:rStyle w:val="normaltextrun"/>
          <w:rFonts w:asciiTheme="minorHAnsi" w:hAnsiTheme="minorHAnsi" w:cstheme="minorHAnsi"/>
          <w:color w:val="000000"/>
          <w:sz w:val="22"/>
          <w:szCs w:val="22"/>
          <w:shd w:val="clear" w:color="auto" w:fill="FFFFFF"/>
        </w:rPr>
        <w:t xml:space="preserve">recruitment) on our carbon footprint to review </w:t>
      </w:r>
      <w:r w:rsidR="005C4D13">
        <w:rPr>
          <w:rStyle w:val="normaltextrun"/>
          <w:rFonts w:asciiTheme="minorHAnsi" w:hAnsiTheme="minorHAnsi" w:cstheme="minorHAnsi"/>
          <w:color w:val="000000"/>
          <w:sz w:val="22"/>
          <w:szCs w:val="22"/>
          <w:shd w:val="clear" w:color="auto" w:fill="FFFFFF"/>
        </w:rPr>
        <w:t xml:space="preserve">specific </w:t>
      </w:r>
      <w:r>
        <w:rPr>
          <w:rStyle w:val="normaltextrun"/>
          <w:rFonts w:asciiTheme="minorHAnsi" w:hAnsiTheme="minorHAnsi" w:cstheme="minorHAnsi"/>
          <w:color w:val="000000"/>
          <w:sz w:val="22"/>
          <w:szCs w:val="22"/>
          <w:shd w:val="clear" w:color="auto" w:fill="FFFFFF"/>
        </w:rPr>
        <w:t>offsetting needs</w:t>
      </w:r>
      <w:r w:rsidR="005466B0">
        <w:rPr>
          <w:rStyle w:val="normaltextrun"/>
          <w:rFonts w:asciiTheme="minorHAnsi" w:hAnsiTheme="minorHAnsi" w:cstheme="minorHAnsi"/>
          <w:color w:val="000000"/>
          <w:sz w:val="22"/>
          <w:szCs w:val="22"/>
          <w:shd w:val="clear" w:color="auto" w:fill="FFFFFF"/>
        </w:rPr>
        <w:t>.</w:t>
      </w:r>
    </w:p>
    <w:p w14:paraId="6141247A" w14:textId="77777777" w:rsidR="007432E8" w:rsidRDefault="007432E8" w:rsidP="007A69E4">
      <w:pPr>
        <w:overflowPunct/>
        <w:contextualSpacing/>
        <w:textAlignment w:val="auto"/>
        <w:rPr>
          <w:rStyle w:val="normaltextrun"/>
          <w:rFonts w:asciiTheme="minorHAnsi" w:hAnsiTheme="minorHAnsi" w:cstheme="minorHAnsi"/>
          <w:color w:val="000000"/>
          <w:sz w:val="22"/>
          <w:szCs w:val="22"/>
          <w:shd w:val="clear" w:color="auto" w:fill="FFFFFF"/>
        </w:rPr>
      </w:pPr>
    </w:p>
    <w:p w14:paraId="540686DB" w14:textId="77777777" w:rsidR="007432E8" w:rsidRPr="005C4D13" w:rsidRDefault="007432E8" w:rsidP="007432E8">
      <w:pPr>
        <w:overflowPunct/>
        <w:contextualSpacing/>
        <w:textAlignment w:val="auto"/>
        <w:rPr>
          <w:rStyle w:val="normaltextrun"/>
          <w:rFonts w:ascii="Calibri" w:hAnsi="Calibri" w:cs="Calibri"/>
          <w:b/>
          <w:bCs/>
          <w:color w:val="0070C0"/>
          <w:sz w:val="22"/>
          <w:szCs w:val="22"/>
          <w:shd w:val="clear" w:color="auto" w:fill="FFFFFF"/>
        </w:rPr>
      </w:pPr>
      <w:r w:rsidRPr="005C4D13">
        <w:rPr>
          <w:rStyle w:val="normaltextrun"/>
          <w:rFonts w:ascii="Calibri" w:hAnsi="Calibri" w:cs="Calibri"/>
          <w:b/>
          <w:bCs/>
          <w:color w:val="0070C0"/>
          <w:sz w:val="22"/>
          <w:szCs w:val="22"/>
          <w:shd w:val="clear" w:color="auto" w:fill="FFFFFF"/>
        </w:rPr>
        <w:t xml:space="preserve">Closed Minute </w:t>
      </w:r>
    </w:p>
    <w:p w14:paraId="697FD701" w14:textId="77777777" w:rsidR="007432E8" w:rsidRDefault="007432E8" w:rsidP="007A69E4">
      <w:pPr>
        <w:overflowPunct/>
        <w:contextualSpacing/>
        <w:textAlignment w:val="auto"/>
        <w:rPr>
          <w:rStyle w:val="normaltextrun"/>
          <w:rFonts w:asciiTheme="minorHAnsi" w:hAnsiTheme="minorHAnsi" w:cstheme="minorHAnsi"/>
          <w:color w:val="000000"/>
          <w:sz w:val="22"/>
          <w:szCs w:val="22"/>
          <w:shd w:val="clear" w:color="auto" w:fill="FFFFFF"/>
        </w:rPr>
      </w:pPr>
    </w:p>
    <w:p w14:paraId="4A0F3439" w14:textId="77777777" w:rsidR="00405A7C" w:rsidRPr="00405A7C" w:rsidRDefault="00BF54BC" w:rsidP="009E155D">
      <w:pPr>
        <w:overflowPunct/>
        <w:contextualSpacing/>
        <w:textAlignment w:val="auto"/>
        <w:rPr>
          <w:rStyle w:val="normaltextrun"/>
          <w:rFonts w:ascii="Calibri" w:hAnsi="Calibri" w:cs="Calibri"/>
          <w:i/>
          <w:iCs/>
          <w:color w:val="000000"/>
          <w:sz w:val="22"/>
          <w:szCs w:val="22"/>
          <w:shd w:val="clear" w:color="auto" w:fill="FFFFFF"/>
        </w:rPr>
      </w:pPr>
      <w:r w:rsidRPr="00405A7C">
        <w:rPr>
          <w:rStyle w:val="normaltextrun"/>
          <w:rFonts w:ascii="Calibri" w:hAnsi="Calibri" w:cs="Calibri"/>
          <w:i/>
          <w:iCs/>
          <w:color w:val="000000"/>
          <w:sz w:val="22"/>
          <w:szCs w:val="22"/>
          <w:shd w:val="clear" w:color="auto" w:fill="FFFFFF"/>
        </w:rPr>
        <w:t>The Chair of Audit and Risk Committee thanked the Director of Sustainability for their contribution to the meeting and th</w:t>
      </w:r>
      <w:r w:rsidR="00405A7C" w:rsidRPr="00405A7C">
        <w:rPr>
          <w:rStyle w:val="normaltextrun"/>
          <w:rFonts w:ascii="Calibri" w:hAnsi="Calibri" w:cs="Calibri"/>
          <w:i/>
          <w:iCs/>
          <w:color w:val="000000"/>
          <w:sz w:val="22"/>
          <w:szCs w:val="22"/>
          <w:shd w:val="clear" w:color="auto" w:fill="FFFFFF"/>
        </w:rPr>
        <w:t xml:space="preserve">ey were invited to leave the meeting. </w:t>
      </w:r>
    </w:p>
    <w:p w14:paraId="51326ADC" w14:textId="4103CE54" w:rsidR="00380A35" w:rsidRDefault="00BF54BC" w:rsidP="009E155D">
      <w:pPr>
        <w:overflowPunct/>
        <w:contextualSpacing/>
        <w:textAlignment w:val="auto"/>
        <w:rPr>
          <w:rStyle w:val="normaltextrun"/>
          <w:rFonts w:ascii="Calibri" w:hAnsi="Calibri" w:cs="Calibri"/>
          <w:color w:val="000000"/>
          <w:sz w:val="22"/>
          <w:szCs w:val="22"/>
          <w:shd w:val="clear" w:color="auto" w:fill="FFFFFF"/>
        </w:rPr>
      </w:pPr>
      <w:r w:rsidRPr="00405A7C">
        <w:rPr>
          <w:rStyle w:val="normaltextrun"/>
          <w:rFonts w:ascii="Calibri" w:hAnsi="Calibri" w:cs="Calibri"/>
          <w:i/>
          <w:iCs/>
          <w:color w:val="000000"/>
          <w:sz w:val="22"/>
          <w:szCs w:val="22"/>
          <w:shd w:val="clear" w:color="auto" w:fill="FFFFFF"/>
        </w:rPr>
        <w:t xml:space="preserve"> </w:t>
      </w:r>
    </w:p>
    <w:p w14:paraId="05725C9D" w14:textId="1F2ABA55" w:rsidR="00813D86" w:rsidRPr="009B534F" w:rsidRDefault="00132ADE" w:rsidP="009E155D">
      <w:pPr>
        <w:overflowPunct/>
        <w:contextualSpacing/>
        <w:textAlignment w:val="auto"/>
        <w:rPr>
          <w:rStyle w:val="normaltextrun"/>
          <w:rFonts w:ascii="Calibri" w:hAnsi="Calibri" w:cs="Calibri"/>
          <w:b/>
          <w:bCs/>
          <w:color w:val="000000"/>
          <w:sz w:val="22"/>
          <w:szCs w:val="22"/>
          <w:u w:val="single"/>
          <w:shd w:val="clear" w:color="auto" w:fill="FFFFFF"/>
        </w:rPr>
      </w:pPr>
      <w:r w:rsidRPr="009B534F">
        <w:rPr>
          <w:rStyle w:val="normaltextrun"/>
          <w:rFonts w:ascii="Calibri" w:hAnsi="Calibri" w:cs="Calibri"/>
          <w:b/>
          <w:bCs/>
          <w:color w:val="000000"/>
          <w:sz w:val="22"/>
          <w:szCs w:val="22"/>
          <w:u w:val="single"/>
          <w:shd w:val="clear" w:color="auto" w:fill="FFFFFF"/>
        </w:rPr>
        <w:t xml:space="preserve">10) Update on Options for Exeter Retirement Benefits Scheme (ERBS) </w:t>
      </w:r>
      <w:r w:rsidR="00F62D9A">
        <w:rPr>
          <w:rStyle w:val="normaltextrun"/>
          <w:rFonts w:ascii="Calibri" w:hAnsi="Calibri" w:cs="Calibri"/>
          <w:b/>
          <w:bCs/>
          <w:color w:val="000000"/>
          <w:sz w:val="22"/>
          <w:szCs w:val="22"/>
          <w:u w:val="single"/>
          <w:shd w:val="clear" w:color="auto" w:fill="FFFFFF"/>
        </w:rPr>
        <w:t>(</w:t>
      </w:r>
      <w:r w:rsidRPr="009B534F">
        <w:rPr>
          <w:rStyle w:val="normaltextrun"/>
          <w:rFonts w:ascii="Calibri" w:hAnsi="Calibri" w:cs="Calibri"/>
          <w:b/>
          <w:bCs/>
          <w:color w:val="000000"/>
          <w:sz w:val="22"/>
          <w:szCs w:val="22"/>
          <w:u w:val="single"/>
          <w:shd w:val="clear" w:color="auto" w:fill="FFFFFF"/>
        </w:rPr>
        <w:t>Verbal Update</w:t>
      </w:r>
      <w:r w:rsidR="00F62D9A">
        <w:rPr>
          <w:rStyle w:val="normaltextrun"/>
          <w:rFonts w:ascii="Calibri" w:hAnsi="Calibri" w:cs="Calibri"/>
          <w:b/>
          <w:bCs/>
          <w:color w:val="000000"/>
          <w:sz w:val="22"/>
          <w:szCs w:val="22"/>
          <w:u w:val="single"/>
          <w:shd w:val="clear" w:color="auto" w:fill="FFFFFF"/>
        </w:rPr>
        <w:t>)</w:t>
      </w:r>
    </w:p>
    <w:p w14:paraId="0AB86C7F" w14:textId="77777777" w:rsidR="00813D86" w:rsidRDefault="00813D86" w:rsidP="009E155D">
      <w:pPr>
        <w:overflowPunct/>
        <w:contextualSpacing/>
        <w:textAlignment w:val="auto"/>
        <w:rPr>
          <w:rStyle w:val="normaltextrun"/>
          <w:rFonts w:ascii="Calibri" w:hAnsi="Calibri" w:cs="Calibri"/>
          <w:color w:val="000000"/>
          <w:sz w:val="22"/>
          <w:szCs w:val="22"/>
          <w:shd w:val="clear" w:color="auto" w:fill="FFFFFF"/>
        </w:rPr>
      </w:pPr>
    </w:p>
    <w:p w14:paraId="15D4BBC3" w14:textId="099DAC22" w:rsidR="000A0EA6" w:rsidRDefault="006B0136"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10</w:t>
      </w:r>
      <w:r w:rsidR="009B534F">
        <w:rPr>
          <w:rStyle w:val="normaltextrun"/>
          <w:rFonts w:ascii="Calibri" w:hAnsi="Calibri" w:cs="Calibri"/>
          <w:sz w:val="22"/>
          <w:szCs w:val="22"/>
          <w:shd w:val="clear" w:color="auto" w:fill="FFFFFF"/>
        </w:rPr>
        <w:t xml:space="preserve">.1 the Chief Financial Officer provided an update on the </w:t>
      </w:r>
      <w:r w:rsidR="009B03C3">
        <w:rPr>
          <w:rStyle w:val="normaltextrun"/>
          <w:rFonts w:ascii="Calibri" w:hAnsi="Calibri" w:cs="Calibri"/>
          <w:sz w:val="22"/>
          <w:szCs w:val="22"/>
          <w:shd w:val="clear" w:color="auto" w:fill="FFFFFF"/>
        </w:rPr>
        <w:t xml:space="preserve">latest situation regarding the University’s </w:t>
      </w:r>
    </w:p>
    <w:p w14:paraId="0871FDCD" w14:textId="5CA55C62" w:rsidR="009B534F" w:rsidRDefault="000A0EA6"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9B03C3">
        <w:rPr>
          <w:rStyle w:val="normaltextrun"/>
          <w:rFonts w:ascii="Calibri" w:hAnsi="Calibri" w:cs="Calibri"/>
          <w:sz w:val="22"/>
          <w:szCs w:val="22"/>
          <w:shd w:val="clear" w:color="auto" w:fill="FFFFFF"/>
        </w:rPr>
        <w:t>pension scheme</w:t>
      </w:r>
      <w:r w:rsidR="00790086">
        <w:rPr>
          <w:rStyle w:val="normaltextrun"/>
          <w:rFonts w:ascii="Calibri" w:hAnsi="Calibri" w:cs="Calibri"/>
          <w:sz w:val="22"/>
          <w:szCs w:val="22"/>
          <w:shd w:val="clear" w:color="auto" w:fill="FFFFFF"/>
        </w:rPr>
        <w:t>s</w:t>
      </w:r>
      <w:r w:rsidR="009B03C3">
        <w:rPr>
          <w:rStyle w:val="normaltextrun"/>
          <w:rFonts w:ascii="Calibri" w:hAnsi="Calibri" w:cs="Calibri"/>
          <w:sz w:val="22"/>
          <w:szCs w:val="22"/>
          <w:shd w:val="clear" w:color="auto" w:fill="FFFFFF"/>
        </w:rPr>
        <w:t>;</w:t>
      </w:r>
    </w:p>
    <w:p w14:paraId="18BDB5CF" w14:textId="77777777" w:rsidR="009B03C3" w:rsidRDefault="009B03C3" w:rsidP="009B534F">
      <w:pPr>
        <w:overflowPunct/>
        <w:contextualSpacing/>
        <w:textAlignment w:val="auto"/>
        <w:rPr>
          <w:rStyle w:val="normaltextrun"/>
          <w:rFonts w:ascii="Calibri" w:hAnsi="Calibri" w:cs="Calibri"/>
          <w:sz w:val="22"/>
          <w:szCs w:val="22"/>
          <w:shd w:val="clear" w:color="auto" w:fill="FFFFFF"/>
        </w:rPr>
      </w:pPr>
    </w:p>
    <w:p w14:paraId="2C3B29B7" w14:textId="77777777" w:rsidR="00C86BC1" w:rsidRDefault="006B0136"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10</w:t>
      </w:r>
      <w:r w:rsidR="009B03C3">
        <w:rPr>
          <w:rStyle w:val="normaltextrun"/>
          <w:rFonts w:ascii="Calibri" w:hAnsi="Calibri" w:cs="Calibri"/>
          <w:sz w:val="22"/>
          <w:szCs w:val="22"/>
          <w:shd w:val="clear" w:color="auto" w:fill="FFFFFF"/>
        </w:rPr>
        <w:t>.2 it was noted th</w:t>
      </w:r>
      <w:r w:rsidR="00742D3F">
        <w:rPr>
          <w:rStyle w:val="normaltextrun"/>
          <w:rFonts w:ascii="Calibri" w:hAnsi="Calibri" w:cs="Calibri"/>
          <w:sz w:val="22"/>
          <w:szCs w:val="22"/>
          <w:shd w:val="clear" w:color="auto" w:fill="FFFFFF"/>
        </w:rPr>
        <w:t>at the</w:t>
      </w:r>
      <w:r w:rsidR="009B03C3">
        <w:rPr>
          <w:rStyle w:val="normaltextrun"/>
          <w:rFonts w:ascii="Calibri" w:hAnsi="Calibri" w:cs="Calibri"/>
          <w:sz w:val="22"/>
          <w:szCs w:val="22"/>
          <w:shd w:val="clear" w:color="auto" w:fill="FFFFFF"/>
        </w:rPr>
        <w:t xml:space="preserve"> </w:t>
      </w:r>
      <w:r w:rsidR="009E5727">
        <w:rPr>
          <w:rStyle w:val="normaltextrun"/>
          <w:rFonts w:ascii="Calibri" w:hAnsi="Calibri" w:cs="Calibri"/>
          <w:sz w:val="22"/>
          <w:szCs w:val="22"/>
          <w:shd w:val="clear" w:color="auto" w:fill="FFFFFF"/>
        </w:rPr>
        <w:t xml:space="preserve">outcome of </w:t>
      </w:r>
      <w:r w:rsidR="002B68A4">
        <w:rPr>
          <w:rStyle w:val="normaltextrun"/>
          <w:rFonts w:ascii="Calibri" w:hAnsi="Calibri" w:cs="Calibri"/>
          <w:sz w:val="22"/>
          <w:szCs w:val="22"/>
          <w:shd w:val="clear" w:color="auto" w:fill="FFFFFF"/>
        </w:rPr>
        <w:t xml:space="preserve">the </w:t>
      </w:r>
      <w:r w:rsidR="00093F75">
        <w:rPr>
          <w:rStyle w:val="normaltextrun"/>
          <w:rFonts w:ascii="Calibri" w:hAnsi="Calibri" w:cs="Calibri"/>
          <w:sz w:val="22"/>
          <w:szCs w:val="22"/>
          <w:shd w:val="clear" w:color="auto" w:fill="FFFFFF"/>
        </w:rPr>
        <w:t xml:space="preserve">2020 </w:t>
      </w:r>
      <w:r w:rsidR="00742D3F">
        <w:rPr>
          <w:rStyle w:val="normaltextrun"/>
          <w:rFonts w:ascii="Calibri" w:hAnsi="Calibri" w:cs="Calibri"/>
          <w:sz w:val="22"/>
          <w:szCs w:val="22"/>
          <w:shd w:val="clear" w:color="auto" w:fill="FFFFFF"/>
        </w:rPr>
        <w:t>USS</w:t>
      </w:r>
      <w:r w:rsidR="003E38D0">
        <w:rPr>
          <w:rStyle w:val="normaltextrun"/>
          <w:rFonts w:ascii="Calibri" w:hAnsi="Calibri" w:cs="Calibri"/>
          <w:sz w:val="22"/>
          <w:szCs w:val="22"/>
          <w:shd w:val="clear" w:color="auto" w:fill="FFFFFF"/>
        </w:rPr>
        <w:t xml:space="preserve"> (Un</w:t>
      </w:r>
      <w:r w:rsidR="002B68A4">
        <w:rPr>
          <w:rStyle w:val="normaltextrun"/>
          <w:rFonts w:ascii="Calibri" w:hAnsi="Calibri" w:cs="Calibri"/>
          <w:sz w:val="22"/>
          <w:szCs w:val="22"/>
          <w:shd w:val="clear" w:color="auto" w:fill="FFFFFF"/>
        </w:rPr>
        <w:t>iversities Superannuation Scheme)</w:t>
      </w:r>
      <w:r w:rsidR="00742D3F">
        <w:rPr>
          <w:rStyle w:val="normaltextrun"/>
          <w:rFonts w:ascii="Calibri" w:hAnsi="Calibri" w:cs="Calibri"/>
          <w:sz w:val="22"/>
          <w:szCs w:val="22"/>
          <w:shd w:val="clear" w:color="auto" w:fill="FFFFFF"/>
        </w:rPr>
        <w:t xml:space="preserve"> </w:t>
      </w:r>
      <w:r w:rsidR="00093F75">
        <w:rPr>
          <w:rStyle w:val="normaltextrun"/>
          <w:rFonts w:ascii="Calibri" w:hAnsi="Calibri" w:cs="Calibri"/>
          <w:sz w:val="22"/>
          <w:szCs w:val="22"/>
          <w:shd w:val="clear" w:color="auto" w:fill="FFFFFF"/>
        </w:rPr>
        <w:t>valuation</w:t>
      </w:r>
      <w:r w:rsidR="002514D0">
        <w:rPr>
          <w:rStyle w:val="normaltextrun"/>
          <w:rFonts w:ascii="Calibri" w:hAnsi="Calibri" w:cs="Calibri"/>
          <w:sz w:val="22"/>
          <w:szCs w:val="22"/>
          <w:shd w:val="clear" w:color="auto" w:fill="FFFFFF"/>
        </w:rPr>
        <w:t xml:space="preserve"> </w:t>
      </w:r>
      <w:r w:rsidR="00C86BC1">
        <w:rPr>
          <w:rStyle w:val="normaltextrun"/>
          <w:rFonts w:ascii="Calibri" w:hAnsi="Calibri" w:cs="Calibri"/>
          <w:sz w:val="22"/>
          <w:szCs w:val="22"/>
          <w:shd w:val="clear" w:color="auto" w:fill="FFFFFF"/>
        </w:rPr>
        <w:t xml:space="preserve">had </w:t>
      </w:r>
    </w:p>
    <w:p w14:paraId="267105AB" w14:textId="2DCBBE81" w:rsidR="00C86BC1" w:rsidRDefault="00C86BC1"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been </w:t>
      </w:r>
      <w:r w:rsidR="002514D0">
        <w:rPr>
          <w:rStyle w:val="normaltextrun"/>
          <w:rFonts w:ascii="Calibri" w:hAnsi="Calibri" w:cs="Calibri"/>
          <w:sz w:val="22"/>
          <w:szCs w:val="22"/>
          <w:shd w:val="clear" w:color="auto" w:fill="FFFFFF"/>
        </w:rPr>
        <w:t>a deficit of £14.1bn</w:t>
      </w:r>
      <w:r w:rsidR="00093F75">
        <w:rPr>
          <w:rStyle w:val="normaltextrun"/>
          <w:rFonts w:ascii="Calibri" w:hAnsi="Calibri" w:cs="Calibri"/>
          <w:sz w:val="22"/>
          <w:szCs w:val="22"/>
          <w:shd w:val="clear" w:color="auto" w:fill="FFFFFF"/>
        </w:rPr>
        <w:t>, which was agreed by</w:t>
      </w:r>
      <w:r w:rsidR="002B68A4">
        <w:rPr>
          <w:rStyle w:val="normaltextrun"/>
          <w:rFonts w:ascii="Calibri" w:hAnsi="Calibri" w:cs="Calibri"/>
          <w:sz w:val="22"/>
          <w:szCs w:val="22"/>
          <w:shd w:val="clear" w:color="auto" w:fill="FFFFFF"/>
        </w:rPr>
        <w:t xml:space="preserve"> </w:t>
      </w:r>
      <w:r w:rsidR="00742D3F">
        <w:rPr>
          <w:rStyle w:val="normaltextrun"/>
          <w:rFonts w:ascii="Calibri" w:hAnsi="Calibri" w:cs="Calibri"/>
          <w:sz w:val="22"/>
          <w:szCs w:val="22"/>
          <w:shd w:val="clear" w:color="auto" w:fill="FFFFFF"/>
        </w:rPr>
        <w:t>the USS Trustee and filed with the Pensions regulator</w:t>
      </w:r>
      <w:r w:rsidR="009E5727">
        <w:rPr>
          <w:rStyle w:val="normaltextrun"/>
          <w:rFonts w:ascii="Calibri" w:hAnsi="Calibri" w:cs="Calibri"/>
          <w:sz w:val="22"/>
          <w:szCs w:val="22"/>
          <w:shd w:val="clear" w:color="auto" w:fill="FFFFFF"/>
        </w:rPr>
        <w:t xml:space="preserve"> </w:t>
      </w:r>
    </w:p>
    <w:p w14:paraId="7F0C2695" w14:textId="0E62B8F0" w:rsidR="009B03C3" w:rsidRDefault="00C86BC1"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9E5727">
        <w:rPr>
          <w:rStyle w:val="normaltextrun"/>
          <w:rFonts w:ascii="Calibri" w:hAnsi="Calibri" w:cs="Calibri"/>
          <w:sz w:val="22"/>
          <w:szCs w:val="22"/>
          <w:shd w:val="clear" w:color="auto" w:fill="FFFFFF"/>
        </w:rPr>
        <w:t>at the</w:t>
      </w:r>
      <w:r>
        <w:rPr>
          <w:rStyle w:val="normaltextrun"/>
          <w:rFonts w:ascii="Calibri" w:hAnsi="Calibri" w:cs="Calibri"/>
          <w:sz w:val="22"/>
          <w:szCs w:val="22"/>
          <w:shd w:val="clear" w:color="auto" w:fill="FFFFFF"/>
        </w:rPr>
        <w:t xml:space="preserve"> </w:t>
      </w:r>
      <w:r w:rsidR="009E5727">
        <w:rPr>
          <w:rStyle w:val="normaltextrun"/>
          <w:rFonts w:ascii="Calibri" w:hAnsi="Calibri" w:cs="Calibri"/>
          <w:sz w:val="22"/>
          <w:szCs w:val="22"/>
          <w:shd w:val="clear" w:color="auto" w:fill="FFFFFF"/>
        </w:rPr>
        <w:t xml:space="preserve">end of </w:t>
      </w:r>
      <w:r w:rsidR="002514D0">
        <w:rPr>
          <w:rStyle w:val="normaltextrun"/>
          <w:rFonts w:ascii="Calibri" w:hAnsi="Calibri" w:cs="Calibri"/>
          <w:sz w:val="22"/>
          <w:szCs w:val="22"/>
          <w:shd w:val="clear" w:color="auto" w:fill="FFFFFF"/>
        </w:rPr>
        <w:t>September 2021</w:t>
      </w:r>
      <w:r w:rsidR="000A0EA6">
        <w:rPr>
          <w:rStyle w:val="normaltextrun"/>
          <w:rFonts w:ascii="Calibri" w:hAnsi="Calibri" w:cs="Calibri"/>
          <w:sz w:val="22"/>
          <w:szCs w:val="22"/>
          <w:shd w:val="clear" w:color="auto" w:fill="FFFFFF"/>
        </w:rPr>
        <w:t>;</w:t>
      </w:r>
    </w:p>
    <w:p w14:paraId="402D0DD6" w14:textId="77777777" w:rsidR="003E38D0" w:rsidRDefault="003E38D0" w:rsidP="009B534F">
      <w:pPr>
        <w:overflowPunct/>
        <w:contextualSpacing/>
        <w:textAlignment w:val="auto"/>
        <w:rPr>
          <w:rStyle w:val="normaltextrun"/>
          <w:rFonts w:ascii="Calibri" w:hAnsi="Calibri" w:cs="Calibri"/>
          <w:sz w:val="22"/>
          <w:szCs w:val="22"/>
          <w:shd w:val="clear" w:color="auto" w:fill="FFFFFF"/>
        </w:rPr>
      </w:pPr>
    </w:p>
    <w:p w14:paraId="1C412F5C" w14:textId="3C00D065" w:rsidR="003E38D0" w:rsidRDefault="006B0136"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10</w:t>
      </w:r>
      <w:r w:rsidR="003E38D0">
        <w:rPr>
          <w:rStyle w:val="normaltextrun"/>
          <w:rFonts w:ascii="Calibri" w:hAnsi="Calibri" w:cs="Calibri"/>
          <w:sz w:val="22"/>
          <w:szCs w:val="22"/>
          <w:shd w:val="clear" w:color="auto" w:fill="FFFFFF"/>
        </w:rPr>
        <w:t xml:space="preserve">.3 </w:t>
      </w:r>
      <w:r w:rsidR="002B68A4">
        <w:rPr>
          <w:rStyle w:val="normaltextrun"/>
          <w:rFonts w:ascii="Calibri" w:hAnsi="Calibri" w:cs="Calibri"/>
          <w:sz w:val="22"/>
          <w:szCs w:val="22"/>
          <w:shd w:val="clear" w:color="auto" w:fill="FFFFFF"/>
        </w:rPr>
        <w:t xml:space="preserve">in March 2023, the USS Trustee </w:t>
      </w:r>
      <w:r w:rsidR="003E38D0">
        <w:rPr>
          <w:rStyle w:val="normaltextrun"/>
          <w:rFonts w:ascii="Calibri" w:hAnsi="Calibri" w:cs="Calibri"/>
          <w:sz w:val="22"/>
          <w:szCs w:val="22"/>
          <w:shd w:val="clear" w:color="auto" w:fill="FFFFFF"/>
        </w:rPr>
        <w:t xml:space="preserve">had indicated that the scheme’s funding position </w:t>
      </w:r>
    </w:p>
    <w:p w14:paraId="2B7EE72D" w14:textId="3BC40161" w:rsidR="006B0136" w:rsidRDefault="003E38D0"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86BC1">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 xml:space="preserve">looked </w:t>
      </w:r>
      <w:r w:rsidR="002B68A4">
        <w:rPr>
          <w:rStyle w:val="normaltextrun"/>
          <w:rFonts w:ascii="Calibri" w:hAnsi="Calibri" w:cs="Calibri"/>
          <w:sz w:val="22"/>
          <w:szCs w:val="22"/>
          <w:shd w:val="clear" w:color="auto" w:fill="FFFFFF"/>
        </w:rPr>
        <w:t xml:space="preserve">‘very </w:t>
      </w:r>
      <w:r>
        <w:rPr>
          <w:rStyle w:val="normaltextrun"/>
          <w:rFonts w:ascii="Calibri" w:hAnsi="Calibri" w:cs="Calibri"/>
          <w:sz w:val="22"/>
          <w:szCs w:val="22"/>
          <w:shd w:val="clear" w:color="auto" w:fill="FFFFFF"/>
        </w:rPr>
        <w:t>encouraging</w:t>
      </w:r>
      <w:r w:rsidR="002B68A4">
        <w:rPr>
          <w:rStyle w:val="normaltextrun"/>
          <w:rFonts w:ascii="Calibri" w:hAnsi="Calibri" w:cs="Calibri"/>
          <w:sz w:val="22"/>
          <w:szCs w:val="22"/>
          <w:shd w:val="clear" w:color="auto" w:fill="FFFFFF"/>
        </w:rPr>
        <w:t>’</w:t>
      </w:r>
      <w:r>
        <w:rPr>
          <w:rStyle w:val="normaltextrun"/>
          <w:rFonts w:ascii="Calibri" w:hAnsi="Calibri" w:cs="Calibri"/>
          <w:sz w:val="22"/>
          <w:szCs w:val="22"/>
          <w:shd w:val="clear" w:color="auto" w:fill="FFFFFF"/>
        </w:rPr>
        <w:t xml:space="preserve"> ahead of </w:t>
      </w:r>
      <w:r w:rsidR="006B0136">
        <w:rPr>
          <w:rStyle w:val="normaltextrun"/>
          <w:rFonts w:ascii="Calibri" w:hAnsi="Calibri" w:cs="Calibri"/>
          <w:sz w:val="22"/>
          <w:szCs w:val="22"/>
          <w:shd w:val="clear" w:color="auto" w:fill="FFFFFF"/>
        </w:rPr>
        <w:t xml:space="preserve">the 2023 valuation, with the latest monitoring update revealing a </w:t>
      </w:r>
    </w:p>
    <w:p w14:paraId="7B0A3F6E" w14:textId="62DB4D84" w:rsidR="003E38D0" w:rsidRDefault="006B0136" w:rsidP="009B534F">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C86BC1">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£7.6bn surplus;</w:t>
      </w:r>
    </w:p>
    <w:p w14:paraId="7B55C4B5" w14:textId="77777777" w:rsidR="000A0EA6" w:rsidRDefault="000A0EA6" w:rsidP="009B534F">
      <w:pPr>
        <w:overflowPunct/>
        <w:contextualSpacing/>
        <w:textAlignment w:val="auto"/>
        <w:rPr>
          <w:rStyle w:val="normaltextrun"/>
          <w:rFonts w:ascii="Calibri" w:hAnsi="Calibri" w:cs="Calibri"/>
          <w:sz w:val="22"/>
          <w:szCs w:val="22"/>
          <w:shd w:val="clear" w:color="auto" w:fill="FFFFFF"/>
        </w:rPr>
      </w:pPr>
    </w:p>
    <w:p w14:paraId="5CDFED93" w14:textId="77777777" w:rsidR="00790086" w:rsidRDefault="006B0136" w:rsidP="006B013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10.4 </w:t>
      </w:r>
      <w:r w:rsidR="00790086">
        <w:rPr>
          <w:rStyle w:val="normaltextrun"/>
          <w:rFonts w:ascii="Calibri" w:hAnsi="Calibri" w:cs="Calibri"/>
          <w:sz w:val="22"/>
          <w:szCs w:val="22"/>
          <w:shd w:val="clear" w:color="auto" w:fill="FFFFFF"/>
        </w:rPr>
        <w:t xml:space="preserve">in relation to </w:t>
      </w:r>
      <w:r>
        <w:rPr>
          <w:rStyle w:val="normaltextrun"/>
          <w:rFonts w:ascii="Calibri" w:hAnsi="Calibri" w:cs="Calibri"/>
          <w:sz w:val="22"/>
          <w:szCs w:val="22"/>
          <w:shd w:val="clear" w:color="auto" w:fill="FFFFFF"/>
        </w:rPr>
        <w:t xml:space="preserve">the University’s </w:t>
      </w:r>
      <w:r w:rsidR="003E4EE8">
        <w:rPr>
          <w:rStyle w:val="normaltextrun"/>
          <w:rFonts w:ascii="Calibri" w:hAnsi="Calibri" w:cs="Calibri"/>
          <w:sz w:val="22"/>
          <w:szCs w:val="22"/>
          <w:shd w:val="clear" w:color="auto" w:fill="FFFFFF"/>
        </w:rPr>
        <w:t xml:space="preserve">own scheme pension scheme, the Exeter Retirement Benefits Scheme </w:t>
      </w:r>
    </w:p>
    <w:p w14:paraId="15BC6533" w14:textId="6F0BDDD4" w:rsidR="003E4EE8" w:rsidRDefault="00790086" w:rsidP="006B013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3E4EE8">
        <w:rPr>
          <w:rStyle w:val="normaltextrun"/>
          <w:rFonts w:ascii="Calibri" w:hAnsi="Calibri" w:cs="Calibri"/>
          <w:sz w:val="22"/>
          <w:szCs w:val="22"/>
          <w:shd w:val="clear" w:color="auto" w:fill="FFFFFF"/>
        </w:rPr>
        <w:t>(ERBS) had</w:t>
      </w:r>
      <w:r w:rsidR="00D30A72">
        <w:rPr>
          <w:rStyle w:val="normaltextrun"/>
          <w:rFonts w:ascii="Calibri" w:hAnsi="Calibri" w:cs="Calibri"/>
          <w:sz w:val="22"/>
          <w:szCs w:val="22"/>
          <w:shd w:val="clear" w:color="auto" w:fill="FFFFFF"/>
        </w:rPr>
        <w:t>:</w:t>
      </w:r>
    </w:p>
    <w:p w14:paraId="107E0729" w14:textId="77777777" w:rsidR="00790086" w:rsidRDefault="003E4EE8" w:rsidP="006B013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p>
    <w:p w14:paraId="749708DD" w14:textId="77777777" w:rsidR="00007286" w:rsidRDefault="00790086" w:rsidP="006B013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10.4.1 </w:t>
      </w:r>
      <w:r w:rsidR="00B259FC">
        <w:rPr>
          <w:rStyle w:val="normaltextrun"/>
          <w:rFonts w:ascii="Calibri" w:hAnsi="Calibri" w:cs="Calibri"/>
          <w:sz w:val="22"/>
          <w:szCs w:val="22"/>
          <w:shd w:val="clear" w:color="auto" w:fill="FFFFFF"/>
        </w:rPr>
        <w:t xml:space="preserve">ERBS closed to new entrants in 2017and </w:t>
      </w:r>
      <w:r w:rsidR="005F56D2">
        <w:rPr>
          <w:rStyle w:val="normaltextrun"/>
          <w:rFonts w:ascii="Calibri" w:hAnsi="Calibri" w:cs="Calibri"/>
          <w:sz w:val="22"/>
          <w:szCs w:val="22"/>
          <w:shd w:val="clear" w:color="auto" w:fill="FFFFFF"/>
        </w:rPr>
        <w:t>t</w:t>
      </w:r>
      <w:r w:rsidR="00780D74">
        <w:rPr>
          <w:rStyle w:val="normaltextrun"/>
          <w:rFonts w:ascii="Calibri" w:hAnsi="Calibri" w:cs="Calibri"/>
          <w:sz w:val="22"/>
          <w:szCs w:val="22"/>
          <w:shd w:val="clear" w:color="auto" w:fill="FFFFFF"/>
        </w:rPr>
        <w:t>he current</w:t>
      </w:r>
      <w:r w:rsidR="00A53B51">
        <w:rPr>
          <w:rStyle w:val="normaltextrun"/>
          <w:rFonts w:ascii="Calibri" w:hAnsi="Calibri" w:cs="Calibri"/>
          <w:sz w:val="22"/>
          <w:szCs w:val="22"/>
          <w:shd w:val="clear" w:color="auto" w:fill="FFFFFF"/>
        </w:rPr>
        <w:t xml:space="preserve"> deficit </w:t>
      </w:r>
      <w:r w:rsidR="00780D74">
        <w:rPr>
          <w:rStyle w:val="normaltextrun"/>
          <w:rFonts w:ascii="Calibri" w:hAnsi="Calibri" w:cs="Calibri"/>
          <w:sz w:val="22"/>
          <w:szCs w:val="22"/>
          <w:shd w:val="clear" w:color="auto" w:fill="FFFFFF"/>
        </w:rPr>
        <w:t>was in the region of</w:t>
      </w:r>
      <w:r w:rsidR="00A53B51">
        <w:rPr>
          <w:rStyle w:val="normaltextrun"/>
          <w:rFonts w:ascii="Calibri" w:hAnsi="Calibri" w:cs="Calibri"/>
          <w:sz w:val="22"/>
          <w:szCs w:val="22"/>
          <w:shd w:val="clear" w:color="auto" w:fill="FFFFFF"/>
        </w:rPr>
        <w:t xml:space="preserve"> </w:t>
      </w:r>
      <w:r w:rsidR="005F56D2">
        <w:rPr>
          <w:rStyle w:val="normaltextrun"/>
          <w:rFonts w:ascii="Calibri" w:hAnsi="Calibri" w:cs="Calibri"/>
          <w:sz w:val="22"/>
          <w:szCs w:val="22"/>
          <w:shd w:val="clear" w:color="auto" w:fill="FFFFFF"/>
        </w:rPr>
        <w:t xml:space="preserve">c. </w:t>
      </w:r>
      <w:r w:rsidR="00A53B51">
        <w:rPr>
          <w:rStyle w:val="normaltextrun"/>
          <w:rFonts w:ascii="Calibri" w:hAnsi="Calibri" w:cs="Calibri"/>
          <w:sz w:val="22"/>
          <w:szCs w:val="22"/>
          <w:shd w:val="clear" w:color="auto" w:fill="FFFFFF"/>
        </w:rPr>
        <w:t>£16.9m</w:t>
      </w:r>
      <w:r w:rsidR="00586B40">
        <w:rPr>
          <w:rStyle w:val="normaltextrun"/>
          <w:rFonts w:ascii="Calibri" w:hAnsi="Calibri" w:cs="Calibri"/>
          <w:sz w:val="22"/>
          <w:szCs w:val="22"/>
          <w:shd w:val="clear" w:color="auto" w:fill="FFFFFF"/>
        </w:rPr>
        <w:t xml:space="preserve"> as of </w:t>
      </w:r>
    </w:p>
    <w:p w14:paraId="14BE65CA" w14:textId="77777777" w:rsidR="002478B8" w:rsidRDefault="00007286" w:rsidP="006B013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586B40">
        <w:rPr>
          <w:rStyle w:val="normaltextrun"/>
          <w:rFonts w:ascii="Calibri" w:hAnsi="Calibri" w:cs="Calibri"/>
          <w:sz w:val="22"/>
          <w:szCs w:val="22"/>
          <w:shd w:val="clear" w:color="auto" w:fill="FFFFFF"/>
        </w:rPr>
        <w:t>April 2023</w:t>
      </w:r>
      <w:r w:rsidR="00780D74">
        <w:rPr>
          <w:rStyle w:val="normaltextrun"/>
          <w:rFonts w:ascii="Calibri" w:hAnsi="Calibri" w:cs="Calibri"/>
          <w:sz w:val="22"/>
          <w:szCs w:val="22"/>
          <w:shd w:val="clear" w:color="auto" w:fill="FFFFFF"/>
        </w:rPr>
        <w:t>, with</w:t>
      </w:r>
      <w:r w:rsidR="002478B8">
        <w:rPr>
          <w:rStyle w:val="normaltextrun"/>
          <w:rFonts w:ascii="Calibri" w:hAnsi="Calibri" w:cs="Calibri"/>
          <w:sz w:val="22"/>
          <w:szCs w:val="22"/>
          <w:shd w:val="clear" w:color="auto" w:fill="FFFFFF"/>
        </w:rPr>
        <w:t xml:space="preserve"> the next valuation scheduled in April 2024; </w:t>
      </w:r>
    </w:p>
    <w:p w14:paraId="10ADC2D4" w14:textId="77777777" w:rsidR="002478B8" w:rsidRDefault="002478B8" w:rsidP="006B0136">
      <w:pPr>
        <w:overflowPunct/>
        <w:contextualSpacing/>
        <w:textAlignment w:val="auto"/>
        <w:rPr>
          <w:rStyle w:val="normaltextrun"/>
          <w:rFonts w:ascii="Calibri" w:hAnsi="Calibri" w:cs="Calibri"/>
          <w:sz w:val="22"/>
          <w:szCs w:val="22"/>
          <w:shd w:val="clear" w:color="auto" w:fill="FFFFFF"/>
        </w:rPr>
      </w:pPr>
    </w:p>
    <w:p w14:paraId="7E5C282D" w14:textId="100C46A3" w:rsidR="002478B8" w:rsidRDefault="002478B8" w:rsidP="006B013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lastRenderedPageBreak/>
        <w:t>10.4.2</w:t>
      </w:r>
      <w:r w:rsidR="00780D74">
        <w:rPr>
          <w:rStyle w:val="normaltextrun"/>
          <w:rFonts w:ascii="Calibri" w:hAnsi="Calibri" w:cs="Calibri"/>
          <w:sz w:val="22"/>
          <w:szCs w:val="22"/>
          <w:shd w:val="clear" w:color="auto" w:fill="FFFFFF"/>
        </w:rPr>
        <w:t xml:space="preserve"> the</w:t>
      </w:r>
      <w:r w:rsidR="00DA74E9">
        <w:rPr>
          <w:rStyle w:val="normaltextrun"/>
          <w:rFonts w:ascii="Calibri" w:hAnsi="Calibri" w:cs="Calibri"/>
          <w:sz w:val="22"/>
          <w:szCs w:val="22"/>
          <w:shd w:val="clear" w:color="auto" w:fill="FFFFFF"/>
        </w:rPr>
        <w:t xml:space="preserve"> Trustee</w:t>
      </w:r>
      <w:r w:rsidR="00780D74">
        <w:rPr>
          <w:rStyle w:val="normaltextrun"/>
          <w:rFonts w:ascii="Calibri" w:hAnsi="Calibri" w:cs="Calibri"/>
          <w:sz w:val="22"/>
          <w:szCs w:val="22"/>
          <w:shd w:val="clear" w:color="auto" w:fill="FFFFFF"/>
        </w:rPr>
        <w:t xml:space="preserve"> </w:t>
      </w:r>
      <w:r w:rsidR="00DA74E9">
        <w:rPr>
          <w:rStyle w:val="normaltextrun"/>
          <w:rFonts w:ascii="Calibri" w:hAnsi="Calibri" w:cs="Calibri"/>
          <w:sz w:val="22"/>
          <w:szCs w:val="22"/>
          <w:shd w:val="clear" w:color="auto" w:fill="FFFFFF"/>
        </w:rPr>
        <w:t xml:space="preserve">recovery plan agreed with the University </w:t>
      </w:r>
      <w:r w:rsidR="00595A90">
        <w:rPr>
          <w:rStyle w:val="normaltextrun"/>
          <w:rFonts w:ascii="Calibri" w:hAnsi="Calibri" w:cs="Calibri"/>
          <w:sz w:val="22"/>
          <w:szCs w:val="22"/>
          <w:shd w:val="clear" w:color="auto" w:fill="FFFFFF"/>
        </w:rPr>
        <w:t>expected to remove th</w:t>
      </w:r>
      <w:r w:rsidR="00D5318F">
        <w:rPr>
          <w:rStyle w:val="normaltextrun"/>
          <w:rFonts w:ascii="Calibri" w:hAnsi="Calibri" w:cs="Calibri"/>
          <w:sz w:val="22"/>
          <w:szCs w:val="22"/>
          <w:shd w:val="clear" w:color="auto" w:fill="FFFFFF"/>
        </w:rPr>
        <w:t>e</w:t>
      </w:r>
      <w:r w:rsidR="00007286">
        <w:rPr>
          <w:rStyle w:val="normaltextrun"/>
          <w:rFonts w:ascii="Calibri" w:hAnsi="Calibri" w:cs="Calibri"/>
          <w:sz w:val="22"/>
          <w:szCs w:val="22"/>
          <w:shd w:val="clear" w:color="auto" w:fill="FFFFFF"/>
        </w:rPr>
        <w:t xml:space="preserve"> </w:t>
      </w:r>
      <w:r w:rsidR="00595A90">
        <w:rPr>
          <w:rStyle w:val="normaltextrun"/>
          <w:rFonts w:ascii="Calibri" w:hAnsi="Calibri" w:cs="Calibri"/>
          <w:sz w:val="22"/>
          <w:szCs w:val="22"/>
          <w:shd w:val="clear" w:color="auto" w:fill="FFFFFF"/>
        </w:rPr>
        <w:t xml:space="preserve">shortfall and bring </w:t>
      </w:r>
    </w:p>
    <w:p w14:paraId="7092C17B" w14:textId="532D7DB3" w:rsidR="006B0136" w:rsidRDefault="002478B8" w:rsidP="006B0136">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595A90">
        <w:rPr>
          <w:rStyle w:val="normaltextrun"/>
          <w:rFonts w:ascii="Calibri" w:hAnsi="Calibri" w:cs="Calibri"/>
          <w:sz w:val="22"/>
          <w:szCs w:val="22"/>
          <w:shd w:val="clear" w:color="auto" w:fill="FFFFFF"/>
        </w:rPr>
        <w:t>the scheme to a fully-funded position by 31</w:t>
      </w:r>
      <w:r w:rsidR="00586B40">
        <w:rPr>
          <w:rStyle w:val="normaltextrun"/>
          <w:rFonts w:ascii="Calibri" w:hAnsi="Calibri" w:cs="Calibri"/>
          <w:sz w:val="22"/>
          <w:szCs w:val="22"/>
          <w:shd w:val="clear" w:color="auto" w:fill="FFFFFF"/>
        </w:rPr>
        <w:t xml:space="preserve"> </w:t>
      </w:r>
      <w:r w:rsidR="00595A90">
        <w:rPr>
          <w:rStyle w:val="normaltextrun"/>
          <w:rFonts w:ascii="Calibri" w:hAnsi="Calibri" w:cs="Calibri"/>
          <w:sz w:val="22"/>
          <w:szCs w:val="22"/>
          <w:shd w:val="clear" w:color="auto" w:fill="FFFFFF"/>
        </w:rPr>
        <w:t>December 2027</w:t>
      </w:r>
      <w:r w:rsidR="005466B0">
        <w:rPr>
          <w:rStyle w:val="normaltextrun"/>
          <w:rFonts w:ascii="Calibri" w:hAnsi="Calibri" w:cs="Calibri"/>
          <w:sz w:val="22"/>
          <w:szCs w:val="22"/>
          <w:shd w:val="clear" w:color="auto" w:fill="FFFFFF"/>
        </w:rPr>
        <w:t>.</w:t>
      </w:r>
    </w:p>
    <w:p w14:paraId="0C361024" w14:textId="77777777" w:rsidR="006879E4" w:rsidRDefault="006879E4" w:rsidP="006B0136">
      <w:pPr>
        <w:overflowPunct/>
        <w:contextualSpacing/>
        <w:textAlignment w:val="auto"/>
        <w:rPr>
          <w:rStyle w:val="normaltextrun"/>
          <w:rFonts w:ascii="Calibri" w:hAnsi="Calibri" w:cs="Calibri"/>
          <w:sz w:val="22"/>
          <w:szCs w:val="22"/>
          <w:shd w:val="clear" w:color="auto" w:fill="FFFFFF"/>
        </w:rPr>
      </w:pPr>
    </w:p>
    <w:p w14:paraId="4FBD92DF" w14:textId="4B77DEA6" w:rsidR="006879E4" w:rsidRDefault="006879E4" w:rsidP="006B0136">
      <w:pPr>
        <w:overflowPunct/>
        <w:contextualSpacing/>
        <w:textAlignment w:val="auto"/>
        <w:rPr>
          <w:rStyle w:val="normaltextrun"/>
          <w:rFonts w:ascii="Calibri" w:hAnsi="Calibri" w:cs="Calibri"/>
          <w:b/>
          <w:bCs/>
          <w:color w:val="0070C0"/>
          <w:sz w:val="22"/>
          <w:szCs w:val="22"/>
          <w:shd w:val="clear" w:color="auto" w:fill="FFFFFF"/>
        </w:rPr>
      </w:pPr>
      <w:r w:rsidRPr="005466B0">
        <w:rPr>
          <w:rStyle w:val="normaltextrun"/>
          <w:rFonts w:ascii="Calibri" w:hAnsi="Calibri" w:cs="Calibri"/>
          <w:b/>
          <w:bCs/>
          <w:color w:val="0070C0"/>
          <w:sz w:val="22"/>
          <w:szCs w:val="22"/>
          <w:shd w:val="clear" w:color="auto" w:fill="FFFFFF"/>
        </w:rPr>
        <w:t>Closed Minute</w:t>
      </w:r>
    </w:p>
    <w:p w14:paraId="0EDA3BBB" w14:textId="77777777" w:rsidR="005466B0" w:rsidRPr="005466B0" w:rsidRDefault="005466B0" w:rsidP="006B0136">
      <w:pPr>
        <w:overflowPunct/>
        <w:contextualSpacing/>
        <w:textAlignment w:val="auto"/>
        <w:rPr>
          <w:rStyle w:val="normaltextrun"/>
          <w:rFonts w:ascii="Calibri" w:hAnsi="Calibri" w:cs="Calibri"/>
          <w:b/>
          <w:bCs/>
          <w:color w:val="0070C0"/>
          <w:sz w:val="22"/>
          <w:szCs w:val="22"/>
          <w:shd w:val="clear" w:color="auto" w:fill="FFFFFF"/>
        </w:rPr>
      </w:pPr>
    </w:p>
    <w:p w14:paraId="5ED69851" w14:textId="0AC2F43B" w:rsidR="009E1893" w:rsidRDefault="00D12D2A" w:rsidP="00D12D2A">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10.6 Audit and Risk Committee welcomed the update on </w:t>
      </w:r>
      <w:r w:rsidR="00D91C97">
        <w:rPr>
          <w:rStyle w:val="normaltextrun"/>
          <w:rFonts w:ascii="Calibri" w:hAnsi="Calibri" w:cs="Calibri"/>
          <w:sz w:val="22"/>
          <w:szCs w:val="22"/>
          <w:shd w:val="clear" w:color="auto" w:fill="FFFFFF"/>
        </w:rPr>
        <w:t xml:space="preserve">the University’s pensions schemes and noted in particular the encouraging position surrounding reduced shortfall of Exeter Retirement Benefit Scheme and </w:t>
      </w:r>
      <w:r w:rsidR="00D3331E">
        <w:rPr>
          <w:rStyle w:val="normaltextrun"/>
          <w:rFonts w:ascii="Calibri" w:hAnsi="Calibri" w:cs="Calibri"/>
          <w:sz w:val="22"/>
          <w:szCs w:val="22"/>
          <w:shd w:val="clear" w:color="auto" w:fill="FFFFFF"/>
        </w:rPr>
        <w:t>estimated USS surplus (based on monitoring of the 2020 valuation, to be formally updated by the 2023 valuation)</w:t>
      </w:r>
      <w:r w:rsidR="00A54102">
        <w:rPr>
          <w:rStyle w:val="normaltextrun"/>
          <w:rFonts w:ascii="Calibri" w:hAnsi="Calibri" w:cs="Calibri"/>
          <w:sz w:val="22"/>
          <w:szCs w:val="22"/>
          <w:shd w:val="clear" w:color="auto" w:fill="FFFFFF"/>
        </w:rPr>
        <w:t>.</w:t>
      </w:r>
    </w:p>
    <w:p w14:paraId="51894E67" w14:textId="77777777" w:rsidR="000A0EA6" w:rsidRDefault="000A0EA6" w:rsidP="009B534F">
      <w:pPr>
        <w:overflowPunct/>
        <w:contextualSpacing/>
        <w:textAlignment w:val="auto"/>
        <w:rPr>
          <w:rStyle w:val="normaltextrun"/>
          <w:rFonts w:ascii="Calibri" w:hAnsi="Calibri" w:cs="Calibri"/>
          <w:sz w:val="22"/>
          <w:szCs w:val="22"/>
          <w:shd w:val="clear" w:color="auto" w:fill="FFFFFF"/>
        </w:rPr>
      </w:pPr>
    </w:p>
    <w:p w14:paraId="2B803805" w14:textId="39737F53" w:rsidR="007A0781" w:rsidRDefault="007A0781" w:rsidP="007A0781">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b/>
          <w:bCs/>
          <w:color w:val="000000"/>
          <w:sz w:val="22"/>
          <w:szCs w:val="22"/>
          <w:u w:val="single"/>
          <w:shd w:val="clear" w:color="auto" w:fill="FFFFFF"/>
        </w:rPr>
        <w:t>11</w:t>
      </w:r>
      <w:r w:rsidRPr="001C1841">
        <w:rPr>
          <w:rStyle w:val="normaltextrun"/>
          <w:rFonts w:ascii="Calibri" w:hAnsi="Calibri" w:cs="Calibri"/>
          <w:b/>
          <w:bCs/>
          <w:color w:val="000000"/>
          <w:sz w:val="22"/>
          <w:szCs w:val="22"/>
          <w:u w:val="single"/>
          <w:shd w:val="clear" w:color="auto" w:fill="FFFFFF"/>
        </w:rPr>
        <w:t>)</w:t>
      </w:r>
      <w:r>
        <w:rPr>
          <w:rStyle w:val="normaltextrun"/>
          <w:rFonts w:ascii="Calibri" w:hAnsi="Calibri" w:cs="Calibri"/>
          <w:b/>
          <w:bCs/>
          <w:color w:val="000000"/>
          <w:sz w:val="22"/>
          <w:szCs w:val="22"/>
          <w:u w:val="single"/>
          <w:shd w:val="clear" w:color="auto" w:fill="FFFFFF"/>
        </w:rPr>
        <w:t xml:space="preserve"> </w:t>
      </w:r>
      <w:r w:rsidR="004B1F0C">
        <w:rPr>
          <w:rStyle w:val="normaltextrun"/>
          <w:rFonts w:ascii="Calibri" w:hAnsi="Calibri" w:cs="Calibri"/>
          <w:b/>
          <w:bCs/>
          <w:color w:val="000000"/>
          <w:sz w:val="22"/>
          <w:szCs w:val="22"/>
          <w:u w:val="single"/>
          <w:shd w:val="clear" w:color="auto" w:fill="FFFFFF"/>
        </w:rPr>
        <w:t xml:space="preserve">IT Services Update </w:t>
      </w:r>
      <w:r w:rsidR="001D79CD">
        <w:rPr>
          <w:rStyle w:val="normaltextrun"/>
          <w:rFonts w:ascii="Calibri" w:hAnsi="Calibri" w:cs="Calibri"/>
          <w:b/>
          <w:bCs/>
          <w:color w:val="000000"/>
          <w:sz w:val="22"/>
          <w:szCs w:val="22"/>
          <w:u w:val="single"/>
          <w:shd w:val="clear" w:color="auto" w:fill="FFFFFF"/>
        </w:rPr>
        <w:t>(AUD-23-40)</w:t>
      </w:r>
    </w:p>
    <w:p w14:paraId="70F1D1CF" w14:textId="77777777" w:rsidR="007A0781" w:rsidRDefault="007A0781" w:rsidP="007A0781">
      <w:pPr>
        <w:overflowPunct/>
        <w:contextualSpacing/>
        <w:textAlignment w:val="auto"/>
        <w:rPr>
          <w:rStyle w:val="normaltextrun"/>
          <w:rFonts w:ascii="Calibri" w:hAnsi="Calibri" w:cs="Calibri"/>
          <w:color w:val="000000"/>
          <w:sz w:val="22"/>
          <w:szCs w:val="22"/>
          <w:shd w:val="clear" w:color="auto" w:fill="FFFFFF"/>
        </w:rPr>
      </w:pPr>
    </w:p>
    <w:p w14:paraId="78EFC4B1" w14:textId="0CD42F0B" w:rsidR="00405A7C" w:rsidRPr="00405A7C" w:rsidRDefault="00405A7C" w:rsidP="00405A7C">
      <w:pPr>
        <w:overflowPunct/>
        <w:contextualSpacing/>
        <w:textAlignment w:val="auto"/>
        <w:rPr>
          <w:rStyle w:val="normaltextrun"/>
          <w:rFonts w:ascii="Calibri" w:hAnsi="Calibri" w:cs="Calibri"/>
          <w:i/>
          <w:iCs/>
          <w:color w:val="000000"/>
          <w:sz w:val="22"/>
          <w:szCs w:val="22"/>
          <w:shd w:val="clear" w:color="auto" w:fill="FFFFFF"/>
        </w:rPr>
      </w:pPr>
      <w:r w:rsidRPr="00405A7C">
        <w:rPr>
          <w:rStyle w:val="normaltextrun"/>
          <w:rFonts w:ascii="Calibri" w:hAnsi="Calibri" w:cs="Calibri"/>
          <w:i/>
          <w:iCs/>
          <w:color w:val="000000"/>
          <w:sz w:val="22"/>
          <w:szCs w:val="22"/>
          <w:shd w:val="clear" w:color="auto" w:fill="FFFFFF"/>
        </w:rPr>
        <w:t xml:space="preserve">The Chair of Audit and Risk Committee </w:t>
      </w:r>
      <w:r>
        <w:rPr>
          <w:rStyle w:val="normaltextrun"/>
          <w:rFonts w:ascii="Calibri" w:hAnsi="Calibri" w:cs="Calibri"/>
          <w:i/>
          <w:iCs/>
          <w:color w:val="000000"/>
          <w:sz w:val="22"/>
          <w:szCs w:val="22"/>
          <w:shd w:val="clear" w:color="auto" w:fill="FFFFFF"/>
        </w:rPr>
        <w:t xml:space="preserve">welcomed the Divisional Director for IT to the meeting. </w:t>
      </w:r>
    </w:p>
    <w:p w14:paraId="5A4DE24F" w14:textId="77777777" w:rsidR="00405A7C" w:rsidRDefault="00405A7C" w:rsidP="007A0781">
      <w:pPr>
        <w:overflowPunct/>
        <w:contextualSpacing/>
        <w:textAlignment w:val="auto"/>
        <w:rPr>
          <w:rStyle w:val="normaltextrun"/>
          <w:rFonts w:ascii="Calibri" w:hAnsi="Calibri" w:cs="Calibri"/>
          <w:color w:val="000000"/>
          <w:sz w:val="22"/>
          <w:szCs w:val="22"/>
          <w:shd w:val="clear" w:color="auto" w:fill="FFFFFF"/>
        </w:rPr>
      </w:pPr>
    </w:p>
    <w:p w14:paraId="3E225163" w14:textId="77777777" w:rsidR="005F56D3" w:rsidRDefault="000433C1" w:rsidP="002B0F1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11</w:t>
      </w:r>
      <w:r w:rsidR="007A0781">
        <w:rPr>
          <w:rStyle w:val="normaltextrun"/>
          <w:rFonts w:ascii="Calibri" w:hAnsi="Calibri" w:cs="Calibri"/>
          <w:sz w:val="22"/>
          <w:szCs w:val="22"/>
          <w:shd w:val="clear" w:color="auto" w:fill="FFFFFF"/>
        </w:rPr>
        <w:t xml:space="preserve">.1 </w:t>
      </w:r>
      <w:r w:rsidR="002B0F1B">
        <w:rPr>
          <w:rStyle w:val="normaltextrun"/>
          <w:rFonts w:ascii="Calibri" w:hAnsi="Calibri" w:cs="Calibri"/>
          <w:sz w:val="22"/>
          <w:szCs w:val="22"/>
          <w:shd w:val="clear" w:color="auto" w:fill="FFFFFF"/>
        </w:rPr>
        <w:t xml:space="preserve">the Cyber threat remained high and the education sector continued to gain attention from criminal </w:t>
      </w:r>
    </w:p>
    <w:p w14:paraId="6575EC98" w14:textId="77777777" w:rsidR="00A1166B" w:rsidRDefault="005F56D3" w:rsidP="002B0F1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G</w:t>
      </w:r>
      <w:r w:rsidR="002B0F1B">
        <w:rPr>
          <w:rStyle w:val="normaltextrun"/>
          <w:rFonts w:ascii="Calibri" w:hAnsi="Calibri" w:cs="Calibri"/>
          <w:sz w:val="22"/>
          <w:szCs w:val="22"/>
          <w:shd w:val="clear" w:color="auto" w:fill="FFFFFF"/>
        </w:rPr>
        <w:t>roup</w:t>
      </w:r>
      <w:r w:rsidR="00A1324F">
        <w:rPr>
          <w:rStyle w:val="normaltextrun"/>
          <w:rFonts w:ascii="Calibri" w:hAnsi="Calibri" w:cs="Calibri"/>
          <w:sz w:val="22"/>
          <w:szCs w:val="22"/>
          <w:shd w:val="clear" w:color="auto" w:fill="FFFFFF"/>
        </w:rPr>
        <w:t>s</w:t>
      </w:r>
      <w:r>
        <w:rPr>
          <w:rStyle w:val="normaltextrun"/>
          <w:rFonts w:ascii="Calibri" w:hAnsi="Calibri" w:cs="Calibri"/>
          <w:sz w:val="22"/>
          <w:szCs w:val="22"/>
          <w:shd w:val="clear" w:color="auto" w:fill="FFFFFF"/>
        </w:rPr>
        <w:t xml:space="preserve">. The IT team had undertaken in </w:t>
      </w:r>
      <w:r w:rsidR="00A1324F">
        <w:rPr>
          <w:rStyle w:val="normaltextrun"/>
          <w:rFonts w:ascii="Calibri" w:hAnsi="Calibri" w:cs="Calibri"/>
          <w:sz w:val="22"/>
          <w:szCs w:val="22"/>
          <w:shd w:val="clear" w:color="auto" w:fill="FFFFFF"/>
        </w:rPr>
        <w:t>consultation with</w:t>
      </w:r>
      <w:r>
        <w:rPr>
          <w:rStyle w:val="normaltextrun"/>
          <w:rFonts w:ascii="Calibri" w:hAnsi="Calibri" w:cs="Calibri"/>
          <w:sz w:val="22"/>
          <w:szCs w:val="22"/>
          <w:shd w:val="clear" w:color="auto" w:fill="FFFFFF"/>
        </w:rPr>
        <w:t xml:space="preserve"> JISC</w:t>
      </w:r>
      <w:r w:rsidR="00A1324F">
        <w:rPr>
          <w:rStyle w:val="normaltextrun"/>
          <w:rFonts w:ascii="Calibri" w:hAnsi="Calibri" w:cs="Calibri"/>
          <w:sz w:val="22"/>
          <w:szCs w:val="22"/>
          <w:shd w:val="clear" w:color="auto" w:fill="FFFFFF"/>
        </w:rPr>
        <w:t xml:space="preserve"> to complete all advised actions in </w:t>
      </w:r>
    </w:p>
    <w:p w14:paraId="62092D1B" w14:textId="77777777" w:rsidR="003272A5" w:rsidRDefault="00A1166B" w:rsidP="002B0F1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A1324F">
        <w:rPr>
          <w:rStyle w:val="normaltextrun"/>
          <w:rFonts w:ascii="Calibri" w:hAnsi="Calibri" w:cs="Calibri"/>
          <w:sz w:val="22"/>
          <w:szCs w:val="22"/>
          <w:shd w:val="clear" w:color="auto" w:fill="FFFFFF"/>
        </w:rPr>
        <w:t xml:space="preserve">response to </w:t>
      </w:r>
      <w:r w:rsidR="00D85D7B">
        <w:rPr>
          <w:rStyle w:val="normaltextrun"/>
          <w:rFonts w:ascii="Calibri" w:hAnsi="Calibri" w:cs="Calibri"/>
          <w:sz w:val="22"/>
          <w:szCs w:val="22"/>
          <w:shd w:val="clear" w:color="auto" w:fill="FFFFFF"/>
        </w:rPr>
        <w:t>specific concern of one group (Vice Society)</w:t>
      </w:r>
      <w:r>
        <w:rPr>
          <w:rStyle w:val="normaltextrun"/>
          <w:rFonts w:ascii="Calibri" w:hAnsi="Calibri" w:cs="Calibri"/>
          <w:sz w:val="22"/>
          <w:szCs w:val="22"/>
          <w:shd w:val="clear" w:color="auto" w:fill="FFFFFF"/>
        </w:rPr>
        <w:t xml:space="preserve"> and recent cyber attack</w:t>
      </w:r>
      <w:r w:rsidR="003272A5">
        <w:rPr>
          <w:rStyle w:val="normaltextrun"/>
          <w:rFonts w:ascii="Calibri" w:hAnsi="Calibri" w:cs="Calibri"/>
          <w:sz w:val="22"/>
          <w:szCs w:val="22"/>
          <w:shd w:val="clear" w:color="auto" w:fill="FFFFFF"/>
        </w:rPr>
        <w:t xml:space="preserve"> at the University of </w:t>
      </w:r>
    </w:p>
    <w:p w14:paraId="68CAEF98" w14:textId="61B3628B" w:rsidR="00D85D7B" w:rsidRDefault="003272A5" w:rsidP="002B0F1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Manchester;</w:t>
      </w:r>
    </w:p>
    <w:p w14:paraId="7FD7D3D3" w14:textId="77777777" w:rsidR="00070758" w:rsidRDefault="00070758" w:rsidP="002B0F1B">
      <w:pPr>
        <w:overflowPunct/>
        <w:contextualSpacing/>
        <w:textAlignment w:val="auto"/>
        <w:rPr>
          <w:rStyle w:val="normaltextrun"/>
          <w:rFonts w:ascii="Calibri" w:hAnsi="Calibri" w:cs="Calibri"/>
          <w:sz w:val="22"/>
          <w:szCs w:val="22"/>
          <w:shd w:val="clear" w:color="auto" w:fill="FFFFFF"/>
        </w:rPr>
      </w:pPr>
    </w:p>
    <w:p w14:paraId="7892634F" w14:textId="77777777" w:rsidR="00070758" w:rsidRDefault="00070758" w:rsidP="002B0F1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11.2 the Multi-factor authentication process had recently been upgraded to require users to enter a code </w:t>
      </w:r>
    </w:p>
    <w:p w14:paraId="3FF59E94" w14:textId="3C6D0ED6" w:rsidR="00070758" w:rsidRDefault="00070758" w:rsidP="002B0F1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to improve security and reduce risk; </w:t>
      </w:r>
    </w:p>
    <w:p w14:paraId="60C79D34" w14:textId="77777777" w:rsidR="009F36CC" w:rsidRDefault="009F36CC" w:rsidP="002B0F1B">
      <w:pPr>
        <w:overflowPunct/>
        <w:contextualSpacing/>
        <w:textAlignment w:val="auto"/>
        <w:rPr>
          <w:rStyle w:val="normaltextrun"/>
          <w:rFonts w:ascii="Calibri" w:hAnsi="Calibri" w:cs="Calibri"/>
          <w:sz w:val="22"/>
          <w:szCs w:val="22"/>
          <w:shd w:val="clear" w:color="auto" w:fill="FFFFFF"/>
        </w:rPr>
      </w:pPr>
    </w:p>
    <w:p w14:paraId="79738E54" w14:textId="3AD11235" w:rsidR="00615A28" w:rsidRDefault="009F36CC" w:rsidP="002B0F1B">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11.3 </w:t>
      </w:r>
      <w:r w:rsidR="00892345">
        <w:rPr>
          <w:rStyle w:val="normaltextrun"/>
          <w:rFonts w:ascii="Calibri" w:hAnsi="Calibri" w:cs="Calibri"/>
          <w:sz w:val="22"/>
          <w:szCs w:val="22"/>
          <w:shd w:val="clear" w:color="auto" w:fill="FFFFFF"/>
        </w:rPr>
        <w:t xml:space="preserve">it was reported </w:t>
      </w:r>
      <w:r w:rsidR="003B009A">
        <w:rPr>
          <w:rStyle w:val="normaltextrun"/>
          <w:rFonts w:ascii="Calibri" w:hAnsi="Calibri" w:cs="Calibri"/>
          <w:sz w:val="22"/>
          <w:szCs w:val="22"/>
          <w:shd w:val="clear" w:color="auto" w:fill="FFFFFF"/>
        </w:rPr>
        <w:t xml:space="preserve">in relation to </w:t>
      </w:r>
      <w:r>
        <w:rPr>
          <w:rStyle w:val="normaltextrun"/>
          <w:rFonts w:ascii="Calibri" w:hAnsi="Calibri" w:cs="Calibri"/>
          <w:sz w:val="22"/>
          <w:szCs w:val="22"/>
          <w:shd w:val="clear" w:color="auto" w:fill="FFFFFF"/>
        </w:rPr>
        <w:t>Cyber Insurance:</w:t>
      </w:r>
    </w:p>
    <w:p w14:paraId="3FC726A6" w14:textId="77777777" w:rsidR="00615A28" w:rsidRDefault="00615A28" w:rsidP="002B0F1B">
      <w:pPr>
        <w:overflowPunct/>
        <w:contextualSpacing/>
        <w:textAlignment w:val="auto"/>
        <w:rPr>
          <w:rStyle w:val="normaltextrun"/>
          <w:rFonts w:ascii="Calibri" w:hAnsi="Calibri" w:cs="Calibri"/>
          <w:sz w:val="22"/>
          <w:szCs w:val="22"/>
          <w:shd w:val="clear" w:color="auto" w:fill="FFFFFF"/>
        </w:rPr>
      </w:pPr>
    </w:p>
    <w:p w14:paraId="36D9AD20" w14:textId="77777777" w:rsidR="003277D1" w:rsidRDefault="00615A28" w:rsidP="00615A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11.3.1 the University had decided to switch brokers from Aon to Gallagher, with renewal paperwork </w:t>
      </w:r>
    </w:p>
    <w:p w14:paraId="7CCDD666" w14:textId="2E4C2BBF" w:rsidR="005A70C5" w:rsidRDefault="003277D1" w:rsidP="00615A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5A70C5">
        <w:rPr>
          <w:rStyle w:val="normaltextrun"/>
          <w:rFonts w:ascii="Calibri" w:hAnsi="Calibri" w:cs="Calibri"/>
          <w:sz w:val="22"/>
          <w:szCs w:val="22"/>
          <w:shd w:val="clear" w:color="auto" w:fill="FFFFFF"/>
        </w:rPr>
        <w:t>c</w:t>
      </w:r>
      <w:r w:rsidR="00615A28">
        <w:rPr>
          <w:rStyle w:val="normaltextrun"/>
          <w:rFonts w:ascii="Calibri" w:hAnsi="Calibri" w:cs="Calibri"/>
          <w:sz w:val="22"/>
          <w:szCs w:val="22"/>
          <w:shd w:val="clear" w:color="auto" w:fill="FFFFFF"/>
        </w:rPr>
        <w:t>ompleted</w:t>
      </w:r>
      <w:r>
        <w:rPr>
          <w:rStyle w:val="normaltextrun"/>
          <w:rFonts w:ascii="Calibri" w:hAnsi="Calibri" w:cs="Calibri"/>
          <w:sz w:val="22"/>
          <w:szCs w:val="22"/>
          <w:shd w:val="clear" w:color="auto" w:fill="FFFFFF"/>
        </w:rPr>
        <w:t xml:space="preserve">. </w:t>
      </w:r>
      <w:r w:rsidR="005A70C5">
        <w:rPr>
          <w:rStyle w:val="normaltextrun"/>
          <w:rFonts w:ascii="Calibri" w:hAnsi="Calibri" w:cs="Calibri"/>
          <w:sz w:val="22"/>
          <w:szCs w:val="22"/>
          <w:shd w:val="clear" w:color="auto" w:fill="FFFFFF"/>
        </w:rPr>
        <w:t>The University was now awaiting renewal options and</w:t>
      </w:r>
      <w:r w:rsidR="001324DA">
        <w:rPr>
          <w:rStyle w:val="normaltextrun"/>
          <w:rFonts w:ascii="Calibri" w:hAnsi="Calibri" w:cs="Calibri"/>
          <w:sz w:val="22"/>
          <w:szCs w:val="22"/>
          <w:shd w:val="clear" w:color="auto" w:fill="FFFFFF"/>
        </w:rPr>
        <w:t xml:space="preserve"> whilst</w:t>
      </w:r>
      <w:r w:rsidR="005A70C5">
        <w:rPr>
          <w:rStyle w:val="normaltextrun"/>
          <w:rFonts w:ascii="Calibri" w:hAnsi="Calibri" w:cs="Calibri"/>
          <w:sz w:val="22"/>
          <w:szCs w:val="22"/>
          <w:shd w:val="clear" w:color="auto" w:fill="FFFFFF"/>
        </w:rPr>
        <w:t xml:space="preserve"> the cost of renewal was </w:t>
      </w:r>
    </w:p>
    <w:p w14:paraId="250F2717" w14:textId="1CB553DA" w:rsidR="00615A28" w:rsidRDefault="001324DA" w:rsidP="00615A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likely</w:t>
      </w:r>
      <w:r w:rsidR="005A70C5">
        <w:rPr>
          <w:rStyle w:val="normaltextrun"/>
          <w:rFonts w:ascii="Calibri" w:hAnsi="Calibri" w:cs="Calibri"/>
          <w:sz w:val="22"/>
          <w:szCs w:val="22"/>
          <w:shd w:val="clear" w:color="auto" w:fill="FFFFFF"/>
        </w:rPr>
        <w:t xml:space="preserve"> to increase</w:t>
      </w:r>
      <w:r w:rsidR="00AD42B8">
        <w:rPr>
          <w:rStyle w:val="normaltextrun"/>
          <w:rFonts w:ascii="Calibri" w:hAnsi="Calibri" w:cs="Calibri"/>
          <w:sz w:val="22"/>
          <w:szCs w:val="22"/>
          <w:shd w:val="clear" w:color="auto" w:fill="FFFFFF"/>
        </w:rPr>
        <w:t xml:space="preserve">; </w:t>
      </w:r>
    </w:p>
    <w:p w14:paraId="1C46E6CE" w14:textId="77777777" w:rsidR="005C7228" w:rsidRDefault="005C7228" w:rsidP="00615A28">
      <w:pPr>
        <w:overflowPunct/>
        <w:contextualSpacing/>
        <w:textAlignment w:val="auto"/>
        <w:rPr>
          <w:rStyle w:val="normaltextrun"/>
          <w:rFonts w:ascii="Calibri" w:hAnsi="Calibri" w:cs="Calibri"/>
          <w:sz w:val="22"/>
          <w:szCs w:val="22"/>
          <w:shd w:val="clear" w:color="auto" w:fill="FFFFFF"/>
        </w:rPr>
      </w:pPr>
    </w:p>
    <w:p w14:paraId="0EB34EEC" w14:textId="0D426518" w:rsidR="0078158D" w:rsidRDefault="005C7228" w:rsidP="005C72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11.3.2 the three main themes being targeted </w:t>
      </w:r>
      <w:r w:rsidR="00D73A05">
        <w:rPr>
          <w:rStyle w:val="normaltextrun"/>
          <w:rFonts w:ascii="Calibri" w:hAnsi="Calibri" w:cs="Calibri"/>
          <w:sz w:val="22"/>
          <w:szCs w:val="22"/>
          <w:shd w:val="clear" w:color="auto" w:fill="FFFFFF"/>
        </w:rPr>
        <w:t>in months ahead were</w:t>
      </w:r>
      <w:r w:rsidR="00A24DB9">
        <w:rPr>
          <w:rStyle w:val="normaltextrun"/>
          <w:rFonts w:ascii="Calibri" w:hAnsi="Calibri" w:cs="Calibri"/>
          <w:sz w:val="22"/>
          <w:szCs w:val="22"/>
          <w:shd w:val="clear" w:color="auto" w:fill="FFFFFF"/>
        </w:rPr>
        <w:t>:</w:t>
      </w:r>
      <w:r w:rsidR="00D73A05">
        <w:rPr>
          <w:rStyle w:val="normaltextrun"/>
          <w:rFonts w:ascii="Calibri" w:hAnsi="Calibri" w:cs="Calibri"/>
          <w:sz w:val="22"/>
          <w:szCs w:val="22"/>
          <w:shd w:val="clear" w:color="auto" w:fill="FFFFFF"/>
        </w:rPr>
        <w:t xml:space="preserve"> </w:t>
      </w:r>
      <w:r w:rsidR="0078158D">
        <w:rPr>
          <w:rStyle w:val="normaltextrun"/>
          <w:rFonts w:ascii="Calibri" w:hAnsi="Calibri" w:cs="Calibri"/>
          <w:sz w:val="22"/>
          <w:szCs w:val="22"/>
          <w:shd w:val="clear" w:color="auto" w:fill="FFFFFF"/>
        </w:rPr>
        <w:t xml:space="preserve">i) disaster recovery; ii) network </w:t>
      </w:r>
    </w:p>
    <w:p w14:paraId="65064731" w14:textId="5262656E" w:rsidR="005C7228" w:rsidRDefault="0078158D" w:rsidP="005C7228">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refresh; iii) </w:t>
      </w:r>
      <w:r w:rsidR="009D13B4">
        <w:rPr>
          <w:rStyle w:val="normaltextrun"/>
          <w:rFonts w:ascii="Calibri" w:hAnsi="Calibri" w:cs="Calibri"/>
          <w:sz w:val="22"/>
          <w:szCs w:val="22"/>
          <w:shd w:val="clear" w:color="auto" w:fill="FFFFFF"/>
        </w:rPr>
        <w:t xml:space="preserve">vendor policy </w:t>
      </w:r>
      <w:r w:rsidR="003F1FC2">
        <w:rPr>
          <w:rStyle w:val="normaltextrun"/>
          <w:rFonts w:ascii="Calibri" w:hAnsi="Calibri" w:cs="Calibri"/>
          <w:sz w:val="22"/>
          <w:szCs w:val="22"/>
          <w:shd w:val="clear" w:color="auto" w:fill="FFFFFF"/>
        </w:rPr>
        <w:t>and process</w:t>
      </w:r>
      <w:r w:rsidR="00520514">
        <w:rPr>
          <w:rStyle w:val="normaltextrun"/>
          <w:rFonts w:ascii="Calibri" w:hAnsi="Calibri" w:cs="Calibri"/>
          <w:sz w:val="22"/>
          <w:szCs w:val="22"/>
          <w:shd w:val="clear" w:color="auto" w:fill="FFFFFF"/>
        </w:rPr>
        <w:t xml:space="preserve"> around centralisation of all device purchases and supply;</w:t>
      </w:r>
    </w:p>
    <w:p w14:paraId="515B649D" w14:textId="77777777" w:rsidR="00615A28" w:rsidRDefault="00615A28" w:rsidP="00615A28">
      <w:pPr>
        <w:overflowPunct/>
        <w:contextualSpacing/>
        <w:textAlignment w:val="auto"/>
        <w:rPr>
          <w:rStyle w:val="normaltextrun"/>
          <w:rFonts w:ascii="Calibri" w:hAnsi="Calibri" w:cs="Calibri"/>
          <w:sz w:val="22"/>
          <w:szCs w:val="22"/>
          <w:shd w:val="clear" w:color="auto" w:fill="FFFFFF"/>
        </w:rPr>
      </w:pPr>
    </w:p>
    <w:p w14:paraId="4C8ACAE7" w14:textId="6E87A371" w:rsidR="006A18E2" w:rsidRDefault="00520514" w:rsidP="0052051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11.4 Audit and Risk Committee recognised the </w:t>
      </w:r>
      <w:r w:rsidR="006A18E2">
        <w:rPr>
          <w:rStyle w:val="normaltextrun"/>
          <w:rFonts w:ascii="Calibri" w:hAnsi="Calibri" w:cs="Calibri"/>
          <w:sz w:val="22"/>
          <w:szCs w:val="22"/>
          <w:shd w:val="clear" w:color="auto" w:fill="FFFFFF"/>
        </w:rPr>
        <w:t xml:space="preserve">considerable </w:t>
      </w:r>
      <w:r w:rsidR="002F2360">
        <w:rPr>
          <w:rStyle w:val="normaltextrun"/>
          <w:rFonts w:ascii="Calibri" w:hAnsi="Calibri" w:cs="Calibri"/>
          <w:sz w:val="22"/>
          <w:szCs w:val="22"/>
          <w:shd w:val="clear" w:color="auto" w:fill="FFFFFF"/>
        </w:rPr>
        <w:t xml:space="preserve">progress </w:t>
      </w:r>
      <w:r>
        <w:rPr>
          <w:rStyle w:val="normaltextrun"/>
          <w:rFonts w:ascii="Calibri" w:hAnsi="Calibri" w:cs="Calibri"/>
          <w:sz w:val="22"/>
          <w:szCs w:val="22"/>
          <w:shd w:val="clear" w:color="auto" w:fill="FFFFFF"/>
        </w:rPr>
        <w:t xml:space="preserve">in </w:t>
      </w:r>
      <w:r w:rsidR="002F2360">
        <w:rPr>
          <w:rStyle w:val="normaltextrun"/>
          <w:rFonts w:ascii="Calibri" w:hAnsi="Calibri" w:cs="Calibri"/>
          <w:sz w:val="22"/>
          <w:szCs w:val="22"/>
          <w:shd w:val="clear" w:color="auto" w:fill="FFFFFF"/>
        </w:rPr>
        <w:t xml:space="preserve">relation to </w:t>
      </w:r>
      <w:r>
        <w:rPr>
          <w:rStyle w:val="normaltextrun"/>
          <w:rFonts w:ascii="Calibri" w:hAnsi="Calibri" w:cs="Calibri"/>
          <w:sz w:val="22"/>
          <w:szCs w:val="22"/>
          <w:shd w:val="clear" w:color="auto" w:fill="FFFFFF"/>
        </w:rPr>
        <w:t xml:space="preserve">cyber security and </w:t>
      </w:r>
    </w:p>
    <w:p w14:paraId="1A2DC993" w14:textId="7B44BDA5" w:rsidR="00520514" w:rsidRDefault="006A18E2" w:rsidP="00520514">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520514">
        <w:rPr>
          <w:rStyle w:val="normaltextrun"/>
          <w:rFonts w:ascii="Calibri" w:hAnsi="Calibri" w:cs="Calibri"/>
          <w:sz w:val="22"/>
          <w:szCs w:val="22"/>
          <w:shd w:val="clear" w:color="auto" w:fill="FFFFFF"/>
        </w:rPr>
        <w:t>exten</w:t>
      </w:r>
      <w:r w:rsidR="00C0476F">
        <w:rPr>
          <w:rStyle w:val="normaltextrun"/>
          <w:rFonts w:ascii="Calibri" w:hAnsi="Calibri" w:cs="Calibri"/>
          <w:sz w:val="22"/>
          <w:szCs w:val="22"/>
          <w:shd w:val="clear" w:color="auto" w:fill="FFFFFF"/>
        </w:rPr>
        <w:t>d</w:t>
      </w:r>
      <w:r w:rsidR="00520514">
        <w:rPr>
          <w:rStyle w:val="normaltextrun"/>
          <w:rFonts w:ascii="Calibri" w:hAnsi="Calibri" w:cs="Calibri"/>
          <w:sz w:val="22"/>
          <w:szCs w:val="22"/>
          <w:shd w:val="clear" w:color="auto" w:fill="FFFFFF"/>
        </w:rPr>
        <w:t xml:space="preserve">ed their thanks to the </w:t>
      </w:r>
      <w:r w:rsidR="000E68E1">
        <w:rPr>
          <w:rStyle w:val="normaltextrun"/>
          <w:rFonts w:ascii="Calibri" w:hAnsi="Calibri" w:cs="Calibri"/>
          <w:sz w:val="22"/>
          <w:szCs w:val="22"/>
          <w:shd w:val="clear" w:color="auto" w:fill="FFFFFF"/>
        </w:rPr>
        <w:t xml:space="preserve">Divisional </w:t>
      </w:r>
      <w:r w:rsidR="00520514">
        <w:rPr>
          <w:rStyle w:val="normaltextrun"/>
          <w:rFonts w:ascii="Calibri" w:hAnsi="Calibri" w:cs="Calibri"/>
          <w:sz w:val="22"/>
          <w:szCs w:val="22"/>
          <w:shd w:val="clear" w:color="auto" w:fill="FFFFFF"/>
        </w:rPr>
        <w:t>Director of I</w:t>
      </w:r>
      <w:r w:rsidR="000E68E1">
        <w:rPr>
          <w:rStyle w:val="normaltextrun"/>
          <w:rFonts w:ascii="Calibri" w:hAnsi="Calibri" w:cs="Calibri"/>
          <w:sz w:val="22"/>
          <w:szCs w:val="22"/>
          <w:shd w:val="clear" w:color="auto" w:fill="FFFFFF"/>
        </w:rPr>
        <w:t>T</w:t>
      </w:r>
      <w:r w:rsidR="005466B0">
        <w:rPr>
          <w:rStyle w:val="normaltextrun"/>
          <w:rFonts w:ascii="Calibri" w:hAnsi="Calibri" w:cs="Calibri"/>
          <w:sz w:val="22"/>
          <w:szCs w:val="22"/>
          <w:shd w:val="clear" w:color="auto" w:fill="FFFFFF"/>
        </w:rPr>
        <w:t>.</w:t>
      </w:r>
    </w:p>
    <w:p w14:paraId="0A758DC9" w14:textId="77777777" w:rsidR="000E68E1" w:rsidRDefault="000E68E1" w:rsidP="00520514">
      <w:pPr>
        <w:overflowPunct/>
        <w:contextualSpacing/>
        <w:textAlignment w:val="auto"/>
        <w:rPr>
          <w:rStyle w:val="normaltextrun"/>
          <w:rFonts w:ascii="Calibri" w:hAnsi="Calibri" w:cs="Calibri"/>
          <w:sz w:val="22"/>
          <w:szCs w:val="22"/>
          <w:shd w:val="clear" w:color="auto" w:fill="FFFFFF"/>
        </w:rPr>
      </w:pPr>
    </w:p>
    <w:p w14:paraId="2B139BA1" w14:textId="0EBD9777" w:rsidR="00813D86" w:rsidRPr="00C977CC" w:rsidRDefault="000E68E1" w:rsidP="009E155D">
      <w:pPr>
        <w:overflowPunct/>
        <w:contextualSpacing/>
        <w:textAlignment w:val="auto"/>
        <w:rPr>
          <w:rStyle w:val="normaltextrun"/>
          <w:rFonts w:ascii="Calibri" w:hAnsi="Calibri" w:cs="Calibri"/>
          <w:i/>
          <w:iCs/>
          <w:sz w:val="22"/>
          <w:szCs w:val="22"/>
          <w:shd w:val="clear" w:color="auto" w:fill="FFFFFF"/>
        </w:rPr>
      </w:pPr>
      <w:r w:rsidRPr="000E68E1">
        <w:rPr>
          <w:rStyle w:val="normaltextrun"/>
          <w:rFonts w:ascii="Calibri" w:hAnsi="Calibri" w:cs="Calibri"/>
          <w:i/>
          <w:iCs/>
          <w:sz w:val="22"/>
          <w:szCs w:val="22"/>
          <w:shd w:val="clear" w:color="auto" w:fill="FFFFFF"/>
        </w:rPr>
        <w:t>The Divisional Director of IT was invited to leave the meeting</w:t>
      </w:r>
      <w:r>
        <w:rPr>
          <w:rStyle w:val="normaltextrun"/>
          <w:rFonts w:ascii="Calibri" w:hAnsi="Calibri" w:cs="Calibri"/>
          <w:i/>
          <w:iCs/>
          <w:sz w:val="22"/>
          <w:szCs w:val="22"/>
          <w:shd w:val="clear" w:color="auto" w:fill="FFFFFF"/>
        </w:rPr>
        <w:t>.</w:t>
      </w:r>
    </w:p>
    <w:p w14:paraId="47C2281C" w14:textId="77777777" w:rsidR="00711902" w:rsidRDefault="00711902" w:rsidP="00711902">
      <w:pPr>
        <w:overflowPunct/>
        <w:contextualSpacing/>
        <w:textAlignment w:val="auto"/>
        <w:rPr>
          <w:rStyle w:val="normaltextrun"/>
          <w:rFonts w:ascii="Calibri" w:hAnsi="Calibri" w:cs="Calibri"/>
          <w:sz w:val="22"/>
          <w:szCs w:val="22"/>
          <w:shd w:val="clear" w:color="auto" w:fill="FFFFFF"/>
        </w:rPr>
      </w:pPr>
    </w:p>
    <w:p w14:paraId="180ED6FE" w14:textId="77777777" w:rsidR="00A30A6B" w:rsidRDefault="00711902" w:rsidP="00711902">
      <w:pPr>
        <w:overflowPunct/>
        <w:contextualSpacing/>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t>1</w:t>
      </w:r>
      <w:r w:rsidR="00CE1A41">
        <w:rPr>
          <w:rStyle w:val="normaltextrun"/>
          <w:rFonts w:ascii="Calibri" w:hAnsi="Calibri" w:cs="Calibri"/>
          <w:b/>
          <w:bCs/>
          <w:color w:val="000000"/>
          <w:sz w:val="22"/>
          <w:szCs w:val="22"/>
          <w:u w:val="single"/>
          <w:shd w:val="clear" w:color="auto" w:fill="FFFFFF"/>
        </w:rPr>
        <w:t>2</w:t>
      </w:r>
      <w:r w:rsidRPr="001C1841">
        <w:rPr>
          <w:rStyle w:val="normaltextrun"/>
          <w:rFonts w:ascii="Calibri" w:hAnsi="Calibri" w:cs="Calibri"/>
          <w:b/>
          <w:bCs/>
          <w:color w:val="000000"/>
          <w:sz w:val="22"/>
          <w:szCs w:val="22"/>
          <w:u w:val="single"/>
          <w:shd w:val="clear" w:color="auto" w:fill="FFFFFF"/>
        </w:rPr>
        <w:t>)</w:t>
      </w:r>
      <w:r>
        <w:rPr>
          <w:rStyle w:val="normaltextrun"/>
          <w:rFonts w:ascii="Calibri" w:hAnsi="Calibri" w:cs="Calibri"/>
          <w:b/>
          <w:bCs/>
          <w:color w:val="000000"/>
          <w:sz w:val="22"/>
          <w:szCs w:val="22"/>
          <w:u w:val="single"/>
          <w:shd w:val="clear" w:color="auto" w:fill="FFFFFF"/>
        </w:rPr>
        <w:t xml:space="preserve"> </w:t>
      </w:r>
      <w:r w:rsidR="00A30A6B">
        <w:rPr>
          <w:rStyle w:val="normaltextrun"/>
          <w:rFonts w:ascii="Calibri" w:hAnsi="Calibri" w:cs="Calibri"/>
          <w:b/>
          <w:bCs/>
          <w:color w:val="000000"/>
          <w:sz w:val="22"/>
          <w:szCs w:val="22"/>
          <w:u w:val="single"/>
          <w:shd w:val="clear" w:color="auto" w:fill="FFFFFF"/>
        </w:rPr>
        <w:t xml:space="preserve">Financial Insights </w:t>
      </w:r>
    </w:p>
    <w:p w14:paraId="0611015C" w14:textId="77777777" w:rsidR="00A30A6B" w:rsidRDefault="00A30A6B" w:rsidP="00711902">
      <w:pPr>
        <w:overflowPunct/>
        <w:contextualSpacing/>
        <w:textAlignment w:val="auto"/>
        <w:rPr>
          <w:rStyle w:val="normaltextrun"/>
          <w:rFonts w:ascii="Calibri" w:hAnsi="Calibri" w:cs="Calibri"/>
          <w:b/>
          <w:bCs/>
          <w:color w:val="000000"/>
          <w:sz w:val="22"/>
          <w:szCs w:val="22"/>
          <w:u w:val="single"/>
          <w:shd w:val="clear" w:color="auto" w:fill="FFFFFF"/>
        </w:rPr>
      </w:pPr>
    </w:p>
    <w:p w14:paraId="7E89A684" w14:textId="45494551" w:rsidR="00711902" w:rsidRDefault="00A30A6B" w:rsidP="00711902">
      <w:pPr>
        <w:overflowPunct/>
        <w:contextualSpacing/>
        <w:textAlignment w:val="auto"/>
        <w:rPr>
          <w:rStyle w:val="normaltextrun"/>
          <w:rFonts w:ascii="Calibri" w:hAnsi="Calibri" w:cs="Calibri"/>
          <w:color w:val="000000"/>
          <w:sz w:val="22"/>
          <w:szCs w:val="22"/>
          <w:shd w:val="clear" w:color="auto" w:fill="FFFFFF"/>
        </w:rPr>
      </w:pPr>
      <w:r>
        <w:rPr>
          <w:rStyle w:val="normaltextrun"/>
          <w:rFonts w:ascii="Calibri" w:hAnsi="Calibri" w:cs="Calibri"/>
          <w:b/>
          <w:bCs/>
          <w:color w:val="000000"/>
          <w:sz w:val="22"/>
          <w:szCs w:val="22"/>
          <w:u w:val="single"/>
          <w:shd w:val="clear" w:color="auto" w:fill="FFFFFF"/>
        </w:rPr>
        <w:t xml:space="preserve">a) </w:t>
      </w:r>
      <w:r w:rsidR="00CE1A41">
        <w:rPr>
          <w:rStyle w:val="normaltextrun"/>
          <w:rFonts w:ascii="Calibri" w:hAnsi="Calibri" w:cs="Calibri"/>
          <w:b/>
          <w:bCs/>
          <w:color w:val="000000"/>
          <w:sz w:val="22"/>
          <w:szCs w:val="22"/>
          <w:u w:val="single"/>
          <w:shd w:val="clear" w:color="auto" w:fill="FFFFFF"/>
        </w:rPr>
        <w:t>Costing Insights Paper 2021/22</w:t>
      </w:r>
      <w:r w:rsidR="00711902">
        <w:rPr>
          <w:rStyle w:val="normaltextrun"/>
          <w:rFonts w:ascii="Calibri" w:hAnsi="Calibri" w:cs="Calibri"/>
          <w:b/>
          <w:bCs/>
          <w:color w:val="000000"/>
          <w:sz w:val="22"/>
          <w:szCs w:val="22"/>
          <w:u w:val="single"/>
          <w:shd w:val="clear" w:color="auto" w:fill="FFFFFF"/>
        </w:rPr>
        <w:t xml:space="preserve"> </w:t>
      </w:r>
      <w:r>
        <w:rPr>
          <w:rStyle w:val="normaltextrun"/>
          <w:rFonts w:ascii="Calibri" w:hAnsi="Calibri" w:cs="Calibri"/>
          <w:b/>
          <w:bCs/>
          <w:color w:val="000000"/>
          <w:sz w:val="22"/>
          <w:szCs w:val="22"/>
          <w:u w:val="single"/>
          <w:shd w:val="clear" w:color="auto" w:fill="FFFFFF"/>
        </w:rPr>
        <w:t>(AUD-23-41</w:t>
      </w:r>
      <w:r w:rsidR="006C6746">
        <w:rPr>
          <w:rStyle w:val="normaltextrun"/>
          <w:rFonts w:ascii="Calibri" w:hAnsi="Calibri" w:cs="Calibri"/>
          <w:b/>
          <w:bCs/>
          <w:color w:val="000000"/>
          <w:sz w:val="22"/>
          <w:szCs w:val="22"/>
          <w:u w:val="single"/>
          <w:shd w:val="clear" w:color="auto" w:fill="FFFFFF"/>
        </w:rPr>
        <w:t xml:space="preserve"> Confidential</w:t>
      </w:r>
      <w:r>
        <w:rPr>
          <w:rStyle w:val="normaltextrun"/>
          <w:rFonts w:ascii="Calibri" w:hAnsi="Calibri" w:cs="Calibri"/>
          <w:b/>
          <w:bCs/>
          <w:color w:val="000000"/>
          <w:sz w:val="22"/>
          <w:szCs w:val="22"/>
          <w:u w:val="single"/>
          <w:shd w:val="clear" w:color="auto" w:fill="FFFFFF"/>
        </w:rPr>
        <w:t>)</w:t>
      </w:r>
    </w:p>
    <w:p w14:paraId="624A71C9" w14:textId="77777777" w:rsidR="00813D86" w:rsidRDefault="00813D86" w:rsidP="009E155D">
      <w:pPr>
        <w:overflowPunct/>
        <w:contextualSpacing/>
        <w:textAlignment w:val="auto"/>
        <w:rPr>
          <w:rStyle w:val="normaltextrun"/>
          <w:rFonts w:ascii="Calibri" w:hAnsi="Calibri" w:cs="Calibri"/>
          <w:color w:val="000000"/>
          <w:sz w:val="22"/>
          <w:szCs w:val="22"/>
          <w:shd w:val="clear" w:color="auto" w:fill="FFFFFF"/>
        </w:rPr>
      </w:pPr>
    </w:p>
    <w:p w14:paraId="11E93B09" w14:textId="4C83A520" w:rsidR="000D3F49" w:rsidRDefault="009750DE" w:rsidP="006268C5">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12.1 </w:t>
      </w:r>
      <w:r w:rsidR="00FB548E">
        <w:rPr>
          <w:rStyle w:val="normaltextrun"/>
          <w:rFonts w:ascii="Calibri" w:hAnsi="Calibri" w:cs="Calibri"/>
          <w:sz w:val="22"/>
          <w:szCs w:val="22"/>
          <w:shd w:val="clear" w:color="auto" w:fill="FFFFFF"/>
        </w:rPr>
        <w:t>t</w:t>
      </w:r>
      <w:r w:rsidR="006268C5">
        <w:rPr>
          <w:rStyle w:val="normaltextrun"/>
          <w:rFonts w:ascii="Calibri" w:hAnsi="Calibri" w:cs="Calibri"/>
          <w:sz w:val="22"/>
          <w:szCs w:val="22"/>
          <w:shd w:val="clear" w:color="auto" w:fill="FFFFFF"/>
        </w:rPr>
        <w:t>he TRAC results for 2021/22 show</w:t>
      </w:r>
      <w:r w:rsidR="000D3F49">
        <w:rPr>
          <w:rStyle w:val="normaltextrun"/>
          <w:rFonts w:ascii="Calibri" w:hAnsi="Calibri" w:cs="Calibri"/>
          <w:sz w:val="22"/>
          <w:szCs w:val="22"/>
          <w:shd w:val="clear" w:color="auto" w:fill="FFFFFF"/>
        </w:rPr>
        <w:t xml:space="preserve">ed </w:t>
      </w:r>
      <w:r w:rsidR="006268C5">
        <w:rPr>
          <w:rStyle w:val="normaltextrun"/>
          <w:rFonts w:ascii="Calibri" w:hAnsi="Calibri" w:cs="Calibri"/>
          <w:sz w:val="22"/>
          <w:szCs w:val="22"/>
          <w:shd w:val="clear" w:color="auto" w:fill="FFFFFF"/>
        </w:rPr>
        <w:t xml:space="preserve">improved teaching cost recovery but slightly worsening </w:t>
      </w:r>
    </w:p>
    <w:p w14:paraId="4FC029B7" w14:textId="77777777" w:rsidR="0008505C" w:rsidRDefault="000D3F49" w:rsidP="006268C5">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6268C5">
        <w:rPr>
          <w:rStyle w:val="normaltextrun"/>
          <w:rFonts w:ascii="Calibri" w:hAnsi="Calibri" w:cs="Calibri"/>
          <w:sz w:val="22"/>
          <w:szCs w:val="22"/>
          <w:shd w:val="clear" w:color="auto" w:fill="FFFFFF"/>
        </w:rPr>
        <w:t>research cost recovery as staff focus on research reverted back to pre-pandemic level</w:t>
      </w:r>
      <w:r w:rsidR="00FB548E">
        <w:rPr>
          <w:rStyle w:val="normaltextrun"/>
          <w:rFonts w:ascii="Calibri" w:hAnsi="Calibri" w:cs="Calibri"/>
          <w:sz w:val="22"/>
          <w:szCs w:val="22"/>
          <w:shd w:val="clear" w:color="auto" w:fill="FFFFFF"/>
        </w:rPr>
        <w:t>s</w:t>
      </w:r>
      <w:r w:rsidR="0008505C">
        <w:rPr>
          <w:rStyle w:val="normaltextrun"/>
          <w:rFonts w:ascii="Calibri" w:hAnsi="Calibri" w:cs="Calibri"/>
          <w:sz w:val="22"/>
          <w:szCs w:val="22"/>
          <w:shd w:val="clear" w:color="auto" w:fill="FFFFFF"/>
        </w:rPr>
        <w:t>;</w:t>
      </w:r>
    </w:p>
    <w:p w14:paraId="065219D1" w14:textId="77777777" w:rsidR="0008505C" w:rsidRDefault="0008505C" w:rsidP="006268C5">
      <w:pPr>
        <w:overflowPunct/>
        <w:contextualSpacing/>
        <w:textAlignment w:val="auto"/>
        <w:rPr>
          <w:rStyle w:val="normaltextrun"/>
          <w:rFonts w:ascii="Calibri" w:hAnsi="Calibri" w:cs="Calibri"/>
          <w:sz w:val="22"/>
          <w:szCs w:val="22"/>
          <w:shd w:val="clear" w:color="auto" w:fill="FFFFFF"/>
        </w:rPr>
      </w:pPr>
    </w:p>
    <w:p w14:paraId="31A60EF1" w14:textId="77777777" w:rsidR="0008505C" w:rsidRDefault="0008505C" w:rsidP="006268C5">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12.2 cost recovery had increased to nearly 107% in 2021/22 and remained significantly better than the </w:t>
      </w:r>
    </w:p>
    <w:p w14:paraId="47022D37" w14:textId="126AF655" w:rsidR="00FB548E" w:rsidRDefault="0008505C" w:rsidP="0008505C">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University’s peer group;</w:t>
      </w:r>
      <w:r w:rsidR="00FB548E">
        <w:rPr>
          <w:rStyle w:val="normaltextrun"/>
          <w:rFonts w:ascii="Calibri" w:hAnsi="Calibri" w:cs="Calibri"/>
          <w:sz w:val="22"/>
          <w:szCs w:val="22"/>
          <w:shd w:val="clear" w:color="auto" w:fill="FFFFFF"/>
        </w:rPr>
        <w:t xml:space="preserve"> </w:t>
      </w:r>
    </w:p>
    <w:p w14:paraId="5C9AFB94" w14:textId="77777777" w:rsidR="001E4EF3" w:rsidRDefault="001E4EF3" w:rsidP="0008505C">
      <w:pPr>
        <w:overflowPunct/>
        <w:contextualSpacing/>
        <w:textAlignment w:val="auto"/>
        <w:rPr>
          <w:rStyle w:val="normaltextrun"/>
          <w:rFonts w:ascii="Calibri" w:hAnsi="Calibri" w:cs="Calibri"/>
          <w:sz w:val="22"/>
          <w:szCs w:val="22"/>
          <w:shd w:val="clear" w:color="auto" w:fill="FFFFFF"/>
        </w:rPr>
      </w:pPr>
    </w:p>
    <w:p w14:paraId="74EA2455" w14:textId="77777777" w:rsidR="00840B4E" w:rsidRDefault="001E4EF3" w:rsidP="0008505C">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12.3 that the 2021/22 discipline cost recovery </w:t>
      </w:r>
      <w:r w:rsidR="00F172CF">
        <w:rPr>
          <w:rStyle w:val="normaltextrun"/>
          <w:rFonts w:ascii="Calibri" w:hAnsi="Calibri" w:cs="Calibri"/>
          <w:sz w:val="22"/>
          <w:szCs w:val="22"/>
          <w:shd w:val="clear" w:color="auto" w:fill="FFFFFF"/>
        </w:rPr>
        <w:t xml:space="preserve">analysis reflected the </w:t>
      </w:r>
      <w:r w:rsidR="00840B4E">
        <w:rPr>
          <w:rStyle w:val="normaltextrun"/>
          <w:rFonts w:ascii="Calibri" w:hAnsi="Calibri" w:cs="Calibri"/>
          <w:sz w:val="22"/>
          <w:szCs w:val="22"/>
          <w:shd w:val="clear" w:color="auto" w:fill="FFFFFF"/>
        </w:rPr>
        <w:t xml:space="preserve">fact that PGT cost recovery was </w:t>
      </w:r>
    </w:p>
    <w:p w14:paraId="54FCB4F5" w14:textId="77777777" w:rsidR="00840B4E" w:rsidRDefault="00840B4E" w:rsidP="0008505C">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lower than in comparison to UG and that there were </w:t>
      </w:r>
      <w:r w:rsidR="00F172CF">
        <w:rPr>
          <w:rStyle w:val="normaltextrun"/>
          <w:rFonts w:ascii="Calibri" w:hAnsi="Calibri" w:cs="Calibri"/>
          <w:sz w:val="22"/>
          <w:szCs w:val="22"/>
          <w:shd w:val="clear" w:color="auto" w:fill="FFFFFF"/>
        </w:rPr>
        <w:t xml:space="preserve">relatively small student </w:t>
      </w:r>
      <w:r>
        <w:rPr>
          <w:rStyle w:val="normaltextrun"/>
          <w:rFonts w:ascii="Calibri" w:hAnsi="Calibri" w:cs="Calibri"/>
          <w:sz w:val="22"/>
          <w:szCs w:val="22"/>
          <w:shd w:val="clear" w:color="auto" w:fill="FFFFFF"/>
        </w:rPr>
        <w:t xml:space="preserve">cohorts in certain areas </w:t>
      </w:r>
    </w:p>
    <w:p w14:paraId="4DB5A0DB" w14:textId="712972B0" w:rsidR="00813D86" w:rsidRDefault="00840B4E" w:rsidP="009E155D">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(such as Mining and Renewables)</w:t>
      </w:r>
      <w:r w:rsidR="005466B0">
        <w:rPr>
          <w:rStyle w:val="normaltextrun"/>
          <w:rFonts w:ascii="Calibri" w:hAnsi="Calibri" w:cs="Calibri"/>
          <w:sz w:val="22"/>
          <w:szCs w:val="22"/>
          <w:shd w:val="clear" w:color="auto" w:fill="FFFFFF"/>
        </w:rPr>
        <w:t>.</w:t>
      </w:r>
    </w:p>
    <w:p w14:paraId="28DB36E9" w14:textId="77777777" w:rsidR="00DF4EEA" w:rsidRDefault="00DF4EEA" w:rsidP="009E155D">
      <w:pPr>
        <w:overflowPunct/>
        <w:contextualSpacing/>
        <w:textAlignment w:val="auto"/>
        <w:rPr>
          <w:rStyle w:val="normaltextrun"/>
          <w:rFonts w:ascii="Calibri" w:hAnsi="Calibri" w:cs="Calibri"/>
          <w:sz w:val="22"/>
          <w:szCs w:val="22"/>
          <w:shd w:val="clear" w:color="auto" w:fill="FFFFFF"/>
        </w:rPr>
      </w:pPr>
    </w:p>
    <w:p w14:paraId="4359F116" w14:textId="77777777" w:rsidR="00DF4EEA" w:rsidRPr="005466B0" w:rsidRDefault="00DF4EEA" w:rsidP="009E155D">
      <w:pPr>
        <w:overflowPunct/>
        <w:contextualSpacing/>
        <w:textAlignment w:val="auto"/>
        <w:rPr>
          <w:rStyle w:val="normaltextrun"/>
          <w:rFonts w:ascii="Calibri" w:hAnsi="Calibri" w:cs="Calibri"/>
          <w:sz w:val="22"/>
          <w:szCs w:val="22"/>
          <w:shd w:val="clear" w:color="auto" w:fill="FFFFFF"/>
        </w:rPr>
      </w:pPr>
    </w:p>
    <w:p w14:paraId="7151FD78" w14:textId="77777777" w:rsidR="00E44B24" w:rsidRDefault="00E44B24" w:rsidP="009E155D">
      <w:pPr>
        <w:overflowPunct/>
        <w:contextualSpacing/>
        <w:textAlignment w:val="auto"/>
        <w:rPr>
          <w:rStyle w:val="normaltextrun"/>
          <w:rFonts w:ascii="Calibri" w:hAnsi="Calibri" w:cs="Calibri"/>
          <w:color w:val="000000"/>
          <w:sz w:val="22"/>
          <w:szCs w:val="22"/>
          <w:shd w:val="clear" w:color="auto" w:fill="FFFFFF"/>
        </w:rPr>
      </w:pPr>
    </w:p>
    <w:p w14:paraId="58C9AB62" w14:textId="2C95C2B6" w:rsidR="00E44B24" w:rsidRDefault="006C6746" w:rsidP="00E44B24">
      <w:pPr>
        <w:overflowPunct/>
        <w:contextualSpacing/>
        <w:textAlignment w:val="auto"/>
        <w:rPr>
          <w:rStyle w:val="normaltextrun"/>
          <w:rFonts w:ascii="Calibri" w:hAnsi="Calibri" w:cs="Calibri"/>
          <w:b/>
          <w:bCs/>
          <w:color w:val="000000"/>
          <w:sz w:val="22"/>
          <w:szCs w:val="22"/>
          <w:u w:val="single"/>
          <w:shd w:val="clear" w:color="auto" w:fill="FFFFFF"/>
        </w:rPr>
      </w:pPr>
      <w:r>
        <w:rPr>
          <w:rStyle w:val="normaltextrun"/>
          <w:rFonts w:ascii="Calibri" w:hAnsi="Calibri" w:cs="Calibri"/>
          <w:b/>
          <w:bCs/>
          <w:color w:val="000000"/>
          <w:sz w:val="22"/>
          <w:szCs w:val="22"/>
          <w:u w:val="single"/>
          <w:shd w:val="clear" w:color="auto" w:fill="FFFFFF"/>
        </w:rPr>
        <w:lastRenderedPageBreak/>
        <w:t>b</w:t>
      </w:r>
      <w:r w:rsidR="00E44B24" w:rsidRPr="001C1841">
        <w:rPr>
          <w:rStyle w:val="normaltextrun"/>
          <w:rFonts w:ascii="Calibri" w:hAnsi="Calibri" w:cs="Calibri"/>
          <w:b/>
          <w:bCs/>
          <w:color w:val="000000"/>
          <w:sz w:val="22"/>
          <w:szCs w:val="22"/>
          <w:u w:val="single"/>
          <w:shd w:val="clear" w:color="auto" w:fill="FFFFFF"/>
        </w:rPr>
        <w:t>)</w:t>
      </w:r>
      <w:r w:rsidR="00E44B24">
        <w:rPr>
          <w:rStyle w:val="normaltextrun"/>
          <w:rFonts w:ascii="Calibri" w:hAnsi="Calibri" w:cs="Calibri"/>
          <w:b/>
          <w:bCs/>
          <w:color w:val="000000"/>
          <w:sz w:val="22"/>
          <w:szCs w:val="22"/>
          <w:u w:val="single"/>
          <w:shd w:val="clear" w:color="auto" w:fill="FFFFFF"/>
        </w:rPr>
        <w:t xml:space="preserve"> </w:t>
      </w:r>
      <w:r w:rsidR="009B4D2A">
        <w:rPr>
          <w:rStyle w:val="normaltextrun"/>
          <w:rFonts w:ascii="Calibri" w:hAnsi="Calibri" w:cs="Calibri"/>
          <w:b/>
          <w:bCs/>
          <w:color w:val="000000"/>
          <w:sz w:val="22"/>
          <w:szCs w:val="22"/>
          <w:u w:val="single"/>
          <w:shd w:val="clear" w:color="auto" w:fill="FFFFFF"/>
        </w:rPr>
        <w:t xml:space="preserve">Final </w:t>
      </w:r>
      <w:r w:rsidR="00E44B24">
        <w:rPr>
          <w:rStyle w:val="normaltextrun"/>
          <w:rFonts w:ascii="Calibri" w:hAnsi="Calibri" w:cs="Calibri"/>
          <w:b/>
          <w:bCs/>
          <w:color w:val="000000"/>
          <w:sz w:val="22"/>
          <w:szCs w:val="22"/>
          <w:u w:val="single"/>
          <w:shd w:val="clear" w:color="auto" w:fill="FFFFFF"/>
        </w:rPr>
        <w:t>Financial Forecast 2022/23</w:t>
      </w:r>
      <w:r w:rsidR="00A30A6B">
        <w:rPr>
          <w:rStyle w:val="normaltextrun"/>
          <w:rFonts w:ascii="Calibri" w:hAnsi="Calibri" w:cs="Calibri"/>
          <w:b/>
          <w:bCs/>
          <w:color w:val="000000"/>
          <w:sz w:val="22"/>
          <w:szCs w:val="22"/>
          <w:u w:val="single"/>
          <w:shd w:val="clear" w:color="auto" w:fill="FFFFFF"/>
        </w:rPr>
        <w:t xml:space="preserve"> (AUD-23-42</w:t>
      </w:r>
      <w:r>
        <w:rPr>
          <w:rStyle w:val="normaltextrun"/>
          <w:rFonts w:ascii="Calibri" w:hAnsi="Calibri" w:cs="Calibri"/>
          <w:b/>
          <w:bCs/>
          <w:color w:val="000000"/>
          <w:sz w:val="22"/>
          <w:szCs w:val="22"/>
          <w:u w:val="single"/>
          <w:shd w:val="clear" w:color="auto" w:fill="FFFFFF"/>
        </w:rPr>
        <w:t xml:space="preserve"> Confidential</w:t>
      </w:r>
      <w:r w:rsidR="00A30A6B">
        <w:rPr>
          <w:rStyle w:val="normaltextrun"/>
          <w:rFonts w:ascii="Calibri" w:hAnsi="Calibri" w:cs="Calibri"/>
          <w:b/>
          <w:bCs/>
          <w:color w:val="000000"/>
          <w:sz w:val="22"/>
          <w:szCs w:val="22"/>
          <w:u w:val="single"/>
          <w:shd w:val="clear" w:color="auto" w:fill="FFFFFF"/>
        </w:rPr>
        <w:t>)</w:t>
      </w:r>
    </w:p>
    <w:p w14:paraId="0C5D3B9F" w14:textId="77777777" w:rsidR="00E44B24" w:rsidRDefault="00E44B24" w:rsidP="00E44B24">
      <w:pPr>
        <w:overflowPunct/>
        <w:contextualSpacing/>
        <w:textAlignment w:val="auto"/>
        <w:rPr>
          <w:rStyle w:val="normaltextrun"/>
          <w:rFonts w:ascii="Calibri" w:hAnsi="Calibri" w:cs="Calibri"/>
          <w:b/>
          <w:bCs/>
          <w:color w:val="000000"/>
          <w:sz w:val="22"/>
          <w:szCs w:val="22"/>
          <w:u w:val="single"/>
          <w:shd w:val="clear" w:color="auto" w:fill="FFFFFF"/>
        </w:rPr>
      </w:pPr>
    </w:p>
    <w:p w14:paraId="727BB2DB" w14:textId="36B67621" w:rsidR="00041DD6" w:rsidRDefault="00E44B24" w:rsidP="0099183A">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1</w:t>
      </w:r>
      <w:r w:rsidR="005170EA">
        <w:rPr>
          <w:rStyle w:val="normaltextrun"/>
          <w:rFonts w:ascii="Calibri" w:hAnsi="Calibri" w:cs="Calibri"/>
          <w:sz w:val="22"/>
          <w:szCs w:val="22"/>
          <w:shd w:val="clear" w:color="auto" w:fill="FFFFFF"/>
        </w:rPr>
        <w:t>2</w:t>
      </w:r>
      <w:r>
        <w:rPr>
          <w:rStyle w:val="normaltextrun"/>
          <w:rFonts w:ascii="Calibri" w:hAnsi="Calibri" w:cs="Calibri"/>
          <w:sz w:val="22"/>
          <w:szCs w:val="22"/>
          <w:shd w:val="clear" w:color="auto" w:fill="FFFFFF"/>
        </w:rPr>
        <w:t>.</w:t>
      </w:r>
      <w:r w:rsidR="005170EA">
        <w:rPr>
          <w:rStyle w:val="normaltextrun"/>
          <w:rFonts w:ascii="Calibri" w:hAnsi="Calibri" w:cs="Calibri"/>
          <w:sz w:val="22"/>
          <w:szCs w:val="22"/>
          <w:shd w:val="clear" w:color="auto" w:fill="FFFFFF"/>
        </w:rPr>
        <w:t>4</w:t>
      </w:r>
      <w:r>
        <w:rPr>
          <w:rStyle w:val="normaltextrun"/>
          <w:rFonts w:ascii="Calibri" w:hAnsi="Calibri" w:cs="Calibri"/>
          <w:sz w:val="22"/>
          <w:szCs w:val="22"/>
          <w:shd w:val="clear" w:color="auto" w:fill="FFFFFF"/>
        </w:rPr>
        <w:t xml:space="preserve"> the </w:t>
      </w:r>
      <w:r w:rsidR="0099183A">
        <w:rPr>
          <w:rStyle w:val="normaltextrun"/>
          <w:rFonts w:ascii="Calibri" w:hAnsi="Calibri" w:cs="Calibri"/>
          <w:sz w:val="22"/>
          <w:szCs w:val="22"/>
          <w:shd w:val="clear" w:color="auto" w:fill="FFFFFF"/>
        </w:rPr>
        <w:t xml:space="preserve">latest financial forecast for 2022/23 </w:t>
      </w:r>
      <w:r w:rsidR="00E5653E">
        <w:rPr>
          <w:rStyle w:val="normaltextrun"/>
          <w:rFonts w:ascii="Calibri" w:hAnsi="Calibri" w:cs="Calibri"/>
          <w:sz w:val="22"/>
          <w:szCs w:val="22"/>
          <w:shd w:val="clear" w:color="auto" w:fill="FFFFFF"/>
        </w:rPr>
        <w:t>projected</w:t>
      </w:r>
      <w:r w:rsidR="0099183A">
        <w:rPr>
          <w:rStyle w:val="normaltextrun"/>
          <w:rFonts w:ascii="Calibri" w:hAnsi="Calibri" w:cs="Calibri"/>
          <w:sz w:val="22"/>
          <w:szCs w:val="22"/>
          <w:shd w:val="clear" w:color="auto" w:fill="FFFFFF"/>
        </w:rPr>
        <w:t xml:space="preserve"> an operating surplus of 2%. </w:t>
      </w:r>
      <w:r w:rsidR="00A916DB">
        <w:rPr>
          <w:rStyle w:val="normaltextrun"/>
          <w:rFonts w:ascii="Calibri" w:hAnsi="Calibri" w:cs="Calibri"/>
          <w:sz w:val="22"/>
          <w:szCs w:val="22"/>
          <w:shd w:val="clear" w:color="auto" w:fill="FFFFFF"/>
        </w:rPr>
        <w:t xml:space="preserve">This strong </w:t>
      </w:r>
    </w:p>
    <w:p w14:paraId="455745E6" w14:textId="77777777" w:rsidR="001E59F0" w:rsidRDefault="00041DD6" w:rsidP="0099183A">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A916DB">
        <w:rPr>
          <w:rStyle w:val="normaltextrun"/>
          <w:rFonts w:ascii="Calibri" w:hAnsi="Calibri" w:cs="Calibri"/>
          <w:sz w:val="22"/>
          <w:szCs w:val="22"/>
          <w:shd w:val="clear" w:color="auto" w:fill="FFFFFF"/>
        </w:rPr>
        <w:t>performance reflected substantial above budget increases in QR grant</w:t>
      </w:r>
      <w:r>
        <w:rPr>
          <w:rStyle w:val="normaltextrun"/>
          <w:rFonts w:ascii="Calibri" w:hAnsi="Calibri" w:cs="Calibri"/>
          <w:sz w:val="22"/>
          <w:szCs w:val="22"/>
          <w:shd w:val="clear" w:color="auto" w:fill="FFFFFF"/>
        </w:rPr>
        <w:t xml:space="preserve">, </w:t>
      </w:r>
      <w:r w:rsidR="00506EDC">
        <w:rPr>
          <w:rStyle w:val="normaltextrun"/>
          <w:rFonts w:ascii="Calibri" w:hAnsi="Calibri" w:cs="Calibri"/>
          <w:sz w:val="22"/>
          <w:szCs w:val="22"/>
          <w:shd w:val="clear" w:color="auto" w:fill="FFFFFF"/>
        </w:rPr>
        <w:t>teaching</w:t>
      </w:r>
      <w:r w:rsidR="001E59F0">
        <w:rPr>
          <w:rStyle w:val="normaltextrun"/>
          <w:rFonts w:ascii="Calibri" w:hAnsi="Calibri" w:cs="Calibri"/>
          <w:sz w:val="22"/>
          <w:szCs w:val="22"/>
          <w:shd w:val="clear" w:color="auto" w:fill="FFFFFF"/>
        </w:rPr>
        <w:t xml:space="preserve">, </w:t>
      </w:r>
      <w:r w:rsidR="00506EDC">
        <w:rPr>
          <w:rStyle w:val="normaltextrun"/>
          <w:rFonts w:ascii="Calibri" w:hAnsi="Calibri" w:cs="Calibri"/>
          <w:sz w:val="22"/>
          <w:szCs w:val="22"/>
          <w:shd w:val="clear" w:color="auto" w:fill="FFFFFF"/>
        </w:rPr>
        <w:t xml:space="preserve">and interest </w:t>
      </w:r>
    </w:p>
    <w:p w14:paraId="6C7A46BC" w14:textId="42BACB25" w:rsidR="00E44B24" w:rsidRDefault="001E59F0" w:rsidP="0099183A">
      <w:pPr>
        <w:overflowPunct/>
        <w:contextualSpacing/>
        <w:textAlignment w:val="auto"/>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        </w:t>
      </w:r>
      <w:r w:rsidR="00506EDC">
        <w:rPr>
          <w:rStyle w:val="normaltextrun"/>
          <w:rFonts w:ascii="Calibri" w:hAnsi="Calibri" w:cs="Calibri"/>
          <w:sz w:val="22"/>
          <w:szCs w:val="22"/>
          <w:shd w:val="clear" w:color="auto" w:fill="FFFFFF"/>
        </w:rPr>
        <w:t>income</w:t>
      </w:r>
      <w:r w:rsidR="005466B0">
        <w:rPr>
          <w:rStyle w:val="normaltextrun"/>
          <w:rFonts w:ascii="Calibri" w:hAnsi="Calibri" w:cs="Calibri"/>
          <w:sz w:val="22"/>
          <w:szCs w:val="22"/>
          <w:shd w:val="clear" w:color="auto" w:fill="FFFFFF"/>
        </w:rPr>
        <w:t>.</w:t>
      </w:r>
    </w:p>
    <w:p w14:paraId="6E96F57C" w14:textId="77777777" w:rsidR="00253CC5" w:rsidRDefault="00253CC5" w:rsidP="0099183A">
      <w:pPr>
        <w:overflowPunct/>
        <w:contextualSpacing/>
        <w:textAlignment w:val="auto"/>
        <w:rPr>
          <w:rStyle w:val="normaltextrun"/>
          <w:rFonts w:ascii="Calibri" w:hAnsi="Calibri" w:cs="Calibri"/>
          <w:sz w:val="22"/>
          <w:szCs w:val="22"/>
          <w:shd w:val="clear" w:color="auto" w:fill="FFFFFF"/>
        </w:rPr>
      </w:pPr>
    </w:p>
    <w:p w14:paraId="70946CF3" w14:textId="63EC76D7" w:rsidR="00354762" w:rsidRPr="00354762" w:rsidRDefault="00354762" w:rsidP="0099183A">
      <w:pPr>
        <w:overflowPunct/>
        <w:contextualSpacing/>
        <w:textAlignment w:val="auto"/>
        <w:rPr>
          <w:rStyle w:val="normaltextrun"/>
          <w:rFonts w:ascii="Calibri" w:hAnsi="Calibri" w:cs="Calibri"/>
          <w:b/>
          <w:bCs/>
          <w:color w:val="0070C0"/>
          <w:sz w:val="22"/>
          <w:szCs w:val="22"/>
          <w:shd w:val="clear" w:color="auto" w:fill="FFFFFF"/>
        </w:rPr>
      </w:pPr>
      <w:r w:rsidRPr="00354762">
        <w:rPr>
          <w:rStyle w:val="normaltextrun"/>
          <w:rFonts w:ascii="Calibri" w:hAnsi="Calibri" w:cs="Calibri"/>
          <w:b/>
          <w:bCs/>
          <w:color w:val="0070C0"/>
          <w:sz w:val="22"/>
          <w:szCs w:val="22"/>
          <w:shd w:val="clear" w:color="auto" w:fill="FFFFFF"/>
        </w:rPr>
        <w:t>Closed Minute</w:t>
      </w:r>
    </w:p>
    <w:p w14:paraId="3CC69B0C" w14:textId="77777777" w:rsidR="000664D8" w:rsidRDefault="000664D8" w:rsidP="006F7EAC">
      <w:pPr>
        <w:overflowPunct/>
        <w:contextualSpacing/>
        <w:textAlignment w:val="auto"/>
        <w:rPr>
          <w:rFonts w:asciiTheme="minorHAnsi" w:eastAsia="MS Mincho" w:hAnsiTheme="minorHAnsi" w:cs="Gill Sans"/>
          <w:bCs/>
          <w:sz w:val="23"/>
          <w:szCs w:val="23"/>
        </w:rPr>
      </w:pPr>
    </w:p>
    <w:p w14:paraId="4C935470" w14:textId="2E4841B7" w:rsidR="005162C0" w:rsidRDefault="000664D8" w:rsidP="000664D8">
      <w:pPr>
        <w:overflowPunct/>
        <w:contextualSpacing/>
        <w:textAlignment w:val="auto"/>
        <w:rPr>
          <w:rFonts w:asciiTheme="minorHAnsi" w:eastAsia="MS Mincho" w:hAnsiTheme="minorHAnsi" w:cs="Gill Sans"/>
          <w:b/>
          <w:bCs/>
          <w:sz w:val="23"/>
          <w:szCs w:val="23"/>
          <w:u w:val="single"/>
        </w:rPr>
      </w:pPr>
      <w:r>
        <w:rPr>
          <w:rFonts w:asciiTheme="minorHAnsi" w:eastAsia="MS Mincho" w:hAnsiTheme="minorHAnsi" w:cs="Gill Sans"/>
          <w:b/>
          <w:bCs/>
          <w:sz w:val="23"/>
          <w:szCs w:val="23"/>
          <w:u w:val="single"/>
        </w:rPr>
        <w:t>13</w:t>
      </w:r>
      <w:r w:rsidRPr="001A6052">
        <w:rPr>
          <w:rFonts w:asciiTheme="minorHAnsi" w:eastAsia="MS Mincho" w:hAnsiTheme="minorHAnsi" w:cs="Gill Sans"/>
          <w:b/>
          <w:bCs/>
          <w:sz w:val="23"/>
          <w:szCs w:val="23"/>
          <w:u w:val="single"/>
        </w:rPr>
        <w:t xml:space="preserve">. </w:t>
      </w:r>
      <w:r w:rsidR="005162C0">
        <w:rPr>
          <w:rFonts w:asciiTheme="minorHAnsi" w:eastAsia="MS Mincho" w:hAnsiTheme="minorHAnsi" w:cs="Gill Sans"/>
          <w:b/>
          <w:bCs/>
          <w:sz w:val="23"/>
          <w:szCs w:val="23"/>
          <w:u w:val="single"/>
        </w:rPr>
        <w:t xml:space="preserve">Audit and Risk Committee: Draft Programme of Activity </w:t>
      </w:r>
      <w:r w:rsidR="00DF4EEA">
        <w:rPr>
          <w:rFonts w:asciiTheme="minorHAnsi" w:eastAsia="MS Mincho" w:hAnsiTheme="minorHAnsi" w:cs="Gill Sans"/>
          <w:b/>
          <w:bCs/>
          <w:sz w:val="23"/>
          <w:szCs w:val="23"/>
          <w:u w:val="single"/>
        </w:rPr>
        <w:t xml:space="preserve">2023-24 </w:t>
      </w:r>
      <w:r w:rsidR="006C6746">
        <w:rPr>
          <w:rFonts w:asciiTheme="minorHAnsi" w:eastAsia="MS Mincho" w:hAnsiTheme="minorHAnsi" w:cs="Gill Sans"/>
          <w:b/>
          <w:bCs/>
          <w:sz w:val="23"/>
          <w:szCs w:val="23"/>
          <w:u w:val="single"/>
        </w:rPr>
        <w:t>(AUD-23-43 Confidential)</w:t>
      </w:r>
    </w:p>
    <w:p w14:paraId="6C1D7527" w14:textId="77777777" w:rsidR="005162C0" w:rsidRDefault="005162C0" w:rsidP="000664D8">
      <w:pPr>
        <w:overflowPunct/>
        <w:contextualSpacing/>
        <w:textAlignment w:val="auto"/>
        <w:rPr>
          <w:rFonts w:asciiTheme="minorHAnsi" w:eastAsia="MS Mincho" w:hAnsiTheme="minorHAnsi" w:cs="Gill Sans"/>
          <w:b/>
          <w:bCs/>
          <w:sz w:val="23"/>
          <w:szCs w:val="23"/>
          <w:u w:val="single"/>
        </w:rPr>
      </w:pPr>
    </w:p>
    <w:p w14:paraId="0C279C97" w14:textId="70FD6153" w:rsidR="006C6746" w:rsidRPr="005466B0" w:rsidRDefault="005162C0" w:rsidP="005162C0">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 xml:space="preserve">13.1 Audit and Risk Committee </w:t>
      </w:r>
      <w:r w:rsidR="006C6746" w:rsidRPr="005466B0">
        <w:rPr>
          <w:rStyle w:val="normaltextrun"/>
          <w:rFonts w:ascii="Calibri" w:hAnsi="Calibri" w:cs="Calibri"/>
          <w:sz w:val="22"/>
          <w:szCs w:val="22"/>
          <w:shd w:val="clear" w:color="auto" w:fill="FFFFFF"/>
        </w:rPr>
        <w:t>rec</w:t>
      </w:r>
      <w:r w:rsidR="005170EA" w:rsidRPr="005466B0">
        <w:rPr>
          <w:rStyle w:val="normaltextrun"/>
          <w:rFonts w:ascii="Calibri" w:hAnsi="Calibri" w:cs="Calibri"/>
          <w:sz w:val="22"/>
          <w:szCs w:val="22"/>
          <w:shd w:val="clear" w:color="auto" w:fill="FFFFFF"/>
        </w:rPr>
        <w:t>ei</w:t>
      </w:r>
      <w:r w:rsidR="006C6746" w:rsidRPr="005466B0">
        <w:rPr>
          <w:rStyle w:val="normaltextrun"/>
          <w:rFonts w:ascii="Calibri" w:hAnsi="Calibri" w:cs="Calibri"/>
          <w:sz w:val="22"/>
          <w:szCs w:val="22"/>
          <w:shd w:val="clear" w:color="auto" w:fill="FFFFFF"/>
        </w:rPr>
        <w:t>ved</w:t>
      </w:r>
      <w:r w:rsidRPr="005466B0">
        <w:rPr>
          <w:rStyle w:val="normaltextrun"/>
          <w:rFonts w:ascii="Calibri" w:hAnsi="Calibri" w:cs="Calibri"/>
          <w:sz w:val="22"/>
          <w:szCs w:val="22"/>
          <w:shd w:val="clear" w:color="auto" w:fill="FFFFFF"/>
        </w:rPr>
        <w:t xml:space="preserve"> the draft programme of business for the academic year </w:t>
      </w:r>
    </w:p>
    <w:p w14:paraId="681E272B" w14:textId="77777777" w:rsidR="006C6746" w:rsidRPr="005466B0" w:rsidRDefault="006C6746" w:rsidP="005162C0">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 xml:space="preserve">        </w:t>
      </w:r>
      <w:r w:rsidR="005162C0" w:rsidRPr="005466B0">
        <w:rPr>
          <w:rStyle w:val="normaltextrun"/>
          <w:rFonts w:ascii="Calibri" w:hAnsi="Calibri" w:cs="Calibri"/>
          <w:sz w:val="22"/>
          <w:szCs w:val="22"/>
          <w:shd w:val="clear" w:color="auto" w:fill="FFFFFF"/>
        </w:rPr>
        <w:t xml:space="preserve">2023-24 </w:t>
      </w:r>
      <w:r w:rsidRPr="005466B0">
        <w:rPr>
          <w:rStyle w:val="normaltextrun"/>
          <w:rFonts w:ascii="Calibri" w:hAnsi="Calibri" w:cs="Calibri"/>
          <w:sz w:val="22"/>
          <w:szCs w:val="22"/>
          <w:shd w:val="clear" w:color="auto" w:fill="FFFFFF"/>
        </w:rPr>
        <w:t xml:space="preserve">for information </w:t>
      </w:r>
      <w:r w:rsidR="005162C0" w:rsidRPr="005466B0">
        <w:rPr>
          <w:rStyle w:val="normaltextrun"/>
          <w:rFonts w:ascii="Calibri" w:hAnsi="Calibri" w:cs="Calibri"/>
          <w:sz w:val="22"/>
          <w:szCs w:val="22"/>
          <w:shd w:val="clear" w:color="auto" w:fill="FFFFFF"/>
        </w:rPr>
        <w:t xml:space="preserve">and noted that this would be </w:t>
      </w:r>
      <w:r w:rsidR="009824F1" w:rsidRPr="005466B0">
        <w:rPr>
          <w:rStyle w:val="normaltextrun"/>
          <w:rFonts w:ascii="Calibri" w:hAnsi="Calibri" w:cs="Calibri"/>
          <w:sz w:val="22"/>
          <w:szCs w:val="22"/>
          <w:shd w:val="clear" w:color="auto" w:fill="FFFFFF"/>
        </w:rPr>
        <w:t xml:space="preserve">developed further in consultation with the </w:t>
      </w:r>
    </w:p>
    <w:p w14:paraId="62300B2C" w14:textId="5AEE0487" w:rsidR="005162C0" w:rsidRPr="005466B0" w:rsidRDefault="006C6746" w:rsidP="005162C0">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 xml:space="preserve">        </w:t>
      </w:r>
      <w:r w:rsidR="009824F1" w:rsidRPr="005466B0">
        <w:rPr>
          <w:rStyle w:val="normaltextrun"/>
          <w:rFonts w:ascii="Calibri" w:hAnsi="Calibri" w:cs="Calibri"/>
          <w:sz w:val="22"/>
          <w:szCs w:val="22"/>
          <w:shd w:val="clear" w:color="auto" w:fill="FFFFFF"/>
        </w:rPr>
        <w:t>Chair of Council</w:t>
      </w:r>
      <w:r w:rsidRPr="005466B0">
        <w:rPr>
          <w:rStyle w:val="normaltextrun"/>
          <w:rFonts w:ascii="Calibri" w:hAnsi="Calibri" w:cs="Calibri"/>
          <w:sz w:val="22"/>
          <w:szCs w:val="22"/>
          <w:shd w:val="clear" w:color="auto" w:fill="FFFFFF"/>
        </w:rPr>
        <w:t xml:space="preserve">, Assistant Director (Governance) and </w:t>
      </w:r>
      <w:r w:rsidR="005170EA" w:rsidRPr="005466B0">
        <w:rPr>
          <w:rStyle w:val="normaltextrun"/>
          <w:rFonts w:ascii="Calibri" w:hAnsi="Calibri" w:cs="Calibri"/>
          <w:sz w:val="22"/>
          <w:szCs w:val="22"/>
          <w:shd w:val="clear" w:color="auto" w:fill="FFFFFF"/>
        </w:rPr>
        <w:t>Assistant Director (Compliance and Risk)</w:t>
      </w:r>
      <w:r w:rsidR="005466B0">
        <w:rPr>
          <w:rStyle w:val="normaltextrun"/>
          <w:rFonts w:ascii="Calibri" w:hAnsi="Calibri" w:cs="Calibri"/>
          <w:sz w:val="22"/>
          <w:szCs w:val="22"/>
          <w:shd w:val="clear" w:color="auto" w:fill="FFFFFF"/>
        </w:rPr>
        <w:t>.</w:t>
      </w:r>
    </w:p>
    <w:p w14:paraId="75B900F6" w14:textId="77777777" w:rsidR="005162C0" w:rsidRDefault="005162C0" w:rsidP="000664D8">
      <w:pPr>
        <w:overflowPunct/>
        <w:contextualSpacing/>
        <w:textAlignment w:val="auto"/>
        <w:rPr>
          <w:rFonts w:asciiTheme="minorHAnsi" w:eastAsia="MS Mincho" w:hAnsiTheme="minorHAnsi" w:cs="Gill Sans"/>
          <w:b/>
          <w:bCs/>
          <w:sz w:val="23"/>
          <w:szCs w:val="23"/>
          <w:u w:val="single"/>
        </w:rPr>
      </w:pPr>
    </w:p>
    <w:p w14:paraId="2A36ED68" w14:textId="49654DD8" w:rsidR="000664D8" w:rsidRDefault="00B35EC4" w:rsidP="000664D8">
      <w:pPr>
        <w:overflowPunct/>
        <w:contextualSpacing/>
        <w:textAlignment w:val="auto"/>
        <w:rPr>
          <w:rStyle w:val="normaltextrun"/>
          <w:rFonts w:asciiTheme="minorHAnsi" w:eastAsia="MS Mincho" w:hAnsiTheme="minorHAnsi" w:cs="Gill Sans"/>
          <w:bCs/>
          <w:sz w:val="23"/>
          <w:szCs w:val="23"/>
        </w:rPr>
      </w:pPr>
      <w:r>
        <w:rPr>
          <w:rFonts w:asciiTheme="minorHAnsi" w:eastAsia="MS Mincho" w:hAnsiTheme="minorHAnsi" w:cs="Gill Sans"/>
          <w:b/>
          <w:bCs/>
          <w:sz w:val="23"/>
          <w:szCs w:val="23"/>
          <w:u w:val="single"/>
        </w:rPr>
        <w:t xml:space="preserve">14. </w:t>
      </w:r>
      <w:r w:rsidR="000664D8">
        <w:rPr>
          <w:rFonts w:asciiTheme="minorHAnsi" w:eastAsia="MS Mincho" w:hAnsiTheme="minorHAnsi" w:cs="Gill Sans"/>
          <w:b/>
          <w:bCs/>
          <w:sz w:val="23"/>
          <w:szCs w:val="23"/>
          <w:u w:val="single"/>
        </w:rPr>
        <w:t>Chair’s Closing Remarks</w:t>
      </w:r>
    </w:p>
    <w:p w14:paraId="522C626B" w14:textId="77777777" w:rsidR="000664D8" w:rsidRDefault="006F7EAC" w:rsidP="000664D8">
      <w:pPr>
        <w:overflowPunct/>
        <w:contextualSpacing/>
        <w:textAlignment w:val="auto"/>
        <w:rPr>
          <w:rFonts w:asciiTheme="minorHAnsi" w:eastAsia="MS Mincho" w:hAnsiTheme="minorHAnsi" w:cs="Gill Sans"/>
          <w:bCs/>
          <w:sz w:val="23"/>
          <w:szCs w:val="23"/>
        </w:rPr>
      </w:pPr>
      <w:r>
        <w:rPr>
          <w:rFonts w:asciiTheme="minorHAnsi" w:eastAsia="MS Mincho" w:hAnsiTheme="minorHAnsi" w:cs="Gill Sans"/>
          <w:bCs/>
          <w:sz w:val="23"/>
          <w:szCs w:val="23"/>
        </w:rPr>
        <w:t xml:space="preserve"> </w:t>
      </w:r>
    </w:p>
    <w:p w14:paraId="46B88F46" w14:textId="77777777" w:rsidR="005170EA" w:rsidRPr="005466B0" w:rsidRDefault="000664D8" w:rsidP="000664D8">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1</w:t>
      </w:r>
      <w:r w:rsidR="00B35EC4" w:rsidRPr="005466B0">
        <w:rPr>
          <w:rStyle w:val="normaltextrun"/>
          <w:rFonts w:ascii="Calibri" w:hAnsi="Calibri" w:cs="Calibri"/>
          <w:sz w:val="22"/>
          <w:szCs w:val="22"/>
          <w:shd w:val="clear" w:color="auto" w:fill="FFFFFF"/>
        </w:rPr>
        <w:t>4</w:t>
      </w:r>
      <w:r w:rsidRPr="005466B0">
        <w:rPr>
          <w:rStyle w:val="normaltextrun"/>
          <w:rFonts w:ascii="Calibri" w:hAnsi="Calibri" w:cs="Calibri"/>
          <w:sz w:val="22"/>
          <w:szCs w:val="22"/>
          <w:shd w:val="clear" w:color="auto" w:fill="FFFFFF"/>
        </w:rPr>
        <w:t xml:space="preserve">.1 </w:t>
      </w:r>
      <w:r w:rsidR="00C223C7" w:rsidRPr="005466B0">
        <w:rPr>
          <w:rStyle w:val="normaltextrun"/>
          <w:rFonts w:ascii="Calibri" w:hAnsi="Calibri" w:cs="Calibri"/>
          <w:sz w:val="22"/>
          <w:szCs w:val="22"/>
          <w:shd w:val="clear" w:color="auto" w:fill="FFFFFF"/>
        </w:rPr>
        <w:t xml:space="preserve">The </w:t>
      </w:r>
      <w:r w:rsidRPr="005466B0">
        <w:rPr>
          <w:rStyle w:val="normaltextrun"/>
          <w:rFonts w:ascii="Calibri" w:hAnsi="Calibri" w:cs="Calibri"/>
          <w:sz w:val="22"/>
          <w:szCs w:val="22"/>
          <w:shd w:val="clear" w:color="auto" w:fill="FFFFFF"/>
        </w:rPr>
        <w:t xml:space="preserve">Chair thanked members for their contribution to the </w:t>
      </w:r>
      <w:r w:rsidR="005170EA" w:rsidRPr="005466B0">
        <w:rPr>
          <w:rStyle w:val="normaltextrun"/>
          <w:rFonts w:ascii="Calibri" w:hAnsi="Calibri" w:cs="Calibri"/>
          <w:sz w:val="22"/>
          <w:szCs w:val="22"/>
          <w:shd w:val="clear" w:color="auto" w:fill="FFFFFF"/>
        </w:rPr>
        <w:t xml:space="preserve">committee during the Academic Year </w:t>
      </w:r>
    </w:p>
    <w:p w14:paraId="2C224076" w14:textId="7367F16E" w:rsidR="00C01ABF" w:rsidRPr="005466B0" w:rsidRDefault="005170EA" w:rsidP="0031735A">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 xml:space="preserve">         2022-23</w:t>
      </w:r>
      <w:r w:rsidR="0031735A" w:rsidRPr="005466B0">
        <w:rPr>
          <w:rStyle w:val="normaltextrun"/>
          <w:rFonts w:ascii="Calibri" w:hAnsi="Calibri" w:cs="Calibri"/>
          <w:sz w:val="22"/>
          <w:szCs w:val="22"/>
          <w:shd w:val="clear" w:color="auto" w:fill="FFFFFF"/>
        </w:rPr>
        <w:t>.</w:t>
      </w:r>
    </w:p>
    <w:p w14:paraId="7964D3EC" w14:textId="77777777" w:rsidR="00C01ABF" w:rsidRDefault="00C01ABF" w:rsidP="0031735A">
      <w:pPr>
        <w:overflowPunct/>
        <w:contextualSpacing/>
        <w:textAlignment w:val="auto"/>
        <w:rPr>
          <w:rStyle w:val="normaltextrun"/>
          <w:rFonts w:asciiTheme="minorHAnsi" w:eastAsia="MS Mincho" w:hAnsiTheme="minorHAnsi" w:cs="Gill Sans"/>
          <w:bCs/>
          <w:sz w:val="23"/>
          <w:szCs w:val="23"/>
        </w:rPr>
      </w:pPr>
    </w:p>
    <w:p w14:paraId="64CDC326" w14:textId="7B052C9F" w:rsidR="00C01ABF" w:rsidRDefault="00C01ABF" w:rsidP="00C01ABF">
      <w:pPr>
        <w:overflowPunct/>
        <w:contextualSpacing/>
        <w:textAlignment w:val="auto"/>
        <w:rPr>
          <w:rStyle w:val="normaltextrun"/>
          <w:rFonts w:asciiTheme="minorHAnsi" w:eastAsia="MS Mincho" w:hAnsiTheme="minorHAnsi" w:cs="Gill Sans"/>
          <w:bCs/>
          <w:sz w:val="23"/>
          <w:szCs w:val="23"/>
        </w:rPr>
      </w:pPr>
      <w:r>
        <w:rPr>
          <w:rFonts w:asciiTheme="minorHAnsi" w:eastAsia="MS Mincho" w:hAnsiTheme="minorHAnsi" w:cs="Gill Sans"/>
          <w:b/>
          <w:bCs/>
          <w:sz w:val="23"/>
          <w:szCs w:val="23"/>
          <w:u w:val="single"/>
        </w:rPr>
        <w:t>15. Closed Discussion held for Independent Members of Audit and Risk Committee</w:t>
      </w:r>
    </w:p>
    <w:p w14:paraId="44C4638B" w14:textId="77777777" w:rsidR="00C01ABF" w:rsidRPr="005466B0" w:rsidRDefault="00C01ABF" w:rsidP="00C01ABF">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 xml:space="preserve"> </w:t>
      </w:r>
    </w:p>
    <w:p w14:paraId="7EF769C6" w14:textId="2E41F9E6" w:rsidR="003130C3" w:rsidRPr="005466B0" w:rsidRDefault="00C01ABF" w:rsidP="003130C3">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1</w:t>
      </w:r>
      <w:r w:rsidR="003130C3" w:rsidRPr="005466B0">
        <w:rPr>
          <w:rStyle w:val="normaltextrun"/>
          <w:rFonts w:ascii="Calibri" w:hAnsi="Calibri" w:cs="Calibri"/>
          <w:sz w:val="22"/>
          <w:szCs w:val="22"/>
          <w:shd w:val="clear" w:color="auto" w:fill="FFFFFF"/>
        </w:rPr>
        <w:t>5</w:t>
      </w:r>
      <w:r w:rsidRPr="005466B0">
        <w:rPr>
          <w:rStyle w:val="normaltextrun"/>
          <w:rFonts w:ascii="Calibri" w:hAnsi="Calibri" w:cs="Calibri"/>
          <w:sz w:val="22"/>
          <w:szCs w:val="22"/>
          <w:shd w:val="clear" w:color="auto" w:fill="FFFFFF"/>
        </w:rPr>
        <w:t xml:space="preserve">.1 A closed discussion was held for Independent Members of Audit and Risk Committee. The </w:t>
      </w:r>
    </w:p>
    <w:p w14:paraId="0C00D2B3" w14:textId="1823B4EF" w:rsidR="003130C3" w:rsidRPr="005466B0" w:rsidRDefault="003130C3" w:rsidP="003130C3">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 xml:space="preserve">         </w:t>
      </w:r>
      <w:r w:rsidR="00C01ABF" w:rsidRPr="005466B0">
        <w:rPr>
          <w:rStyle w:val="normaltextrun"/>
          <w:rFonts w:ascii="Calibri" w:hAnsi="Calibri" w:cs="Calibri"/>
          <w:sz w:val="22"/>
          <w:szCs w:val="22"/>
          <w:shd w:val="clear" w:color="auto" w:fill="FFFFFF"/>
        </w:rPr>
        <w:t>Committee Secretariat Administrator and Assistant Director, Governance w</w:t>
      </w:r>
      <w:r w:rsidR="003E3BEA" w:rsidRPr="005466B0">
        <w:rPr>
          <w:rStyle w:val="normaltextrun"/>
          <w:rFonts w:ascii="Calibri" w:hAnsi="Calibri" w:cs="Calibri"/>
          <w:sz w:val="22"/>
          <w:szCs w:val="22"/>
          <w:shd w:val="clear" w:color="auto" w:fill="FFFFFF"/>
        </w:rPr>
        <w:t xml:space="preserve">ere </w:t>
      </w:r>
      <w:r w:rsidR="00C01ABF" w:rsidRPr="005466B0">
        <w:rPr>
          <w:rStyle w:val="normaltextrun"/>
          <w:rFonts w:ascii="Calibri" w:hAnsi="Calibri" w:cs="Calibri"/>
          <w:sz w:val="22"/>
          <w:szCs w:val="22"/>
          <w:shd w:val="clear" w:color="auto" w:fill="FFFFFF"/>
        </w:rPr>
        <w:t xml:space="preserve">also in </w:t>
      </w:r>
    </w:p>
    <w:p w14:paraId="567A0A6F" w14:textId="6273B6E7" w:rsidR="000664D8" w:rsidRPr="005466B0" w:rsidRDefault="003130C3" w:rsidP="006F7EAC">
      <w:pPr>
        <w:overflowPunct/>
        <w:contextualSpacing/>
        <w:textAlignment w:val="auto"/>
        <w:rPr>
          <w:rStyle w:val="normaltextrun"/>
          <w:rFonts w:ascii="Calibri" w:hAnsi="Calibri" w:cs="Calibri"/>
          <w:sz w:val="22"/>
          <w:szCs w:val="22"/>
          <w:shd w:val="clear" w:color="auto" w:fill="FFFFFF"/>
        </w:rPr>
      </w:pPr>
      <w:r w:rsidRPr="005466B0">
        <w:rPr>
          <w:rStyle w:val="normaltextrun"/>
          <w:rFonts w:ascii="Calibri" w:hAnsi="Calibri" w:cs="Calibri"/>
          <w:sz w:val="22"/>
          <w:szCs w:val="22"/>
          <w:shd w:val="clear" w:color="auto" w:fill="FFFFFF"/>
        </w:rPr>
        <w:t xml:space="preserve">         </w:t>
      </w:r>
      <w:r w:rsidR="00C01ABF" w:rsidRPr="005466B0">
        <w:rPr>
          <w:rStyle w:val="normaltextrun"/>
          <w:rFonts w:ascii="Calibri" w:hAnsi="Calibri" w:cs="Calibri"/>
          <w:sz w:val="22"/>
          <w:szCs w:val="22"/>
          <w:shd w:val="clear" w:color="auto" w:fill="FFFFFF"/>
        </w:rPr>
        <w:t xml:space="preserve">attendance.   </w:t>
      </w:r>
    </w:p>
    <w:sectPr w:rsidR="000664D8" w:rsidRPr="005466B0" w:rsidSect="00C74A85">
      <w:headerReference w:type="default" r:id="rId13"/>
      <w:footerReference w:type="even" r:id="rId14"/>
      <w:footerReference w:type="default" r:id="rId15"/>
      <w:pgSz w:w="11907" w:h="16840" w:code="9"/>
      <w:pgMar w:top="1304" w:right="1134" w:bottom="851"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497C" w14:textId="77777777" w:rsidR="00C46CCE" w:rsidRDefault="00C46CCE">
      <w:r>
        <w:separator/>
      </w:r>
    </w:p>
  </w:endnote>
  <w:endnote w:type="continuationSeparator" w:id="0">
    <w:p w14:paraId="0E668E23" w14:textId="77777777" w:rsidR="00C46CCE" w:rsidRDefault="00C4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DE47" w14:textId="77777777" w:rsidR="00FC4793" w:rsidRDefault="00FC47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2F06" w14:textId="77777777" w:rsidR="00FC4793" w:rsidRDefault="00FC47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0074" w14:textId="2FCA17C1" w:rsidR="00FC4793" w:rsidRPr="00C24A70" w:rsidRDefault="00FC4793" w:rsidP="00BF4FEE">
    <w:pPr>
      <w:pStyle w:val="BodyText"/>
      <w:jc w:val="right"/>
      <w:rPr>
        <w:rStyle w:val="PageNumber"/>
        <w:szCs w:val="22"/>
      </w:rPr>
    </w:pPr>
    <w:r w:rsidRPr="00C24A70">
      <w:rPr>
        <w:rStyle w:val="PageNumber"/>
        <w:szCs w:val="22"/>
      </w:rPr>
      <w:fldChar w:fldCharType="begin"/>
    </w:r>
    <w:r w:rsidRPr="00C24A70">
      <w:rPr>
        <w:rStyle w:val="PageNumber"/>
        <w:szCs w:val="22"/>
      </w:rPr>
      <w:instrText xml:space="preserve">PAGE  </w:instrText>
    </w:r>
    <w:r w:rsidRPr="00C24A70">
      <w:rPr>
        <w:rStyle w:val="PageNumber"/>
        <w:szCs w:val="22"/>
      </w:rPr>
      <w:fldChar w:fldCharType="separate"/>
    </w:r>
    <w:r w:rsidR="003A42BB">
      <w:rPr>
        <w:rStyle w:val="PageNumber"/>
        <w:noProof/>
        <w:szCs w:val="22"/>
      </w:rPr>
      <w:t>11</w:t>
    </w:r>
    <w:r w:rsidRPr="00C24A70">
      <w:rPr>
        <w:rStyle w:val="PageNumber"/>
        <w:szCs w:val="22"/>
      </w:rPr>
      <w:fldChar w:fldCharType="end"/>
    </w:r>
  </w:p>
  <w:p w14:paraId="26121C96" w14:textId="77777777" w:rsidR="00FC4793" w:rsidRDefault="00FC47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0CB4" w14:textId="77777777" w:rsidR="00C46CCE" w:rsidRDefault="00C46CCE">
      <w:r>
        <w:separator/>
      </w:r>
    </w:p>
  </w:footnote>
  <w:footnote w:type="continuationSeparator" w:id="0">
    <w:p w14:paraId="5D43B5E5" w14:textId="77777777" w:rsidR="00C46CCE" w:rsidRDefault="00C4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A325" w14:textId="6DEFA85B" w:rsidR="00FC4793" w:rsidRPr="00B473EB" w:rsidRDefault="00ED1900" w:rsidP="00350EE3">
    <w:pPr>
      <w:widowControl w:val="0"/>
      <w:overflowPunct/>
      <w:jc w:val="right"/>
      <w:textAlignment w:val="auto"/>
      <w:rPr>
        <w:rFonts w:ascii="Calibri" w:hAnsi="Calibri" w:cs="Calibri"/>
        <w:b/>
        <w:bCs/>
      </w:rPr>
    </w:pPr>
    <w:r w:rsidRPr="00B473EB">
      <w:rPr>
        <w:rFonts w:ascii="Calibri" w:hAnsi="Calibri" w:cs="Calibri"/>
        <w:b/>
        <w:bCs/>
      </w:rPr>
      <w:t>CNL</w:t>
    </w:r>
    <w:r w:rsidR="1D1DC880" w:rsidRPr="00B473EB">
      <w:rPr>
        <w:rFonts w:ascii="Calibri" w:hAnsi="Calibri" w:cs="Calibri"/>
        <w:b/>
        <w:bCs/>
      </w:rPr>
      <w:t>/</w:t>
    </w:r>
    <w:r w:rsidRPr="00B473EB">
      <w:rPr>
        <w:rFonts w:ascii="Calibri" w:hAnsi="Calibri" w:cs="Calibri"/>
        <w:b/>
        <w:bCs/>
      </w:rPr>
      <w:t>30</w:t>
    </w:r>
    <w:r w:rsidR="1D1DC880" w:rsidRPr="00B473EB">
      <w:rPr>
        <w:rFonts w:ascii="Calibri" w:hAnsi="Calibri" w:cs="Calibri"/>
        <w:b/>
        <w:bCs/>
      </w:rPr>
      <w:t>/23-24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8"/>
    <w:multiLevelType w:val="singleLevel"/>
    <w:tmpl w:val="5ABC722E"/>
    <w:lvl w:ilvl="0">
      <w:start w:val="1"/>
      <w:numFmt w:val="decimal"/>
      <w:pStyle w:val="ListNumber"/>
      <w:lvlText w:val="%1"/>
      <w:lvlJc w:val="left"/>
      <w:pPr>
        <w:tabs>
          <w:tab w:val="num" w:pos="680"/>
        </w:tabs>
        <w:ind w:left="680" w:hanging="680"/>
      </w:pPr>
      <w:rPr>
        <w:rFonts w:hint="default"/>
      </w:rPr>
    </w:lvl>
  </w:abstractNum>
  <w:abstractNum w:abstractNumId="2" w15:restartNumberingAfterBreak="0">
    <w:nsid w:val="010C5B74"/>
    <w:multiLevelType w:val="hybridMultilevel"/>
    <w:tmpl w:val="B246C9B2"/>
    <w:lvl w:ilvl="0" w:tplc="C5141A9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1E14388"/>
    <w:multiLevelType w:val="hybridMultilevel"/>
    <w:tmpl w:val="FAE0FEDC"/>
    <w:lvl w:ilvl="0" w:tplc="26DE6BFC">
      <w:start w:val="1"/>
      <w:numFmt w:val="bullet"/>
      <w:pStyle w:val="Bulletedlist"/>
      <w:lvlText w:val=""/>
      <w:lvlJc w:val="left"/>
      <w:pPr>
        <w:tabs>
          <w:tab w:val="num" w:pos="680"/>
        </w:tabs>
        <w:ind w:left="1361" w:hanging="68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5811BF"/>
    <w:multiLevelType w:val="hybridMultilevel"/>
    <w:tmpl w:val="B246C9B2"/>
    <w:lvl w:ilvl="0" w:tplc="FFFFFFFF">
      <w:start w:val="9"/>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1A1368"/>
    <w:multiLevelType w:val="multilevel"/>
    <w:tmpl w:val="6F8E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67060B"/>
    <w:multiLevelType w:val="hybridMultilevel"/>
    <w:tmpl w:val="44A4BFC4"/>
    <w:lvl w:ilvl="0" w:tplc="26DE6BFC">
      <w:start w:val="1"/>
      <w:numFmt w:val="bullet"/>
      <w:pStyle w:val="Style1"/>
      <w:lvlText w:val=""/>
      <w:lvlJc w:val="left"/>
      <w:pPr>
        <w:tabs>
          <w:tab w:val="num" w:pos="680"/>
        </w:tabs>
        <w:ind w:left="68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451C4"/>
    <w:multiLevelType w:val="hybridMultilevel"/>
    <w:tmpl w:val="29A64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FE7E19"/>
    <w:multiLevelType w:val="hybridMultilevel"/>
    <w:tmpl w:val="96582194"/>
    <w:lvl w:ilvl="0" w:tplc="7AD261A6">
      <w:start w:val="1"/>
      <w:numFmt w:val="bullet"/>
      <w:lvlText w:val="•"/>
      <w:lvlJc w:val="left"/>
      <w:pPr>
        <w:tabs>
          <w:tab w:val="num" w:pos="720"/>
        </w:tabs>
        <w:ind w:left="720" w:hanging="360"/>
      </w:pPr>
      <w:rPr>
        <w:rFonts w:ascii="Arial" w:hAnsi="Arial" w:hint="default"/>
      </w:rPr>
    </w:lvl>
    <w:lvl w:ilvl="1" w:tplc="B6A2F828" w:tentative="1">
      <w:start w:val="1"/>
      <w:numFmt w:val="bullet"/>
      <w:lvlText w:val="•"/>
      <w:lvlJc w:val="left"/>
      <w:pPr>
        <w:tabs>
          <w:tab w:val="num" w:pos="1440"/>
        </w:tabs>
        <w:ind w:left="1440" w:hanging="360"/>
      </w:pPr>
      <w:rPr>
        <w:rFonts w:ascii="Arial" w:hAnsi="Arial" w:hint="default"/>
      </w:rPr>
    </w:lvl>
    <w:lvl w:ilvl="2" w:tplc="9B3CE086" w:tentative="1">
      <w:start w:val="1"/>
      <w:numFmt w:val="bullet"/>
      <w:lvlText w:val="•"/>
      <w:lvlJc w:val="left"/>
      <w:pPr>
        <w:tabs>
          <w:tab w:val="num" w:pos="2160"/>
        </w:tabs>
        <w:ind w:left="2160" w:hanging="360"/>
      </w:pPr>
      <w:rPr>
        <w:rFonts w:ascii="Arial" w:hAnsi="Arial" w:hint="default"/>
      </w:rPr>
    </w:lvl>
    <w:lvl w:ilvl="3" w:tplc="15ACE11E" w:tentative="1">
      <w:start w:val="1"/>
      <w:numFmt w:val="bullet"/>
      <w:lvlText w:val="•"/>
      <w:lvlJc w:val="left"/>
      <w:pPr>
        <w:tabs>
          <w:tab w:val="num" w:pos="2880"/>
        </w:tabs>
        <w:ind w:left="2880" w:hanging="360"/>
      </w:pPr>
      <w:rPr>
        <w:rFonts w:ascii="Arial" w:hAnsi="Arial" w:hint="default"/>
      </w:rPr>
    </w:lvl>
    <w:lvl w:ilvl="4" w:tplc="F0ACB394" w:tentative="1">
      <w:start w:val="1"/>
      <w:numFmt w:val="bullet"/>
      <w:lvlText w:val="•"/>
      <w:lvlJc w:val="left"/>
      <w:pPr>
        <w:tabs>
          <w:tab w:val="num" w:pos="3600"/>
        </w:tabs>
        <w:ind w:left="3600" w:hanging="360"/>
      </w:pPr>
      <w:rPr>
        <w:rFonts w:ascii="Arial" w:hAnsi="Arial" w:hint="default"/>
      </w:rPr>
    </w:lvl>
    <w:lvl w:ilvl="5" w:tplc="D74E83E6" w:tentative="1">
      <w:start w:val="1"/>
      <w:numFmt w:val="bullet"/>
      <w:lvlText w:val="•"/>
      <w:lvlJc w:val="left"/>
      <w:pPr>
        <w:tabs>
          <w:tab w:val="num" w:pos="4320"/>
        </w:tabs>
        <w:ind w:left="4320" w:hanging="360"/>
      </w:pPr>
      <w:rPr>
        <w:rFonts w:ascii="Arial" w:hAnsi="Arial" w:hint="default"/>
      </w:rPr>
    </w:lvl>
    <w:lvl w:ilvl="6" w:tplc="AD38BF6C" w:tentative="1">
      <w:start w:val="1"/>
      <w:numFmt w:val="bullet"/>
      <w:lvlText w:val="•"/>
      <w:lvlJc w:val="left"/>
      <w:pPr>
        <w:tabs>
          <w:tab w:val="num" w:pos="5040"/>
        </w:tabs>
        <w:ind w:left="5040" w:hanging="360"/>
      </w:pPr>
      <w:rPr>
        <w:rFonts w:ascii="Arial" w:hAnsi="Arial" w:hint="default"/>
      </w:rPr>
    </w:lvl>
    <w:lvl w:ilvl="7" w:tplc="230AB13C" w:tentative="1">
      <w:start w:val="1"/>
      <w:numFmt w:val="bullet"/>
      <w:lvlText w:val="•"/>
      <w:lvlJc w:val="left"/>
      <w:pPr>
        <w:tabs>
          <w:tab w:val="num" w:pos="5760"/>
        </w:tabs>
        <w:ind w:left="5760" w:hanging="360"/>
      </w:pPr>
      <w:rPr>
        <w:rFonts w:ascii="Arial" w:hAnsi="Arial" w:hint="default"/>
      </w:rPr>
    </w:lvl>
    <w:lvl w:ilvl="8" w:tplc="CEDA3A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5D28B6"/>
    <w:multiLevelType w:val="multilevel"/>
    <w:tmpl w:val="95D6B82A"/>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477328"/>
    <w:multiLevelType w:val="hybridMultilevel"/>
    <w:tmpl w:val="2760FCA8"/>
    <w:lvl w:ilvl="0" w:tplc="AF7A7BD6">
      <w:start w:val="1"/>
      <w:numFmt w:val="lowerLetter"/>
      <w:lvlText w:val="%1)"/>
      <w:lvlJc w:val="left"/>
      <w:pPr>
        <w:ind w:left="2208" w:hanging="360"/>
      </w:pPr>
      <w:rPr>
        <w:rFonts w:hint="default"/>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11" w15:restartNumberingAfterBreak="0">
    <w:nsid w:val="17321A13"/>
    <w:multiLevelType w:val="hybridMultilevel"/>
    <w:tmpl w:val="0CBE58DE"/>
    <w:lvl w:ilvl="0" w:tplc="F6BE98B6">
      <w:start w:val="5"/>
      <w:numFmt w:val="bullet"/>
      <w:lvlText w:val="-"/>
      <w:lvlJc w:val="left"/>
      <w:pPr>
        <w:ind w:left="2208" w:hanging="360"/>
      </w:pPr>
      <w:rPr>
        <w:rFonts w:ascii="Calibri" w:eastAsia="Times New Roman" w:hAnsi="Calibri" w:cs="Calibri"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12" w15:restartNumberingAfterBreak="0">
    <w:nsid w:val="1BA363CD"/>
    <w:multiLevelType w:val="hybridMultilevel"/>
    <w:tmpl w:val="C07CD982"/>
    <w:lvl w:ilvl="0" w:tplc="2B2C9F4C">
      <w:start w:val="1"/>
      <w:numFmt w:val="lowerRoman"/>
      <w:lvlText w:val="%1)"/>
      <w:lvlJc w:val="left"/>
      <w:pPr>
        <w:ind w:left="1212" w:hanging="720"/>
      </w:pPr>
      <w:rPr>
        <w:rFonts w:hint="default"/>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13" w15:restartNumberingAfterBreak="0">
    <w:nsid w:val="1EA604E3"/>
    <w:multiLevelType w:val="multilevel"/>
    <w:tmpl w:val="30D821C4"/>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14" w15:restartNumberingAfterBreak="0">
    <w:nsid w:val="26FE28B0"/>
    <w:multiLevelType w:val="hybridMultilevel"/>
    <w:tmpl w:val="E96A1204"/>
    <w:lvl w:ilvl="0" w:tplc="CF160CF8">
      <w:start w:val="1"/>
      <w:numFmt w:val="lowerLetter"/>
      <w:lvlText w:val="%1)"/>
      <w:lvlJc w:val="left"/>
      <w:pPr>
        <w:ind w:left="2516" w:hanging="360"/>
      </w:pPr>
      <w:rPr>
        <w:rFonts w:hint="default"/>
      </w:rPr>
    </w:lvl>
    <w:lvl w:ilvl="1" w:tplc="08090019" w:tentative="1">
      <w:start w:val="1"/>
      <w:numFmt w:val="lowerLetter"/>
      <w:lvlText w:val="%2."/>
      <w:lvlJc w:val="left"/>
      <w:pPr>
        <w:ind w:left="3236" w:hanging="360"/>
      </w:pPr>
    </w:lvl>
    <w:lvl w:ilvl="2" w:tplc="0809001B" w:tentative="1">
      <w:start w:val="1"/>
      <w:numFmt w:val="lowerRoman"/>
      <w:lvlText w:val="%3."/>
      <w:lvlJc w:val="right"/>
      <w:pPr>
        <w:ind w:left="3956" w:hanging="180"/>
      </w:pPr>
    </w:lvl>
    <w:lvl w:ilvl="3" w:tplc="0809000F" w:tentative="1">
      <w:start w:val="1"/>
      <w:numFmt w:val="decimal"/>
      <w:lvlText w:val="%4."/>
      <w:lvlJc w:val="left"/>
      <w:pPr>
        <w:ind w:left="4676" w:hanging="360"/>
      </w:pPr>
    </w:lvl>
    <w:lvl w:ilvl="4" w:tplc="08090019" w:tentative="1">
      <w:start w:val="1"/>
      <w:numFmt w:val="lowerLetter"/>
      <w:lvlText w:val="%5."/>
      <w:lvlJc w:val="left"/>
      <w:pPr>
        <w:ind w:left="5396" w:hanging="360"/>
      </w:pPr>
    </w:lvl>
    <w:lvl w:ilvl="5" w:tplc="0809001B" w:tentative="1">
      <w:start w:val="1"/>
      <w:numFmt w:val="lowerRoman"/>
      <w:lvlText w:val="%6."/>
      <w:lvlJc w:val="right"/>
      <w:pPr>
        <w:ind w:left="6116" w:hanging="180"/>
      </w:pPr>
    </w:lvl>
    <w:lvl w:ilvl="6" w:tplc="0809000F" w:tentative="1">
      <w:start w:val="1"/>
      <w:numFmt w:val="decimal"/>
      <w:lvlText w:val="%7."/>
      <w:lvlJc w:val="left"/>
      <w:pPr>
        <w:ind w:left="6836" w:hanging="360"/>
      </w:pPr>
    </w:lvl>
    <w:lvl w:ilvl="7" w:tplc="08090019" w:tentative="1">
      <w:start w:val="1"/>
      <w:numFmt w:val="lowerLetter"/>
      <w:lvlText w:val="%8."/>
      <w:lvlJc w:val="left"/>
      <w:pPr>
        <w:ind w:left="7556" w:hanging="360"/>
      </w:pPr>
    </w:lvl>
    <w:lvl w:ilvl="8" w:tplc="0809001B" w:tentative="1">
      <w:start w:val="1"/>
      <w:numFmt w:val="lowerRoman"/>
      <w:lvlText w:val="%9."/>
      <w:lvlJc w:val="right"/>
      <w:pPr>
        <w:ind w:left="8276" w:hanging="180"/>
      </w:pPr>
    </w:lvl>
  </w:abstractNum>
  <w:abstractNum w:abstractNumId="15" w15:restartNumberingAfterBreak="0">
    <w:nsid w:val="2BC31955"/>
    <w:multiLevelType w:val="hybridMultilevel"/>
    <w:tmpl w:val="C3344FEC"/>
    <w:lvl w:ilvl="0" w:tplc="6932192A">
      <w:start w:val="5"/>
      <w:numFmt w:val="bullet"/>
      <w:lvlText w:val="-"/>
      <w:lvlJc w:val="left"/>
      <w:pPr>
        <w:ind w:left="2208" w:hanging="360"/>
      </w:pPr>
      <w:rPr>
        <w:rFonts w:ascii="Calibri" w:eastAsia="Times New Roman" w:hAnsi="Calibri" w:cs="Calibri"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16" w15:restartNumberingAfterBreak="0">
    <w:nsid w:val="2E8B4B84"/>
    <w:multiLevelType w:val="hybridMultilevel"/>
    <w:tmpl w:val="A2C03A20"/>
    <w:lvl w:ilvl="0" w:tplc="B38EEF9A">
      <w:start w:val="4"/>
      <w:numFmt w:val="lowerLetter"/>
      <w:lvlText w:val="%1)"/>
      <w:lvlJc w:val="left"/>
      <w:pPr>
        <w:ind w:left="22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392472"/>
    <w:multiLevelType w:val="multilevel"/>
    <w:tmpl w:val="32FAFB9A"/>
    <w:lvl w:ilvl="0">
      <w:start w:val="1"/>
      <w:numFmt w:val="decimal"/>
      <w:lvlText w:val="%1."/>
      <w:lvlJc w:val="left"/>
      <w:pPr>
        <w:ind w:left="360" w:hanging="360"/>
      </w:pPr>
      <w:rPr>
        <w:b/>
        <w:bCs/>
        <w:w w:val="100"/>
        <w:sz w:val="22"/>
        <w:szCs w:val="22"/>
      </w:rPr>
    </w:lvl>
    <w:lvl w:ilvl="1">
      <w:start w:val="1"/>
      <w:numFmt w:val="decimal"/>
      <w:lvlText w:val="%1.%2."/>
      <w:lvlJc w:val="left"/>
      <w:pPr>
        <w:ind w:left="792" w:hanging="432"/>
      </w:pPr>
      <w:rPr>
        <w:b w:val="0"/>
        <w:bCs w:val="0"/>
        <w:spacing w:val="-1"/>
        <w:w w:val="10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B341A"/>
    <w:multiLevelType w:val="hybridMultilevel"/>
    <w:tmpl w:val="19647D44"/>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19" w15:restartNumberingAfterBreak="0">
    <w:nsid w:val="373944F5"/>
    <w:multiLevelType w:val="hybridMultilevel"/>
    <w:tmpl w:val="8144A8D2"/>
    <w:lvl w:ilvl="0" w:tplc="FFFFFFFF">
      <w:start w:val="1"/>
      <w:numFmt w:val="lowerLetter"/>
      <w:lvlText w:val="%1)"/>
      <w:lvlJc w:val="left"/>
      <w:pPr>
        <w:ind w:left="720" w:hanging="360"/>
      </w:pPr>
      <w:rPr>
        <w:rFonts w:ascii="Calibri" w:eastAsia="Times New Roman" w:hAnsi="Calibri" w:cs="Calibri" w:hint="default"/>
        <w:color w:val="00000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9E39ED"/>
    <w:multiLevelType w:val="hybridMultilevel"/>
    <w:tmpl w:val="F712130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6D4C80"/>
    <w:multiLevelType w:val="hybridMultilevel"/>
    <w:tmpl w:val="0F9ACB9C"/>
    <w:lvl w:ilvl="0" w:tplc="A31E5E82">
      <w:start w:val="1"/>
      <w:numFmt w:val="bullet"/>
      <w:lvlText w:val="•"/>
      <w:lvlJc w:val="left"/>
      <w:pPr>
        <w:tabs>
          <w:tab w:val="num" w:pos="720"/>
        </w:tabs>
        <w:ind w:left="720" w:hanging="360"/>
      </w:pPr>
      <w:rPr>
        <w:rFonts w:ascii="Arial" w:hAnsi="Arial" w:hint="default"/>
      </w:rPr>
    </w:lvl>
    <w:lvl w:ilvl="1" w:tplc="0BC005FE" w:tentative="1">
      <w:start w:val="1"/>
      <w:numFmt w:val="bullet"/>
      <w:lvlText w:val="•"/>
      <w:lvlJc w:val="left"/>
      <w:pPr>
        <w:tabs>
          <w:tab w:val="num" w:pos="1440"/>
        </w:tabs>
        <w:ind w:left="1440" w:hanging="360"/>
      </w:pPr>
      <w:rPr>
        <w:rFonts w:ascii="Arial" w:hAnsi="Arial" w:hint="default"/>
      </w:rPr>
    </w:lvl>
    <w:lvl w:ilvl="2" w:tplc="4BD216B8" w:tentative="1">
      <w:start w:val="1"/>
      <w:numFmt w:val="bullet"/>
      <w:lvlText w:val="•"/>
      <w:lvlJc w:val="left"/>
      <w:pPr>
        <w:tabs>
          <w:tab w:val="num" w:pos="2160"/>
        </w:tabs>
        <w:ind w:left="2160" w:hanging="360"/>
      </w:pPr>
      <w:rPr>
        <w:rFonts w:ascii="Arial" w:hAnsi="Arial" w:hint="default"/>
      </w:rPr>
    </w:lvl>
    <w:lvl w:ilvl="3" w:tplc="F32C7A28" w:tentative="1">
      <w:start w:val="1"/>
      <w:numFmt w:val="bullet"/>
      <w:lvlText w:val="•"/>
      <w:lvlJc w:val="left"/>
      <w:pPr>
        <w:tabs>
          <w:tab w:val="num" w:pos="2880"/>
        </w:tabs>
        <w:ind w:left="2880" w:hanging="360"/>
      </w:pPr>
      <w:rPr>
        <w:rFonts w:ascii="Arial" w:hAnsi="Arial" w:hint="default"/>
      </w:rPr>
    </w:lvl>
    <w:lvl w:ilvl="4" w:tplc="EE8E4612" w:tentative="1">
      <w:start w:val="1"/>
      <w:numFmt w:val="bullet"/>
      <w:lvlText w:val="•"/>
      <w:lvlJc w:val="left"/>
      <w:pPr>
        <w:tabs>
          <w:tab w:val="num" w:pos="3600"/>
        </w:tabs>
        <w:ind w:left="3600" w:hanging="360"/>
      </w:pPr>
      <w:rPr>
        <w:rFonts w:ascii="Arial" w:hAnsi="Arial" w:hint="default"/>
      </w:rPr>
    </w:lvl>
    <w:lvl w:ilvl="5" w:tplc="A8B6E5C2" w:tentative="1">
      <w:start w:val="1"/>
      <w:numFmt w:val="bullet"/>
      <w:lvlText w:val="•"/>
      <w:lvlJc w:val="left"/>
      <w:pPr>
        <w:tabs>
          <w:tab w:val="num" w:pos="4320"/>
        </w:tabs>
        <w:ind w:left="4320" w:hanging="360"/>
      </w:pPr>
      <w:rPr>
        <w:rFonts w:ascii="Arial" w:hAnsi="Arial" w:hint="default"/>
      </w:rPr>
    </w:lvl>
    <w:lvl w:ilvl="6" w:tplc="06904644" w:tentative="1">
      <w:start w:val="1"/>
      <w:numFmt w:val="bullet"/>
      <w:lvlText w:val="•"/>
      <w:lvlJc w:val="left"/>
      <w:pPr>
        <w:tabs>
          <w:tab w:val="num" w:pos="5040"/>
        </w:tabs>
        <w:ind w:left="5040" w:hanging="360"/>
      </w:pPr>
      <w:rPr>
        <w:rFonts w:ascii="Arial" w:hAnsi="Arial" w:hint="default"/>
      </w:rPr>
    </w:lvl>
    <w:lvl w:ilvl="7" w:tplc="EBD6310A" w:tentative="1">
      <w:start w:val="1"/>
      <w:numFmt w:val="bullet"/>
      <w:lvlText w:val="•"/>
      <w:lvlJc w:val="left"/>
      <w:pPr>
        <w:tabs>
          <w:tab w:val="num" w:pos="5760"/>
        </w:tabs>
        <w:ind w:left="5760" w:hanging="360"/>
      </w:pPr>
      <w:rPr>
        <w:rFonts w:ascii="Arial" w:hAnsi="Arial" w:hint="default"/>
      </w:rPr>
    </w:lvl>
    <w:lvl w:ilvl="8" w:tplc="94BEA8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130A31"/>
    <w:multiLevelType w:val="hybridMultilevel"/>
    <w:tmpl w:val="4FE09722"/>
    <w:lvl w:ilvl="0" w:tplc="6CF6BA5C">
      <w:start w:val="1"/>
      <w:numFmt w:val="bullet"/>
      <w:lvlText w:val="•"/>
      <w:lvlJc w:val="left"/>
      <w:pPr>
        <w:tabs>
          <w:tab w:val="num" w:pos="720"/>
        </w:tabs>
        <w:ind w:left="720" w:hanging="360"/>
      </w:pPr>
      <w:rPr>
        <w:rFonts w:ascii="Arial" w:hAnsi="Arial" w:hint="default"/>
      </w:rPr>
    </w:lvl>
    <w:lvl w:ilvl="1" w:tplc="CBA63454" w:tentative="1">
      <w:start w:val="1"/>
      <w:numFmt w:val="bullet"/>
      <w:lvlText w:val="•"/>
      <w:lvlJc w:val="left"/>
      <w:pPr>
        <w:tabs>
          <w:tab w:val="num" w:pos="1440"/>
        </w:tabs>
        <w:ind w:left="1440" w:hanging="360"/>
      </w:pPr>
      <w:rPr>
        <w:rFonts w:ascii="Arial" w:hAnsi="Arial" w:hint="default"/>
      </w:rPr>
    </w:lvl>
    <w:lvl w:ilvl="2" w:tplc="E61C5B42" w:tentative="1">
      <w:start w:val="1"/>
      <w:numFmt w:val="bullet"/>
      <w:lvlText w:val="•"/>
      <w:lvlJc w:val="left"/>
      <w:pPr>
        <w:tabs>
          <w:tab w:val="num" w:pos="2160"/>
        </w:tabs>
        <w:ind w:left="2160" w:hanging="360"/>
      </w:pPr>
      <w:rPr>
        <w:rFonts w:ascii="Arial" w:hAnsi="Arial" w:hint="default"/>
      </w:rPr>
    </w:lvl>
    <w:lvl w:ilvl="3" w:tplc="6876D128" w:tentative="1">
      <w:start w:val="1"/>
      <w:numFmt w:val="bullet"/>
      <w:lvlText w:val="•"/>
      <w:lvlJc w:val="left"/>
      <w:pPr>
        <w:tabs>
          <w:tab w:val="num" w:pos="2880"/>
        </w:tabs>
        <w:ind w:left="2880" w:hanging="360"/>
      </w:pPr>
      <w:rPr>
        <w:rFonts w:ascii="Arial" w:hAnsi="Arial" w:hint="default"/>
      </w:rPr>
    </w:lvl>
    <w:lvl w:ilvl="4" w:tplc="AB9E6808" w:tentative="1">
      <w:start w:val="1"/>
      <w:numFmt w:val="bullet"/>
      <w:lvlText w:val="•"/>
      <w:lvlJc w:val="left"/>
      <w:pPr>
        <w:tabs>
          <w:tab w:val="num" w:pos="3600"/>
        </w:tabs>
        <w:ind w:left="3600" w:hanging="360"/>
      </w:pPr>
      <w:rPr>
        <w:rFonts w:ascii="Arial" w:hAnsi="Arial" w:hint="default"/>
      </w:rPr>
    </w:lvl>
    <w:lvl w:ilvl="5" w:tplc="5B2ADD68" w:tentative="1">
      <w:start w:val="1"/>
      <w:numFmt w:val="bullet"/>
      <w:lvlText w:val="•"/>
      <w:lvlJc w:val="left"/>
      <w:pPr>
        <w:tabs>
          <w:tab w:val="num" w:pos="4320"/>
        </w:tabs>
        <w:ind w:left="4320" w:hanging="360"/>
      </w:pPr>
      <w:rPr>
        <w:rFonts w:ascii="Arial" w:hAnsi="Arial" w:hint="default"/>
      </w:rPr>
    </w:lvl>
    <w:lvl w:ilvl="6" w:tplc="5A9C67BA" w:tentative="1">
      <w:start w:val="1"/>
      <w:numFmt w:val="bullet"/>
      <w:lvlText w:val="•"/>
      <w:lvlJc w:val="left"/>
      <w:pPr>
        <w:tabs>
          <w:tab w:val="num" w:pos="5040"/>
        </w:tabs>
        <w:ind w:left="5040" w:hanging="360"/>
      </w:pPr>
      <w:rPr>
        <w:rFonts w:ascii="Arial" w:hAnsi="Arial" w:hint="default"/>
      </w:rPr>
    </w:lvl>
    <w:lvl w:ilvl="7" w:tplc="B332FB26" w:tentative="1">
      <w:start w:val="1"/>
      <w:numFmt w:val="bullet"/>
      <w:lvlText w:val="•"/>
      <w:lvlJc w:val="left"/>
      <w:pPr>
        <w:tabs>
          <w:tab w:val="num" w:pos="5760"/>
        </w:tabs>
        <w:ind w:left="5760" w:hanging="360"/>
      </w:pPr>
      <w:rPr>
        <w:rFonts w:ascii="Arial" w:hAnsi="Arial" w:hint="default"/>
      </w:rPr>
    </w:lvl>
    <w:lvl w:ilvl="8" w:tplc="8CF8886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327893"/>
    <w:multiLevelType w:val="multilevel"/>
    <w:tmpl w:val="9D30E93E"/>
    <w:styleLink w:val="111111"/>
    <w:lvl w:ilvl="0">
      <w:start w:val="1"/>
      <w:numFmt w:val="decimal"/>
      <w:lvlText w:val="%1."/>
      <w:lvlJc w:val="left"/>
      <w:pPr>
        <w:tabs>
          <w:tab w:val="num" w:pos="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C2D2182"/>
    <w:multiLevelType w:val="hybridMultilevel"/>
    <w:tmpl w:val="2C5C1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7F582C"/>
    <w:multiLevelType w:val="multilevel"/>
    <w:tmpl w:val="95B4C0CA"/>
    <w:lvl w:ilvl="0">
      <w:start w:val="1"/>
      <w:numFmt w:val="decimal"/>
      <w:pStyle w:val="GMCNumbertext"/>
      <w:lvlText w:val="%1."/>
      <w:lvlJc w:val="left"/>
      <w:pPr>
        <w:tabs>
          <w:tab w:val="num" w:pos="720"/>
        </w:tabs>
      </w:pPr>
      <w:rPr>
        <w:rFonts w:cs="Times New Roman"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713"/>
        </w:tabs>
        <w:ind w:left="1497"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4DF90047"/>
    <w:multiLevelType w:val="hybridMultilevel"/>
    <w:tmpl w:val="8144A8D2"/>
    <w:lvl w:ilvl="0" w:tplc="37AC448E">
      <w:start w:val="1"/>
      <w:numFmt w:val="lowerLetter"/>
      <w:lvlText w:val="%1)"/>
      <w:lvlJc w:val="left"/>
      <w:pPr>
        <w:ind w:left="720" w:hanging="360"/>
      </w:pPr>
      <w:rPr>
        <w:rFonts w:ascii="Calibri" w:eastAsia="Times New Roman" w:hAnsi="Calibri" w:cs="Calibri" w:hint="default"/>
        <w:color w:val="00000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0670D6"/>
    <w:multiLevelType w:val="multilevel"/>
    <w:tmpl w:val="17BCF1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B0277C"/>
    <w:multiLevelType w:val="hybridMultilevel"/>
    <w:tmpl w:val="F4D0644A"/>
    <w:lvl w:ilvl="0" w:tplc="5F76A0A8">
      <w:start w:val="1"/>
      <w:numFmt w:val="lowerLetter"/>
      <w:lvlText w:val="%1)"/>
      <w:lvlJc w:val="left"/>
      <w:pPr>
        <w:ind w:left="2540" w:hanging="360"/>
      </w:pPr>
      <w:rPr>
        <w:rFonts w:hint="default"/>
      </w:rPr>
    </w:lvl>
    <w:lvl w:ilvl="1" w:tplc="08090019" w:tentative="1">
      <w:start w:val="1"/>
      <w:numFmt w:val="lowerLetter"/>
      <w:lvlText w:val="%2."/>
      <w:lvlJc w:val="left"/>
      <w:pPr>
        <w:ind w:left="3260" w:hanging="360"/>
      </w:pPr>
    </w:lvl>
    <w:lvl w:ilvl="2" w:tplc="0809001B" w:tentative="1">
      <w:start w:val="1"/>
      <w:numFmt w:val="lowerRoman"/>
      <w:lvlText w:val="%3."/>
      <w:lvlJc w:val="right"/>
      <w:pPr>
        <w:ind w:left="3980" w:hanging="180"/>
      </w:pPr>
    </w:lvl>
    <w:lvl w:ilvl="3" w:tplc="0809000F" w:tentative="1">
      <w:start w:val="1"/>
      <w:numFmt w:val="decimal"/>
      <w:lvlText w:val="%4."/>
      <w:lvlJc w:val="left"/>
      <w:pPr>
        <w:ind w:left="4700" w:hanging="360"/>
      </w:pPr>
    </w:lvl>
    <w:lvl w:ilvl="4" w:tplc="08090019" w:tentative="1">
      <w:start w:val="1"/>
      <w:numFmt w:val="lowerLetter"/>
      <w:lvlText w:val="%5."/>
      <w:lvlJc w:val="left"/>
      <w:pPr>
        <w:ind w:left="5420" w:hanging="360"/>
      </w:pPr>
    </w:lvl>
    <w:lvl w:ilvl="5" w:tplc="0809001B" w:tentative="1">
      <w:start w:val="1"/>
      <w:numFmt w:val="lowerRoman"/>
      <w:lvlText w:val="%6."/>
      <w:lvlJc w:val="right"/>
      <w:pPr>
        <w:ind w:left="6140" w:hanging="180"/>
      </w:pPr>
    </w:lvl>
    <w:lvl w:ilvl="6" w:tplc="0809000F" w:tentative="1">
      <w:start w:val="1"/>
      <w:numFmt w:val="decimal"/>
      <w:lvlText w:val="%7."/>
      <w:lvlJc w:val="left"/>
      <w:pPr>
        <w:ind w:left="6860" w:hanging="360"/>
      </w:pPr>
    </w:lvl>
    <w:lvl w:ilvl="7" w:tplc="08090019" w:tentative="1">
      <w:start w:val="1"/>
      <w:numFmt w:val="lowerLetter"/>
      <w:lvlText w:val="%8."/>
      <w:lvlJc w:val="left"/>
      <w:pPr>
        <w:ind w:left="7580" w:hanging="360"/>
      </w:pPr>
    </w:lvl>
    <w:lvl w:ilvl="8" w:tplc="0809001B" w:tentative="1">
      <w:start w:val="1"/>
      <w:numFmt w:val="lowerRoman"/>
      <w:lvlText w:val="%9."/>
      <w:lvlJc w:val="right"/>
      <w:pPr>
        <w:ind w:left="8300" w:hanging="180"/>
      </w:pPr>
    </w:lvl>
  </w:abstractNum>
  <w:abstractNum w:abstractNumId="29" w15:restartNumberingAfterBreak="0">
    <w:nsid w:val="53954E1E"/>
    <w:multiLevelType w:val="hybridMultilevel"/>
    <w:tmpl w:val="24E6EA66"/>
    <w:lvl w:ilvl="0" w:tplc="4AC83FFA">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45702B"/>
    <w:multiLevelType w:val="hybridMultilevel"/>
    <w:tmpl w:val="06403254"/>
    <w:lvl w:ilvl="0" w:tplc="B5AE71E8">
      <w:start w:val="1"/>
      <w:numFmt w:val="decimal"/>
      <w:pStyle w:val="Heading1"/>
      <w:lvlText w:val="%1"/>
      <w:lvlJc w:val="left"/>
      <w:pPr>
        <w:tabs>
          <w:tab w:val="num" w:pos="680"/>
        </w:tabs>
        <w:ind w:left="680" w:hanging="680"/>
      </w:pPr>
      <w:rPr>
        <w:rFonts w:ascii="Arial" w:hAnsi="Arial" w:hint="default"/>
        <w:b/>
        <w:i w:val="0"/>
        <w:sz w:val="28"/>
      </w:rPr>
    </w:lvl>
    <w:lvl w:ilvl="1" w:tplc="547EF66A">
      <w:start w:val="1"/>
      <w:numFmt w:val="lowerLetter"/>
      <w:pStyle w:val="Heading2"/>
      <w:lvlText w:val="%2)"/>
      <w:lvlJc w:val="left"/>
      <w:pPr>
        <w:tabs>
          <w:tab w:val="num" w:pos="680"/>
        </w:tabs>
        <w:ind w:left="680" w:hanging="680"/>
      </w:pPr>
      <w:rPr>
        <w:rFonts w:ascii="Gill Sans" w:hAnsi="Gill Sans" w:hint="default"/>
        <w:b/>
        <w:bCs/>
        <w:i/>
        <w:iCs/>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tplc="F372DED4">
      <w:start w:val="1"/>
      <w:numFmt w:val="decimal"/>
      <w:pStyle w:val="Heading3"/>
      <w:lvlText w:val="%3."/>
      <w:lvlJc w:val="left"/>
      <w:pPr>
        <w:tabs>
          <w:tab w:val="num" w:pos="1800"/>
        </w:tabs>
        <w:ind w:left="1440" w:firstLine="0"/>
      </w:pPr>
      <w:rPr>
        <w:rFonts w:hint="default"/>
      </w:rPr>
    </w:lvl>
    <w:lvl w:ilvl="3" w:tplc="1B3E9056">
      <w:start w:val="1"/>
      <w:numFmt w:val="lowerLetter"/>
      <w:pStyle w:val="Heading4"/>
      <w:lvlText w:val="%4)"/>
      <w:lvlJc w:val="left"/>
      <w:pPr>
        <w:tabs>
          <w:tab w:val="num" w:pos="2520"/>
        </w:tabs>
        <w:ind w:left="2160" w:firstLine="0"/>
      </w:pPr>
      <w:rPr>
        <w:rFonts w:hint="default"/>
      </w:rPr>
    </w:lvl>
    <w:lvl w:ilvl="4" w:tplc="D4A2E326">
      <w:start w:val="1"/>
      <w:numFmt w:val="decimal"/>
      <w:pStyle w:val="Heading5"/>
      <w:lvlText w:val="(%5)"/>
      <w:lvlJc w:val="left"/>
      <w:pPr>
        <w:tabs>
          <w:tab w:val="num" w:pos="3240"/>
        </w:tabs>
        <w:ind w:left="2880" w:firstLine="0"/>
      </w:pPr>
      <w:rPr>
        <w:rFonts w:hint="default"/>
      </w:rPr>
    </w:lvl>
    <w:lvl w:ilvl="5" w:tplc="CD0016C0">
      <w:start w:val="1"/>
      <w:numFmt w:val="lowerLetter"/>
      <w:pStyle w:val="Heading6"/>
      <w:lvlText w:val="(%6)"/>
      <w:lvlJc w:val="left"/>
      <w:pPr>
        <w:tabs>
          <w:tab w:val="num" w:pos="3960"/>
        </w:tabs>
        <w:ind w:left="3600" w:firstLine="0"/>
      </w:pPr>
      <w:rPr>
        <w:rFonts w:hint="default"/>
      </w:rPr>
    </w:lvl>
    <w:lvl w:ilvl="6" w:tplc="1ADAA6F6">
      <w:start w:val="1"/>
      <w:numFmt w:val="lowerRoman"/>
      <w:pStyle w:val="Heading7"/>
      <w:lvlText w:val="(%7)"/>
      <w:lvlJc w:val="left"/>
      <w:pPr>
        <w:tabs>
          <w:tab w:val="num" w:pos="4680"/>
        </w:tabs>
        <w:ind w:left="4320" w:firstLine="0"/>
      </w:pPr>
      <w:rPr>
        <w:rFonts w:hint="default"/>
      </w:rPr>
    </w:lvl>
    <w:lvl w:ilvl="7" w:tplc="9B1E6E08">
      <w:start w:val="1"/>
      <w:numFmt w:val="lowerLetter"/>
      <w:pStyle w:val="Heading8"/>
      <w:lvlText w:val="(%8)"/>
      <w:lvlJc w:val="left"/>
      <w:pPr>
        <w:tabs>
          <w:tab w:val="num" w:pos="5400"/>
        </w:tabs>
        <w:ind w:left="5040" w:firstLine="0"/>
      </w:pPr>
      <w:rPr>
        <w:rFonts w:hint="default"/>
      </w:rPr>
    </w:lvl>
    <w:lvl w:ilvl="8" w:tplc="84122EC6">
      <w:start w:val="1"/>
      <w:numFmt w:val="lowerRoman"/>
      <w:pStyle w:val="Heading9"/>
      <w:lvlText w:val="(%9)"/>
      <w:lvlJc w:val="left"/>
      <w:pPr>
        <w:tabs>
          <w:tab w:val="num" w:pos="6120"/>
        </w:tabs>
        <w:ind w:left="5760" w:firstLine="0"/>
      </w:pPr>
      <w:rPr>
        <w:rFonts w:hint="default"/>
      </w:rPr>
    </w:lvl>
  </w:abstractNum>
  <w:abstractNum w:abstractNumId="31" w15:restartNumberingAfterBreak="0">
    <w:nsid w:val="55CA7CC3"/>
    <w:multiLevelType w:val="multilevel"/>
    <w:tmpl w:val="5104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529B7"/>
    <w:multiLevelType w:val="multilevel"/>
    <w:tmpl w:val="17BCF14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E76E0E"/>
    <w:multiLevelType w:val="multilevel"/>
    <w:tmpl w:val="E3BC39F4"/>
    <w:lvl w:ilvl="0">
      <w:start w:val="4"/>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CD31AD"/>
    <w:multiLevelType w:val="multilevel"/>
    <w:tmpl w:val="95D6B82A"/>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EB0EE8"/>
    <w:multiLevelType w:val="hybridMultilevel"/>
    <w:tmpl w:val="8144A8D2"/>
    <w:lvl w:ilvl="0" w:tplc="FFFFFFFF">
      <w:start w:val="1"/>
      <w:numFmt w:val="lowerLetter"/>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212229"/>
    <w:multiLevelType w:val="hybridMultilevel"/>
    <w:tmpl w:val="75DA97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4C324A"/>
    <w:multiLevelType w:val="multilevel"/>
    <w:tmpl w:val="E3BC39F4"/>
    <w:lvl w:ilvl="0">
      <w:start w:val="4"/>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5E211E"/>
    <w:multiLevelType w:val="hybridMultilevel"/>
    <w:tmpl w:val="2760FCA8"/>
    <w:lvl w:ilvl="0" w:tplc="FFFFFFFF">
      <w:start w:val="1"/>
      <w:numFmt w:val="lowerLetter"/>
      <w:lvlText w:val="%1)"/>
      <w:lvlJc w:val="left"/>
      <w:pPr>
        <w:ind w:left="2208" w:hanging="360"/>
      </w:pPr>
      <w:rPr>
        <w:rFonts w:hint="default"/>
      </w:rPr>
    </w:lvl>
    <w:lvl w:ilvl="1" w:tplc="FFFFFFFF" w:tentative="1">
      <w:start w:val="1"/>
      <w:numFmt w:val="lowerLetter"/>
      <w:lvlText w:val="%2."/>
      <w:lvlJc w:val="left"/>
      <w:pPr>
        <w:ind w:left="2928" w:hanging="360"/>
      </w:pPr>
    </w:lvl>
    <w:lvl w:ilvl="2" w:tplc="FFFFFFFF" w:tentative="1">
      <w:start w:val="1"/>
      <w:numFmt w:val="lowerRoman"/>
      <w:lvlText w:val="%3."/>
      <w:lvlJc w:val="right"/>
      <w:pPr>
        <w:ind w:left="3648" w:hanging="180"/>
      </w:pPr>
    </w:lvl>
    <w:lvl w:ilvl="3" w:tplc="FFFFFFFF" w:tentative="1">
      <w:start w:val="1"/>
      <w:numFmt w:val="decimal"/>
      <w:lvlText w:val="%4."/>
      <w:lvlJc w:val="left"/>
      <w:pPr>
        <w:ind w:left="4368" w:hanging="360"/>
      </w:pPr>
    </w:lvl>
    <w:lvl w:ilvl="4" w:tplc="FFFFFFFF" w:tentative="1">
      <w:start w:val="1"/>
      <w:numFmt w:val="lowerLetter"/>
      <w:lvlText w:val="%5."/>
      <w:lvlJc w:val="left"/>
      <w:pPr>
        <w:ind w:left="5088" w:hanging="360"/>
      </w:pPr>
    </w:lvl>
    <w:lvl w:ilvl="5" w:tplc="FFFFFFFF" w:tentative="1">
      <w:start w:val="1"/>
      <w:numFmt w:val="lowerRoman"/>
      <w:lvlText w:val="%6."/>
      <w:lvlJc w:val="right"/>
      <w:pPr>
        <w:ind w:left="5808" w:hanging="180"/>
      </w:pPr>
    </w:lvl>
    <w:lvl w:ilvl="6" w:tplc="FFFFFFFF" w:tentative="1">
      <w:start w:val="1"/>
      <w:numFmt w:val="decimal"/>
      <w:lvlText w:val="%7."/>
      <w:lvlJc w:val="left"/>
      <w:pPr>
        <w:ind w:left="6528" w:hanging="360"/>
      </w:pPr>
    </w:lvl>
    <w:lvl w:ilvl="7" w:tplc="FFFFFFFF" w:tentative="1">
      <w:start w:val="1"/>
      <w:numFmt w:val="lowerLetter"/>
      <w:lvlText w:val="%8."/>
      <w:lvlJc w:val="left"/>
      <w:pPr>
        <w:ind w:left="7248" w:hanging="360"/>
      </w:pPr>
    </w:lvl>
    <w:lvl w:ilvl="8" w:tplc="FFFFFFFF" w:tentative="1">
      <w:start w:val="1"/>
      <w:numFmt w:val="lowerRoman"/>
      <w:lvlText w:val="%9."/>
      <w:lvlJc w:val="right"/>
      <w:pPr>
        <w:ind w:left="7968" w:hanging="180"/>
      </w:pPr>
    </w:lvl>
  </w:abstractNum>
  <w:num w:numId="1" w16cid:durableId="1622108071">
    <w:abstractNumId w:val="1"/>
  </w:num>
  <w:num w:numId="2" w16cid:durableId="1864126808">
    <w:abstractNumId w:val="30"/>
  </w:num>
  <w:num w:numId="3" w16cid:durableId="1254902575">
    <w:abstractNumId w:val="6"/>
  </w:num>
  <w:num w:numId="4" w16cid:durableId="83654570">
    <w:abstractNumId w:val="3"/>
  </w:num>
  <w:num w:numId="5" w16cid:durableId="715158690">
    <w:abstractNumId w:val="25"/>
  </w:num>
  <w:num w:numId="6" w16cid:durableId="1015107338">
    <w:abstractNumId w:val="23"/>
  </w:num>
  <w:num w:numId="7" w16cid:durableId="2090541966">
    <w:abstractNumId w:val="29"/>
  </w:num>
  <w:num w:numId="8" w16cid:durableId="1244030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1438786">
    <w:abstractNumId w:val="14"/>
  </w:num>
  <w:num w:numId="10" w16cid:durableId="1337222519">
    <w:abstractNumId w:val="28"/>
  </w:num>
  <w:num w:numId="11" w16cid:durableId="948968582">
    <w:abstractNumId w:val="9"/>
  </w:num>
  <w:num w:numId="12" w16cid:durableId="1867254876">
    <w:abstractNumId w:val="37"/>
  </w:num>
  <w:num w:numId="13" w16cid:durableId="1251351612">
    <w:abstractNumId w:val="2"/>
  </w:num>
  <w:num w:numId="14" w16cid:durableId="1044864639">
    <w:abstractNumId w:val="20"/>
  </w:num>
  <w:num w:numId="15" w16cid:durableId="2024043889">
    <w:abstractNumId w:val="33"/>
  </w:num>
  <w:num w:numId="16" w16cid:durableId="1386101018">
    <w:abstractNumId w:val="24"/>
  </w:num>
  <w:num w:numId="17" w16cid:durableId="1076828765">
    <w:abstractNumId w:val="36"/>
  </w:num>
  <w:num w:numId="18" w16cid:durableId="815684646">
    <w:abstractNumId w:val="12"/>
  </w:num>
  <w:num w:numId="19" w16cid:durableId="2097748934">
    <w:abstractNumId w:val="4"/>
  </w:num>
  <w:num w:numId="20" w16cid:durableId="427119255">
    <w:abstractNumId w:val="31"/>
  </w:num>
  <w:num w:numId="21" w16cid:durableId="1073968348">
    <w:abstractNumId w:val="32"/>
  </w:num>
  <w:num w:numId="22" w16cid:durableId="430711307">
    <w:abstractNumId w:val="27"/>
  </w:num>
  <w:num w:numId="23" w16cid:durableId="989797102">
    <w:abstractNumId w:val="10"/>
  </w:num>
  <w:num w:numId="24" w16cid:durableId="987636388">
    <w:abstractNumId w:val="26"/>
  </w:num>
  <w:num w:numId="25" w16cid:durableId="78453749">
    <w:abstractNumId w:val="35"/>
  </w:num>
  <w:num w:numId="26" w16cid:durableId="1615553555">
    <w:abstractNumId w:val="7"/>
  </w:num>
  <w:num w:numId="27" w16cid:durableId="143932659">
    <w:abstractNumId w:val="0"/>
  </w:num>
  <w:num w:numId="28" w16cid:durableId="892350998">
    <w:abstractNumId w:val="5"/>
  </w:num>
  <w:num w:numId="29" w16cid:durableId="1022633585">
    <w:abstractNumId w:val="8"/>
  </w:num>
  <w:num w:numId="30" w16cid:durableId="1652513921">
    <w:abstractNumId w:val="22"/>
  </w:num>
  <w:num w:numId="31" w16cid:durableId="882250802">
    <w:abstractNumId w:val="21"/>
  </w:num>
  <w:num w:numId="32" w16cid:durableId="824594080">
    <w:abstractNumId w:val="38"/>
  </w:num>
  <w:num w:numId="33" w16cid:durableId="1053115358">
    <w:abstractNumId w:val="19"/>
  </w:num>
  <w:num w:numId="34" w16cid:durableId="2108033789">
    <w:abstractNumId w:val="34"/>
  </w:num>
  <w:num w:numId="35" w16cid:durableId="865026338">
    <w:abstractNumId w:val="17"/>
  </w:num>
  <w:num w:numId="36" w16cid:durableId="1909336853">
    <w:abstractNumId w:val="18"/>
  </w:num>
  <w:num w:numId="37" w16cid:durableId="1161583998">
    <w:abstractNumId w:val="11"/>
  </w:num>
  <w:num w:numId="38" w16cid:durableId="365105981">
    <w:abstractNumId w:val="15"/>
  </w:num>
  <w:num w:numId="39" w16cid:durableId="108642058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E3"/>
    <w:rsid w:val="00000CB5"/>
    <w:rsid w:val="00000CD1"/>
    <w:rsid w:val="00001048"/>
    <w:rsid w:val="000013F1"/>
    <w:rsid w:val="00001915"/>
    <w:rsid w:val="00001EF7"/>
    <w:rsid w:val="000024DB"/>
    <w:rsid w:val="0000356B"/>
    <w:rsid w:val="000038FD"/>
    <w:rsid w:val="0000414C"/>
    <w:rsid w:val="00004345"/>
    <w:rsid w:val="00005138"/>
    <w:rsid w:val="000053C2"/>
    <w:rsid w:val="0000557F"/>
    <w:rsid w:val="00005729"/>
    <w:rsid w:val="00005735"/>
    <w:rsid w:val="00005CD0"/>
    <w:rsid w:val="000062B0"/>
    <w:rsid w:val="0000649C"/>
    <w:rsid w:val="00006965"/>
    <w:rsid w:val="000069F5"/>
    <w:rsid w:val="00006E9D"/>
    <w:rsid w:val="00006F6B"/>
    <w:rsid w:val="000070C9"/>
    <w:rsid w:val="0000720E"/>
    <w:rsid w:val="00007286"/>
    <w:rsid w:val="000073D5"/>
    <w:rsid w:val="0000776B"/>
    <w:rsid w:val="00007C15"/>
    <w:rsid w:val="00007F40"/>
    <w:rsid w:val="00010224"/>
    <w:rsid w:val="00010248"/>
    <w:rsid w:val="00010294"/>
    <w:rsid w:val="000106F7"/>
    <w:rsid w:val="00010C33"/>
    <w:rsid w:val="00010D66"/>
    <w:rsid w:val="00011169"/>
    <w:rsid w:val="000115D1"/>
    <w:rsid w:val="00011AB2"/>
    <w:rsid w:val="00011D96"/>
    <w:rsid w:val="000121B9"/>
    <w:rsid w:val="00012262"/>
    <w:rsid w:val="00012858"/>
    <w:rsid w:val="00012B7F"/>
    <w:rsid w:val="00013E05"/>
    <w:rsid w:val="0001445A"/>
    <w:rsid w:val="0001459B"/>
    <w:rsid w:val="00014A49"/>
    <w:rsid w:val="00014C90"/>
    <w:rsid w:val="000153AB"/>
    <w:rsid w:val="00015579"/>
    <w:rsid w:val="00015791"/>
    <w:rsid w:val="0001585F"/>
    <w:rsid w:val="00015C09"/>
    <w:rsid w:val="0001614E"/>
    <w:rsid w:val="000163E4"/>
    <w:rsid w:val="00016AA5"/>
    <w:rsid w:val="00016CD3"/>
    <w:rsid w:val="00017618"/>
    <w:rsid w:val="0002045D"/>
    <w:rsid w:val="0002099E"/>
    <w:rsid w:val="000216A2"/>
    <w:rsid w:val="00021A1A"/>
    <w:rsid w:val="00021C80"/>
    <w:rsid w:val="000221C0"/>
    <w:rsid w:val="00022A6F"/>
    <w:rsid w:val="00022C08"/>
    <w:rsid w:val="00023C62"/>
    <w:rsid w:val="00023F46"/>
    <w:rsid w:val="000240A9"/>
    <w:rsid w:val="000247A0"/>
    <w:rsid w:val="00024BFF"/>
    <w:rsid w:val="00024F04"/>
    <w:rsid w:val="00024F65"/>
    <w:rsid w:val="00025067"/>
    <w:rsid w:val="000252E0"/>
    <w:rsid w:val="00025659"/>
    <w:rsid w:val="000256B3"/>
    <w:rsid w:val="00025A35"/>
    <w:rsid w:val="00025F38"/>
    <w:rsid w:val="000262A6"/>
    <w:rsid w:val="00027EF2"/>
    <w:rsid w:val="00027F05"/>
    <w:rsid w:val="00030088"/>
    <w:rsid w:val="0003018C"/>
    <w:rsid w:val="000304FF"/>
    <w:rsid w:val="00030DDC"/>
    <w:rsid w:val="00031436"/>
    <w:rsid w:val="000321CD"/>
    <w:rsid w:val="000327DF"/>
    <w:rsid w:val="00032912"/>
    <w:rsid w:val="00032DEC"/>
    <w:rsid w:val="000330E1"/>
    <w:rsid w:val="000335EE"/>
    <w:rsid w:val="000337D9"/>
    <w:rsid w:val="00033981"/>
    <w:rsid w:val="000340ED"/>
    <w:rsid w:val="00034E16"/>
    <w:rsid w:val="0003521C"/>
    <w:rsid w:val="000354D5"/>
    <w:rsid w:val="000354EE"/>
    <w:rsid w:val="000359FC"/>
    <w:rsid w:val="00035AC5"/>
    <w:rsid w:val="00035D2A"/>
    <w:rsid w:val="00040731"/>
    <w:rsid w:val="00040C7A"/>
    <w:rsid w:val="000412C5"/>
    <w:rsid w:val="000419FE"/>
    <w:rsid w:val="00041C1F"/>
    <w:rsid w:val="00041DD6"/>
    <w:rsid w:val="00041EA4"/>
    <w:rsid w:val="00041F0C"/>
    <w:rsid w:val="0004264D"/>
    <w:rsid w:val="0004266D"/>
    <w:rsid w:val="00042FCA"/>
    <w:rsid w:val="000433C1"/>
    <w:rsid w:val="000435BB"/>
    <w:rsid w:val="00043A34"/>
    <w:rsid w:val="00044094"/>
    <w:rsid w:val="0004431F"/>
    <w:rsid w:val="00044624"/>
    <w:rsid w:val="00044938"/>
    <w:rsid w:val="00044D1C"/>
    <w:rsid w:val="00044F69"/>
    <w:rsid w:val="0004549D"/>
    <w:rsid w:val="00045ADE"/>
    <w:rsid w:val="00045C9C"/>
    <w:rsid w:val="0004618B"/>
    <w:rsid w:val="00046391"/>
    <w:rsid w:val="00046A46"/>
    <w:rsid w:val="00046DAE"/>
    <w:rsid w:val="00046F0F"/>
    <w:rsid w:val="00047111"/>
    <w:rsid w:val="00047505"/>
    <w:rsid w:val="000479C8"/>
    <w:rsid w:val="00047D02"/>
    <w:rsid w:val="00047DA5"/>
    <w:rsid w:val="00050F27"/>
    <w:rsid w:val="00051036"/>
    <w:rsid w:val="000511AF"/>
    <w:rsid w:val="000513F1"/>
    <w:rsid w:val="00051670"/>
    <w:rsid w:val="00051832"/>
    <w:rsid w:val="000519AF"/>
    <w:rsid w:val="00051BC1"/>
    <w:rsid w:val="00051CEF"/>
    <w:rsid w:val="00052424"/>
    <w:rsid w:val="00052617"/>
    <w:rsid w:val="00052641"/>
    <w:rsid w:val="0005293A"/>
    <w:rsid w:val="00052ABF"/>
    <w:rsid w:val="00052BA3"/>
    <w:rsid w:val="000530A5"/>
    <w:rsid w:val="00053D7E"/>
    <w:rsid w:val="00053D89"/>
    <w:rsid w:val="00053E8C"/>
    <w:rsid w:val="000544D6"/>
    <w:rsid w:val="000546E5"/>
    <w:rsid w:val="0005504F"/>
    <w:rsid w:val="00055975"/>
    <w:rsid w:val="00055A57"/>
    <w:rsid w:val="00056F49"/>
    <w:rsid w:val="000570B5"/>
    <w:rsid w:val="00057F12"/>
    <w:rsid w:val="00060127"/>
    <w:rsid w:val="00060656"/>
    <w:rsid w:val="000606BD"/>
    <w:rsid w:val="00060F39"/>
    <w:rsid w:val="000611D8"/>
    <w:rsid w:val="0006199F"/>
    <w:rsid w:val="00061A06"/>
    <w:rsid w:val="00062A70"/>
    <w:rsid w:val="00062C4A"/>
    <w:rsid w:val="00062E3E"/>
    <w:rsid w:val="00063150"/>
    <w:rsid w:val="00063F87"/>
    <w:rsid w:val="00064026"/>
    <w:rsid w:val="000644E2"/>
    <w:rsid w:val="000646A3"/>
    <w:rsid w:val="00064712"/>
    <w:rsid w:val="00064949"/>
    <w:rsid w:val="00064A26"/>
    <w:rsid w:val="0006526C"/>
    <w:rsid w:val="00065294"/>
    <w:rsid w:val="000652E4"/>
    <w:rsid w:val="000654CF"/>
    <w:rsid w:val="00065698"/>
    <w:rsid w:val="00065C05"/>
    <w:rsid w:val="00065D7E"/>
    <w:rsid w:val="000664D8"/>
    <w:rsid w:val="0006677F"/>
    <w:rsid w:val="0006696B"/>
    <w:rsid w:val="00066F04"/>
    <w:rsid w:val="00066F8B"/>
    <w:rsid w:val="000670AC"/>
    <w:rsid w:val="000679A3"/>
    <w:rsid w:val="00067A7E"/>
    <w:rsid w:val="0007024A"/>
    <w:rsid w:val="00070758"/>
    <w:rsid w:val="00070B27"/>
    <w:rsid w:val="000713EB"/>
    <w:rsid w:val="00071798"/>
    <w:rsid w:val="000717B9"/>
    <w:rsid w:val="000717E6"/>
    <w:rsid w:val="0007190C"/>
    <w:rsid w:val="00071BFA"/>
    <w:rsid w:val="000723A1"/>
    <w:rsid w:val="0007268A"/>
    <w:rsid w:val="00072DAF"/>
    <w:rsid w:val="00072E70"/>
    <w:rsid w:val="00073607"/>
    <w:rsid w:val="00073A0D"/>
    <w:rsid w:val="00073A63"/>
    <w:rsid w:val="00073C04"/>
    <w:rsid w:val="00073C6F"/>
    <w:rsid w:val="00074108"/>
    <w:rsid w:val="0007422C"/>
    <w:rsid w:val="00074BD4"/>
    <w:rsid w:val="000754D9"/>
    <w:rsid w:val="000759DD"/>
    <w:rsid w:val="00075AF5"/>
    <w:rsid w:val="00076F1F"/>
    <w:rsid w:val="000777FB"/>
    <w:rsid w:val="00077D9D"/>
    <w:rsid w:val="0008005A"/>
    <w:rsid w:val="000801AC"/>
    <w:rsid w:val="000801FC"/>
    <w:rsid w:val="0008049C"/>
    <w:rsid w:val="0008061A"/>
    <w:rsid w:val="00080983"/>
    <w:rsid w:val="00080B06"/>
    <w:rsid w:val="00080B81"/>
    <w:rsid w:val="00080F5E"/>
    <w:rsid w:val="0008105B"/>
    <w:rsid w:val="000815E4"/>
    <w:rsid w:val="000816A9"/>
    <w:rsid w:val="0008176E"/>
    <w:rsid w:val="00081861"/>
    <w:rsid w:val="00081878"/>
    <w:rsid w:val="000819B1"/>
    <w:rsid w:val="00081BEC"/>
    <w:rsid w:val="00082567"/>
    <w:rsid w:val="00082711"/>
    <w:rsid w:val="00082CB4"/>
    <w:rsid w:val="00082DF4"/>
    <w:rsid w:val="00082E48"/>
    <w:rsid w:val="000830B3"/>
    <w:rsid w:val="000836CD"/>
    <w:rsid w:val="000839E6"/>
    <w:rsid w:val="00084CAA"/>
    <w:rsid w:val="00084FF4"/>
    <w:rsid w:val="00085032"/>
    <w:rsid w:val="0008505C"/>
    <w:rsid w:val="000852AD"/>
    <w:rsid w:val="000853D7"/>
    <w:rsid w:val="000855B6"/>
    <w:rsid w:val="000855D9"/>
    <w:rsid w:val="000856E8"/>
    <w:rsid w:val="00085BD0"/>
    <w:rsid w:val="00086367"/>
    <w:rsid w:val="000864E1"/>
    <w:rsid w:val="0008659D"/>
    <w:rsid w:val="00086B89"/>
    <w:rsid w:val="00087002"/>
    <w:rsid w:val="00087048"/>
    <w:rsid w:val="00087168"/>
    <w:rsid w:val="000873D8"/>
    <w:rsid w:val="0008758E"/>
    <w:rsid w:val="00087A36"/>
    <w:rsid w:val="00087D2A"/>
    <w:rsid w:val="00087E55"/>
    <w:rsid w:val="00090A99"/>
    <w:rsid w:val="0009106C"/>
    <w:rsid w:val="00091E98"/>
    <w:rsid w:val="000921AD"/>
    <w:rsid w:val="00092EA4"/>
    <w:rsid w:val="00092F94"/>
    <w:rsid w:val="00093DF5"/>
    <w:rsid w:val="00093F75"/>
    <w:rsid w:val="00094445"/>
    <w:rsid w:val="000944E4"/>
    <w:rsid w:val="000949A7"/>
    <w:rsid w:val="00094EB1"/>
    <w:rsid w:val="00095114"/>
    <w:rsid w:val="00095950"/>
    <w:rsid w:val="00095D20"/>
    <w:rsid w:val="00096403"/>
    <w:rsid w:val="000964EE"/>
    <w:rsid w:val="00096627"/>
    <w:rsid w:val="00096837"/>
    <w:rsid w:val="00096C14"/>
    <w:rsid w:val="00096C60"/>
    <w:rsid w:val="00096F5B"/>
    <w:rsid w:val="00097771"/>
    <w:rsid w:val="00097AA7"/>
    <w:rsid w:val="000A0498"/>
    <w:rsid w:val="000A06F6"/>
    <w:rsid w:val="000A09A4"/>
    <w:rsid w:val="000A0AAB"/>
    <w:rsid w:val="000A0CCB"/>
    <w:rsid w:val="000A0EA6"/>
    <w:rsid w:val="000A1093"/>
    <w:rsid w:val="000A141A"/>
    <w:rsid w:val="000A14C5"/>
    <w:rsid w:val="000A1CF9"/>
    <w:rsid w:val="000A1E5D"/>
    <w:rsid w:val="000A2485"/>
    <w:rsid w:val="000A25A7"/>
    <w:rsid w:val="000A2731"/>
    <w:rsid w:val="000A2B0D"/>
    <w:rsid w:val="000A2EA7"/>
    <w:rsid w:val="000A35DD"/>
    <w:rsid w:val="000A3B6A"/>
    <w:rsid w:val="000A4FDD"/>
    <w:rsid w:val="000A4FF2"/>
    <w:rsid w:val="000A6040"/>
    <w:rsid w:val="000A6705"/>
    <w:rsid w:val="000A6D07"/>
    <w:rsid w:val="000A7291"/>
    <w:rsid w:val="000A799F"/>
    <w:rsid w:val="000A7B37"/>
    <w:rsid w:val="000B003D"/>
    <w:rsid w:val="000B06FB"/>
    <w:rsid w:val="000B08C9"/>
    <w:rsid w:val="000B16F7"/>
    <w:rsid w:val="000B1708"/>
    <w:rsid w:val="000B19FF"/>
    <w:rsid w:val="000B1FFC"/>
    <w:rsid w:val="000B271C"/>
    <w:rsid w:val="000B31D5"/>
    <w:rsid w:val="000B3548"/>
    <w:rsid w:val="000B3561"/>
    <w:rsid w:val="000B44DD"/>
    <w:rsid w:val="000B4C89"/>
    <w:rsid w:val="000B4F3A"/>
    <w:rsid w:val="000B4FA3"/>
    <w:rsid w:val="000B5000"/>
    <w:rsid w:val="000B55C7"/>
    <w:rsid w:val="000B57CD"/>
    <w:rsid w:val="000B59F1"/>
    <w:rsid w:val="000B5D73"/>
    <w:rsid w:val="000B5ECC"/>
    <w:rsid w:val="000B636F"/>
    <w:rsid w:val="000B6420"/>
    <w:rsid w:val="000B64D0"/>
    <w:rsid w:val="000B6537"/>
    <w:rsid w:val="000B6837"/>
    <w:rsid w:val="000B69E3"/>
    <w:rsid w:val="000B75A5"/>
    <w:rsid w:val="000B7640"/>
    <w:rsid w:val="000B7D15"/>
    <w:rsid w:val="000B7ECB"/>
    <w:rsid w:val="000B7F3D"/>
    <w:rsid w:val="000C039C"/>
    <w:rsid w:val="000C0620"/>
    <w:rsid w:val="000C0ACC"/>
    <w:rsid w:val="000C0EAC"/>
    <w:rsid w:val="000C1490"/>
    <w:rsid w:val="000C1568"/>
    <w:rsid w:val="000C179B"/>
    <w:rsid w:val="000C1895"/>
    <w:rsid w:val="000C225E"/>
    <w:rsid w:val="000C2349"/>
    <w:rsid w:val="000C2365"/>
    <w:rsid w:val="000C251F"/>
    <w:rsid w:val="000C27CC"/>
    <w:rsid w:val="000C390D"/>
    <w:rsid w:val="000C3AE9"/>
    <w:rsid w:val="000C407B"/>
    <w:rsid w:val="000C45C2"/>
    <w:rsid w:val="000C4BE3"/>
    <w:rsid w:val="000C51B1"/>
    <w:rsid w:val="000C5BFF"/>
    <w:rsid w:val="000C61AD"/>
    <w:rsid w:val="000C6E23"/>
    <w:rsid w:val="000C7186"/>
    <w:rsid w:val="000C71BB"/>
    <w:rsid w:val="000C72A1"/>
    <w:rsid w:val="000C7477"/>
    <w:rsid w:val="000C7625"/>
    <w:rsid w:val="000C7674"/>
    <w:rsid w:val="000C7869"/>
    <w:rsid w:val="000C7CA1"/>
    <w:rsid w:val="000C7EEF"/>
    <w:rsid w:val="000D04AC"/>
    <w:rsid w:val="000D0876"/>
    <w:rsid w:val="000D0C30"/>
    <w:rsid w:val="000D0CEE"/>
    <w:rsid w:val="000D1546"/>
    <w:rsid w:val="000D1769"/>
    <w:rsid w:val="000D1E31"/>
    <w:rsid w:val="000D21AF"/>
    <w:rsid w:val="000D2575"/>
    <w:rsid w:val="000D25B8"/>
    <w:rsid w:val="000D2928"/>
    <w:rsid w:val="000D29A1"/>
    <w:rsid w:val="000D2C8D"/>
    <w:rsid w:val="000D2D62"/>
    <w:rsid w:val="000D3191"/>
    <w:rsid w:val="000D32F9"/>
    <w:rsid w:val="000D35F2"/>
    <w:rsid w:val="000D3A7B"/>
    <w:rsid w:val="000D3C4C"/>
    <w:rsid w:val="000D3F49"/>
    <w:rsid w:val="000D3F9D"/>
    <w:rsid w:val="000D49BA"/>
    <w:rsid w:val="000D4BD9"/>
    <w:rsid w:val="000D513D"/>
    <w:rsid w:val="000D545A"/>
    <w:rsid w:val="000D57F1"/>
    <w:rsid w:val="000D5C98"/>
    <w:rsid w:val="000D6271"/>
    <w:rsid w:val="000D6579"/>
    <w:rsid w:val="000D66F8"/>
    <w:rsid w:val="000D6FC8"/>
    <w:rsid w:val="000D757B"/>
    <w:rsid w:val="000D8084"/>
    <w:rsid w:val="000E09D9"/>
    <w:rsid w:val="000E0A07"/>
    <w:rsid w:val="000E0C17"/>
    <w:rsid w:val="000E0EB3"/>
    <w:rsid w:val="000E11B7"/>
    <w:rsid w:val="000E12CB"/>
    <w:rsid w:val="000E12F8"/>
    <w:rsid w:val="000E1332"/>
    <w:rsid w:val="000E1BE8"/>
    <w:rsid w:val="000E1C86"/>
    <w:rsid w:val="000E1F45"/>
    <w:rsid w:val="000E2897"/>
    <w:rsid w:val="000E3009"/>
    <w:rsid w:val="000E3419"/>
    <w:rsid w:val="000E3723"/>
    <w:rsid w:val="000E3B32"/>
    <w:rsid w:val="000E3F3E"/>
    <w:rsid w:val="000E4250"/>
    <w:rsid w:val="000E430C"/>
    <w:rsid w:val="000E4390"/>
    <w:rsid w:val="000E4A04"/>
    <w:rsid w:val="000E573A"/>
    <w:rsid w:val="000E5808"/>
    <w:rsid w:val="000E594D"/>
    <w:rsid w:val="000E5A29"/>
    <w:rsid w:val="000E5DEC"/>
    <w:rsid w:val="000E6228"/>
    <w:rsid w:val="000E6350"/>
    <w:rsid w:val="000E6853"/>
    <w:rsid w:val="000E68E1"/>
    <w:rsid w:val="000E6D24"/>
    <w:rsid w:val="000E6FF6"/>
    <w:rsid w:val="000E734B"/>
    <w:rsid w:val="000E7C59"/>
    <w:rsid w:val="000E7EF2"/>
    <w:rsid w:val="000F0220"/>
    <w:rsid w:val="000F05EC"/>
    <w:rsid w:val="000F065B"/>
    <w:rsid w:val="000F0896"/>
    <w:rsid w:val="000F0A76"/>
    <w:rsid w:val="000F0FD2"/>
    <w:rsid w:val="000F1196"/>
    <w:rsid w:val="000F1354"/>
    <w:rsid w:val="000F1B9A"/>
    <w:rsid w:val="000F1E68"/>
    <w:rsid w:val="000F1F88"/>
    <w:rsid w:val="000F222D"/>
    <w:rsid w:val="000F2927"/>
    <w:rsid w:val="000F3028"/>
    <w:rsid w:val="000F3523"/>
    <w:rsid w:val="000F3C2A"/>
    <w:rsid w:val="000F409F"/>
    <w:rsid w:val="000F583F"/>
    <w:rsid w:val="000F58CC"/>
    <w:rsid w:val="000F65BF"/>
    <w:rsid w:val="000F6C5B"/>
    <w:rsid w:val="000F6C90"/>
    <w:rsid w:val="000F6CBB"/>
    <w:rsid w:val="000F7245"/>
    <w:rsid w:val="000F7294"/>
    <w:rsid w:val="000F7CFD"/>
    <w:rsid w:val="000F7E9C"/>
    <w:rsid w:val="001000BD"/>
    <w:rsid w:val="00100142"/>
    <w:rsid w:val="00100B8B"/>
    <w:rsid w:val="00100D80"/>
    <w:rsid w:val="00100D83"/>
    <w:rsid w:val="00101BB8"/>
    <w:rsid w:val="00101CBA"/>
    <w:rsid w:val="00102219"/>
    <w:rsid w:val="0010244E"/>
    <w:rsid w:val="001028CB"/>
    <w:rsid w:val="00102E00"/>
    <w:rsid w:val="00102F41"/>
    <w:rsid w:val="00103979"/>
    <w:rsid w:val="00104025"/>
    <w:rsid w:val="0010474C"/>
    <w:rsid w:val="00104C23"/>
    <w:rsid w:val="00104D14"/>
    <w:rsid w:val="00105EF0"/>
    <w:rsid w:val="00105FCC"/>
    <w:rsid w:val="00106E57"/>
    <w:rsid w:val="0010743E"/>
    <w:rsid w:val="0010749D"/>
    <w:rsid w:val="0010757D"/>
    <w:rsid w:val="00107C83"/>
    <w:rsid w:val="00110156"/>
    <w:rsid w:val="0011022F"/>
    <w:rsid w:val="0011035E"/>
    <w:rsid w:val="00110D1F"/>
    <w:rsid w:val="0011107D"/>
    <w:rsid w:val="001117A5"/>
    <w:rsid w:val="0011187D"/>
    <w:rsid w:val="00111D4F"/>
    <w:rsid w:val="001125F4"/>
    <w:rsid w:val="001128A3"/>
    <w:rsid w:val="001136AD"/>
    <w:rsid w:val="001138A0"/>
    <w:rsid w:val="00113AAD"/>
    <w:rsid w:val="00113AC1"/>
    <w:rsid w:val="00113D90"/>
    <w:rsid w:val="001143C9"/>
    <w:rsid w:val="0011468D"/>
    <w:rsid w:val="00114EDD"/>
    <w:rsid w:val="0011562E"/>
    <w:rsid w:val="00115D1F"/>
    <w:rsid w:val="00115DF5"/>
    <w:rsid w:val="00115E10"/>
    <w:rsid w:val="0011652E"/>
    <w:rsid w:val="00116765"/>
    <w:rsid w:val="0011756A"/>
    <w:rsid w:val="00117C1A"/>
    <w:rsid w:val="00117DDB"/>
    <w:rsid w:val="00117EEE"/>
    <w:rsid w:val="001209B4"/>
    <w:rsid w:val="001209C4"/>
    <w:rsid w:val="00120B1B"/>
    <w:rsid w:val="00120C0A"/>
    <w:rsid w:val="00121306"/>
    <w:rsid w:val="00121847"/>
    <w:rsid w:val="0012184A"/>
    <w:rsid w:val="00121B6F"/>
    <w:rsid w:val="00122BFB"/>
    <w:rsid w:val="00122E6C"/>
    <w:rsid w:val="0012341E"/>
    <w:rsid w:val="00123484"/>
    <w:rsid w:val="0012379D"/>
    <w:rsid w:val="00123DB5"/>
    <w:rsid w:val="001249DB"/>
    <w:rsid w:val="00124F09"/>
    <w:rsid w:val="00124F0A"/>
    <w:rsid w:val="001255B5"/>
    <w:rsid w:val="00125970"/>
    <w:rsid w:val="001259C6"/>
    <w:rsid w:val="0012617D"/>
    <w:rsid w:val="001261D1"/>
    <w:rsid w:val="001263E3"/>
    <w:rsid w:val="0012654C"/>
    <w:rsid w:val="001267EC"/>
    <w:rsid w:val="00126C7A"/>
    <w:rsid w:val="00126EC6"/>
    <w:rsid w:val="0012700C"/>
    <w:rsid w:val="0012766B"/>
    <w:rsid w:val="001279A2"/>
    <w:rsid w:val="001301DC"/>
    <w:rsid w:val="001302E2"/>
    <w:rsid w:val="001311B0"/>
    <w:rsid w:val="001316B3"/>
    <w:rsid w:val="0013244F"/>
    <w:rsid w:val="001324DA"/>
    <w:rsid w:val="00132ADE"/>
    <w:rsid w:val="00132FB0"/>
    <w:rsid w:val="00133A4C"/>
    <w:rsid w:val="00134125"/>
    <w:rsid w:val="00134209"/>
    <w:rsid w:val="0013437F"/>
    <w:rsid w:val="00134409"/>
    <w:rsid w:val="001344E6"/>
    <w:rsid w:val="0013450A"/>
    <w:rsid w:val="00134AB9"/>
    <w:rsid w:val="001356F3"/>
    <w:rsid w:val="00136273"/>
    <w:rsid w:val="00136342"/>
    <w:rsid w:val="00136A62"/>
    <w:rsid w:val="00136A7E"/>
    <w:rsid w:val="00137101"/>
    <w:rsid w:val="00137207"/>
    <w:rsid w:val="001375D2"/>
    <w:rsid w:val="00137733"/>
    <w:rsid w:val="00137860"/>
    <w:rsid w:val="00137D95"/>
    <w:rsid w:val="00137FE1"/>
    <w:rsid w:val="0014004C"/>
    <w:rsid w:val="0014008A"/>
    <w:rsid w:val="00140313"/>
    <w:rsid w:val="00140596"/>
    <w:rsid w:val="00140679"/>
    <w:rsid w:val="001407F9"/>
    <w:rsid w:val="0014099D"/>
    <w:rsid w:val="00140E74"/>
    <w:rsid w:val="00141303"/>
    <w:rsid w:val="0014190F"/>
    <w:rsid w:val="00141F6F"/>
    <w:rsid w:val="00142652"/>
    <w:rsid w:val="00142981"/>
    <w:rsid w:val="00142B2F"/>
    <w:rsid w:val="00142BEF"/>
    <w:rsid w:val="00142D6B"/>
    <w:rsid w:val="00143BED"/>
    <w:rsid w:val="00143D5F"/>
    <w:rsid w:val="001442A9"/>
    <w:rsid w:val="001447C8"/>
    <w:rsid w:val="00145210"/>
    <w:rsid w:val="00145D13"/>
    <w:rsid w:val="00145DB6"/>
    <w:rsid w:val="0014679A"/>
    <w:rsid w:val="00146C02"/>
    <w:rsid w:val="00146DF7"/>
    <w:rsid w:val="00146FE9"/>
    <w:rsid w:val="00147040"/>
    <w:rsid w:val="001473BD"/>
    <w:rsid w:val="00147635"/>
    <w:rsid w:val="001476AD"/>
    <w:rsid w:val="00147AA2"/>
    <w:rsid w:val="00147C20"/>
    <w:rsid w:val="00147F86"/>
    <w:rsid w:val="00150387"/>
    <w:rsid w:val="00150457"/>
    <w:rsid w:val="0015058A"/>
    <w:rsid w:val="001505E9"/>
    <w:rsid w:val="0015068E"/>
    <w:rsid w:val="00150A32"/>
    <w:rsid w:val="00150A98"/>
    <w:rsid w:val="00150DC3"/>
    <w:rsid w:val="0015138B"/>
    <w:rsid w:val="00151397"/>
    <w:rsid w:val="00151539"/>
    <w:rsid w:val="00151852"/>
    <w:rsid w:val="00151A20"/>
    <w:rsid w:val="0015201C"/>
    <w:rsid w:val="00152060"/>
    <w:rsid w:val="0015292A"/>
    <w:rsid w:val="001538C7"/>
    <w:rsid w:val="00154095"/>
    <w:rsid w:val="00154626"/>
    <w:rsid w:val="00155160"/>
    <w:rsid w:val="001553C4"/>
    <w:rsid w:val="00155673"/>
    <w:rsid w:val="00155E30"/>
    <w:rsid w:val="00155F41"/>
    <w:rsid w:val="001564CB"/>
    <w:rsid w:val="001564D2"/>
    <w:rsid w:val="00156C7D"/>
    <w:rsid w:val="001572A2"/>
    <w:rsid w:val="00157325"/>
    <w:rsid w:val="00157A40"/>
    <w:rsid w:val="00157BA9"/>
    <w:rsid w:val="00157F94"/>
    <w:rsid w:val="001603D7"/>
    <w:rsid w:val="0016047A"/>
    <w:rsid w:val="0016074C"/>
    <w:rsid w:val="00160D7C"/>
    <w:rsid w:val="001615AD"/>
    <w:rsid w:val="00161745"/>
    <w:rsid w:val="00161841"/>
    <w:rsid w:val="00161BF6"/>
    <w:rsid w:val="00161F0D"/>
    <w:rsid w:val="0016213E"/>
    <w:rsid w:val="00162680"/>
    <w:rsid w:val="00162713"/>
    <w:rsid w:val="00162F87"/>
    <w:rsid w:val="0016316F"/>
    <w:rsid w:val="001632BB"/>
    <w:rsid w:val="0016372F"/>
    <w:rsid w:val="001639BE"/>
    <w:rsid w:val="0016472E"/>
    <w:rsid w:val="00164C16"/>
    <w:rsid w:val="00164C65"/>
    <w:rsid w:val="00164DA8"/>
    <w:rsid w:val="00164DDA"/>
    <w:rsid w:val="0016518F"/>
    <w:rsid w:val="00165248"/>
    <w:rsid w:val="001655B3"/>
    <w:rsid w:val="00165C20"/>
    <w:rsid w:val="00165D09"/>
    <w:rsid w:val="00165F4B"/>
    <w:rsid w:val="001666AC"/>
    <w:rsid w:val="001667DF"/>
    <w:rsid w:val="00166C61"/>
    <w:rsid w:val="00166C87"/>
    <w:rsid w:val="00166CFB"/>
    <w:rsid w:val="0016700D"/>
    <w:rsid w:val="00167059"/>
    <w:rsid w:val="001675E6"/>
    <w:rsid w:val="00167C19"/>
    <w:rsid w:val="00167C84"/>
    <w:rsid w:val="0017083D"/>
    <w:rsid w:val="00171252"/>
    <w:rsid w:val="0017127B"/>
    <w:rsid w:val="00171483"/>
    <w:rsid w:val="00171C9C"/>
    <w:rsid w:val="00172ABC"/>
    <w:rsid w:val="00172F6B"/>
    <w:rsid w:val="0017356D"/>
    <w:rsid w:val="00173E7D"/>
    <w:rsid w:val="0017416F"/>
    <w:rsid w:val="001742AC"/>
    <w:rsid w:val="0017439A"/>
    <w:rsid w:val="00174432"/>
    <w:rsid w:val="0017448A"/>
    <w:rsid w:val="00174C3C"/>
    <w:rsid w:val="00174D51"/>
    <w:rsid w:val="00174F06"/>
    <w:rsid w:val="0017516F"/>
    <w:rsid w:val="001753BC"/>
    <w:rsid w:val="001757AF"/>
    <w:rsid w:val="00175DE9"/>
    <w:rsid w:val="001768DC"/>
    <w:rsid w:val="001768E0"/>
    <w:rsid w:val="00176A29"/>
    <w:rsid w:val="00176AF4"/>
    <w:rsid w:val="001771C7"/>
    <w:rsid w:val="0017781B"/>
    <w:rsid w:val="00177BFC"/>
    <w:rsid w:val="001800A3"/>
    <w:rsid w:val="0018114B"/>
    <w:rsid w:val="001812A5"/>
    <w:rsid w:val="00181789"/>
    <w:rsid w:val="0018180B"/>
    <w:rsid w:val="00181974"/>
    <w:rsid w:val="00181BC5"/>
    <w:rsid w:val="00181E4F"/>
    <w:rsid w:val="001826A8"/>
    <w:rsid w:val="00182853"/>
    <w:rsid w:val="00183155"/>
    <w:rsid w:val="0018320E"/>
    <w:rsid w:val="00183DFB"/>
    <w:rsid w:val="00184180"/>
    <w:rsid w:val="00184190"/>
    <w:rsid w:val="00184393"/>
    <w:rsid w:val="001844A5"/>
    <w:rsid w:val="00184DBB"/>
    <w:rsid w:val="00185076"/>
    <w:rsid w:val="001855C6"/>
    <w:rsid w:val="00185C45"/>
    <w:rsid w:val="00185DAD"/>
    <w:rsid w:val="00185E8A"/>
    <w:rsid w:val="00186355"/>
    <w:rsid w:val="00186AD4"/>
    <w:rsid w:val="001870EF"/>
    <w:rsid w:val="001875D9"/>
    <w:rsid w:val="0018772E"/>
    <w:rsid w:val="00187B33"/>
    <w:rsid w:val="00187B78"/>
    <w:rsid w:val="00187E5B"/>
    <w:rsid w:val="00187FBE"/>
    <w:rsid w:val="001900B8"/>
    <w:rsid w:val="0019023A"/>
    <w:rsid w:val="001902BA"/>
    <w:rsid w:val="0019072B"/>
    <w:rsid w:val="00190A0D"/>
    <w:rsid w:val="001911E7"/>
    <w:rsid w:val="001912A3"/>
    <w:rsid w:val="001915CA"/>
    <w:rsid w:val="00191DD0"/>
    <w:rsid w:val="001920A6"/>
    <w:rsid w:val="0019224E"/>
    <w:rsid w:val="00192562"/>
    <w:rsid w:val="00192638"/>
    <w:rsid w:val="00192AC8"/>
    <w:rsid w:val="00192C0A"/>
    <w:rsid w:val="00192F08"/>
    <w:rsid w:val="00193428"/>
    <w:rsid w:val="001934A8"/>
    <w:rsid w:val="001936AF"/>
    <w:rsid w:val="001937F9"/>
    <w:rsid w:val="00193900"/>
    <w:rsid w:val="001942A0"/>
    <w:rsid w:val="00194A0F"/>
    <w:rsid w:val="00194B01"/>
    <w:rsid w:val="00195465"/>
    <w:rsid w:val="00195747"/>
    <w:rsid w:val="00195C19"/>
    <w:rsid w:val="001960E3"/>
    <w:rsid w:val="00196445"/>
    <w:rsid w:val="0019644F"/>
    <w:rsid w:val="001969F2"/>
    <w:rsid w:val="00197ED8"/>
    <w:rsid w:val="001A0313"/>
    <w:rsid w:val="001A07D3"/>
    <w:rsid w:val="001A0BA5"/>
    <w:rsid w:val="001A10DC"/>
    <w:rsid w:val="001A120A"/>
    <w:rsid w:val="001A12CC"/>
    <w:rsid w:val="001A13BC"/>
    <w:rsid w:val="001A1965"/>
    <w:rsid w:val="001A1B78"/>
    <w:rsid w:val="001A1C9B"/>
    <w:rsid w:val="001A1CBD"/>
    <w:rsid w:val="001A2490"/>
    <w:rsid w:val="001A2AB9"/>
    <w:rsid w:val="001A313A"/>
    <w:rsid w:val="001A31EE"/>
    <w:rsid w:val="001A33FF"/>
    <w:rsid w:val="001A341C"/>
    <w:rsid w:val="001A3510"/>
    <w:rsid w:val="001A38EC"/>
    <w:rsid w:val="001A3D39"/>
    <w:rsid w:val="001A41A1"/>
    <w:rsid w:val="001A4381"/>
    <w:rsid w:val="001A4EF4"/>
    <w:rsid w:val="001A50F9"/>
    <w:rsid w:val="001A517C"/>
    <w:rsid w:val="001A534E"/>
    <w:rsid w:val="001A6052"/>
    <w:rsid w:val="001A67AD"/>
    <w:rsid w:val="001A688B"/>
    <w:rsid w:val="001A7E95"/>
    <w:rsid w:val="001B0269"/>
    <w:rsid w:val="001B0292"/>
    <w:rsid w:val="001B06E1"/>
    <w:rsid w:val="001B0896"/>
    <w:rsid w:val="001B0BC5"/>
    <w:rsid w:val="001B0E6C"/>
    <w:rsid w:val="001B0EB4"/>
    <w:rsid w:val="001B115B"/>
    <w:rsid w:val="001B1543"/>
    <w:rsid w:val="001B15DC"/>
    <w:rsid w:val="001B1765"/>
    <w:rsid w:val="001B1942"/>
    <w:rsid w:val="001B210B"/>
    <w:rsid w:val="001B246E"/>
    <w:rsid w:val="001B289C"/>
    <w:rsid w:val="001B3277"/>
    <w:rsid w:val="001B37EA"/>
    <w:rsid w:val="001B3826"/>
    <w:rsid w:val="001B3D75"/>
    <w:rsid w:val="001B3EED"/>
    <w:rsid w:val="001B4028"/>
    <w:rsid w:val="001B45AB"/>
    <w:rsid w:val="001B4F81"/>
    <w:rsid w:val="001B5131"/>
    <w:rsid w:val="001B55CA"/>
    <w:rsid w:val="001B6430"/>
    <w:rsid w:val="001B6618"/>
    <w:rsid w:val="001B6950"/>
    <w:rsid w:val="001B6F57"/>
    <w:rsid w:val="001B75EA"/>
    <w:rsid w:val="001B7C8B"/>
    <w:rsid w:val="001C0570"/>
    <w:rsid w:val="001C071C"/>
    <w:rsid w:val="001C0919"/>
    <w:rsid w:val="001C0A6A"/>
    <w:rsid w:val="001C0BD6"/>
    <w:rsid w:val="001C0C91"/>
    <w:rsid w:val="001C0D6C"/>
    <w:rsid w:val="001C17E6"/>
    <w:rsid w:val="001C1841"/>
    <w:rsid w:val="001C1F21"/>
    <w:rsid w:val="001C239D"/>
    <w:rsid w:val="001C2480"/>
    <w:rsid w:val="001C2893"/>
    <w:rsid w:val="001C2D91"/>
    <w:rsid w:val="001C3160"/>
    <w:rsid w:val="001C37CF"/>
    <w:rsid w:val="001C39B8"/>
    <w:rsid w:val="001C46FC"/>
    <w:rsid w:val="001C4B8C"/>
    <w:rsid w:val="001C4FBB"/>
    <w:rsid w:val="001C50B4"/>
    <w:rsid w:val="001C50C2"/>
    <w:rsid w:val="001C5569"/>
    <w:rsid w:val="001C5D54"/>
    <w:rsid w:val="001C5F99"/>
    <w:rsid w:val="001C62DD"/>
    <w:rsid w:val="001C6411"/>
    <w:rsid w:val="001C6860"/>
    <w:rsid w:val="001C69BA"/>
    <w:rsid w:val="001C6CDF"/>
    <w:rsid w:val="001C7517"/>
    <w:rsid w:val="001C7B6F"/>
    <w:rsid w:val="001D02BB"/>
    <w:rsid w:val="001D04AF"/>
    <w:rsid w:val="001D1104"/>
    <w:rsid w:val="001D115D"/>
    <w:rsid w:val="001D13F2"/>
    <w:rsid w:val="001D3285"/>
    <w:rsid w:val="001D3476"/>
    <w:rsid w:val="001D376B"/>
    <w:rsid w:val="001D3C61"/>
    <w:rsid w:val="001D415C"/>
    <w:rsid w:val="001D43B7"/>
    <w:rsid w:val="001D4533"/>
    <w:rsid w:val="001D4C98"/>
    <w:rsid w:val="001D4CD6"/>
    <w:rsid w:val="001D533A"/>
    <w:rsid w:val="001D5828"/>
    <w:rsid w:val="001D5B6B"/>
    <w:rsid w:val="001D5C3C"/>
    <w:rsid w:val="001D61A9"/>
    <w:rsid w:val="001D61BD"/>
    <w:rsid w:val="001D67D1"/>
    <w:rsid w:val="001D6AF3"/>
    <w:rsid w:val="001D6B15"/>
    <w:rsid w:val="001D6C25"/>
    <w:rsid w:val="001D7356"/>
    <w:rsid w:val="001D73D7"/>
    <w:rsid w:val="001D78D9"/>
    <w:rsid w:val="001D7963"/>
    <w:rsid w:val="001D79CD"/>
    <w:rsid w:val="001D7F5B"/>
    <w:rsid w:val="001E0D21"/>
    <w:rsid w:val="001E0E4F"/>
    <w:rsid w:val="001E1178"/>
    <w:rsid w:val="001E1340"/>
    <w:rsid w:val="001E170F"/>
    <w:rsid w:val="001E1E2F"/>
    <w:rsid w:val="001E208E"/>
    <w:rsid w:val="001E20EC"/>
    <w:rsid w:val="001E258E"/>
    <w:rsid w:val="001E2965"/>
    <w:rsid w:val="001E29CC"/>
    <w:rsid w:val="001E2A6D"/>
    <w:rsid w:val="001E3028"/>
    <w:rsid w:val="001E3157"/>
    <w:rsid w:val="001E331F"/>
    <w:rsid w:val="001E358F"/>
    <w:rsid w:val="001E38A0"/>
    <w:rsid w:val="001E3B02"/>
    <w:rsid w:val="001E40C3"/>
    <w:rsid w:val="001E4174"/>
    <w:rsid w:val="001E452B"/>
    <w:rsid w:val="001E4CB7"/>
    <w:rsid w:val="001E4E08"/>
    <w:rsid w:val="001E4EF3"/>
    <w:rsid w:val="001E5707"/>
    <w:rsid w:val="001E5818"/>
    <w:rsid w:val="001E59F0"/>
    <w:rsid w:val="001E6182"/>
    <w:rsid w:val="001E637B"/>
    <w:rsid w:val="001E7078"/>
    <w:rsid w:val="001E7091"/>
    <w:rsid w:val="001E722D"/>
    <w:rsid w:val="001E789C"/>
    <w:rsid w:val="001E7904"/>
    <w:rsid w:val="001E7E05"/>
    <w:rsid w:val="001F0C48"/>
    <w:rsid w:val="001F0F94"/>
    <w:rsid w:val="001F1AC1"/>
    <w:rsid w:val="001F1B8F"/>
    <w:rsid w:val="001F1FA9"/>
    <w:rsid w:val="001F20F4"/>
    <w:rsid w:val="001F2490"/>
    <w:rsid w:val="001F2CE2"/>
    <w:rsid w:val="001F2D70"/>
    <w:rsid w:val="001F3085"/>
    <w:rsid w:val="001F3BE1"/>
    <w:rsid w:val="001F4309"/>
    <w:rsid w:val="001F48B4"/>
    <w:rsid w:val="001F4D23"/>
    <w:rsid w:val="001F4D8A"/>
    <w:rsid w:val="001F4E1B"/>
    <w:rsid w:val="001F4F06"/>
    <w:rsid w:val="001F5BE7"/>
    <w:rsid w:val="001F630D"/>
    <w:rsid w:val="001F64FA"/>
    <w:rsid w:val="001F66E0"/>
    <w:rsid w:val="001F6B70"/>
    <w:rsid w:val="001F6E45"/>
    <w:rsid w:val="001F711C"/>
    <w:rsid w:val="001F7653"/>
    <w:rsid w:val="001F76A5"/>
    <w:rsid w:val="002006D1"/>
    <w:rsid w:val="00200FC1"/>
    <w:rsid w:val="002012E0"/>
    <w:rsid w:val="00201759"/>
    <w:rsid w:val="002021E2"/>
    <w:rsid w:val="002022FA"/>
    <w:rsid w:val="002023DC"/>
    <w:rsid w:val="00203611"/>
    <w:rsid w:val="00203645"/>
    <w:rsid w:val="0020389F"/>
    <w:rsid w:val="00203953"/>
    <w:rsid w:val="00203A63"/>
    <w:rsid w:val="0020408B"/>
    <w:rsid w:val="00204297"/>
    <w:rsid w:val="002045B5"/>
    <w:rsid w:val="002045BF"/>
    <w:rsid w:val="00205DD8"/>
    <w:rsid w:val="00206095"/>
    <w:rsid w:val="002066EB"/>
    <w:rsid w:val="002069B2"/>
    <w:rsid w:val="002069BA"/>
    <w:rsid w:val="002072D4"/>
    <w:rsid w:val="002077E7"/>
    <w:rsid w:val="00207C23"/>
    <w:rsid w:val="00211003"/>
    <w:rsid w:val="00211A7F"/>
    <w:rsid w:val="00211AB6"/>
    <w:rsid w:val="00211B27"/>
    <w:rsid w:val="00211BBC"/>
    <w:rsid w:val="00211FCB"/>
    <w:rsid w:val="002131D8"/>
    <w:rsid w:val="00213523"/>
    <w:rsid w:val="002136D5"/>
    <w:rsid w:val="002138FB"/>
    <w:rsid w:val="002148B6"/>
    <w:rsid w:val="00214D39"/>
    <w:rsid w:val="00214EF3"/>
    <w:rsid w:val="0021585B"/>
    <w:rsid w:val="00215E2F"/>
    <w:rsid w:val="00216535"/>
    <w:rsid w:val="00216928"/>
    <w:rsid w:val="00217486"/>
    <w:rsid w:val="00217867"/>
    <w:rsid w:val="002178E2"/>
    <w:rsid w:val="0022027B"/>
    <w:rsid w:val="00220337"/>
    <w:rsid w:val="00220579"/>
    <w:rsid w:val="00220ACD"/>
    <w:rsid w:val="0022147B"/>
    <w:rsid w:val="002215D9"/>
    <w:rsid w:val="002217D4"/>
    <w:rsid w:val="00222B8C"/>
    <w:rsid w:val="00223386"/>
    <w:rsid w:val="00224001"/>
    <w:rsid w:val="00224936"/>
    <w:rsid w:val="00224CA2"/>
    <w:rsid w:val="00224E2A"/>
    <w:rsid w:val="00224F07"/>
    <w:rsid w:val="00224FA8"/>
    <w:rsid w:val="00224FEE"/>
    <w:rsid w:val="002253EC"/>
    <w:rsid w:val="002257CC"/>
    <w:rsid w:val="0022623D"/>
    <w:rsid w:val="00226F83"/>
    <w:rsid w:val="00227419"/>
    <w:rsid w:val="00227E21"/>
    <w:rsid w:val="0023061E"/>
    <w:rsid w:val="00230624"/>
    <w:rsid w:val="002315C1"/>
    <w:rsid w:val="00231A8D"/>
    <w:rsid w:val="00232362"/>
    <w:rsid w:val="0023242E"/>
    <w:rsid w:val="002324F4"/>
    <w:rsid w:val="00232A2B"/>
    <w:rsid w:val="00232F88"/>
    <w:rsid w:val="002339C2"/>
    <w:rsid w:val="00233C27"/>
    <w:rsid w:val="002345FC"/>
    <w:rsid w:val="00235715"/>
    <w:rsid w:val="00235B1F"/>
    <w:rsid w:val="00235E46"/>
    <w:rsid w:val="00235F68"/>
    <w:rsid w:val="00235F91"/>
    <w:rsid w:val="0023609E"/>
    <w:rsid w:val="00236442"/>
    <w:rsid w:val="002368C5"/>
    <w:rsid w:val="0023691B"/>
    <w:rsid w:val="00236C7A"/>
    <w:rsid w:val="00237510"/>
    <w:rsid w:val="00237F5D"/>
    <w:rsid w:val="002405E0"/>
    <w:rsid w:val="0024078C"/>
    <w:rsid w:val="0024098B"/>
    <w:rsid w:val="00240AA5"/>
    <w:rsid w:val="0024108D"/>
    <w:rsid w:val="002417EA"/>
    <w:rsid w:val="00242B6A"/>
    <w:rsid w:val="00242DE2"/>
    <w:rsid w:val="0024341A"/>
    <w:rsid w:val="0024341E"/>
    <w:rsid w:val="002434F9"/>
    <w:rsid w:val="002435D7"/>
    <w:rsid w:val="00243658"/>
    <w:rsid w:val="002436B1"/>
    <w:rsid w:val="002438C1"/>
    <w:rsid w:val="00244065"/>
    <w:rsid w:val="0024487C"/>
    <w:rsid w:val="00244D94"/>
    <w:rsid w:val="002452D7"/>
    <w:rsid w:val="0024544F"/>
    <w:rsid w:val="00245557"/>
    <w:rsid w:val="00245655"/>
    <w:rsid w:val="00245661"/>
    <w:rsid w:val="00245672"/>
    <w:rsid w:val="00245774"/>
    <w:rsid w:val="00245887"/>
    <w:rsid w:val="0024670D"/>
    <w:rsid w:val="0024705E"/>
    <w:rsid w:val="0024722C"/>
    <w:rsid w:val="002474A3"/>
    <w:rsid w:val="002476A5"/>
    <w:rsid w:val="002476AA"/>
    <w:rsid w:val="002478B8"/>
    <w:rsid w:val="0024792F"/>
    <w:rsid w:val="00247E43"/>
    <w:rsid w:val="00247EE3"/>
    <w:rsid w:val="00250720"/>
    <w:rsid w:val="00251451"/>
    <w:rsid w:val="002514D0"/>
    <w:rsid w:val="00251624"/>
    <w:rsid w:val="00251D7C"/>
    <w:rsid w:val="00251E70"/>
    <w:rsid w:val="0025228D"/>
    <w:rsid w:val="00252993"/>
    <w:rsid w:val="00252AF6"/>
    <w:rsid w:val="00252C7D"/>
    <w:rsid w:val="00252FBE"/>
    <w:rsid w:val="00253467"/>
    <w:rsid w:val="00253A91"/>
    <w:rsid w:val="00253B33"/>
    <w:rsid w:val="00253CC5"/>
    <w:rsid w:val="00253E2B"/>
    <w:rsid w:val="00253E5A"/>
    <w:rsid w:val="002543C4"/>
    <w:rsid w:val="002548A6"/>
    <w:rsid w:val="00254D3B"/>
    <w:rsid w:val="00254FF3"/>
    <w:rsid w:val="0025505D"/>
    <w:rsid w:val="002550BF"/>
    <w:rsid w:val="002553CB"/>
    <w:rsid w:val="0025545C"/>
    <w:rsid w:val="002555A1"/>
    <w:rsid w:val="0025577A"/>
    <w:rsid w:val="00255D0E"/>
    <w:rsid w:val="00256268"/>
    <w:rsid w:val="002563A4"/>
    <w:rsid w:val="002564FE"/>
    <w:rsid w:val="00256C1B"/>
    <w:rsid w:val="00256DFE"/>
    <w:rsid w:val="00257915"/>
    <w:rsid w:val="00260228"/>
    <w:rsid w:val="00260233"/>
    <w:rsid w:val="00260812"/>
    <w:rsid w:val="0026083A"/>
    <w:rsid w:val="00260968"/>
    <w:rsid w:val="00261516"/>
    <w:rsid w:val="00261657"/>
    <w:rsid w:val="00261C91"/>
    <w:rsid w:val="00261F9C"/>
    <w:rsid w:val="00261FA6"/>
    <w:rsid w:val="00262044"/>
    <w:rsid w:val="002624A4"/>
    <w:rsid w:val="00262C8D"/>
    <w:rsid w:val="0026311C"/>
    <w:rsid w:val="00263469"/>
    <w:rsid w:val="002634CD"/>
    <w:rsid w:val="00263901"/>
    <w:rsid w:val="00263949"/>
    <w:rsid w:val="00263DEC"/>
    <w:rsid w:val="0026412B"/>
    <w:rsid w:val="00265306"/>
    <w:rsid w:val="00265784"/>
    <w:rsid w:val="00265955"/>
    <w:rsid w:val="00265A49"/>
    <w:rsid w:val="00265E66"/>
    <w:rsid w:val="002662FD"/>
    <w:rsid w:val="0026703F"/>
    <w:rsid w:val="00267EA2"/>
    <w:rsid w:val="0027010A"/>
    <w:rsid w:val="00270187"/>
    <w:rsid w:val="0027079C"/>
    <w:rsid w:val="00270BA8"/>
    <w:rsid w:val="002716FC"/>
    <w:rsid w:val="00272615"/>
    <w:rsid w:val="002729F7"/>
    <w:rsid w:val="00272EFD"/>
    <w:rsid w:val="00273075"/>
    <w:rsid w:val="002736B5"/>
    <w:rsid w:val="00273D61"/>
    <w:rsid w:val="00273E0D"/>
    <w:rsid w:val="00273EC7"/>
    <w:rsid w:val="002740BA"/>
    <w:rsid w:val="00274214"/>
    <w:rsid w:val="002748BF"/>
    <w:rsid w:val="00274FC7"/>
    <w:rsid w:val="002751D2"/>
    <w:rsid w:val="0027592C"/>
    <w:rsid w:val="00275CBF"/>
    <w:rsid w:val="00275DBF"/>
    <w:rsid w:val="00276E6E"/>
    <w:rsid w:val="00277BAD"/>
    <w:rsid w:val="00277D8E"/>
    <w:rsid w:val="00277DE5"/>
    <w:rsid w:val="00277F5C"/>
    <w:rsid w:val="00277FC0"/>
    <w:rsid w:val="00280054"/>
    <w:rsid w:val="00280311"/>
    <w:rsid w:val="00280919"/>
    <w:rsid w:val="00280995"/>
    <w:rsid w:val="00280C78"/>
    <w:rsid w:val="00280D11"/>
    <w:rsid w:val="002812D8"/>
    <w:rsid w:val="00281893"/>
    <w:rsid w:val="0028192F"/>
    <w:rsid w:val="00281F13"/>
    <w:rsid w:val="00282779"/>
    <w:rsid w:val="00282A07"/>
    <w:rsid w:val="002832FF"/>
    <w:rsid w:val="00283723"/>
    <w:rsid w:val="00283CFB"/>
    <w:rsid w:val="002840C8"/>
    <w:rsid w:val="0028412C"/>
    <w:rsid w:val="00284216"/>
    <w:rsid w:val="00284B64"/>
    <w:rsid w:val="0028502F"/>
    <w:rsid w:val="00285463"/>
    <w:rsid w:val="0028566F"/>
    <w:rsid w:val="00285737"/>
    <w:rsid w:val="00285DB5"/>
    <w:rsid w:val="00285E15"/>
    <w:rsid w:val="00285EAC"/>
    <w:rsid w:val="002862B8"/>
    <w:rsid w:val="0028695C"/>
    <w:rsid w:val="00286E49"/>
    <w:rsid w:val="00286F89"/>
    <w:rsid w:val="00287013"/>
    <w:rsid w:val="00287584"/>
    <w:rsid w:val="00287B12"/>
    <w:rsid w:val="00287B61"/>
    <w:rsid w:val="00287CD7"/>
    <w:rsid w:val="00290074"/>
    <w:rsid w:val="00290212"/>
    <w:rsid w:val="00290643"/>
    <w:rsid w:val="0029070E"/>
    <w:rsid w:val="0029123F"/>
    <w:rsid w:val="0029131C"/>
    <w:rsid w:val="002913E1"/>
    <w:rsid w:val="00291524"/>
    <w:rsid w:val="002915F8"/>
    <w:rsid w:val="00291908"/>
    <w:rsid w:val="002919AD"/>
    <w:rsid w:val="00292066"/>
    <w:rsid w:val="002926C1"/>
    <w:rsid w:val="00292A2D"/>
    <w:rsid w:val="00292ADC"/>
    <w:rsid w:val="00292EB5"/>
    <w:rsid w:val="00292F47"/>
    <w:rsid w:val="0029444B"/>
    <w:rsid w:val="00294AB3"/>
    <w:rsid w:val="00295090"/>
    <w:rsid w:val="002958C7"/>
    <w:rsid w:val="00295E84"/>
    <w:rsid w:val="002960E9"/>
    <w:rsid w:val="0029632B"/>
    <w:rsid w:val="00296856"/>
    <w:rsid w:val="0029732B"/>
    <w:rsid w:val="002976F6"/>
    <w:rsid w:val="00297AE1"/>
    <w:rsid w:val="002A084B"/>
    <w:rsid w:val="002A14B5"/>
    <w:rsid w:val="002A17AC"/>
    <w:rsid w:val="002A17EB"/>
    <w:rsid w:val="002A23F2"/>
    <w:rsid w:val="002A290F"/>
    <w:rsid w:val="002A2CE5"/>
    <w:rsid w:val="002A2E64"/>
    <w:rsid w:val="002A2F70"/>
    <w:rsid w:val="002A3904"/>
    <w:rsid w:val="002A3BAE"/>
    <w:rsid w:val="002A3CC9"/>
    <w:rsid w:val="002A3DE7"/>
    <w:rsid w:val="002A4360"/>
    <w:rsid w:val="002A4381"/>
    <w:rsid w:val="002A48D1"/>
    <w:rsid w:val="002A4919"/>
    <w:rsid w:val="002A4D2E"/>
    <w:rsid w:val="002A4F2C"/>
    <w:rsid w:val="002A562B"/>
    <w:rsid w:val="002A5744"/>
    <w:rsid w:val="002A5EF6"/>
    <w:rsid w:val="002A5F2D"/>
    <w:rsid w:val="002A66AA"/>
    <w:rsid w:val="002A67E5"/>
    <w:rsid w:val="002A6BE3"/>
    <w:rsid w:val="002A6DC0"/>
    <w:rsid w:val="002A7468"/>
    <w:rsid w:val="002A775C"/>
    <w:rsid w:val="002B0366"/>
    <w:rsid w:val="002B0E20"/>
    <w:rsid w:val="002B0F1B"/>
    <w:rsid w:val="002B125E"/>
    <w:rsid w:val="002B1A41"/>
    <w:rsid w:val="002B2187"/>
    <w:rsid w:val="002B2925"/>
    <w:rsid w:val="002B29D1"/>
    <w:rsid w:val="002B2B7F"/>
    <w:rsid w:val="002B3C37"/>
    <w:rsid w:val="002B3D43"/>
    <w:rsid w:val="002B3E92"/>
    <w:rsid w:val="002B3F08"/>
    <w:rsid w:val="002B46E7"/>
    <w:rsid w:val="002B4B90"/>
    <w:rsid w:val="002B4D9C"/>
    <w:rsid w:val="002B5317"/>
    <w:rsid w:val="002B58BB"/>
    <w:rsid w:val="002B5AF4"/>
    <w:rsid w:val="002B5B3B"/>
    <w:rsid w:val="002B5D0C"/>
    <w:rsid w:val="002B5DED"/>
    <w:rsid w:val="002B5E3E"/>
    <w:rsid w:val="002B6382"/>
    <w:rsid w:val="002B68A4"/>
    <w:rsid w:val="002B68B2"/>
    <w:rsid w:val="002B6C3E"/>
    <w:rsid w:val="002C0369"/>
    <w:rsid w:val="002C135C"/>
    <w:rsid w:val="002C14AC"/>
    <w:rsid w:val="002C1A54"/>
    <w:rsid w:val="002C1A65"/>
    <w:rsid w:val="002C1CE1"/>
    <w:rsid w:val="002C1EDA"/>
    <w:rsid w:val="002C1F88"/>
    <w:rsid w:val="002C1F94"/>
    <w:rsid w:val="002C234D"/>
    <w:rsid w:val="002C29AC"/>
    <w:rsid w:val="002C2D7D"/>
    <w:rsid w:val="002C2E56"/>
    <w:rsid w:val="002C2F41"/>
    <w:rsid w:val="002C356B"/>
    <w:rsid w:val="002C3AB8"/>
    <w:rsid w:val="002C3B3A"/>
    <w:rsid w:val="002C3BBD"/>
    <w:rsid w:val="002C40A3"/>
    <w:rsid w:val="002C4CC3"/>
    <w:rsid w:val="002C4FE5"/>
    <w:rsid w:val="002C5210"/>
    <w:rsid w:val="002C52B9"/>
    <w:rsid w:val="002C5D1A"/>
    <w:rsid w:val="002C6071"/>
    <w:rsid w:val="002C60A6"/>
    <w:rsid w:val="002C664A"/>
    <w:rsid w:val="002C6742"/>
    <w:rsid w:val="002C6B3F"/>
    <w:rsid w:val="002C6D4E"/>
    <w:rsid w:val="002C6EAB"/>
    <w:rsid w:val="002C75DA"/>
    <w:rsid w:val="002D00B4"/>
    <w:rsid w:val="002D00C4"/>
    <w:rsid w:val="002D0772"/>
    <w:rsid w:val="002D2424"/>
    <w:rsid w:val="002D2AB3"/>
    <w:rsid w:val="002D31FF"/>
    <w:rsid w:val="002D3D29"/>
    <w:rsid w:val="002D45D1"/>
    <w:rsid w:val="002D5028"/>
    <w:rsid w:val="002D57D0"/>
    <w:rsid w:val="002D6785"/>
    <w:rsid w:val="002D67F4"/>
    <w:rsid w:val="002D6CC4"/>
    <w:rsid w:val="002D7038"/>
    <w:rsid w:val="002D7048"/>
    <w:rsid w:val="002D707C"/>
    <w:rsid w:val="002D70A3"/>
    <w:rsid w:val="002D7400"/>
    <w:rsid w:val="002D7B72"/>
    <w:rsid w:val="002D7CA2"/>
    <w:rsid w:val="002E03C8"/>
    <w:rsid w:val="002E0492"/>
    <w:rsid w:val="002E07A6"/>
    <w:rsid w:val="002E07AE"/>
    <w:rsid w:val="002E0CF1"/>
    <w:rsid w:val="002E134A"/>
    <w:rsid w:val="002E1A73"/>
    <w:rsid w:val="002E1FAC"/>
    <w:rsid w:val="002E2AC2"/>
    <w:rsid w:val="002E2D67"/>
    <w:rsid w:val="002E2E97"/>
    <w:rsid w:val="002E2EB5"/>
    <w:rsid w:val="002E32F8"/>
    <w:rsid w:val="002E3311"/>
    <w:rsid w:val="002E36E1"/>
    <w:rsid w:val="002E39E4"/>
    <w:rsid w:val="002E3C53"/>
    <w:rsid w:val="002E3D94"/>
    <w:rsid w:val="002E403D"/>
    <w:rsid w:val="002E4444"/>
    <w:rsid w:val="002E4A76"/>
    <w:rsid w:val="002E4A81"/>
    <w:rsid w:val="002E4B1E"/>
    <w:rsid w:val="002E51CA"/>
    <w:rsid w:val="002E65F2"/>
    <w:rsid w:val="002E688F"/>
    <w:rsid w:val="002E69DF"/>
    <w:rsid w:val="002E6EE5"/>
    <w:rsid w:val="002E7379"/>
    <w:rsid w:val="002E741E"/>
    <w:rsid w:val="002E76B5"/>
    <w:rsid w:val="002E7BCC"/>
    <w:rsid w:val="002E7F35"/>
    <w:rsid w:val="002F00EB"/>
    <w:rsid w:val="002F022C"/>
    <w:rsid w:val="002F06AF"/>
    <w:rsid w:val="002F09C6"/>
    <w:rsid w:val="002F0BEA"/>
    <w:rsid w:val="002F0DA8"/>
    <w:rsid w:val="002F161B"/>
    <w:rsid w:val="002F16D1"/>
    <w:rsid w:val="002F2360"/>
    <w:rsid w:val="002F2695"/>
    <w:rsid w:val="002F31AB"/>
    <w:rsid w:val="002F3271"/>
    <w:rsid w:val="002F3275"/>
    <w:rsid w:val="002F39CC"/>
    <w:rsid w:val="002F3C58"/>
    <w:rsid w:val="002F4139"/>
    <w:rsid w:val="002F427F"/>
    <w:rsid w:val="002F4413"/>
    <w:rsid w:val="002F45A0"/>
    <w:rsid w:val="002F465E"/>
    <w:rsid w:val="002F47A6"/>
    <w:rsid w:val="002F4B8B"/>
    <w:rsid w:val="002F520F"/>
    <w:rsid w:val="002F53D8"/>
    <w:rsid w:val="002F57A6"/>
    <w:rsid w:val="002F5CB7"/>
    <w:rsid w:val="002F5D0D"/>
    <w:rsid w:val="002F6198"/>
    <w:rsid w:val="002F6B1F"/>
    <w:rsid w:val="002F7161"/>
    <w:rsid w:val="002F71A6"/>
    <w:rsid w:val="002F7739"/>
    <w:rsid w:val="002F7C97"/>
    <w:rsid w:val="00300906"/>
    <w:rsid w:val="00300B92"/>
    <w:rsid w:val="00301002"/>
    <w:rsid w:val="003010AB"/>
    <w:rsid w:val="00301AB5"/>
    <w:rsid w:val="0030215D"/>
    <w:rsid w:val="003024B8"/>
    <w:rsid w:val="00302DC4"/>
    <w:rsid w:val="003031C1"/>
    <w:rsid w:val="00303436"/>
    <w:rsid w:val="0030394C"/>
    <w:rsid w:val="00303C70"/>
    <w:rsid w:val="00303CE2"/>
    <w:rsid w:val="00303DEF"/>
    <w:rsid w:val="00303FFC"/>
    <w:rsid w:val="00304178"/>
    <w:rsid w:val="00304452"/>
    <w:rsid w:val="00304636"/>
    <w:rsid w:val="00304739"/>
    <w:rsid w:val="00304DFD"/>
    <w:rsid w:val="003052AC"/>
    <w:rsid w:val="003054AC"/>
    <w:rsid w:val="003058C1"/>
    <w:rsid w:val="00305FF7"/>
    <w:rsid w:val="00306602"/>
    <w:rsid w:val="003066D9"/>
    <w:rsid w:val="003068A6"/>
    <w:rsid w:val="00306F65"/>
    <w:rsid w:val="00307044"/>
    <w:rsid w:val="0030760C"/>
    <w:rsid w:val="00307816"/>
    <w:rsid w:val="003104F9"/>
    <w:rsid w:val="00310B8E"/>
    <w:rsid w:val="00310CE6"/>
    <w:rsid w:val="00310DD9"/>
    <w:rsid w:val="003111D8"/>
    <w:rsid w:val="003115DB"/>
    <w:rsid w:val="003115EA"/>
    <w:rsid w:val="00312073"/>
    <w:rsid w:val="0031230E"/>
    <w:rsid w:val="0031237E"/>
    <w:rsid w:val="00312866"/>
    <w:rsid w:val="00312913"/>
    <w:rsid w:val="00312AEF"/>
    <w:rsid w:val="00312B47"/>
    <w:rsid w:val="0031300B"/>
    <w:rsid w:val="003130C3"/>
    <w:rsid w:val="00313987"/>
    <w:rsid w:val="0031417A"/>
    <w:rsid w:val="00314711"/>
    <w:rsid w:val="00314E59"/>
    <w:rsid w:val="003150BD"/>
    <w:rsid w:val="00316725"/>
    <w:rsid w:val="0031735A"/>
    <w:rsid w:val="003175B8"/>
    <w:rsid w:val="00317921"/>
    <w:rsid w:val="00320447"/>
    <w:rsid w:val="00320DD2"/>
    <w:rsid w:val="00321002"/>
    <w:rsid w:val="003214EE"/>
    <w:rsid w:val="00321AF1"/>
    <w:rsid w:val="00321DD3"/>
    <w:rsid w:val="00321F81"/>
    <w:rsid w:val="00322193"/>
    <w:rsid w:val="0032250E"/>
    <w:rsid w:val="00322EBE"/>
    <w:rsid w:val="003233B8"/>
    <w:rsid w:val="003237BE"/>
    <w:rsid w:val="003238D3"/>
    <w:rsid w:val="003239BB"/>
    <w:rsid w:val="00324D5E"/>
    <w:rsid w:val="003250B4"/>
    <w:rsid w:val="00325552"/>
    <w:rsid w:val="00325FD7"/>
    <w:rsid w:val="00326052"/>
    <w:rsid w:val="003261CD"/>
    <w:rsid w:val="00326301"/>
    <w:rsid w:val="00326389"/>
    <w:rsid w:val="003266B0"/>
    <w:rsid w:val="00326C27"/>
    <w:rsid w:val="00327280"/>
    <w:rsid w:val="003272A5"/>
    <w:rsid w:val="003276B6"/>
    <w:rsid w:val="003277D1"/>
    <w:rsid w:val="0032793F"/>
    <w:rsid w:val="003302FE"/>
    <w:rsid w:val="0033074A"/>
    <w:rsid w:val="00330B11"/>
    <w:rsid w:val="0033111F"/>
    <w:rsid w:val="00331173"/>
    <w:rsid w:val="00331837"/>
    <w:rsid w:val="00331D19"/>
    <w:rsid w:val="00331DE3"/>
    <w:rsid w:val="003327E3"/>
    <w:rsid w:val="00332C6B"/>
    <w:rsid w:val="00332FBA"/>
    <w:rsid w:val="00333154"/>
    <w:rsid w:val="003333A4"/>
    <w:rsid w:val="00333901"/>
    <w:rsid w:val="00333DE4"/>
    <w:rsid w:val="0033418D"/>
    <w:rsid w:val="0033430C"/>
    <w:rsid w:val="003347C5"/>
    <w:rsid w:val="00336393"/>
    <w:rsid w:val="00336A89"/>
    <w:rsid w:val="00336CB6"/>
    <w:rsid w:val="00337CDE"/>
    <w:rsid w:val="003400D6"/>
    <w:rsid w:val="00340430"/>
    <w:rsid w:val="00340B93"/>
    <w:rsid w:val="00340BE6"/>
    <w:rsid w:val="00341523"/>
    <w:rsid w:val="00341939"/>
    <w:rsid w:val="0034227A"/>
    <w:rsid w:val="003422B8"/>
    <w:rsid w:val="00342BD3"/>
    <w:rsid w:val="0034305B"/>
    <w:rsid w:val="003430AF"/>
    <w:rsid w:val="00343B7B"/>
    <w:rsid w:val="00343CD4"/>
    <w:rsid w:val="00343F21"/>
    <w:rsid w:val="003440F8"/>
    <w:rsid w:val="0034444E"/>
    <w:rsid w:val="0034447A"/>
    <w:rsid w:val="003446BE"/>
    <w:rsid w:val="0034531A"/>
    <w:rsid w:val="0034552B"/>
    <w:rsid w:val="0034596C"/>
    <w:rsid w:val="00345CCC"/>
    <w:rsid w:val="00345D7C"/>
    <w:rsid w:val="00345E1D"/>
    <w:rsid w:val="0034606E"/>
    <w:rsid w:val="00346CDF"/>
    <w:rsid w:val="00347114"/>
    <w:rsid w:val="00350472"/>
    <w:rsid w:val="003504C9"/>
    <w:rsid w:val="003508CD"/>
    <w:rsid w:val="00350B04"/>
    <w:rsid w:val="00350BE7"/>
    <w:rsid w:val="00350EE3"/>
    <w:rsid w:val="0035111E"/>
    <w:rsid w:val="00351F3B"/>
    <w:rsid w:val="00352244"/>
    <w:rsid w:val="0035266A"/>
    <w:rsid w:val="00352683"/>
    <w:rsid w:val="0035295F"/>
    <w:rsid w:val="00352C0A"/>
    <w:rsid w:val="00352E3C"/>
    <w:rsid w:val="00352EF3"/>
    <w:rsid w:val="00353042"/>
    <w:rsid w:val="00353ADF"/>
    <w:rsid w:val="00353E66"/>
    <w:rsid w:val="00354080"/>
    <w:rsid w:val="003541DC"/>
    <w:rsid w:val="003544E4"/>
    <w:rsid w:val="00354762"/>
    <w:rsid w:val="003549CC"/>
    <w:rsid w:val="00354CE1"/>
    <w:rsid w:val="00355610"/>
    <w:rsid w:val="00355A69"/>
    <w:rsid w:val="00355DE2"/>
    <w:rsid w:val="00355E7F"/>
    <w:rsid w:val="00356219"/>
    <w:rsid w:val="003566BC"/>
    <w:rsid w:val="00356DB8"/>
    <w:rsid w:val="0035764B"/>
    <w:rsid w:val="00360057"/>
    <w:rsid w:val="00360AF6"/>
    <w:rsid w:val="003621A4"/>
    <w:rsid w:val="003629EE"/>
    <w:rsid w:val="00362C32"/>
    <w:rsid w:val="00362D82"/>
    <w:rsid w:val="003632C8"/>
    <w:rsid w:val="0036358B"/>
    <w:rsid w:val="003635F4"/>
    <w:rsid w:val="003637FA"/>
    <w:rsid w:val="003639BE"/>
    <w:rsid w:val="003639ED"/>
    <w:rsid w:val="00363BC7"/>
    <w:rsid w:val="00363C0F"/>
    <w:rsid w:val="00363D23"/>
    <w:rsid w:val="003641EB"/>
    <w:rsid w:val="003645E0"/>
    <w:rsid w:val="00364A35"/>
    <w:rsid w:val="00364C34"/>
    <w:rsid w:val="00364CC8"/>
    <w:rsid w:val="00365380"/>
    <w:rsid w:val="003655C5"/>
    <w:rsid w:val="00365A80"/>
    <w:rsid w:val="00365BCA"/>
    <w:rsid w:val="00365C8A"/>
    <w:rsid w:val="00365EFD"/>
    <w:rsid w:val="00366008"/>
    <w:rsid w:val="00366355"/>
    <w:rsid w:val="00366613"/>
    <w:rsid w:val="003667E8"/>
    <w:rsid w:val="00366BF3"/>
    <w:rsid w:val="00366CDA"/>
    <w:rsid w:val="00367569"/>
    <w:rsid w:val="0036766C"/>
    <w:rsid w:val="0037026D"/>
    <w:rsid w:val="003706F3"/>
    <w:rsid w:val="00370A20"/>
    <w:rsid w:val="00370A48"/>
    <w:rsid w:val="00370A69"/>
    <w:rsid w:val="00370D41"/>
    <w:rsid w:val="00370FB8"/>
    <w:rsid w:val="00371255"/>
    <w:rsid w:val="00371272"/>
    <w:rsid w:val="003716F9"/>
    <w:rsid w:val="0037201A"/>
    <w:rsid w:val="003725A7"/>
    <w:rsid w:val="003728E3"/>
    <w:rsid w:val="003732B5"/>
    <w:rsid w:val="003732D8"/>
    <w:rsid w:val="003733E3"/>
    <w:rsid w:val="00373517"/>
    <w:rsid w:val="003735EA"/>
    <w:rsid w:val="00373694"/>
    <w:rsid w:val="00373838"/>
    <w:rsid w:val="003743E1"/>
    <w:rsid w:val="003747FB"/>
    <w:rsid w:val="00375BB8"/>
    <w:rsid w:val="003761D3"/>
    <w:rsid w:val="00376A4E"/>
    <w:rsid w:val="00376D23"/>
    <w:rsid w:val="00376DCA"/>
    <w:rsid w:val="00377027"/>
    <w:rsid w:val="00377810"/>
    <w:rsid w:val="00377BB7"/>
    <w:rsid w:val="00380243"/>
    <w:rsid w:val="0038042A"/>
    <w:rsid w:val="00380A35"/>
    <w:rsid w:val="00380B74"/>
    <w:rsid w:val="00380E8D"/>
    <w:rsid w:val="00380F00"/>
    <w:rsid w:val="00380F7D"/>
    <w:rsid w:val="00380FAD"/>
    <w:rsid w:val="0038102C"/>
    <w:rsid w:val="003815D2"/>
    <w:rsid w:val="00383308"/>
    <w:rsid w:val="00383391"/>
    <w:rsid w:val="003836E4"/>
    <w:rsid w:val="00383B32"/>
    <w:rsid w:val="00383C16"/>
    <w:rsid w:val="00383F2A"/>
    <w:rsid w:val="00384CA3"/>
    <w:rsid w:val="00384CD0"/>
    <w:rsid w:val="00384D2A"/>
    <w:rsid w:val="00384D5E"/>
    <w:rsid w:val="00384E96"/>
    <w:rsid w:val="003852D6"/>
    <w:rsid w:val="003853EE"/>
    <w:rsid w:val="00385C0C"/>
    <w:rsid w:val="00385F3F"/>
    <w:rsid w:val="003860CD"/>
    <w:rsid w:val="003864F6"/>
    <w:rsid w:val="00386587"/>
    <w:rsid w:val="003868F7"/>
    <w:rsid w:val="00386CCE"/>
    <w:rsid w:val="00386D8D"/>
    <w:rsid w:val="0038736C"/>
    <w:rsid w:val="00387730"/>
    <w:rsid w:val="00387821"/>
    <w:rsid w:val="00387885"/>
    <w:rsid w:val="00387B04"/>
    <w:rsid w:val="00387F93"/>
    <w:rsid w:val="003901D8"/>
    <w:rsid w:val="003903DD"/>
    <w:rsid w:val="00390F7B"/>
    <w:rsid w:val="00391B17"/>
    <w:rsid w:val="0039222E"/>
    <w:rsid w:val="0039251C"/>
    <w:rsid w:val="003927D3"/>
    <w:rsid w:val="0039282C"/>
    <w:rsid w:val="00392A45"/>
    <w:rsid w:val="00392B86"/>
    <w:rsid w:val="003930B5"/>
    <w:rsid w:val="00393214"/>
    <w:rsid w:val="003933A7"/>
    <w:rsid w:val="003938A5"/>
    <w:rsid w:val="003940BA"/>
    <w:rsid w:val="0039423E"/>
    <w:rsid w:val="00394515"/>
    <w:rsid w:val="003948FD"/>
    <w:rsid w:val="00394D3D"/>
    <w:rsid w:val="00395530"/>
    <w:rsid w:val="00395AE5"/>
    <w:rsid w:val="003963F4"/>
    <w:rsid w:val="003967DA"/>
    <w:rsid w:val="00396855"/>
    <w:rsid w:val="00396C71"/>
    <w:rsid w:val="00397070"/>
    <w:rsid w:val="00397A74"/>
    <w:rsid w:val="00397ABD"/>
    <w:rsid w:val="00397BA4"/>
    <w:rsid w:val="003A008E"/>
    <w:rsid w:val="003A069D"/>
    <w:rsid w:val="003A09BE"/>
    <w:rsid w:val="003A0A5A"/>
    <w:rsid w:val="003A1153"/>
    <w:rsid w:val="003A17BA"/>
    <w:rsid w:val="003A1832"/>
    <w:rsid w:val="003A1F70"/>
    <w:rsid w:val="003A249F"/>
    <w:rsid w:val="003A2BE2"/>
    <w:rsid w:val="003A2D4F"/>
    <w:rsid w:val="003A2DDC"/>
    <w:rsid w:val="003A2EF5"/>
    <w:rsid w:val="003A30F0"/>
    <w:rsid w:val="003A312E"/>
    <w:rsid w:val="003A399B"/>
    <w:rsid w:val="003A3D5A"/>
    <w:rsid w:val="003A424F"/>
    <w:rsid w:val="003A42BB"/>
    <w:rsid w:val="003A45A1"/>
    <w:rsid w:val="003A478B"/>
    <w:rsid w:val="003A4E96"/>
    <w:rsid w:val="003A52A1"/>
    <w:rsid w:val="003A547F"/>
    <w:rsid w:val="003A621D"/>
    <w:rsid w:val="003A6799"/>
    <w:rsid w:val="003A6DBA"/>
    <w:rsid w:val="003A7404"/>
    <w:rsid w:val="003A7BD1"/>
    <w:rsid w:val="003A7D0D"/>
    <w:rsid w:val="003B009A"/>
    <w:rsid w:val="003B0319"/>
    <w:rsid w:val="003B0691"/>
    <w:rsid w:val="003B09EA"/>
    <w:rsid w:val="003B0AE6"/>
    <w:rsid w:val="003B0DA1"/>
    <w:rsid w:val="003B0F4A"/>
    <w:rsid w:val="003B113F"/>
    <w:rsid w:val="003B2DDD"/>
    <w:rsid w:val="003B34DF"/>
    <w:rsid w:val="003B372B"/>
    <w:rsid w:val="003B3A35"/>
    <w:rsid w:val="003B3ADF"/>
    <w:rsid w:val="003B3B1B"/>
    <w:rsid w:val="003B3E1D"/>
    <w:rsid w:val="003B4ADC"/>
    <w:rsid w:val="003B4C71"/>
    <w:rsid w:val="003B4CC9"/>
    <w:rsid w:val="003B5492"/>
    <w:rsid w:val="003B572D"/>
    <w:rsid w:val="003B58C1"/>
    <w:rsid w:val="003B5951"/>
    <w:rsid w:val="003B59A5"/>
    <w:rsid w:val="003B6004"/>
    <w:rsid w:val="003B606B"/>
    <w:rsid w:val="003B6814"/>
    <w:rsid w:val="003B6A17"/>
    <w:rsid w:val="003B6E4B"/>
    <w:rsid w:val="003B6E89"/>
    <w:rsid w:val="003B6F69"/>
    <w:rsid w:val="003B70B3"/>
    <w:rsid w:val="003B71E1"/>
    <w:rsid w:val="003B751B"/>
    <w:rsid w:val="003C0677"/>
    <w:rsid w:val="003C0E3D"/>
    <w:rsid w:val="003C1D72"/>
    <w:rsid w:val="003C2A23"/>
    <w:rsid w:val="003C35C8"/>
    <w:rsid w:val="003C3CE8"/>
    <w:rsid w:val="003C3E56"/>
    <w:rsid w:val="003C3F8D"/>
    <w:rsid w:val="003C43F6"/>
    <w:rsid w:val="003C4555"/>
    <w:rsid w:val="003C468B"/>
    <w:rsid w:val="003C4999"/>
    <w:rsid w:val="003C4E3F"/>
    <w:rsid w:val="003C51BC"/>
    <w:rsid w:val="003C5203"/>
    <w:rsid w:val="003C551D"/>
    <w:rsid w:val="003C5EAC"/>
    <w:rsid w:val="003C7791"/>
    <w:rsid w:val="003C7D8D"/>
    <w:rsid w:val="003D0077"/>
    <w:rsid w:val="003D011F"/>
    <w:rsid w:val="003D05EA"/>
    <w:rsid w:val="003D0999"/>
    <w:rsid w:val="003D0EC7"/>
    <w:rsid w:val="003D14AC"/>
    <w:rsid w:val="003D15FA"/>
    <w:rsid w:val="003D1919"/>
    <w:rsid w:val="003D1AD8"/>
    <w:rsid w:val="003D225A"/>
    <w:rsid w:val="003D22AA"/>
    <w:rsid w:val="003D232B"/>
    <w:rsid w:val="003D2AF8"/>
    <w:rsid w:val="003D2B8E"/>
    <w:rsid w:val="003D3DA0"/>
    <w:rsid w:val="003D439A"/>
    <w:rsid w:val="003D4964"/>
    <w:rsid w:val="003D4C75"/>
    <w:rsid w:val="003D6B59"/>
    <w:rsid w:val="003D71A7"/>
    <w:rsid w:val="003D7572"/>
    <w:rsid w:val="003D7DFB"/>
    <w:rsid w:val="003D7E0B"/>
    <w:rsid w:val="003D7F78"/>
    <w:rsid w:val="003D7F8D"/>
    <w:rsid w:val="003E00DA"/>
    <w:rsid w:val="003E01BF"/>
    <w:rsid w:val="003E0572"/>
    <w:rsid w:val="003E08F9"/>
    <w:rsid w:val="003E0DC1"/>
    <w:rsid w:val="003E0E6B"/>
    <w:rsid w:val="003E0FB5"/>
    <w:rsid w:val="003E102F"/>
    <w:rsid w:val="003E1727"/>
    <w:rsid w:val="003E1B31"/>
    <w:rsid w:val="003E1B50"/>
    <w:rsid w:val="003E1E05"/>
    <w:rsid w:val="003E217F"/>
    <w:rsid w:val="003E26EB"/>
    <w:rsid w:val="003E2EFA"/>
    <w:rsid w:val="003E3217"/>
    <w:rsid w:val="003E3548"/>
    <w:rsid w:val="003E3771"/>
    <w:rsid w:val="003E38BD"/>
    <w:rsid w:val="003E38D0"/>
    <w:rsid w:val="003E3BEA"/>
    <w:rsid w:val="003E3FCC"/>
    <w:rsid w:val="003E40AF"/>
    <w:rsid w:val="003E4359"/>
    <w:rsid w:val="003E462B"/>
    <w:rsid w:val="003E4A5C"/>
    <w:rsid w:val="003E4EE8"/>
    <w:rsid w:val="003E504D"/>
    <w:rsid w:val="003E53B7"/>
    <w:rsid w:val="003E5889"/>
    <w:rsid w:val="003E5FA4"/>
    <w:rsid w:val="003E606C"/>
    <w:rsid w:val="003E6B86"/>
    <w:rsid w:val="003E71EE"/>
    <w:rsid w:val="003E7748"/>
    <w:rsid w:val="003E7A91"/>
    <w:rsid w:val="003E7E59"/>
    <w:rsid w:val="003F010D"/>
    <w:rsid w:val="003F0231"/>
    <w:rsid w:val="003F0EEB"/>
    <w:rsid w:val="003F0FDF"/>
    <w:rsid w:val="003F1256"/>
    <w:rsid w:val="003F1A2A"/>
    <w:rsid w:val="003F1A42"/>
    <w:rsid w:val="003F1FC2"/>
    <w:rsid w:val="003F214A"/>
    <w:rsid w:val="003F21F5"/>
    <w:rsid w:val="003F236A"/>
    <w:rsid w:val="003F2994"/>
    <w:rsid w:val="003F2B22"/>
    <w:rsid w:val="003F2B66"/>
    <w:rsid w:val="003F2DEB"/>
    <w:rsid w:val="003F3BD3"/>
    <w:rsid w:val="003F43B1"/>
    <w:rsid w:val="003F4A98"/>
    <w:rsid w:val="003F4EFD"/>
    <w:rsid w:val="003F4F5C"/>
    <w:rsid w:val="003F6A35"/>
    <w:rsid w:val="003F6CC6"/>
    <w:rsid w:val="003F6E63"/>
    <w:rsid w:val="003F6F61"/>
    <w:rsid w:val="003F7524"/>
    <w:rsid w:val="003F776D"/>
    <w:rsid w:val="003F7824"/>
    <w:rsid w:val="003F7B18"/>
    <w:rsid w:val="003F7FBB"/>
    <w:rsid w:val="00400002"/>
    <w:rsid w:val="00400138"/>
    <w:rsid w:val="0040019B"/>
    <w:rsid w:val="00400426"/>
    <w:rsid w:val="004007BD"/>
    <w:rsid w:val="004009D1"/>
    <w:rsid w:val="00400A21"/>
    <w:rsid w:val="00400C3B"/>
    <w:rsid w:val="00400F7E"/>
    <w:rsid w:val="00401269"/>
    <w:rsid w:val="00401A00"/>
    <w:rsid w:val="00401E2A"/>
    <w:rsid w:val="00401EDB"/>
    <w:rsid w:val="00401FCB"/>
    <w:rsid w:val="00402143"/>
    <w:rsid w:val="0040285C"/>
    <w:rsid w:val="00402ABB"/>
    <w:rsid w:val="00402CB8"/>
    <w:rsid w:val="00403234"/>
    <w:rsid w:val="004034EA"/>
    <w:rsid w:val="004038C7"/>
    <w:rsid w:val="004039A4"/>
    <w:rsid w:val="00403F3A"/>
    <w:rsid w:val="004046A8"/>
    <w:rsid w:val="00404D5C"/>
    <w:rsid w:val="00404E47"/>
    <w:rsid w:val="00405175"/>
    <w:rsid w:val="00405A23"/>
    <w:rsid w:val="00405A7C"/>
    <w:rsid w:val="00405E35"/>
    <w:rsid w:val="0040698A"/>
    <w:rsid w:val="00406AD1"/>
    <w:rsid w:val="00407191"/>
    <w:rsid w:val="00407314"/>
    <w:rsid w:val="0040760F"/>
    <w:rsid w:val="00407737"/>
    <w:rsid w:val="00407BE1"/>
    <w:rsid w:val="00410925"/>
    <w:rsid w:val="00410B3E"/>
    <w:rsid w:val="00410B6A"/>
    <w:rsid w:val="00410C9F"/>
    <w:rsid w:val="00410D2B"/>
    <w:rsid w:val="0041122A"/>
    <w:rsid w:val="00411432"/>
    <w:rsid w:val="004115F3"/>
    <w:rsid w:val="004119AD"/>
    <w:rsid w:val="00411C61"/>
    <w:rsid w:val="00411FC5"/>
    <w:rsid w:val="00412746"/>
    <w:rsid w:val="00412B57"/>
    <w:rsid w:val="00412C2F"/>
    <w:rsid w:val="004130A9"/>
    <w:rsid w:val="00413175"/>
    <w:rsid w:val="004131BA"/>
    <w:rsid w:val="004133D1"/>
    <w:rsid w:val="0041396B"/>
    <w:rsid w:val="00413C61"/>
    <w:rsid w:val="00413CFF"/>
    <w:rsid w:val="00413F41"/>
    <w:rsid w:val="004146EE"/>
    <w:rsid w:val="004149DA"/>
    <w:rsid w:val="00414C1C"/>
    <w:rsid w:val="00414E8F"/>
    <w:rsid w:val="0041518F"/>
    <w:rsid w:val="0041530A"/>
    <w:rsid w:val="0041570D"/>
    <w:rsid w:val="00415A86"/>
    <w:rsid w:val="00415F15"/>
    <w:rsid w:val="0041626B"/>
    <w:rsid w:val="0041648B"/>
    <w:rsid w:val="004166C0"/>
    <w:rsid w:val="00416E4A"/>
    <w:rsid w:val="00416F5F"/>
    <w:rsid w:val="00417514"/>
    <w:rsid w:val="004176C4"/>
    <w:rsid w:val="004177E6"/>
    <w:rsid w:val="00417D70"/>
    <w:rsid w:val="00420156"/>
    <w:rsid w:val="00420A5F"/>
    <w:rsid w:val="00421314"/>
    <w:rsid w:val="00421537"/>
    <w:rsid w:val="00421900"/>
    <w:rsid w:val="00421B21"/>
    <w:rsid w:val="00421E1A"/>
    <w:rsid w:val="00422EC7"/>
    <w:rsid w:val="0042302B"/>
    <w:rsid w:val="00423E47"/>
    <w:rsid w:val="0042434C"/>
    <w:rsid w:val="00424462"/>
    <w:rsid w:val="004247E5"/>
    <w:rsid w:val="00424938"/>
    <w:rsid w:val="004257E6"/>
    <w:rsid w:val="00425802"/>
    <w:rsid w:val="00425A09"/>
    <w:rsid w:val="00425A36"/>
    <w:rsid w:val="00425C38"/>
    <w:rsid w:val="004262C3"/>
    <w:rsid w:val="00426B9C"/>
    <w:rsid w:val="00426C92"/>
    <w:rsid w:val="00426D02"/>
    <w:rsid w:val="0042783E"/>
    <w:rsid w:val="00430221"/>
    <w:rsid w:val="004303B8"/>
    <w:rsid w:val="00430536"/>
    <w:rsid w:val="00430719"/>
    <w:rsid w:val="00431571"/>
    <w:rsid w:val="00431963"/>
    <w:rsid w:val="004319E1"/>
    <w:rsid w:val="0043253F"/>
    <w:rsid w:val="004332A7"/>
    <w:rsid w:val="00433308"/>
    <w:rsid w:val="00433451"/>
    <w:rsid w:val="004334D7"/>
    <w:rsid w:val="004336AC"/>
    <w:rsid w:val="00433794"/>
    <w:rsid w:val="004337C6"/>
    <w:rsid w:val="0043399B"/>
    <w:rsid w:val="00433A6E"/>
    <w:rsid w:val="00433F51"/>
    <w:rsid w:val="00435095"/>
    <w:rsid w:val="004351C7"/>
    <w:rsid w:val="00435683"/>
    <w:rsid w:val="004359F8"/>
    <w:rsid w:val="00435DEA"/>
    <w:rsid w:val="00436026"/>
    <w:rsid w:val="00437837"/>
    <w:rsid w:val="004400D2"/>
    <w:rsid w:val="00440148"/>
    <w:rsid w:val="0044050D"/>
    <w:rsid w:val="00440607"/>
    <w:rsid w:val="004406D0"/>
    <w:rsid w:val="004412EA"/>
    <w:rsid w:val="00441352"/>
    <w:rsid w:val="00441828"/>
    <w:rsid w:val="00441989"/>
    <w:rsid w:val="004419B9"/>
    <w:rsid w:val="00441C0C"/>
    <w:rsid w:val="004429F4"/>
    <w:rsid w:val="00442C08"/>
    <w:rsid w:val="00442D20"/>
    <w:rsid w:val="00442F52"/>
    <w:rsid w:val="00443689"/>
    <w:rsid w:val="0044370F"/>
    <w:rsid w:val="00443BE0"/>
    <w:rsid w:val="00443C60"/>
    <w:rsid w:val="00443DE0"/>
    <w:rsid w:val="00443F92"/>
    <w:rsid w:val="00444213"/>
    <w:rsid w:val="00444565"/>
    <w:rsid w:val="0044472F"/>
    <w:rsid w:val="004448DB"/>
    <w:rsid w:val="00444EFC"/>
    <w:rsid w:val="00444FD8"/>
    <w:rsid w:val="00445FB8"/>
    <w:rsid w:val="00446317"/>
    <w:rsid w:val="0044682E"/>
    <w:rsid w:val="00446E11"/>
    <w:rsid w:val="0044740E"/>
    <w:rsid w:val="0045001D"/>
    <w:rsid w:val="0045028A"/>
    <w:rsid w:val="00450C6C"/>
    <w:rsid w:val="00450D35"/>
    <w:rsid w:val="00451728"/>
    <w:rsid w:val="00451EBF"/>
    <w:rsid w:val="00451FA0"/>
    <w:rsid w:val="00452014"/>
    <w:rsid w:val="004520E9"/>
    <w:rsid w:val="004523B8"/>
    <w:rsid w:val="004529C0"/>
    <w:rsid w:val="00453065"/>
    <w:rsid w:val="00453575"/>
    <w:rsid w:val="00453753"/>
    <w:rsid w:val="00453840"/>
    <w:rsid w:val="0045431B"/>
    <w:rsid w:val="00454712"/>
    <w:rsid w:val="004547C6"/>
    <w:rsid w:val="00454C63"/>
    <w:rsid w:val="00454D28"/>
    <w:rsid w:val="004552DF"/>
    <w:rsid w:val="00455482"/>
    <w:rsid w:val="004556BF"/>
    <w:rsid w:val="00455AE1"/>
    <w:rsid w:val="00455F4D"/>
    <w:rsid w:val="004560DC"/>
    <w:rsid w:val="00456127"/>
    <w:rsid w:val="004568AF"/>
    <w:rsid w:val="00457243"/>
    <w:rsid w:val="00457967"/>
    <w:rsid w:val="00457AEE"/>
    <w:rsid w:val="004602FC"/>
    <w:rsid w:val="00460811"/>
    <w:rsid w:val="00460A42"/>
    <w:rsid w:val="00461242"/>
    <w:rsid w:val="00461333"/>
    <w:rsid w:val="0046145D"/>
    <w:rsid w:val="00461BC8"/>
    <w:rsid w:val="00462104"/>
    <w:rsid w:val="00462465"/>
    <w:rsid w:val="004629DB"/>
    <w:rsid w:val="00462BB9"/>
    <w:rsid w:val="00463058"/>
    <w:rsid w:val="004631B7"/>
    <w:rsid w:val="0046339E"/>
    <w:rsid w:val="004633E5"/>
    <w:rsid w:val="0046362B"/>
    <w:rsid w:val="00463A1B"/>
    <w:rsid w:val="004642A3"/>
    <w:rsid w:val="00464584"/>
    <w:rsid w:val="004647C6"/>
    <w:rsid w:val="00464C7C"/>
    <w:rsid w:val="00464CD4"/>
    <w:rsid w:val="0046526C"/>
    <w:rsid w:val="004652F5"/>
    <w:rsid w:val="0046566F"/>
    <w:rsid w:val="004660DD"/>
    <w:rsid w:val="00466618"/>
    <w:rsid w:val="0046665F"/>
    <w:rsid w:val="004668E9"/>
    <w:rsid w:val="00466B57"/>
    <w:rsid w:val="00466F0B"/>
    <w:rsid w:val="00466FF0"/>
    <w:rsid w:val="00467791"/>
    <w:rsid w:val="00467871"/>
    <w:rsid w:val="00467C5D"/>
    <w:rsid w:val="0047068A"/>
    <w:rsid w:val="00470A44"/>
    <w:rsid w:val="004713AF"/>
    <w:rsid w:val="00471621"/>
    <w:rsid w:val="00471809"/>
    <w:rsid w:val="00471B60"/>
    <w:rsid w:val="00471C7F"/>
    <w:rsid w:val="004725E6"/>
    <w:rsid w:val="004726F4"/>
    <w:rsid w:val="0047325A"/>
    <w:rsid w:val="0047345D"/>
    <w:rsid w:val="00473554"/>
    <w:rsid w:val="00473795"/>
    <w:rsid w:val="004739C9"/>
    <w:rsid w:val="00473CA9"/>
    <w:rsid w:val="00473E33"/>
    <w:rsid w:val="00474783"/>
    <w:rsid w:val="00474808"/>
    <w:rsid w:val="00474D43"/>
    <w:rsid w:val="00474F4D"/>
    <w:rsid w:val="00474F66"/>
    <w:rsid w:val="004751DC"/>
    <w:rsid w:val="004755BA"/>
    <w:rsid w:val="004758CB"/>
    <w:rsid w:val="00475C7F"/>
    <w:rsid w:val="00475FD2"/>
    <w:rsid w:val="00476342"/>
    <w:rsid w:val="0047636A"/>
    <w:rsid w:val="00476756"/>
    <w:rsid w:val="00476AEF"/>
    <w:rsid w:val="00476CA5"/>
    <w:rsid w:val="004774D3"/>
    <w:rsid w:val="0047770E"/>
    <w:rsid w:val="0047795E"/>
    <w:rsid w:val="00477E4A"/>
    <w:rsid w:val="00480313"/>
    <w:rsid w:val="004806A4"/>
    <w:rsid w:val="00480B97"/>
    <w:rsid w:val="00481512"/>
    <w:rsid w:val="0048164D"/>
    <w:rsid w:val="00481888"/>
    <w:rsid w:val="004819CD"/>
    <w:rsid w:val="00481D0C"/>
    <w:rsid w:val="0048214E"/>
    <w:rsid w:val="00482153"/>
    <w:rsid w:val="0048221D"/>
    <w:rsid w:val="00482486"/>
    <w:rsid w:val="0048266F"/>
    <w:rsid w:val="00482787"/>
    <w:rsid w:val="00482B4D"/>
    <w:rsid w:val="00482CF2"/>
    <w:rsid w:val="00484315"/>
    <w:rsid w:val="0048487C"/>
    <w:rsid w:val="00484A54"/>
    <w:rsid w:val="00484B19"/>
    <w:rsid w:val="00485226"/>
    <w:rsid w:val="00485436"/>
    <w:rsid w:val="00485866"/>
    <w:rsid w:val="004858A0"/>
    <w:rsid w:val="00485B59"/>
    <w:rsid w:val="00485F8E"/>
    <w:rsid w:val="00486194"/>
    <w:rsid w:val="00486265"/>
    <w:rsid w:val="004865C0"/>
    <w:rsid w:val="0048665E"/>
    <w:rsid w:val="00486732"/>
    <w:rsid w:val="00486A8A"/>
    <w:rsid w:val="00486D85"/>
    <w:rsid w:val="0048743E"/>
    <w:rsid w:val="00487560"/>
    <w:rsid w:val="004878FA"/>
    <w:rsid w:val="00487B08"/>
    <w:rsid w:val="00490751"/>
    <w:rsid w:val="004914BE"/>
    <w:rsid w:val="00491863"/>
    <w:rsid w:val="00491B34"/>
    <w:rsid w:val="004931E9"/>
    <w:rsid w:val="004931F2"/>
    <w:rsid w:val="00494462"/>
    <w:rsid w:val="0049465D"/>
    <w:rsid w:val="00494746"/>
    <w:rsid w:val="00494A43"/>
    <w:rsid w:val="00494AB3"/>
    <w:rsid w:val="00494D7E"/>
    <w:rsid w:val="00494EBE"/>
    <w:rsid w:val="00495171"/>
    <w:rsid w:val="0049571E"/>
    <w:rsid w:val="00495A65"/>
    <w:rsid w:val="00495F0C"/>
    <w:rsid w:val="00496042"/>
    <w:rsid w:val="00496720"/>
    <w:rsid w:val="00496A61"/>
    <w:rsid w:val="00496AB0"/>
    <w:rsid w:val="00497097"/>
    <w:rsid w:val="0049744C"/>
    <w:rsid w:val="004974DC"/>
    <w:rsid w:val="00497622"/>
    <w:rsid w:val="004A063D"/>
    <w:rsid w:val="004A07F7"/>
    <w:rsid w:val="004A1BCC"/>
    <w:rsid w:val="004A1E72"/>
    <w:rsid w:val="004A1EA5"/>
    <w:rsid w:val="004A1F6F"/>
    <w:rsid w:val="004A22CD"/>
    <w:rsid w:val="004A2E92"/>
    <w:rsid w:val="004A3376"/>
    <w:rsid w:val="004A4313"/>
    <w:rsid w:val="004A4509"/>
    <w:rsid w:val="004A48E9"/>
    <w:rsid w:val="004A4F5D"/>
    <w:rsid w:val="004A55C0"/>
    <w:rsid w:val="004A5673"/>
    <w:rsid w:val="004A5A23"/>
    <w:rsid w:val="004A5BEE"/>
    <w:rsid w:val="004A5D48"/>
    <w:rsid w:val="004A5EA9"/>
    <w:rsid w:val="004A5F6E"/>
    <w:rsid w:val="004A6023"/>
    <w:rsid w:val="004A6076"/>
    <w:rsid w:val="004A6146"/>
    <w:rsid w:val="004A61C0"/>
    <w:rsid w:val="004A65AF"/>
    <w:rsid w:val="004A7476"/>
    <w:rsid w:val="004A76FA"/>
    <w:rsid w:val="004A7C42"/>
    <w:rsid w:val="004B0226"/>
    <w:rsid w:val="004B0413"/>
    <w:rsid w:val="004B0DD7"/>
    <w:rsid w:val="004B0F12"/>
    <w:rsid w:val="004B16DF"/>
    <w:rsid w:val="004B1F0C"/>
    <w:rsid w:val="004B2CEC"/>
    <w:rsid w:val="004B2E8A"/>
    <w:rsid w:val="004B3BB3"/>
    <w:rsid w:val="004B3BE7"/>
    <w:rsid w:val="004B41B4"/>
    <w:rsid w:val="004B4699"/>
    <w:rsid w:val="004B494E"/>
    <w:rsid w:val="004B4979"/>
    <w:rsid w:val="004B4AE8"/>
    <w:rsid w:val="004B4F30"/>
    <w:rsid w:val="004B4F36"/>
    <w:rsid w:val="004B505D"/>
    <w:rsid w:val="004B51BC"/>
    <w:rsid w:val="004B5599"/>
    <w:rsid w:val="004B55AF"/>
    <w:rsid w:val="004B6945"/>
    <w:rsid w:val="004B6D23"/>
    <w:rsid w:val="004B6EDA"/>
    <w:rsid w:val="004B712F"/>
    <w:rsid w:val="004B779D"/>
    <w:rsid w:val="004C0486"/>
    <w:rsid w:val="004C0904"/>
    <w:rsid w:val="004C0F4A"/>
    <w:rsid w:val="004C1196"/>
    <w:rsid w:val="004C11C7"/>
    <w:rsid w:val="004C20E7"/>
    <w:rsid w:val="004C22C0"/>
    <w:rsid w:val="004C2502"/>
    <w:rsid w:val="004C2D51"/>
    <w:rsid w:val="004C31A8"/>
    <w:rsid w:val="004C3331"/>
    <w:rsid w:val="004C3558"/>
    <w:rsid w:val="004C3AB4"/>
    <w:rsid w:val="004C3B56"/>
    <w:rsid w:val="004C3D3B"/>
    <w:rsid w:val="004C418F"/>
    <w:rsid w:val="004C4673"/>
    <w:rsid w:val="004C48C2"/>
    <w:rsid w:val="004C4E03"/>
    <w:rsid w:val="004C5293"/>
    <w:rsid w:val="004C52E0"/>
    <w:rsid w:val="004C5377"/>
    <w:rsid w:val="004C5576"/>
    <w:rsid w:val="004C5A4C"/>
    <w:rsid w:val="004C5D8C"/>
    <w:rsid w:val="004C6135"/>
    <w:rsid w:val="004C64FA"/>
    <w:rsid w:val="004C654A"/>
    <w:rsid w:val="004C6885"/>
    <w:rsid w:val="004C6C24"/>
    <w:rsid w:val="004C6FA1"/>
    <w:rsid w:val="004C72F9"/>
    <w:rsid w:val="004C732F"/>
    <w:rsid w:val="004C7F32"/>
    <w:rsid w:val="004D0299"/>
    <w:rsid w:val="004D0369"/>
    <w:rsid w:val="004D103D"/>
    <w:rsid w:val="004D24BC"/>
    <w:rsid w:val="004D2788"/>
    <w:rsid w:val="004D29CC"/>
    <w:rsid w:val="004D2F29"/>
    <w:rsid w:val="004D36E7"/>
    <w:rsid w:val="004D3999"/>
    <w:rsid w:val="004D3A21"/>
    <w:rsid w:val="004D3D8E"/>
    <w:rsid w:val="004D43F6"/>
    <w:rsid w:val="004D44C0"/>
    <w:rsid w:val="004D46CA"/>
    <w:rsid w:val="004D4DFC"/>
    <w:rsid w:val="004D5512"/>
    <w:rsid w:val="004D5E28"/>
    <w:rsid w:val="004D6053"/>
    <w:rsid w:val="004D608C"/>
    <w:rsid w:val="004D669C"/>
    <w:rsid w:val="004D7494"/>
    <w:rsid w:val="004D7E98"/>
    <w:rsid w:val="004D7ED2"/>
    <w:rsid w:val="004E03A9"/>
    <w:rsid w:val="004E05FB"/>
    <w:rsid w:val="004E0808"/>
    <w:rsid w:val="004E0D75"/>
    <w:rsid w:val="004E0F15"/>
    <w:rsid w:val="004E1338"/>
    <w:rsid w:val="004E14C7"/>
    <w:rsid w:val="004E1640"/>
    <w:rsid w:val="004E1792"/>
    <w:rsid w:val="004E2A15"/>
    <w:rsid w:val="004E31E5"/>
    <w:rsid w:val="004E349B"/>
    <w:rsid w:val="004E35F7"/>
    <w:rsid w:val="004E379F"/>
    <w:rsid w:val="004E38DF"/>
    <w:rsid w:val="004E3995"/>
    <w:rsid w:val="004E3D16"/>
    <w:rsid w:val="004E4172"/>
    <w:rsid w:val="004E46C2"/>
    <w:rsid w:val="004E4861"/>
    <w:rsid w:val="004E4A66"/>
    <w:rsid w:val="004E4DF2"/>
    <w:rsid w:val="004E5055"/>
    <w:rsid w:val="004E5982"/>
    <w:rsid w:val="004E5999"/>
    <w:rsid w:val="004E5B6F"/>
    <w:rsid w:val="004E5B78"/>
    <w:rsid w:val="004E626A"/>
    <w:rsid w:val="004E6935"/>
    <w:rsid w:val="004E7157"/>
    <w:rsid w:val="004E7CA7"/>
    <w:rsid w:val="004F0790"/>
    <w:rsid w:val="004F083E"/>
    <w:rsid w:val="004F0A2A"/>
    <w:rsid w:val="004F0F6E"/>
    <w:rsid w:val="004F161A"/>
    <w:rsid w:val="004F1826"/>
    <w:rsid w:val="004F1897"/>
    <w:rsid w:val="004F1C62"/>
    <w:rsid w:val="004F22DB"/>
    <w:rsid w:val="004F2886"/>
    <w:rsid w:val="004F297D"/>
    <w:rsid w:val="004F2C87"/>
    <w:rsid w:val="004F2C8E"/>
    <w:rsid w:val="004F2FB1"/>
    <w:rsid w:val="004F3652"/>
    <w:rsid w:val="004F397D"/>
    <w:rsid w:val="004F397F"/>
    <w:rsid w:val="004F3AC4"/>
    <w:rsid w:val="004F3F1D"/>
    <w:rsid w:val="004F468F"/>
    <w:rsid w:val="004F4A7B"/>
    <w:rsid w:val="004F521B"/>
    <w:rsid w:val="004F53EA"/>
    <w:rsid w:val="004F600B"/>
    <w:rsid w:val="004F6D75"/>
    <w:rsid w:val="004F76CD"/>
    <w:rsid w:val="004F7FB1"/>
    <w:rsid w:val="00500B4B"/>
    <w:rsid w:val="005013DA"/>
    <w:rsid w:val="00501A5B"/>
    <w:rsid w:val="00502062"/>
    <w:rsid w:val="00502486"/>
    <w:rsid w:val="00502653"/>
    <w:rsid w:val="005032CA"/>
    <w:rsid w:val="00503EE6"/>
    <w:rsid w:val="00504445"/>
    <w:rsid w:val="00504CFD"/>
    <w:rsid w:val="00504D70"/>
    <w:rsid w:val="00504EF0"/>
    <w:rsid w:val="00504FAE"/>
    <w:rsid w:val="0050507D"/>
    <w:rsid w:val="00505255"/>
    <w:rsid w:val="00505740"/>
    <w:rsid w:val="00505B88"/>
    <w:rsid w:val="00506EDC"/>
    <w:rsid w:val="00506FE9"/>
    <w:rsid w:val="005072E2"/>
    <w:rsid w:val="0050749A"/>
    <w:rsid w:val="00507553"/>
    <w:rsid w:val="005079B7"/>
    <w:rsid w:val="00507A09"/>
    <w:rsid w:val="00507EC1"/>
    <w:rsid w:val="00510446"/>
    <w:rsid w:val="005108B2"/>
    <w:rsid w:val="005112CD"/>
    <w:rsid w:val="00511A3E"/>
    <w:rsid w:val="00511AFE"/>
    <w:rsid w:val="00511B5C"/>
    <w:rsid w:val="00511CFC"/>
    <w:rsid w:val="005121EA"/>
    <w:rsid w:val="0051225E"/>
    <w:rsid w:val="0051269F"/>
    <w:rsid w:val="0051274A"/>
    <w:rsid w:val="00512B34"/>
    <w:rsid w:val="00512DFF"/>
    <w:rsid w:val="005130AC"/>
    <w:rsid w:val="00514359"/>
    <w:rsid w:val="005148CE"/>
    <w:rsid w:val="00514FF8"/>
    <w:rsid w:val="0051568B"/>
    <w:rsid w:val="0051582B"/>
    <w:rsid w:val="00515BE5"/>
    <w:rsid w:val="00515FFB"/>
    <w:rsid w:val="005162C0"/>
    <w:rsid w:val="005163D3"/>
    <w:rsid w:val="005170EA"/>
    <w:rsid w:val="0051767C"/>
    <w:rsid w:val="00517946"/>
    <w:rsid w:val="00517EEF"/>
    <w:rsid w:val="00520043"/>
    <w:rsid w:val="0052019A"/>
    <w:rsid w:val="00520215"/>
    <w:rsid w:val="00520443"/>
    <w:rsid w:val="00520514"/>
    <w:rsid w:val="00520C24"/>
    <w:rsid w:val="00520CFA"/>
    <w:rsid w:val="00520EE8"/>
    <w:rsid w:val="00520F7A"/>
    <w:rsid w:val="005214F5"/>
    <w:rsid w:val="005219B3"/>
    <w:rsid w:val="00522222"/>
    <w:rsid w:val="00522468"/>
    <w:rsid w:val="005224EF"/>
    <w:rsid w:val="00522999"/>
    <w:rsid w:val="00522ADB"/>
    <w:rsid w:val="00522C81"/>
    <w:rsid w:val="00523051"/>
    <w:rsid w:val="0052312C"/>
    <w:rsid w:val="005238B2"/>
    <w:rsid w:val="00524171"/>
    <w:rsid w:val="005245B5"/>
    <w:rsid w:val="00524B6F"/>
    <w:rsid w:val="00524B87"/>
    <w:rsid w:val="005252D5"/>
    <w:rsid w:val="00525E05"/>
    <w:rsid w:val="00526535"/>
    <w:rsid w:val="00526803"/>
    <w:rsid w:val="00526AF1"/>
    <w:rsid w:val="00526F5F"/>
    <w:rsid w:val="00526F62"/>
    <w:rsid w:val="00527373"/>
    <w:rsid w:val="005274AF"/>
    <w:rsid w:val="00527B58"/>
    <w:rsid w:val="00527C1D"/>
    <w:rsid w:val="00527E8C"/>
    <w:rsid w:val="0053091E"/>
    <w:rsid w:val="00530B2A"/>
    <w:rsid w:val="00530F86"/>
    <w:rsid w:val="0053111C"/>
    <w:rsid w:val="005313F8"/>
    <w:rsid w:val="005314E6"/>
    <w:rsid w:val="005315AC"/>
    <w:rsid w:val="005317E6"/>
    <w:rsid w:val="005317ED"/>
    <w:rsid w:val="00532163"/>
    <w:rsid w:val="005324B2"/>
    <w:rsid w:val="00532A84"/>
    <w:rsid w:val="00532EA8"/>
    <w:rsid w:val="0053365A"/>
    <w:rsid w:val="00533963"/>
    <w:rsid w:val="00533AA1"/>
    <w:rsid w:val="00533BA6"/>
    <w:rsid w:val="00533CBD"/>
    <w:rsid w:val="00533E79"/>
    <w:rsid w:val="00534446"/>
    <w:rsid w:val="005344F4"/>
    <w:rsid w:val="005348C4"/>
    <w:rsid w:val="0053518B"/>
    <w:rsid w:val="0053599B"/>
    <w:rsid w:val="005365A9"/>
    <w:rsid w:val="0053668F"/>
    <w:rsid w:val="00536859"/>
    <w:rsid w:val="00536B39"/>
    <w:rsid w:val="00536C24"/>
    <w:rsid w:val="00536E62"/>
    <w:rsid w:val="005378B0"/>
    <w:rsid w:val="00537915"/>
    <w:rsid w:val="00537BA4"/>
    <w:rsid w:val="00537C4B"/>
    <w:rsid w:val="005400E3"/>
    <w:rsid w:val="00540109"/>
    <w:rsid w:val="0054070B"/>
    <w:rsid w:val="00540921"/>
    <w:rsid w:val="00540C38"/>
    <w:rsid w:val="00540D21"/>
    <w:rsid w:val="005413D9"/>
    <w:rsid w:val="005417E3"/>
    <w:rsid w:val="0054191E"/>
    <w:rsid w:val="00541D5F"/>
    <w:rsid w:val="0054221D"/>
    <w:rsid w:val="005422ED"/>
    <w:rsid w:val="005423F7"/>
    <w:rsid w:val="0054261E"/>
    <w:rsid w:val="00542F88"/>
    <w:rsid w:val="00543EE7"/>
    <w:rsid w:val="0054430D"/>
    <w:rsid w:val="005444E4"/>
    <w:rsid w:val="00544B09"/>
    <w:rsid w:val="00544DF2"/>
    <w:rsid w:val="00545817"/>
    <w:rsid w:val="0054611E"/>
    <w:rsid w:val="0054626B"/>
    <w:rsid w:val="005466B0"/>
    <w:rsid w:val="00546991"/>
    <w:rsid w:val="00547123"/>
    <w:rsid w:val="00547175"/>
    <w:rsid w:val="00547391"/>
    <w:rsid w:val="005474D1"/>
    <w:rsid w:val="00547660"/>
    <w:rsid w:val="0054784B"/>
    <w:rsid w:val="00547F9A"/>
    <w:rsid w:val="005501BB"/>
    <w:rsid w:val="005501BE"/>
    <w:rsid w:val="0055060E"/>
    <w:rsid w:val="005507AC"/>
    <w:rsid w:val="00550B0D"/>
    <w:rsid w:val="00550FEF"/>
    <w:rsid w:val="00551ABD"/>
    <w:rsid w:val="005520D2"/>
    <w:rsid w:val="00552E7F"/>
    <w:rsid w:val="00552FC2"/>
    <w:rsid w:val="00553296"/>
    <w:rsid w:val="00553306"/>
    <w:rsid w:val="00553439"/>
    <w:rsid w:val="00553499"/>
    <w:rsid w:val="00553870"/>
    <w:rsid w:val="00554188"/>
    <w:rsid w:val="005543EC"/>
    <w:rsid w:val="005545DF"/>
    <w:rsid w:val="0055489B"/>
    <w:rsid w:val="00554BB2"/>
    <w:rsid w:val="005556A9"/>
    <w:rsid w:val="005556B6"/>
    <w:rsid w:val="00555CCC"/>
    <w:rsid w:val="00555DC0"/>
    <w:rsid w:val="00555E1D"/>
    <w:rsid w:val="005562DD"/>
    <w:rsid w:val="00556815"/>
    <w:rsid w:val="00556C55"/>
    <w:rsid w:val="00556CC9"/>
    <w:rsid w:val="00556E0A"/>
    <w:rsid w:val="00556E14"/>
    <w:rsid w:val="005570FF"/>
    <w:rsid w:val="005571F6"/>
    <w:rsid w:val="0055798B"/>
    <w:rsid w:val="00557CF2"/>
    <w:rsid w:val="00560153"/>
    <w:rsid w:val="00560159"/>
    <w:rsid w:val="0056019C"/>
    <w:rsid w:val="00560C59"/>
    <w:rsid w:val="00560C9D"/>
    <w:rsid w:val="00560FB1"/>
    <w:rsid w:val="005610A0"/>
    <w:rsid w:val="0056151F"/>
    <w:rsid w:val="00561DD9"/>
    <w:rsid w:val="00562102"/>
    <w:rsid w:val="00562242"/>
    <w:rsid w:val="005626CE"/>
    <w:rsid w:val="00562730"/>
    <w:rsid w:val="00562AC6"/>
    <w:rsid w:val="0056300E"/>
    <w:rsid w:val="005635BC"/>
    <w:rsid w:val="0056420F"/>
    <w:rsid w:val="005648FE"/>
    <w:rsid w:val="005650A0"/>
    <w:rsid w:val="005650D7"/>
    <w:rsid w:val="005656FD"/>
    <w:rsid w:val="005659E0"/>
    <w:rsid w:val="00565E63"/>
    <w:rsid w:val="005667FA"/>
    <w:rsid w:val="00566C7F"/>
    <w:rsid w:val="00566C9C"/>
    <w:rsid w:val="00566CA6"/>
    <w:rsid w:val="00566EAF"/>
    <w:rsid w:val="00567642"/>
    <w:rsid w:val="00567F98"/>
    <w:rsid w:val="00570365"/>
    <w:rsid w:val="00570ACB"/>
    <w:rsid w:val="00570DA6"/>
    <w:rsid w:val="00571112"/>
    <w:rsid w:val="00571350"/>
    <w:rsid w:val="00571C0C"/>
    <w:rsid w:val="00571C26"/>
    <w:rsid w:val="00571F76"/>
    <w:rsid w:val="00572194"/>
    <w:rsid w:val="00572206"/>
    <w:rsid w:val="00572476"/>
    <w:rsid w:val="005727E4"/>
    <w:rsid w:val="005728FB"/>
    <w:rsid w:val="00572AC2"/>
    <w:rsid w:val="00572D1B"/>
    <w:rsid w:val="00573110"/>
    <w:rsid w:val="005732FB"/>
    <w:rsid w:val="00573446"/>
    <w:rsid w:val="00573D87"/>
    <w:rsid w:val="00573F18"/>
    <w:rsid w:val="00574185"/>
    <w:rsid w:val="0057429C"/>
    <w:rsid w:val="005747B7"/>
    <w:rsid w:val="00574D1E"/>
    <w:rsid w:val="00575444"/>
    <w:rsid w:val="00575F25"/>
    <w:rsid w:val="0057616F"/>
    <w:rsid w:val="005761F9"/>
    <w:rsid w:val="00576B22"/>
    <w:rsid w:val="00576C34"/>
    <w:rsid w:val="005772BD"/>
    <w:rsid w:val="00577553"/>
    <w:rsid w:val="0057759C"/>
    <w:rsid w:val="00577707"/>
    <w:rsid w:val="00577DE3"/>
    <w:rsid w:val="0058035F"/>
    <w:rsid w:val="005803B7"/>
    <w:rsid w:val="00580616"/>
    <w:rsid w:val="00580761"/>
    <w:rsid w:val="005808A0"/>
    <w:rsid w:val="00580967"/>
    <w:rsid w:val="00581067"/>
    <w:rsid w:val="005819FC"/>
    <w:rsid w:val="00581CF5"/>
    <w:rsid w:val="005820E5"/>
    <w:rsid w:val="0058231E"/>
    <w:rsid w:val="0058247A"/>
    <w:rsid w:val="0058273F"/>
    <w:rsid w:val="00582A18"/>
    <w:rsid w:val="00582A5C"/>
    <w:rsid w:val="005831E3"/>
    <w:rsid w:val="00583808"/>
    <w:rsid w:val="00584AF1"/>
    <w:rsid w:val="0058506E"/>
    <w:rsid w:val="005852CC"/>
    <w:rsid w:val="00585852"/>
    <w:rsid w:val="005858CF"/>
    <w:rsid w:val="00585D57"/>
    <w:rsid w:val="00586580"/>
    <w:rsid w:val="00586ACE"/>
    <w:rsid w:val="00586AE3"/>
    <w:rsid w:val="00586AF7"/>
    <w:rsid w:val="00586B40"/>
    <w:rsid w:val="00586FDF"/>
    <w:rsid w:val="005872F5"/>
    <w:rsid w:val="00587852"/>
    <w:rsid w:val="00587A5F"/>
    <w:rsid w:val="00587E42"/>
    <w:rsid w:val="0059024C"/>
    <w:rsid w:val="005908D0"/>
    <w:rsid w:val="00590D18"/>
    <w:rsid w:val="0059108D"/>
    <w:rsid w:val="0059124F"/>
    <w:rsid w:val="0059131C"/>
    <w:rsid w:val="00591342"/>
    <w:rsid w:val="00591AA6"/>
    <w:rsid w:val="0059214D"/>
    <w:rsid w:val="005926E8"/>
    <w:rsid w:val="00592C55"/>
    <w:rsid w:val="00592DBC"/>
    <w:rsid w:val="00593455"/>
    <w:rsid w:val="005934EA"/>
    <w:rsid w:val="005934F5"/>
    <w:rsid w:val="0059371D"/>
    <w:rsid w:val="00593C47"/>
    <w:rsid w:val="00593E16"/>
    <w:rsid w:val="00594179"/>
    <w:rsid w:val="005946AD"/>
    <w:rsid w:val="0059472D"/>
    <w:rsid w:val="00594F6C"/>
    <w:rsid w:val="005958F8"/>
    <w:rsid w:val="00595A90"/>
    <w:rsid w:val="00595C29"/>
    <w:rsid w:val="005963EA"/>
    <w:rsid w:val="00596590"/>
    <w:rsid w:val="00596B6A"/>
    <w:rsid w:val="00596CBC"/>
    <w:rsid w:val="00597102"/>
    <w:rsid w:val="00597446"/>
    <w:rsid w:val="005977F0"/>
    <w:rsid w:val="0059780D"/>
    <w:rsid w:val="0059796D"/>
    <w:rsid w:val="00597B88"/>
    <w:rsid w:val="005A0793"/>
    <w:rsid w:val="005A07AE"/>
    <w:rsid w:val="005A0AE5"/>
    <w:rsid w:val="005A0F66"/>
    <w:rsid w:val="005A1001"/>
    <w:rsid w:val="005A112D"/>
    <w:rsid w:val="005A1428"/>
    <w:rsid w:val="005A196C"/>
    <w:rsid w:val="005A1A2D"/>
    <w:rsid w:val="005A1C51"/>
    <w:rsid w:val="005A22DB"/>
    <w:rsid w:val="005A2F77"/>
    <w:rsid w:val="005A3229"/>
    <w:rsid w:val="005A3640"/>
    <w:rsid w:val="005A380B"/>
    <w:rsid w:val="005A4086"/>
    <w:rsid w:val="005A45DC"/>
    <w:rsid w:val="005A49C3"/>
    <w:rsid w:val="005A551E"/>
    <w:rsid w:val="005A5A91"/>
    <w:rsid w:val="005A5D3A"/>
    <w:rsid w:val="005A5EF7"/>
    <w:rsid w:val="005A667A"/>
    <w:rsid w:val="005A66D2"/>
    <w:rsid w:val="005A69FD"/>
    <w:rsid w:val="005A6EA6"/>
    <w:rsid w:val="005A70C5"/>
    <w:rsid w:val="005A74BE"/>
    <w:rsid w:val="005A7A59"/>
    <w:rsid w:val="005A7A67"/>
    <w:rsid w:val="005A7C7D"/>
    <w:rsid w:val="005B00A0"/>
    <w:rsid w:val="005B0612"/>
    <w:rsid w:val="005B09E8"/>
    <w:rsid w:val="005B0DA4"/>
    <w:rsid w:val="005B0DE0"/>
    <w:rsid w:val="005B0F1D"/>
    <w:rsid w:val="005B186B"/>
    <w:rsid w:val="005B1E15"/>
    <w:rsid w:val="005B2238"/>
    <w:rsid w:val="005B227B"/>
    <w:rsid w:val="005B2868"/>
    <w:rsid w:val="005B2930"/>
    <w:rsid w:val="005B3131"/>
    <w:rsid w:val="005B31D9"/>
    <w:rsid w:val="005B3402"/>
    <w:rsid w:val="005B3A4F"/>
    <w:rsid w:val="005B3CE2"/>
    <w:rsid w:val="005B45FE"/>
    <w:rsid w:val="005B492E"/>
    <w:rsid w:val="005B4F45"/>
    <w:rsid w:val="005B50D7"/>
    <w:rsid w:val="005B5AAE"/>
    <w:rsid w:val="005B5D39"/>
    <w:rsid w:val="005B62EA"/>
    <w:rsid w:val="005B67D8"/>
    <w:rsid w:val="005B7608"/>
    <w:rsid w:val="005B7B42"/>
    <w:rsid w:val="005B7BF9"/>
    <w:rsid w:val="005B7D21"/>
    <w:rsid w:val="005B7D3C"/>
    <w:rsid w:val="005B7F30"/>
    <w:rsid w:val="005C0676"/>
    <w:rsid w:val="005C06D6"/>
    <w:rsid w:val="005C09F3"/>
    <w:rsid w:val="005C1158"/>
    <w:rsid w:val="005C18E3"/>
    <w:rsid w:val="005C1D6C"/>
    <w:rsid w:val="005C1F6B"/>
    <w:rsid w:val="005C2042"/>
    <w:rsid w:val="005C20DA"/>
    <w:rsid w:val="005C23BA"/>
    <w:rsid w:val="005C26DE"/>
    <w:rsid w:val="005C294A"/>
    <w:rsid w:val="005C2B73"/>
    <w:rsid w:val="005C3485"/>
    <w:rsid w:val="005C3A04"/>
    <w:rsid w:val="005C4013"/>
    <w:rsid w:val="005C47A5"/>
    <w:rsid w:val="005C4D13"/>
    <w:rsid w:val="005C4D3D"/>
    <w:rsid w:val="005C5125"/>
    <w:rsid w:val="005C53D0"/>
    <w:rsid w:val="005C57EA"/>
    <w:rsid w:val="005C59BF"/>
    <w:rsid w:val="005C5B22"/>
    <w:rsid w:val="005C5D9E"/>
    <w:rsid w:val="005C5E25"/>
    <w:rsid w:val="005C6320"/>
    <w:rsid w:val="005C649C"/>
    <w:rsid w:val="005C6830"/>
    <w:rsid w:val="005C6B9E"/>
    <w:rsid w:val="005C7150"/>
    <w:rsid w:val="005C7228"/>
    <w:rsid w:val="005C747F"/>
    <w:rsid w:val="005C749C"/>
    <w:rsid w:val="005C7530"/>
    <w:rsid w:val="005C7575"/>
    <w:rsid w:val="005C77D2"/>
    <w:rsid w:val="005C7961"/>
    <w:rsid w:val="005C79F9"/>
    <w:rsid w:val="005D0089"/>
    <w:rsid w:val="005D0157"/>
    <w:rsid w:val="005D08A6"/>
    <w:rsid w:val="005D122D"/>
    <w:rsid w:val="005D1552"/>
    <w:rsid w:val="005D1C7A"/>
    <w:rsid w:val="005D1E95"/>
    <w:rsid w:val="005D2367"/>
    <w:rsid w:val="005D2FC4"/>
    <w:rsid w:val="005D323A"/>
    <w:rsid w:val="005D339C"/>
    <w:rsid w:val="005D3607"/>
    <w:rsid w:val="005D3716"/>
    <w:rsid w:val="005D37EE"/>
    <w:rsid w:val="005D3876"/>
    <w:rsid w:val="005D3B40"/>
    <w:rsid w:val="005D4AC2"/>
    <w:rsid w:val="005D4AD4"/>
    <w:rsid w:val="005D4AE1"/>
    <w:rsid w:val="005D4C5B"/>
    <w:rsid w:val="005D4F88"/>
    <w:rsid w:val="005D5FBB"/>
    <w:rsid w:val="005D68A6"/>
    <w:rsid w:val="005D69CB"/>
    <w:rsid w:val="005D7193"/>
    <w:rsid w:val="005D7810"/>
    <w:rsid w:val="005D7F2A"/>
    <w:rsid w:val="005E044B"/>
    <w:rsid w:val="005E055B"/>
    <w:rsid w:val="005E067E"/>
    <w:rsid w:val="005E093B"/>
    <w:rsid w:val="005E0FF5"/>
    <w:rsid w:val="005E1404"/>
    <w:rsid w:val="005E194C"/>
    <w:rsid w:val="005E1997"/>
    <w:rsid w:val="005E19BF"/>
    <w:rsid w:val="005E1CF5"/>
    <w:rsid w:val="005E1F88"/>
    <w:rsid w:val="005E1FAE"/>
    <w:rsid w:val="005E21D1"/>
    <w:rsid w:val="005E28CD"/>
    <w:rsid w:val="005E33A3"/>
    <w:rsid w:val="005E3526"/>
    <w:rsid w:val="005E35A3"/>
    <w:rsid w:val="005E4334"/>
    <w:rsid w:val="005E435F"/>
    <w:rsid w:val="005E4930"/>
    <w:rsid w:val="005E4AFC"/>
    <w:rsid w:val="005E4C66"/>
    <w:rsid w:val="005E50A0"/>
    <w:rsid w:val="005E54F6"/>
    <w:rsid w:val="005E5DC7"/>
    <w:rsid w:val="005E5DF8"/>
    <w:rsid w:val="005E5E33"/>
    <w:rsid w:val="005E5E7E"/>
    <w:rsid w:val="005E62FA"/>
    <w:rsid w:val="005E6333"/>
    <w:rsid w:val="005E63AA"/>
    <w:rsid w:val="005E6691"/>
    <w:rsid w:val="005E6EC9"/>
    <w:rsid w:val="005E7718"/>
    <w:rsid w:val="005E7AF3"/>
    <w:rsid w:val="005F00BE"/>
    <w:rsid w:val="005F05AA"/>
    <w:rsid w:val="005F0876"/>
    <w:rsid w:val="005F1197"/>
    <w:rsid w:val="005F1447"/>
    <w:rsid w:val="005F16AA"/>
    <w:rsid w:val="005F2812"/>
    <w:rsid w:val="005F2F14"/>
    <w:rsid w:val="005F304E"/>
    <w:rsid w:val="005F3A81"/>
    <w:rsid w:val="005F3FA1"/>
    <w:rsid w:val="005F3FF2"/>
    <w:rsid w:val="005F52C4"/>
    <w:rsid w:val="005F532D"/>
    <w:rsid w:val="005F539E"/>
    <w:rsid w:val="005F53DC"/>
    <w:rsid w:val="005F545F"/>
    <w:rsid w:val="005F56D2"/>
    <w:rsid w:val="005F56D3"/>
    <w:rsid w:val="005F6717"/>
    <w:rsid w:val="005F6886"/>
    <w:rsid w:val="005F6D7D"/>
    <w:rsid w:val="005F6DDA"/>
    <w:rsid w:val="00600DE4"/>
    <w:rsid w:val="00601682"/>
    <w:rsid w:val="00601E59"/>
    <w:rsid w:val="006027A2"/>
    <w:rsid w:val="00602861"/>
    <w:rsid w:val="00602E69"/>
    <w:rsid w:val="00603293"/>
    <w:rsid w:val="00603884"/>
    <w:rsid w:val="00603C03"/>
    <w:rsid w:val="00603D88"/>
    <w:rsid w:val="00603E8B"/>
    <w:rsid w:val="00603EE2"/>
    <w:rsid w:val="00604192"/>
    <w:rsid w:val="0060434E"/>
    <w:rsid w:val="0060491B"/>
    <w:rsid w:val="0060511B"/>
    <w:rsid w:val="0060540E"/>
    <w:rsid w:val="0060562D"/>
    <w:rsid w:val="0060577A"/>
    <w:rsid w:val="00605D1E"/>
    <w:rsid w:val="00605F67"/>
    <w:rsid w:val="00606380"/>
    <w:rsid w:val="0060648E"/>
    <w:rsid w:val="0060665B"/>
    <w:rsid w:val="006066AF"/>
    <w:rsid w:val="0060775B"/>
    <w:rsid w:val="00607E60"/>
    <w:rsid w:val="00607F2D"/>
    <w:rsid w:val="00610400"/>
    <w:rsid w:val="00610505"/>
    <w:rsid w:val="0061059B"/>
    <w:rsid w:val="00610773"/>
    <w:rsid w:val="00610EB8"/>
    <w:rsid w:val="006113C7"/>
    <w:rsid w:val="00612BC0"/>
    <w:rsid w:val="00612C26"/>
    <w:rsid w:val="00613058"/>
    <w:rsid w:val="0061338C"/>
    <w:rsid w:val="00613409"/>
    <w:rsid w:val="006134BE"/>
    <w:rsid w:val="006134F7"/>
    <w:rsid w:val="00613ACA"/>
    <w:rsid w:val="00613CD2"/>
    <w:rsid w:val="00614540"/>
    <w:rsid w:val="00614B9D"/>
    <w:rsid w:val="00614BC7"/>
    <w:rsid w:val="00615A28"/>
    <w:rsid w:val="00615AAE"/>
    <w:rsid w:val="006161EE"/>
    <w:rsid w:val="00616438"/>
    <w:rsid w:val="00616C61"/>
    <w:rsid w:val="00616F42"/>
    <w:rsid w:val="006173C1"/>
    <w:rsid w:val="00617CF9"/>
    <w:rsid w:val="006215B7"/>
    <w:rsid w:val="00621882"/>
    <w:rsid w:val="006218B7"/>
    <w:rsid w:val="00621C60"/>
    <w:rsid w:val="00621F57"/>
    <w:rsid w:val="00621FD8"/>
    <w:rsid w:val="006221B8"/>
    <w:rsid w:val="0062275C"/>
    <w:rsid w:val="00623099"/>
    <w:rsid w:val="00623850"/>
    <w:rsid w:val="00624A56"/>
    <w:rsid w:val="00624DD8"/>
    <w:rsid w:val="006251F6"/>
    <w:rsid w:val="00625489"/>
    <w:rsid w:val="00625881"/>
    <w:rsid w:val="00625EDC"/>
    <w:rsid w:val="006266FF"/>
    <w:rsid w:val="006268C5"/>
    <w:rsid w:val="00626B06"/>
    <w:rsid w:val="00626F6D"/>
    <w:rsid w:val="00626F86"/>
    <w:rsid w:val="006275E3"/>
    <w:rsid w:val="00627A97"/>
    <w:rsid w:val="00627E74"/>
    <w:rsid w:val="00627F0B"/>
    <w:rsid w:val="00630517"/>
    <w:rsid w:val="006305D2"/>
    <w:rsid w:val="00630BF0"/>
    <w:rsid w:val="006310B5"/>
    <w:rsid w:val="00631921"/>
    <w:rsid w:val="00632495"/>
    <w:rsid w:val="006324B2"/>
    <w:rsid w:val="006327B4"/>
    <w:rsid w:val="00632C23"/>
    <w:rsid w:val="00632C8F"/>
    <w:rsid w:val="00632D41"/>
    <w:rsid w:val="006333EC"/>
    <w:rsid w:val="00633BBB"/>
    <w:rsid w:val="00633F54"/>
    <w:rsid w:val="006340EC"/>
    <w:rsid w:val="00634302"/>
    <w:rsid w:val="0063464D"/>
    <w:rsid w:val="006349C4"/>
    <w:rsid w:val="00634FC9"/>
    <w:rsid w:val="00635481"/>
    <w:rsid w:val="006356DF"/>
    <w:rsid w:val="00635782"/>
    <w:rsid w:val="00635EFC"/>
    <w:rsid w:val="00636304"/>
    <w:rsid w:val="0063641A"/>
    <w:rsid w:val="00636ED8"/>
    <w:rsid w:val="0063709A"/>
    <w:rsid w:val="006378A6"/>
    <w:rsid w:val="00637D45"/>
    <w:rsid w:val="00637E4E"/>
    <w:rsid w:val="00637F49"/>
    <w:rsid w:val="0064011E"/>
    <w:rsid w:val="00640214"/>
    <w:rsid w:val="00640250"/>
    <w:rsid w:val="00640543"/>
    <w:rsid w:val="00640CC1"/>
    <w:rsid w:val="00640F52"/>
    <w:rsid w:val="00640FD6"/>
    <w:rsid w:val="006410D5"/>
    <w:rsid w:val="00641276"/>
    <w:rsid w:val="00641493"/>
    <w:rsid w:val="00641834"/>
    <w:rsid w:val="00641901"/>
    <w:rsid w:val="00641E5F"/>
    <w:rsid w:val="00641E9C"/>
    <w:rsid w:val="006420B3"/>
    <w:rsid w:val="0064216C"/>
    <w:rsid w:val="006426ED"/>
    <w:rsid w:val="006429C1"/>
    <w:rsid w:val="00642A37"/>
    <w:rsid w:val="00642AE6"/>
    <w:rsid w:val="006436ED"/>
    <w:rsid w:val="00643774"/>
    <w:rsid w:val="00643820"/>
    <w:rsid w:val="00643FEF"/>
    <w:rsid w:val="00644247"/>
    <w:rsid w:val="0064429F"/>
    <w:rsid w:val="0064479B"/>
    <w:rsid w:val="00644854"/>
    <w:rsid w:val="00645217"/>
    <w:rsid w:val="006455EE"/>
    <w:rsid w:val="006456AF"/>
    <w:rsid w:val="00645D29"/>
    <w:rsid w:val="00645D41"/>
    <w:rsid w:val="006460A2"/>
    <w:rsid w:val="0064635E"/>
    <w:rsid w:val="00646580"/>
    <w:rsid w:val="0064668F"/>
    <w:rsid w:val="00646E44"/>
    <w:rsid w:val="00647264"/>
    <w:rsid w:val="00647C81"/>
    <w:rsid w:val="00650744"/>
    <w:rsid w:val="0065085F"/>
    <w:rsid w:val="00650BAF"/>
    <w:rsid w:val="00650CB6"/>
    <w:rsid w:val="00650CBA"/>
    <w:rsid w:val="0065149A"/>
    <w:rsid w:val="006514D8"/>
    <w:rsid w:val="00651731"/>
    <w:rsid w:val="0065173B"/>
    <w:rsid w:val="00651CDD"/>
    <w:rsid w:val="006521D1"/>
    <w:rsid w:val="00652279"/>
    <w:rsid w:val="0065263F"/>
    <w:rsid w:val="00652801"/>
    <w:rsid w:val="00652C4E"/>
    <w:rsid w:val="00652E72"/>
    <w:rsid w:val="00653493"/>
    <w:rsid w:val="00653C8D"/>
    <w:rsid w:val="0065463B"/>
    <w:rsid w:val="00654716"/>
    <w:rsid w:val="0065497D"/>
    <w:rsid w:val="00655179"/>
    <w:rsid w:val="00655249"/>
    <w:rsid w:val="00655677"/>
    <w:rsid w:val="00655716"/>
    <w:rsid w:val="00655D0F"/>
    <w:rsid w:val="00655DFD"/>
    <w:rsid w:val="00655ECA"/>
    <w:rsid w:val="00655F96"/>
    <w:rsid w:val="00656095"/>
    <w:rsid w:val="00656313"/>
    <w:rsid w:val="00656CFE"/>
    <w:rsid w:val="00656F95"/>
    <w:rsid w:val="0065724B"/>
    <w:rsid w:val="006575AA"/>
    <w:rsid w:val="00657904"/>
    <w:rsid w:val="00657CA9"/>
    <w:rsid w:val="00660036"/>
    <w:rsid w:val="006601A6"/>
    <w:rsid w:val="0066049E"/>
    <w:rsid w:val="00660A7B"/>
    <w:rsid w:val="006622E2"/>
    <w:rsid w:val="006624D7"/>
    <w:rsid w:val="00662A15"/>
    <w:rsid w:val="00662AB3"/>
    <w:rsid w:val="00663321"/>
    <w:rsid w:val="006634F9"/>
    <w:rsid w:val="00663677"/>
    <w:rsid w:val="00663864"/>
    <w:rsid w:val="00663AEB"/>
    <w:rsid w:val="006644D0"/>
    <w:rsid w:val="00664841"/>
    <w:rsid w:val="0066490C"/>
    <w:rsid w:val="00664AC7"/>
    <w:rsid w:val="00664CF8"/>
    <w:rsid w:val="00664DC0"/>
    <w:rsid w:val="00664E74"/>
    <w:rsid w:val="00665261"/>
    <w:rsid w:val="006660F3"/>
    <w:rsid w:val="006662C0"/>
    <w:rsid w:val="00666716"/>
    <w:rsid w:val="00666900"/>
    <w:rsid w:val="0066785F"/>
    <w:rsid w:val="00667C18"/>
    <w:rsid w:val="006714B5"/>
    <w:rsid w:val="006718B6"/>
    <w:rsid w:val="006718E2"/>
    <w:rsid w:val="0067239D"/>
    <w:rsid w:val="00672E54"/>
    <w:rsid w:val="00672EC5"/>
    <w:rsid w:val="00672FBF"/>
    <w:rsid w:val="00673C4D"/>
    <w:rsid w:val="00673E3D"/>
    <w:rsid w:val="00673ECB"/>
    <w:rsid w:val="006740AB"/>
    <w:rsid w:val="00674209"/>
    <w:rsid w:val="00674388"/>
    <w:rsid w:val="006756AF"/>
    <w:rsid w:val="00676410"/>
    <w:rsid w:val="00676DB0"/>
    <w:rsid w:val="0067796B"/>
    <w:rsid w:val="006802EC"/>
    <w:rsid w:val="0068074B"/>
    <w:rsid w:val="00680B14"/>
    <w:rsid w:val="00680E2E"/>
    <w:rsid w:val="0068103D"/>
    <w:rsid w:val="006811E1"/>
    <w:rsid w:val="006817D0"/>
    <w:rsid w:val="00681A78"/>
    <w:rsid w:val="00681D1C"/>
    <w:rsid w:val="00681E20"/>
    <w:rsid w:val="006822B8"/>
    <w:rsid w:val="006822C9"/>
    <w:rsid w:val="006826F5"/>
    <w:rsid w:val="00683446"/>
    <w:rsid w:val="0068399E"/>
    <w:rsid w:val="00683ADD"/>
    <w:rsid w:val="00683E17"/>
    <w:rsid w:val="00683EA7"/>
    <w:rsid w:val="00683F67"/>
    <w:rsid w:val="00684054"/>
    <w:rsid w:val="006844A1"/>
    <w:rsid w:val="0068481C"/>
    <w:rsid w:val="00684F4C"/>
    <w:rsid w:val="006856BD"/>
    <w:rsid w:val="0068576D"/>
    <w:rsid w:val="00685905"/>
    <w:rsid w:val="0068629A"/>
    <w:rsid w:val="00686B77"/>
    <w:rsid w:val="00687343"/>
    <w:rsid w:val="0068753B"/>
    <w:rsid w:val="006879E4"/>
    <w:rsid w:val="00687E33"/>
    <w:rsid w:val="0069044C"/>
    <w:rsid w:val="00690713"/>
    <w:rsid w:val="00690893"/>
    <w:rsid w:val="0069097E"/>
    <w:rsid w:val="00691098"/>
    <w:rsid w:val="006911B3"/>
    <w:rsid w:val="006914CF"/>
    <w:rsid w:val="00691545"/>
    <w:rsid w:val="00691F47"/>
    <w:rsid w:val="006920F6"/>
    <w:rsid w:val="00692412"/>
    <w:rsid w:val="00692586"/>
    <w:rsid w:val="006925F8"/>
    <w:rsid w:val="00692696"/>
    <w:rsid w:val="00692CDB"/>
    <w:rsid w:val="00692D38"/>
    <w:rsid w:val="006932F5"/>
    <w:rsid w:val="00694116"/>
    <w:rsid w:val="006946B1"/>
    <w:rsid w:val="00694743"/>
    <w:rsid w:val="00694A1D"/>
    <w:rsid w:val="00694CC3"/>
    <w:rsid w:val="006950AE"/>
    <w:rsid w:val="00695109"/>
    <w:rsid w:val="00695219"/>
    <w:rsid w:val="0069531C"/>
    <w:rsid w:val="0069542C"/>
    <w:rsid w:val="0069588D"/>
    <w:rsid w:val="00695960"/>
    <w:rsid w:val="00695D2B"/>
    <w:rsid w:val="00695EEF"/>
    <w:rsid w:val="006960F1"/>
    <w:rsid w:val="00696164"/>
    <w:rsid w:val="00696D46"/>
    <w:rsid w:val="0069710C"/>
    <w:rsid w:val="00697259"/>
    <w:rsid w:val="0069753D"/>
    <w:rsid w:val="00697E6C"/>
    <w:rsid w:val="006A01F8"/>
    <w:rsid w:val="006A02A8"/>
    <w:rsid w:val="006A0FFA"/>
    <w:rsid w:val="006A112A"/>
    <w:rsid w:val="006A127E"/>
    <w:rsid w:val="006A128A"/>
    <w:rsid w:val="006A1783"/>
    <w:rsid w:val="006A18E2"/>
    <w:rsid w:val="006A1930"/>
    <w:rsid w:val="006A1DB0"/>
    <w:rsid w:val="006A20CC"/>
    <w:rsid w:val="006A2272"/>
    <w:rsid w:val="006A2509"/>
    <w:rsid w:val="006A256E"/>
    <w:rsid w:val="006A2628"/>
    <w:rsid w:val="006A27DF"/>
    <w:rsid w:val="006A2ED2"/>
    <w:rsid w:val="006A3F12"/>
    <w:rsid w:val="006A3F74"/>
    <w:rsid w:val="006A4109"/>
    <w:rsid w:val="006A4568"/>
    <w:rsid w:val="006A4FD6"/>
    <w:rsid w:val="006A4FE0"/>
    <w:rsid w:val="006A5075"/>
    <w:rsid w:val="006A5220"/>
    <w:rsid w:val="006A5247"/>
    <w:rsid w:val="006A5536"/>
    <w:rsid w:val="006A55DF"/>
    <w:rsid w:val="006A5BFB"/>
    <w:rsid w:val="006A5C14"/>
    <w:rsid w:val="006A62F5"/>
    <w:rsid w:val="006A6690"/>
    <w:rsid w:val="006A6874"/>
    <w:rsid w:val="006A739F"/>
    <w:rsid w:val="006A7A5E"/>
    <w:rsid w:val="006A7FF7"/>
    <w:rsid w:val="006B0136"/>
    <w:rsid w:val="006B0232"/>
    <w:rsid w:val="006B07D2"/>
    <w:rsid w:val="006B0E26"/>
    <w:rsid w:val="006B15EC"/>
    <w:rsid w:val="006B1739"/>
    <w:rsid w:val="006B1925"/>
    <w:rsid w:val="006B1BDB"/>
    <w:rsid w:val="006B207A"/>
    <w:rsid w:val="006B2529"/>
    <w:rsid w:val="006B27DA"/>
    <w:rsid w:val="006B28D0"/>
    <w:rsid w:val="006B2E27"/>
    <w:rsid w:val="006B39BB"/>
    <w:rsid w:val="006B3C29"/>
    <w:rsid w:val="006B3CBD"/>
    <w:rsid w:val="006B3D3C"/>
    <w:rsid w:val="006B3D83"/>
    <w:rsid w:val="006B4168"/>
    <w:rsid w:val="006B49DD"/>
    <w:rsid w:val="006B4C93"/>
    <w:rsid w:val="006B5A2A"/>
    <w:rsid w:val="006B5A3F"/>
    <w:rsid w:val="006B5A6E"/>
    <w:rsid w:val="006B6541"/>
    <w:rsid w:val="006B6818"/>
    <w:rsid w:val="006B7204"/>
    <w:rsid w:val="006B733B"/>
    <w:rsid w:val="006B7750"/>
    <w:rsid w:val="006B7E9E"/>
    <w:rsid w:val="006C018F"/>
    <w:rsid w:val="006C0318"/>
    <w:rsid w:val="006C0371"/>
    <w:rsid w:val="006C06B2"/>
    <w:rsid w:val="006C0B64"/>
    <w:rsid w:val="006C147F"/>
    <w:rsid w:val="006C236A"/>
    <w:rsid w:val="006C2564"/>
    <w:rsid w:val="006C264D"/>
    <w:rsid w:val="006C2A83"/>
    <w:rsid w:val="006C2BC3"/>
    <w:rsid w:val="006C3068"/>
    <w:rsid w:val="006C3329"/>
    <w:rsid w:val="006C3678"/>
    <w:rsid w:val="006C3A2A"/>
    <w:rsid w:val="006C3A59"/>
    <w:rsid w:val="006C4C60"/>
    <w:rsid w:val="006C5ACF"/>
    <w:rsid w:val="006C600B"/>
    <w:rsid w:val="006C6746"/>
    <w:rsid w:val="006C6A0A"/>
    <w:rsid w:val="006C6ABD"/>
    <w:rsid w:val="006C6F6A"/>
    <w:rsid w:val="006C6FBE"/>
    <w:rsid w:val="006C7345"/>
    <w:rsid w:val="006D01EE"/>
    <w:rsid w:val="006D02A5"/>
    <w:rsid w:val="006D0518"/>
    <w:rsid w:val="006D08FD"/>
    <w:rsid w:val="006D0D62"/>
    <w:rsid w:val="006D215B"/>
    <w:rsid w:val="006D269A"/>
    <w:rsid w:val="006D2D95"/>
    <w:rsid w:val="006D2E63"/>
    <w:rsid w:val="006D2E8A"/>
    <w:rsid w:val="006D3548"/>
    <w:rsid w:val="006D3678"/>
    <w:rsid w:val="006D37CD"/>
    <w:rsid w:val="006D38B5"/>
    <w:rsid w:val="006D3D1E"/>
    <w:rsid w:val="006D3F42"/>
    <w:rsid w:val="006D43E7"/>
    <w:rsid w:val="006D47B9"/>
    <w:rsid w:val="006D4A36"/>
    <w:rsid w:val="006D4AB5"/>
    <w:rsid w:val="006D5C59"/>
    <w:rsid w:val="006D68AE"/>
    <w:rsid w:val="006D7487"/>
    <w:rsid w:val="006D7A04"/>
    <w:rsid w:val="006D7E3E"/>
    <w:rsid w:val="006E0020"/>
    <w:rsid w:val="006E0134"/>
    <w:rsid w:val="006E018A"/>
    <w:rsid w:val="006E0710"/>
    <w:rsid w:val="006E087C"/>
    <w:rsid w:val="006E0A96"/>
    <w:rsid w:val="006E10A3"/>
    <w:rsid w:val="006E23B8"/>
    <w:rsid w:val="006E24E9"/>
    <w:rsid w:val="006E2B35"/>
    <w:rsid w:val="006E3168"/>
    <w:rsid w:val="006E3478"/>
    <w:rsid w:val="006E416F"/>
    <w:rsid w:val="006E430F"/>
    <w:rsid w:val="006E47FB"/>
    <w:rsid w:val="006E516E"/>
    <w:rsid w:val="006E550A"/>
    <w:rsid w:val="006E5872"/>
    <w:rsid w:val="006E58E7"/>
    <w:rsid w:val="006E5D21"/>
    <w:rsid w:val="006E640C"/>
    <w:rsid w:val="006E68C6"/>
    <w:rsid w:val="006E7312"/>
    <w:rsid w:val="006E7B73"/>
    <w:rsid w:val="006F035F"/>
    <w:rsid w:val="006F0899"/>
    <w:rsid w:val="006F08DF"/>
    <w:rsid w:val="006F0A91"/>
    <w:rsid w:val="006F0F00"/>
    <w:rsid w:val="006F14AE"/>
    <w:rsid w:val="006F17C5"/>
    <w:rsid w:val="006F1DE7"/>
    <w:rsid w:val="006F1FD8"/>
    <w:rsid w:val="006F2029"/>
    <w:rsid w:val="006F24FA"/>
    <w:rsid w:val="006F3370"/>
    <w:rsid w:val="006F33F0"/>
    <w:rsid w:val="006F3713"/>
    <w:rsid w:val="006F3A0F"/>
    <w:rsid w:val="006F52F2"/>
    <w:rsid w:val="006F5370"/>
    <w:rsid w:val="006F5A55"/>
    <w:rsid w:val="006F5E20"/>
    <w:rsid w:val="006F5F3C"/>
    <w:rsid w:val="006F66D0"/>
    <w:rsid w:val="006F6FDB"/>
    <w:rsid w:val="006F7313"/>
    <w:rsid w:val="006F752E"/>
    <w:rsid w:val="006F78AE"/>
    <w:rsid w:val="006F7943"/>
    <w:rsid w:val="006F7AD2"/>
    <w:rsid w:val="006F7B54"/>
    <w:rsid w:val="006F7EAC"/>
    <w:rsid w:val="0070004D"/>
    <w:rsid w:val="00700637"/>
    <w:rsid w:val="0070137B"/>
    <w:rsid w:val="007016D2"/>
    <w:rsid w:val="007016FB"/>
    <w:rsid w:val="007019D9"/>
    <w:rsid w:val="00701B87"/>
    <w:rsid w:val="007020DB"/>
    <w:rsid w:val="0070210C"/>
    <w:rsid w:val="007027D1"/>
    <w:rsid w:val="00702CB1"/>
    <w:rsid w:val="00702E83"/>
    <w:rsid w:val="00703243"/>
    <w:rsid w:val="00703B96"/>
    <w:rsid w:val="00703BB6"/>
    <w:rsid w:val="00703C6D"/>
    <w:rsid w:val="00703F1A"/>
    <w:rsid w:val="00704975"/>
    <w:rsid w:val="00704B52"/>
    <w:rsid w:val="00704E3F"/>
    <w:rsid w:val="007050CD"/>
    <w:rsid w:val="007051E6"/>
    <w:rsid w:val="00705785"/>
    <w:rsid w:val="00705B29"/>
    <w:rsid w:val="00705DC5"/>
    <w:rsid w:val="007066AC"/>
    <w:rsid w:val="007066F4"/>
    <w:rsid w:val="007071B8"/>
    <w:rsid w:val="0070737B"/>
    <w:rsid w:val="0070740E"/>
    <w:rsid w:val="00707AC9"/>
    <w:rsid w:val="00710129"/>
    <w:rsid w:val="007101D2"/>
    <w:rsid w:val="00710507"/>
    <w:rsid w:val="007107BA"/>
    <w:rsid w:val="00710A65"/>
    <w:rsid w:val="00710F7F"/>
    <w:rsid w:val="00710FF3"/>
    <w:rsid w:val="00711489"/>
    <w:rsid w:val="00711902"/>
    <w:rsid w:val="00711CDC"/>
    <w:rsid w:val="00711CE0"/>
    <w:rsid w:val="00711D5E"/>
    <w:rsid w:val="00711E0F"/>
    <w:rsid w:val="00712076"/>
    <w:rsid w:val="0071226C"/>
    <w:rsid w:val="007123A2"/>
    <w:rsid w:val="00712A28"/>
    <w:rsid w:val="00712DA1"/>
    <w:rsid w:val="0071316C"/>
    <w:rsid w:val="007138C3"/>
    <w:rsid w:val="007139CF"/>
    <w:rsid w:val="00713B69"/>
    <w:rsid w:val="007153BE"/>
    <w:rsid w:val="0071662C"/>
    <w:rsid w:val="00716818"/>
    <w:rsid w:val="00716FE9"/>
    <w:rsid w:val="007176D6"/>
    <w:rsid w:val="00717FA3"/>
    <w:rsid w:val="00720569"/>
    <w:rsid w:val="00720860"/>
    <w:rsid w:val="00720B78"/>
    <w:rsid w:val="00721305"/>
    <w:rsid w:val="00721356"/>
    <w:rsid w:val="007214EA"/>
    <w:rsid w:val="00722A4B"/>
    <w:rsid w:val="0072343A"/>
    <w:rsid w:val="00723855"/>
    <w:rsid w:val="00723CBD"/>
    <w:rsid w:val="00723DF2"/>
    <w:rsid w:val="00724A29"/>
    <w:rsid w:val="00724E34"/>
    <w:rsid w:val="00725144"/>
    <w:rsid w:val="007251A4"/>
    <w:rsid w:val="007251B2"/>
    <w:rsid w:val="00725323"/>
    <w:rsid w:val="0072553A"/>
    <w:rsid w:val="0072607E"/>
    <w:rsid w:val="00726F2B"/>
    <w:rsid w:val="0072710F"/>
    <w:rsid w:val="007272B5"/>
    <w:rsid w:val="00727366"/>
    <w:rsid w:val="00727B21"/>
    <w:rsid w:val="00727CBB"/>
    <w:rsid w:val="00727DC6"/>
    <w:rsid w:val="00730567"/>
    <w:rsid w:val="00730721"/>
    <w:rsid w:val="007311BE"/>
    <w:rsid w:val="00731750"/>
    <w:rsid w:val="00731B91"/>
    <w:rsid w:val="00731D85"/>
    <w:rsid w:val="0073257F"/>
    <w:rsid w:val="0073272F"/>
    <w:rsid w:val="007327D1"/>
    <w:rsid w:val="00732F55"/>
    <w:rsid w:val="0073312D"/>
    <w:rsid w:val="007333E5"/>
    <w:rsid w:val="0073396B"/>
    <w:rsid w:val="00733EE1"/>
    <w:rsid w:val="0073418A"/>
    <w:rsid w:val="00734281"/>
    <w:rsid w:val="007344E2"/>
    <w:rsid w:val="00734666"/>
    <w:rsid w:val="007346BD"/>
    <w:rsid w:val="00734841"/>
    <w:rsid w:val="00734EC5"/>
    <w:rsid w:val="00735193"/>
    <w:rsid w:val="00735940"/>
    <w:rsid w:val="0073645E"/>
    <w:rsid w:val="00736DAB"/>
    <w:rsid w:val="0073763B"/>
    <w:rsid w:val="00740513"/>
    <w:rsid w:val="00741860"/>
    <w:rsid w:val="00741E10"/>
    <w:rsid w:val="00741EC5"/>
    <w:rsid w:val="00742366"/>
    <w:rsid w:val="00742611"/>
    <w:rsid w:val="0074281B"/>
    <w:rsid w:val="00742A8F"/>
    <w:rsid w:val="00742CEA"/>
    <w:rsid w:val="00742D3F"/>
    <w:rsid w:val="007432E8"/>
    <w:rsid w:val="0074375E"/>
    <w:rsid w:val="00744525"/>
    <w:rsid w:val="007447D2"/>
    <w:rsid w:val="00745412"/>
    <w:rsid w:val="007454F3"/>
    <w:rsid w:val="00745A0B"/>
    <w:rsid w:val="00745DF1"/>
    <w:rsid w:val="00745E8F"/>
    <w:rsid w:val="0074619F"/>
    <w:rsid w:val="007464F2"/>
    <w:rsid w:val="00746AFA"/>
    <w:rsid w:val="00746CBA"/>
    <w:rsid w:val="00746D93"/>
    <w:rsid w:val="00747100"/>
    <w:rsid w:val="00747624"/>
    <w:rsid w:val="007478F0"/>
    <w:rsid w:val="00747BBF"/>
    <w:rsid w:val="00747BD9"/>
    <w:rsid w:val="00750070"/>
    <w:rsid w:val="007500EF"/>
    <w:rsid w:val="00750161"/>
    <w:rsid w:val="0075048A"/>
    <w:rsid w:val="00750736"/>
    <w:rsid w:val="007515FD"/>
    <w:rsid w:val="00752212"/>
    <w:rsid w:val="00752230"/>
    <w:rsid w:val="0075274C"/>
    <w:rsid w:val="00752AC8"/>
    <w:rsid w:val="00752B51"/>
    <w:rsid w:val="007532A7"/>
    <w:rsid w:val="007533ED"/>
    <w:rsid w:val="007539AC"/>
    <w:rsid w:val="00753A50"/>
    <w:rsid w:val="00753C38"/>
    <w:rsid w:val="007547D0"/>
    <w:rsid w:val="0075525A"/>
    <w:rsid w:val="007557D6"/>
    <w:rsid w:val="0075580E"/>
    <w:rsid w:val="00755E4B"/>
    <w:rsid w:val="0075663B"/>
    <w:rsid w:val="007570CC"/>
    <w:rsid w:val="007575A4"/>
    <w:rsid w:val="00757A7B"/>
    <w:rsid w:val="00757C09"/>
    <w:rsid w:val="0076031B"/>
    <w:rsid w:val="00760355"/>
    <w:rsid w:val="007603E6"/>
    <w:rsid w:val="00760845"/>
    <w:rsid w:val="00760944"/>
    <w:rsid w:val="00760E26"/>
    <w:rsid w:val="00761313"/>
    <w:rsid w:val="0076163D"/>
    <w:rsid w:val="007616E7"/>
    <w:rsid w:val="00761834"/>
    <w:rsid w:val="00761A4A"/>
    <w:rsid w:val="00761DA4"/>
    <w:rsid w:val="00761E5A"/>
    <w:rsid w:val="007629E0"/>
    <w:rsid w:val="00762DF1"/>
    <w:rsid w:val="0076339A"/>
    <w:rsid w:val="00763AA7"/>
    <w:rsid w:val="00763CF1"/>
    <w:rsid w:val="0076452C"/>
    <w:rsid w:val="007648F1"/>
    <w:rsid w:val="00764906"/>
    <w:rsid w:val="00764E7F"/>
    <w:rsid w:val="007653B5"/>
    <w:rsid w:val="00765510"/>
    <w:rsid w:val="00765946"/>
    <w:rsid w:val="00765B8A"/>
    <w:rsid w:val="00765CCA"/>
    <w:rsid w:val="00765D0F"/>
    <w:rsid w:val="0076616B"/>
    <w:rsid w:val="007661E8"/>
    <w:rsid w:val="00766C19"/>
    <w:rsid w:val="007670CD"/>
    <w:rsid w:val="0076734B"/>
    <w:rsid w:val="00767B5E"/>
    <w:rsid w:val="00767FFB"/>
    <w:rsid w:val="007708FC"/>
    <w:rsid w:val="007709F5"/>
    <w:rsid w:val="00770F9C"/>
    <w:rsid w:val="0077104A"/>
    <w:rsid w:val="00771C4E"/>
    <w:rsid w:val="00771EE1"/>
    <w:rsid w:val="00772354"/>
    <w:rsid w:val="00772C6B"/>
    <w:rsid w:val="00772F24"/>
    <w:rsid w:val="0077360D"/>
    <w:rsid w:val="00773896"/>
    <w:rsid w:val="00773E03"/>
    <w:rsid w:val="00773EF8"/>
    <w:rsid w:val="0077455C"/>
    <w:rsid w:val="0077489A"/>
    <w:rsid w:val="00774C76"/>
    <w:rsid w:val="00775014"/>
    <w:rsid w:val="0077546B"/>
    <w:rsid w:val="00776461"/>
    <w:rsid w:val="007767A8"/>
    <w:rsid w:val="00776812"/>
    <w:rsid w:val="00776D79"/>
    <w:rsid w:val="00776F5A"/>
    <w:rsid w:val="00777098"/>
    <w:rsid w:val="0077744A"/>
    <w:rsid w:val="00777801"/>
    <w:rsid w:val="00780D74"/>
    <w:rsid w:val="00780E98"/>
    <w:rsid w:val="00780FDB"/>
    <w:rsid w:val="0078146A"/>
    <w:rsid w:val="0078158D"/>
    <w:rsid w:val="00781C57"/>
    <w:rsid w:val="00781D1F"/>
    <w:rsid w:val="00781F40"/>
    <w:rsid w:val="00781F63"/>
    <w:rsid w:val="007820E8"/>
    <w:rsid w:val="00782324"/>
    <w:rsid w:val="00782549"/>
    <w:rsid w:val="007829EF"/>
    <w:rsid w:val="007836CF"/>
    <w:rsid w:val="00783897"/>
    <w:rsid w:val="00783C20"/>
    <w:rsid w:val="00783F16"/>
    <w:rsid w:val="00784407"/>
    <w:rsid w:val="0078475A"/>
    <w:rsid w:val="00784B9F"/>
    <w:rsid w:val="00784EAE"/>
    <w:rsid w:val="00784EE5"/>
    <w:rsid w:val="007852B2"/>
    <w:rsid w:val="00785523"/>
    <w:rsid w:val="007855EC"/>
    <w:rsid w:val="00785755"/>
    <w:rsid w:val="00785BD6"/>
    <w:rsid w:val="00785EBA"/>
    <w:rsid w:val="0078738B"/>
    <w:rsid w:val="00790086"/>
    <w:rsid w:val="00790861"/>
    <w:rsid w:val="00790A3B"/>
    <w:rsid w:val="00790D9A"/>
    <w:rsid w:val="00790F1F"/>
    <w:rsid w:val="00791238"/>
    <w:rsid w:val="007912EA"/>
    <w:rsid w:val="007925EA"/>
    <w:rsid w:val="00792A38"/>
    <w:rsid w:val="00792FCA"/>
    <w:rsid w:val="007932CE"/>
    <w:rsid w:val="00793353"/>
    <w:rsid w:val="007938AE"/>
    <w:rsid w:val="00794028"/>
    <w:rsid w:val="007943BC"/>
    <w:rsid w:val="007943C3"/>
    <w:rsid w:val="00794546"/>
    <w:rsid w:val="00794C03"/>
    <w:rsid w:val="00794C0D"/>
    <w:rsid w:val="00795608"/>
    <w:rsid w:val="00795838"/>
    <w:rsid w:val="0079597C"/>
    <w:rsid w:val="00795D45"/>
    <w:rsid w:val="00795DF1"/>
    <w:rsid w:val="00795FD4"/>
    <w:rsid w:val="007963D4"/>
    <w:rsid w:val="0079652F"/>
    <w:rsid w:val="007965A5"/>
    <w:rsid w:val="00796A53"/>
    <w:rsid w:val="00796DB7"/>
    <w:rsid w:val="007A036B"/>
    <w:rsid w:val="007A045B"/>
    <w:rsid w:val="007A0781"/>
    <w:rsid w:val="007A0A29"/>
    <w:rsid w:val="007A0B53"/>
    <w:rsid w:val="007A23B4"/>
    <w:rsid w:val="007A3554"/>
    <w:rsid w:val="007A36E7"/>
    <w:rsid w:val="007A38CC"/>
    <w:rsid w:val="007A413D"/>
    <w:rsid w:val="007A476E"/>
    <w:rsid w:val="007A4E7A"/>
    <w:rsid w:val="007A52C9"/>
    <w:rsid w:val="007A6317"/>
    <w:rsid w:val="007A69E4"/>
    <w:rsid w:val="007A6E47"/>
    <w:rsid w:val="007A7105"/>
    <w:rsid w:val="007A750E"/>
    <w:rsid w:val="007A7647"/>
    <w:rsid w:val="007A76D7"/>
    <w:rsid w:val="007A7949"/>
    <w:rsid w:val="007B0BC6"/>
    <w:rsid w:val="007B0C47"/>
    <w:rsid w:val="007B0F88"/>
    <w:rsid w:val="007B185B"/>
    <w:rsid w:val="007B1BF4"/>
    <w:rsid w:val="007B1D66"/>
    <w:rsid w:val="007B2338"/>
    <w:rsid w:val="007B35CC"/>
    <w:rsid w:val="007B379A"/>
    <w:rsid w:val="007B4875"/>
    <w:rsid w:val="007B57D2"/>
    <w:rsid w:val="007B67EA"/>
    <w:rsid w:val="007B68E6"/>
    <w:rsid w:val="007B6E7C"/>
    <w:rsid w:val="007B702B"/>
    <w:rsid w:val="007B7302"/>
    <w:rsid w:val="007B74EA"/>
    <w:rsid w:val="007B7611"/>
    <w:rsid w:val="007B77D6"/>
    <w:rsid w:val="007B7A7F"/>
    <w:rsid w:val="007B7D52"/>
    <w:rsid w:val="007C0429"/>
    <w:rsid w:val="007C0472"/>
    <w:rsid w:val="007C05E5"/>
    <w:rsid w:val="007C06B0"/>
    <w:rsid w:val="007C1098"/>
    <w:rsid w:val="007C1D5E"/>
    <w:rsid w:val="007C2440"/>
    <w:rsid w:val="007C280D"/>
    <w:rsid w:val="007C305D"/>
    <w:rsid w:val="007C3454"/>
    <w:rsid w:val="007C38BE"/>
    <w:rsid w:val="007C3919"/>
    <w:rsid w:val="007C3B03"/>
    <w:rsid w:val="007C3D6D"/>
    <w:rsid w:val="007C3EE1"/>
    <w:rsid w:val="007C3F2B"/>
    <w:rsid w:val="007C4343"/>
    <w:rsid w:val="007C498F"/>
    <w:rsid w:val="007C5C38"/>
    <w:rsid w:val="007C62A1"/>
    <w:rsid w:val="007C62CD"/>
    <w:rsid w:val="007C6AEB"/>
    <w:rsid w:val="007C6B00"/>
    <w:rsid w:val="007C6B1C"/>
    <w:rsid w:val="007C6C30"/>
    <w:rsid w:val="007C6C69"/>
    <w:rsid w:val="007C6FB8"/>
    <w:rsid w:val="007C764A"/>
    <w:rsid w:val="007C7A9E"/>
    <w:rsid w:val="007C7DB4"/>
    <w:rsid w:val="007D08A1"/>
    <w:rsid w:val="007D0BE3"/>
    <w:rsid w:val="007D0F7E"/>
    <w:rsid w:val="007D1B19"/>
    <w:rsid w:val="007D1CC2"/>
    <w:rsid w:val="007D1E6D"/>
    <w:rsid w:val="007D22FB"/>
    <w:rsid w:val="007D27B6"/>
    <w:rsid w:val="007D2AD3"/>
    <w:rsid w:val="007D301D"/>
    <w:rsid w:val="007D35D8"/>
    <w:rsid w:val="007D3A30"/>
    <w:rsid w:val="007D41C7"/>
    <w:rsid w:val="007D4337"/>
    <w:rsid w:val="007D4DDA"/>
    <w:rsid w:val="007D524A"/>
    <w:rsid w:val="007D5750"/>
    <w:rsid w:val="007D594D"/>
    <w:rsid w:val="007D5A1F"/>
    <w:rsid w:val="007D5AEF"/>
    <w:rsid w:val="007D5B4D"/>
    <w:rsid w:val="007D652E"/>
    <w:rsid w:val="007D6AA7"/>
    <w:rsid w:val="007D6E5F"/>
    <w:rsid w:val="007D7575"/>
    <w:rsid w:val="007D7633"/>
    <w:rsid w:val="007E01A8"/>
    <w:rsid w:val="007E0469"/>
    <w:rsid w:val="007E0504"/>
    <w:rsid w:val="007E0851"/>
    <w:rsid w:val="007E0D0D"/>
    <w:rsid w:val="007E1065"/>
    <w:rsid w:val="007E1869"/>
    <w:rsid w:val="007E188D"/>
    <w:rsid w:val="007E1DB3"/>
    <w:rsid w:val="007E1F77"/>
    <w:rsid w:val="007E25AD"/>
    <w:rsid w:val="007E267E"/>
    <w:rsid w:val="007E2AFB"/>
    <w:rsid w:val="007E2BA6"/>
    <w:rsid w:val="007E2C54"/>
    <w:rsid w:val="007E2C8D"/>
    <w:rsid w:val="007E320D"/>
    <w:rsid w:val="007E3348"/>
    <w:rsid w:val="007E39E6"/>
    <w:rsid w:val="007E42DA"/>
    <w:rsid w:val="007E4381"/>
    <w:rsid w:val="007E4605"/>
    <w:rsid w:val="007E59EC"/>
    <w:rsid w:val="007E5F21"/>
    <w:rsid w:val="007E6102"/>
    <w:rsid w:val="007E6342"/>
    <w:rsid w:val="007E659B"/>
    <w:rsid w:val="007E6F3C"/>
    <w:rsid w:val="007E7600"/>
    <w:rsid w:val="007E77C6"/>
    <w:rsid w:val="007E79A0"/>
    <w:rsid w:val="007E7A8A"/>
    <w:rsid w:val="007E7AFD"/>
    <w:rsid w:val="007F0102"/>
    <w:rsid w:val="007F0F5A"/>
    <w:rsid w:val="007F137B"/>
    <w:rsid w:val="007F14EF"/>
    <w:rsid w:val="007F18FD"/>
    <w:rsid w:val="007F21B2"/>
    <w:rsid w:val="007F2941"/>
    <w:rsid w:val="007F2B00"/>
    <w:rsid w:val="007F2B46"/>
    <w:rsid w:val="007F2D00"/>
    <w:rsid w:val="007F32C2"/>
    <w:rsid w:val="007F35D7"/>
    <w:rsid w:val="007F36E2"/>
    <w:rsid w:val="007F39C4"/>
    <w:rsid w:val="007F3DBA"/>
    <w:rsid w:val="007F3E0C"/>
    <w:rsid w:val="007F4173"/>
    <w:rsid w:val="007F42D2"/>
    <w:rsid w:val="007F4CB9"/>
    <w:rsid w:val="007F523E"/>
    <w:rsid w:val="007F57F3"/>
    <w:rsid w:val="007F6247"/>
    <w:rsid w:val="007F68DF"/>
    <w:rsid w:val="007F6962"/>
    <w:rsid w:val="007F6C3C"/>
    <w:rsid w:val="007F6F0E"/>
    <w:rsid w:val="007F739E"/>
    <w:rsid w:val="007F78F5"/>
    <w:rsid w:val="007F7C7B"/>
    <w:rsid w:val="007F7FEF"/>
    <w:rsid w:val="0080033C"/>
    <w:rsid w:val="00800C21"/>
    <w:rsid w:val="0080159C"/>
    <w:rsid w:val="00801B10"/>
    <w:rsid w:val="00801C90"/>
    <w:rsid w:val="00802163"/>
    <w:rsid w:val="00802340"/>
    <w:rsid w:val="0080255D"/>
    <w:rsid w:val="00802C4C"/>
    <w:rsid w:val="00802E05"/>
    <w:rsid w:val="00803637"/>
    <w:rsid w:val="00803A7E"/>
    <w:rsid w:val="00803B81"/>
    <w:rsid w:val="00803B84"/>
    <w:rsid w:val="00803CDE"/>
    <w:rsid w:val="00803D4D"/>
    <w:rsid w:val="00804483"/>
    <w:rsid w:val="0080487A"/>
    <w:rsid w:val="00805027"/>
    <w:rsid w:val="008050D8"/>
    <w:rsid w:val="00805181"/>
    <w:rsid w:val="008059DD"/>
    <w:rsid w:val="00805E3A"/>
    <w:rsid w:val="0080644E"/>
    <w:rsid w:val="00806D5B"/>
    <w:rsid w:val="00806FCA"/>
    <w:rsid w:val="00807067"/>
    <w:rsid w:val="00807151"/>
    <w:rsid w:val="008073D8"/>
    <w:rsid w:val="00807842"/>
    <w:rsid w:val="008079CF"/>
    <w:rsid w:val="00807E55"/>
    <w:rsid w:val="0081040E"/>
    <w:rsid w:val="00810774"/>
    <w:rsid w:val="00811336"/>
    <w:rsid w:val="00811576"/>
    <w:rsid w:val="00811AA4"/>
    <w:rsid w:val="00811E95"/>
    <w:rsid w:val="00811EBA"/>
    <w:rsid w:val="00811F21"/>
    <w:rsid w:val="0081236E"/>
    <w:rsid w:val="008126B0"/>
    <w:rsid w:val="00812F2D"/>
    <w:rsid w:val="008134E7"/>
    <w:rsid w:val="00813521"/>
    <w:rsid w:val="00813CF9"/>
    <w:rsid w:val="00813D86"/>
    <w:rsid w:val="00813F07"/>
    <w:rsid w:val="0081436A"/>
    <w:rsid w:val="008155A3"/>
    <w:rsid w:val="0081570C"/>
    <w:rsid w:val="00815750"/>
    <w:rsid w:val="00815E5A"/>
    <w:rsid w:val="00816B7E"/>
    <w:rsid w:val="00816D9B"/>
    <w:rsid w:val="00816F23"/>
    <w:rsid w:val="00817484"/>
    <w:rsid w:val="0081749B"/>
    <w:rsid w:val="0081772B"/>
    <w:rsid w:val="00817D5F"/>
    <w:rsid w:val="00817EAE"/>
    <w:rsid w:val="008209F3"/>
    <w:rsid w:val="00821147"/>
    <w:rsid w:val="008213B4"/>
    <w:rsid w:val="008214F3"/>
    <w:rsid w:val="008216F7"/>
    <w:rsid w:val="00821E42"/>
    <w:rsid w:val="0082200F"/>
    <w:rsid w:val="00822125"/>
    <w:rsid w:val="00822312"/>
    <w:rsid w:val="00822377"/>
    <w:rsid w:val="0082287B"/>
    <w:rsid w:val="008230EC"/>
    <w:rsid w:val="00823438"/>
    <w:rsid w:val="0082375E"/>
    <w:rsid w:val="00823778"/>
    <w:rsid w:val="00823D00"/>
    <w:rsid w:val="00824201"/>
    <w:rsid w:val="00824388"/>
    <w:rsid w:val="00825088"/>
    <w:rsid w:val="008253CB"/>
    <w:rsid w:val="00825E69"/>
    <w:rsid w:val="008261AB"/>
    <w:rsid w:val="0082677B"/>
    <w:rsid w:val="00826D6D"/>
    <w:rsid w:val="008272D7"/>
    <w:rsid w:val="00827541"/>
    <w:rsid w:val="008276E2"/>
    <w:rsid w:val="0082771C"/>
    <w:rsid w:val="00827AF7"/>
    <w:rsid w:val="00827E9E"/>
    <w:rsid w:val="0083009D"/>
    <w:rsid w:val="00830709"/>
    <w:rsid w:val="00830CAE"/>
    <w:rsid w:val="00830D9B"/>
    <w:rsid w:val="00831142"/>
    <w:rsid w:val="00831BE2"/>
    <w:rsid w:val="00831D9D"/>
    <w:rsid w:val="00831DD3"/>
    <w:rsid w:val="008327D0"/>
    <w:rsid w:val="00832A3D"/>
    <w:rsid w:val="00832C07"/>
    <w:rsid w:val="00832CB9"/>
    <w:rsid w:val="00832D60"/>
    <w:rsid w:val="00832F4F"/>
    <w:rsid w:val="008334F2"/>
    <w:rsid w:val="00833952"/>
    <w:rsid w:val="00833A98"/>
    <w:rsid w:val="00833FF4"/>
    <w:rsid w:val="0083421B"/>
    <w:rsid w:val="00834A1E"/>
    <w:rsid w:val="00834ECB"/>
    <w:rsid w:val="00835216"/>
    <w:rsid w:val="00836337"/>
    <w:rsid w:val="00836B0E"/>
    <w:rsid w:val="0083700A"/>
    <w:rsid w:val="00837010"/>
    <w:rsid w:val="0083749B"/>
    <w:rsid w:val="00837721"/>
    <w:rsid w:val="008377B0"/>
    <w:rsid w:val="008377BF"/>
    <w:rsid w:val="00837989"/>
    <w:rsid w:val="00837ED1"/>
    <w:rsid w:val="00840B4E"/>
    <w:rsid w:val="00840DC0"/>
    <w:rsid w:val="00840DED"/>
    <w:rsid w:val="00840F26"/>
    <w:rsid w:val="008415B2"/>
    <w:rsid w:val="00841BC1"/>
    <w:rsid w:val="00841D98"/>
    <w:rsid w:val="00841EF0"/>
    <w:rsid w:val="0084292A"/>
    <w:rsid w:val="00842AD2"/>
    <w:rsid w:val="00842D63"/>
    <w:rsid w:val="008436DF"/>
    <w:rsid w:val="0084375E"/>
    <w:rsid w:val="00843995"/>
    <w:rsid w:val="00843A86"/>
    <w:rsid w:val="00843C0C"/>
    <w:rsid w:val="00844360"/>
    <w:rsid w:val="00844A9D"/>
    <w:rsid w:val="00845289"/>
    <w:rsid w:val="008457FB"/>
    <w:rsid w:val="00845940"/>
    <w:rsid w:val="00845C1F"/>
    <w:rsid w:val="0084608F"/>
    <w:rsid w:val="00846500"/>
    <w:rsid w:val="0084652F"/>
    <w:rsid w:val="00846530"/>
    <w:rsid w:val="0084766C"/>
    <w:rsid w:val="00847A59"/>
    <w:rsid w:val="00847E4E"/>
    <w:rsid w:val="00850538"/>
    <w:rsid w:val="00850642"/>
    <w:rsid w:val="0085149F"/>
    <w:rsid w:val="008514AA"/>
    <w:rsid w:val="00851884"/>
    <w:rsid w:val="00851A9C"/>
    <w:rsid w:val="008537A1"/>
    <w:rsid w:val="00853A03"/>
    <w:rsid w:val="00853B98"/>
    <w:rsid w:val="00853EA2"/>
    <w:rsid w:val="00854288"/>
    <w:rsid w:val="00854529"/>
    <w:rsid w:val="008546F3"/>
    <w:rsid w:val="0085475B"/>
    <w:rsid w:val="008548B4"/>
    <w:rsid w:val="0085507B"/>
    <w:rsid w:val="008556F5"/>
    <w:rsid w:val="00855C68"/>
    <w:rsid w:val="00855CFD"/>
    <w:rsid w:val="00855D30"/>
    <w:rsid w:val="00855F6E"/>
    <w:rsid w:val="00856047"/>
    <w:rsid w:val="00856697"/>
    <w:rsid w:val="00856836"/>
    <w:rsid w:val="00856D2A"/>
    <w:rsid w:val="00856EE4"/>
    <w:rsid w:val="00856F22"/>
    <w:rsid w:val="0085710D"/>
    <w:rsid w:val="0085733A"/>
    <w:rsid w:val="00857433"/>
    <w:rsid w:val="00857B9D"/>
    <w:rsid w:val="00857D5E"/>
    <w:rsid w:val="00857F1A"/>
    <w:rsid w:val="00857F5D"/>
    <w:rsid w:val="008602A2"/>
    <w:rsid w:val="00860752"/>
    <w:rsid w:val="008621D2"/>
    <w:rsid w:val="0086223E"/>
    <w:rsid w:val="008624AC"/>
    <w:rsid w:val="008629C6"/>
    <w:rsid w:val="00862BC2"/>
    <w:rsid w:val="00862E5C"/>
    <w:rsid w:val="00863399"/>
    <w:rsid w:val="0086362C"/>
    <w:rsid w:val="00863A39"/>
    <w:rsid w:val="00863A84"/>
    <w:rsid w:val="00864FDC"/>
    <w:rsid w:val="0086521C"/>
    <w:rsid w:val="0086522E"/>
    <w:rsid w:val="008655E8"/>
    <w:rsid w:val="00865A15"/>
    <w:rsid w:val="00865AAE"/>
    <w:rsid w:val="00865F9E"/>
    <w:rsid w:val="0086616A"/>
    <w:rsid w:val="00866208"/>
    <w:rsid w:val="00866394"/>
    <w:rsid w:val="00866568"/>
    <w:rsid w:val="00866832"/>
    <w:rsid w:val="00866AED"/>
    <w:rsid w:val="00866DD0"/>
    <w:rsid w:val="00866EC8"/>
    <w:rsid w:val="00866FE5"/>
    <w:rsid w:val="00867C42"/>
    <w:rsid w:val="0087042F"/>
    <w:rsid w:val="00870805"/>
    <w:rsid w:val="0087098C"/>
    <w:rsid w:val="00870E09"/>
    <w:rsid w:val="0087119B"/>
    <w:rsid w:val="00871594"/>
    <w:rsid w:val="00871880"/>
    <w:rsid w:val="00871A1E"/>
    <w:rsid w:val="00871C90"/>
    <w:rsid w:val="008720D0"/>
    <w:rsid w:val="00872637"/>
    <w:rsid w:val="008727F8"/>
    <w:rsid w:val="00872D5E"/>
    <w:rsid w:val="00873277"/>
    <w:rsid w:val="008735B7"/>
    <w:rsid w:val="00874B98"/>
    <w:rsid w:val="00874BFA"/>
    <w:rsid w:val="00874DB9"/>
    <w:rsid w:val="00875251"/>
    <w:rsid w:val="00875494"/>
    <w:rsid w:val="0087591D"/>
    <w:rsid w:val="0087592D"/>
    <w:rsid w:val="00875CA2"/>
    <w:rsid w:val="0087667E"/>
    <w:rsid w:val="008773DC"/>
    <w:rsid w:val="00877412"/>
    <w:rsid w:val="00877698"/>
    <w:rsid w:val="00877F8F"/>
    <w:rsid w:val="008800B9"/>
    <w:rsid w:val="008800BB"/>
    <w:rsid w:val="008800BD"/>
    <w:rsid w:val="008801D9"/>
    <w:rsid w:val="008816A6"/>
    <w:rsid w:val="008816AA"/>
    <w:rsid w:val="0088176B"/>
    <w:rsid w:val="008817CA"/>
    <w:rsid w:val="00881929"/>
    <w:rsid w:val="00881E29"/>
    <w:rsid w:val="00881F0E"/>
    <w:rsid w:val="008828C5"/>
    <w:rsid w:val="00882E58"/>
    <w:rsid w:val="00882F2C"/>
    <w:rsid w:val="00883FAC"/>
    <w:rsid w:val="00884D7E"/>
    <w:rsid w:val="00885803"/>
    <w:rsid w:val="008858A3"/>
    <w:rsid w:val="0088632E"/>
    <w:rsid w:val="008868FD"/>
    <w:rsid w:val="0088740E"/>
    <w:rsid w:val="008876FE"/>
    <w:rsid w:val="0088792E"/>
    <w:rsid w:val="00887C25"/>
    <w:rsid w:val="00887C3E"/>
    <w:rsid w:val="00887EB7"/>
    <w:rsid w:val="00890145"/>
    <w:rsid w:val="008906AE"/>
    <w:rsid w:val="008908B6"/>
    <w:rsid w:val="00890BE2"/>
    <w:rsid w:val="00890F88"/>
    <w:rsid w:val="00891283"/>
    <w:rsid w:val="00891471"/>
    <w:rsid w:val="008916EB"/>
    <w:rsid w:val="00891AA5"/>
    <w:rsid w:val="00891BE6"/>
    <w:rsid w:val="00891FF9"/>
    <w:rsid w:val="00892345"/>
    <w:rsid w:val="008924B6"/>
    <w:rsid w:val="008925E3"/>
    <w:rsid w:val="008927F2"/>
    <w:rsid w:val="00892C45"/>
    <w:rsid w:val="00892CA6"/>
    <w:rsid w:val="008931A8"/>
    <w:rsid w:val="00893797"/>
    <w:rsid w:val="00893DA0"/>
    <w:rsid w:val="008941A7"/>
    <w:rsid w:val="008941D3"/>
    <w:rsid w:val="00895AC0"/>
    <w:rsid w:val="008963C0"/>
    <w:rsid w:val="00896871"/>
    <w:rsid w:val="00897345"/>
    <w:rsid w:val="00897353"/>
    <w:rsid w:val="00897487"/>
    <w:rsid w:val="008978AF"/>
    <w:rsid w:val="0089793A"/>
    <w:rsid w:val="0089798E"/>
    <w:rsid w:val="00897D17"/>
    <w:rsid w:val="008A009E"/>
    <w:rsid w:val="008A04AE"/>
    <w:rsid w:val="008A0509"/>
    <w:rsid w:val="008A0861"/>
    <w:rsid w:val="008A0A3B"/>
    <w:rsid w:val="008A0C13"/>
    <w:rsid w:val="008A14BE"/>
    <w:rsid w:val="008A1C03"/>
    <w:rsid w:val="008A1CA7"/>
    <w:rsid w:val="008A1D7C"/>
    <w:rsid w:val="008A2650"/>
    <w:rsid w:val="008A265F"/>
    <w:rsid w:val="008A298E"/>
    <w:rsid w:val="008A2A7E"/>
    <w:rsid w:val="008A2F0B"/>
    <w:rsid w:val="008A30A7"/>
    <w:rsid w:val="008A34B4"/>
    <w:rsid w:val="008A3A57"/>
    <w:rsid w:val="008A3E1C"/>
    <w:rsid w:val="008A3E9E"/>
    <w:rsid w:val="008A4179"/>
    <w:rsid w:val="008A425B"/>
    <w:rsid w:val="008A4722"/>
    <w:rsid w:val="008A4AD1"/>
    <w:rsid w:val="008A4C71"/>
    <w:rsid w:val="008A4CC6"/>
    <w:rsid w:val="008A5D8B"/>
    <w:rsid w:val="008A5F8D"/>
    <w:rsid w:val="008A617B"/>
    <w:rsid w:val="008A63E6"/>
    <w:rsid w:val="008A6858"/>
    <w:rsid w:val="008A6A36"/>
    <w:rsid w:val="008A791A"/>
    <w:rsid w:val="008A7D47"/>
    <w:rsid w:val="008B0235"/>
    <w:rsid w:val="008B0455"/>
    <w:rsid w:val="008B064A"/>
    <w:rsid w:val="008B094D"/>
    <w:rsid w:val="008B0A37"/>
    <w:rsid w:val="008B0AE6"/>
    <w:rsid w:val="008B0FE8"/>
    <w:rsid w:val="008B12FB"/>
    <w:rsid w:val="008B13DE"/>
    <w:rsid w:val="008B1F1E"/>
    <w:rsid w:val="008B2CA1"/>
    <w:rsid w:val="008B2D25"/>
    <w:rsid w:val="008B2D68"/>
    <w:rsid w:val="008B2EDB"/>
    <w:rsid w:val="008B3136"/>
    <w:rsid w:val="008B33B2"/>
    <w:rsid w:val="008B34D1"/>
    <w:rsid w:val="008B3BA9"/>
    <w:rsid w:val="008B4098"/>
    <w:rsid w:val="008B470A"/>
    <w:rsid w:val="008B4D42"/>
    <w:rsid w:val="008B4DAA"/>
    <w:rsid w:val="008B520C"/>
    <w:rsid w:val="008B5411"/>
    <w:rsid w:val="008B545A"/>
    <w:rsid w:val="008B56B0"/>
    <w:rsid w:val="008B6181"/>
    <w:rsid w:val="008B661C"/>
    <w:rsid w:val="008B6DDD"/>
    <w:rsid w:val="008B72F9"/>
    <w:rsid w:val="008B7436"/>
    <w:rsid w:val="008B7581"/>
    <w:rsid w:val="008B7ACC"/>
    <w:rsid w:val="008C034A"/>
    <w:rsid w:val="008C09CB"/>
    <w:rsid w:val="008C0AD1"/>
    <w:rsid w:val="008C0F67"/>
    <w:rsid w:val="008C0FE5"/>
    <w:rsid w:val="008C1556"/>
    <w:rsid w:val="008C208B"/>
    <w:rsid w:val="008C20E7"/>
    <w:rsid w:val="008C293A"/>
    <w:rsid w:val="008C311A"/>
    <w:rsid w:val="008C36C3"/>
    <w:rsid w:val="008C382F"/>
    <w:rsid w:val="008C3C76"/>
    <w:rsid w:val="008C44F0"/>
    <w:rsid w:val="008C4639"/>
    <w:rsid w:val="008C475F"/>
    <w:rsid w:val="008C4BFA"/>
    <w:rsid w:val="008C4CBE"/>
    <w:rsid w:val="008C5183"/>
    <w:rsid w:val="008C589B"/>
    <w:rsid w:val="008C5C86"/>
    <w:rsid w:val="008C5EBB"/>
    <w:rsid w:val="008C5FC7"/>
    <w:rsid w:val="008C623C"/>
    <w:rsid w:val="008C63A9"/>
    <w:rsid w:val="008C6500"/>
    <w:rsid w:val="008C671F"/>
    <w:rsid w:val="008C6781"/>
    <w:rsid w:val="008C6802"/>
    <w:rsid w:val="008C71E7"/>
    <w:rsid w:val="008C7401"/>
    <w:rsid w:val="008C7558"/>
    <w:rsid w:val="008C755E"/>
    <w:rsid w:val="008C7958"/>
    <w:rsid w:val="008C7E3F"/>
    <w:rsid w:val="008D01C0"/>
    <w:rsid w:val="008D04E7"/>
    <w:rsid w:val="008D0DFB"/>
    <w:rsid w:val="008D138D"/>
    <w:rsid w:val="008D1E00"/>
    <w:rsid w:val="008D1EA1"/>
    <w:rsid w:val="008D2047"/>
    <w:rsid w:val="008D244B"/>
    <w:rsid w:val="008D24B8"/>
    <w:rsid w:val="008D29A5"/>
    <w:rsid w:val="008D327A"/>
    <w:rsid w:val="008D3642"/>
    <w:rsid w:val="008D3AC9"/>
    <w:rsid w:val="008D40BE"/>
    <w:rsid w:val="008D43EE"/>
    <w:rsid w:val="008D49A4"/>
    <w:rsid w:val="008D4A92"/>
    <w:rsid w:val="008D4F06"/>
    <w:rsid w:val="008D5048"/>
    <w:rsid w:val="008D5290"/>
    <w:rsid w:val="008D5495"/>
    <w:rsid w:val="008D5A57"/>
    <w:rsid w:val="008D5C62"/>
    <w:rsid w:val="008D6545"/>
    <w:rsid w:val="008D6CA9"/>
    <w:rsid w:val="008D6DF5"/>
    <w:rsid w:val="008D711C"/>
    <w:rsid w:val="008D71F1"/>
    <w:rsid w:val="008E077D"/>
    <w:rsid w:val="008E0852"/>
    <w:rsid w:val="008E0DB0"/>
    <w:rsid w:val="008E1048"/>
    <w:rsid w:val="008E1163"/>
    <w:rsid w:val="008E1661"/>
    <w:rsid w:val="008E1745"/>
    <w:rsid w:val="008E2735"/>
    <w:rsid w:val="008E350A"/>
    <w:rsid w:val="008E3898"/>
    <w:rsid w:val="008E3E35"/>
    <w:rsid w:val="008E443F"/>
    <w:rsid w:val="008E4817"/>
    <w:rsid w:val="008E4CA4"/>
    <w:rsid w:val="008E4CB2"/>
    <w:rsid w:val="008E525E"/>
    <w:rsid w:val="008E60C3"/>
    <w:rsid w:val="008E61E6"/>
    <w:rsid w:val="008E62C3"/>
    <w:rsid w:val="008E66F3"/>
    <w:rsid w:val="008E6740"/>
    <w:rsid w:val="008E68C8"/>
    <w:rsid w:val="008E6E65"/>
    <w:rsid w:val="008E71A1"/>
    <w:rsid w:val="008E77AE"/>
    <w:rsid w:val="008E7FD2"/>
    <w:rsid w:val="008F0869"/>
    <w:rsid w:val="008F0DB8"/>
    <w:rsid w:val="008F1593"/>
    <w:rsid w:val="008F1874"/>
    <w:rsid w:val="008F1A0D"/>
    <w:rsid w:val="008F2198"/>
    <w:rsid w:val="008F2777"/>
    <w:rsid w:val="008F2A50"/>
    <w:rsid w:val="008F2BDD"/>
    <w:rsid w:val="008F3F6C"/>
    <w:rsid w:val="008F410B"/>
    <w:rsid w:val="008F41B0"/>
    <w:rsid w:val="008F4875"/>
    <w:rsid w:val="008F4D31"/>
    <w:rsid w:val="008F4F0E"/>
    <w:rsid w:val="008F5418"/>
    <w:rsid w:val="008F543C"/>
    <w:rsid w:val="008F6262"/>
    <w:rsid w:val="008F714C"/>
    <w:rsid w:val="008F7396"/>
    <w:rsid w:val="008F7B21"/>
    <w:rsid w:val="008F7D55"/>
    <w:rsid w:val="008F7DE0"/>
    <w:rsid w:val="008F7EB7"/>
    <w:rsid w:val="00900041"/>
    <w:rsid w:val="0090010C"/>
    <w:rsid w:val="009002D2"/>
    <w:rsid w:val="0090078A"/>
    <w:rsid w:val="0090134F"/>
    <w:rsid w:val="009015B2"/>
    <w:rsid w:val="009019FF"/>
    <w:rsid w:val="00901B44"/>
    <w:rsid w:val="00902395"/>
    <w:rsid w:val="009029A9"/>
    <w:rsid w:val="00902B79"/>
    <w:rsid w:val="009031CD"/>
    <w:rsid w:val="009032E6"/>
    <w:rsid w:val="00903504"/>
    <w:rsid w:val="00903B14"/>
    <w:rsid w:val="00903F61"/>
    <w:rsid w:val="0090401F"/>
    <w:rsid w:val="00904038"/>
    <w:rsid w:val="00904CAF"/>
    <w:rsid w:val="00905605"/>
    <w:rsid w:val="0090560E"/>
    <w:rsid w:val="00906700"/>
    <w:rsid w:val="00906ABC"/>
    <w:rsid w:val="00906DCB"/>
    <w:rsid w:val="009073C7"/>
    <w:rsid w:val="00910820"/>
    <w:rsid w:val="009111B5"/>
    <w:rsid w:val="00911732"/>
    <w:rsid w:val="00911EF0"/>
    <w:rsid w:val="009120EA"/>
    <w:rsid w:val="009124D3"/>
    <w:rsid w:val="0091326C"/>
    <w:rsid w:val="00913377"/>
    <w:rsid w:val="00913A4C"/>
    <w:rsid w:val="00913C22"/>
    <w:rsid w:val="0091420A"/>
    <w:rsid w:val="00914B5E"/>
    <w:rsid w:val="00914E60"/>
    <w:rsid w:val="0091519D"/>
    <w:rsid w:val="009153C4"/>
    <w:rsid w:val="00915503"/>
    <w:rsid w:val="009160DE"/>
    <w:rsid w:val="009160E0"/>
    <w:rsid w:val="009161A4"/>
    <w:rsid w:val="0091664F"/>
    <w:rsid w:val="00916D50"/>
    <w:rsid w:val="0091725A"/>
    <w:rsid w:val="0091729B"/>
    <w:rsid w:val="009176A8"/>
    <w:rsid w:val="0091773F"/>
    <w:rsid w:val="00917939"/>
    <w:rsid w:val="00917B45"/>
    <w:rsid w:val="00917E9E"/>
    <w:rsid w:val="0092011B"/>
    <w:rsid w:val="00920202"/>
    <w:rsid w:val="00920264"/>
    <w:rsid w:val="00920567"/>
    <w:rsid w:val="00920EC1"/>
    <w:rsid w:val="00921437"/>
    <w:rsid w:val="00921444"/>
    <w:rsid w:val="00921798"/>
    <w:rsid w:val="00921DAE"/>
    <w:rsid w:val="009220CC"/>
    <w:rsid w:val="00922225"/>
    <w:rsid w:val="0092237B"/>
    <w:rsid w:val="00922DF0"/>
    <w:rsid w:val="00922E71"/>
    <w:rsid w:val="00923199"/>
    <w:rsid w:val="009232C5"/>
    <w:rsid w:val="00923EF2"/>
    <w:rsid w:val="00923F7C"/>
    <w:rsid w:val="009242F5"/>
    <w:rsid w:val="00924658"/>
    <w:rsid w:val="00924758"/>
    <w:rsid w:val="00924A30"/>
    <w:rsid w:val="00924A48"/>
    <w:rsid w:val="00924CD1"/>
    <w:rsid w:val="00925BBB"/>
    <w:rsid w:val="00925BF3"/>
    <w:rsid w:val="009260EE"/>
    <w:rsid w:val="0092661B"/>
    <w:rsid w:val="009267C2"/>
    <w:rsid w:val="00926F3D"/>
    <w:rsid w:val="009270F7"/>
    <w:rsid w:val="00927857"/>
    <w:rsid w:val="0093009D"/>
    <w:rsid w:val="0093089C"/>
    <w:rsid w:val="00930E53"/>
    <w:rsid w:val="00930F58"/>
    <w:rsid w:val="009310C5"/>
    <w:rsid w:val="0093125D"/>
    <w:rsid w:val="00931895"/>
    <w:rsid w:val="00931897"/>
    <w:rsid w:val="009318B3"/>
    <w:rsid w:val="00931EF3"/>
    <w:rsid w:val="0093248A"/>
    <w:rsid w:val="00932950"/>
    <w:rsid w:val="00932962"/>
    <w:rsid w:val="00932A8E"/>
    <w:rsid w:val="00932C4E"/>
    <w:rsid w:val="00933047"/>
    <w:rsid w:val="0093357A"/>
    <w:rsid w:val="00933AAD"/>
    <w:rsid w:val="00933D15"/>
    <w:rsid w:val="0093443F"/>
    <w:rsid w:val="00934BB4"/>
    <w:rsid w:val="0093515A"/>
    <w:rsid w:val="009352C7"/>
    <w:rsid w:val="009355B7"/>
    <w:rsid w:val="00935DBD"/>
    <w:rsid w:val="00936985"/>
    <w:rsid w:val="00936C9C"/>
    <w:rsid w:val="00937566"/>
    <w:rsid w:val="009379F9"/>
    <w:rsid w:val="00937DFF"/>
    <w:rsid w:val="00940598"/>
    <w:rsid w:val="00940C4E"/>
    <w:rsid w:val="00940D57"/>
    <w:rsid w:val="00941065"/>
    <w:rsid w:val="009414DF"/>
    <w:rsid w:val="0094164C"/>
    <w:rsid w:val="00941ABD"/>
    <w:rsid w:val="00941D33"/>
    <w:rsid w:val="00941F8F"/>
    <w:rsid w:val="009425B7"/>
    <w:rsid w:val="00942CA9"/>
    <w:rsid w:val="00943D65"/>
    <w:rsid w:val="009447A4"/>
    <w:rsid w:val="00944CAB"/>
    <w:rsid w:val="0094500E"/>
    <w:rsid w:val="0094623E"/>
    <w:rsid w:val="00946855"/>
    <w:rsid w:val="00946931"/>
    <w:rsid w:val="00947C24"/>
    <w:rsid w:val="00950090"/>
    <w:rsid w:val="009506B1"/>
    <w:rsid w:val="00950B34"/>
    <w:rsid w:val="00950E43"/>
    <w:rsid w:val="00950E72"/>
    <w:rsid w:val="0095153C"/>
    <w:rsid w:val="00951DE8"/>
    <w:rsid w:val="00951E1B"/>
    <w:rsid w:val="00952320"/>
    <w:rsid w:val="00952B73"/>
    <w:rsid w:val="00952ED6"/>
    <w:rsid w:val="009538C4"/>
    <w:rsid w:val="00953B39"/>
    <w:rsid w:val="0095577C"/>
    <w:rsid w:val="009558F7"/>
    <w:rsid w:val="00955A14"/>
    <w:rsid w:val="009561E0"/>
    <w:rsid w:val="00956240"/>
    <w:rsid w:val="009564BC"/>
    <w:rsid w:val="00956548"/>
    <w:rsid w:val="00956A42"/>
    <w:rsid w:val="00956DC4"/>
    <w:rsid w:val="00957031"/>
    <w:rsid w:val="00957085"/>
    <w:rsid w:val="00957259"/>
    <w:rsid w:val="00957440"/>
    <w:rsid w:val="009575E9"/>
    <w:rsid w:val="0095770F"/>
    <w:rsid w:val="0095776F"/>
    <w:rsid w:val="0096078D"/>
    <w:rsid w:val="009608B3"/>
    <w:rsid w:val="00960A65"/>
    <w:rsid w:val="00960EAF"/>
    <w:rsid w:val="0096113A"/>
    <w:rsid w:val="0096200D"/>
    <w:rsid w:val="009622E6"/>
    <w:rsid w:val="0096269A"/>
    <w:rsid w:val="00962980"/>
    <w:rsid w:val="00962EB1"/>
    <w:rsid w:val="0096352F"/>
    <w:rsid w:val="00963BC3"/>
    <w:rsid w:val="00963F2F"/>
    <w:rsid w:val="009641CD"/>
    <w:rsid w:val="00964427"/>
    <w:rsid w:val="00964BBA"/>
    <w:rsid w:val="00964DBC"/>
    <w:rsid w:val="00964E21"/>
    <w:rsid w:val="0096553F"/>
    <w:rsid w:val="009655C2"/>
    <w:rsid w:val="00965D89"/>
    <w:rsid w:val="00966471"/>
    <w:rsid w:val="0096674D"/>
    <w:rsid w:val="009667F3"/>
    <w:rsid w:val="00966989"/>
    <w:rsid w:val="009669B7"/>
    <w:rsid w:val="00966D64"/>
    <w:rsid w:val="009670FA"/>
    <w:rsid w:val="009672ED"/>
    <w:rsid w:val="00967D18"/>
    <w:rsid w:val="00970302"/>
    <w:rsid w:val="0097039B"/>
    <w:rsid w:val="0097049D"/>
    <w:rsid w:val="0097090E"/>
    <w:rsid w:val="00970EAA"/>
    <w:rsid w:val="0097124E"/>
    <w:rsid w:val="00971286"/>
    <w:rsid w:val="00971474"/>
    <w:rsid w:val="009714EC"/>
    <w:rsid w:val="00971C15"/>
    <w:rsid w:val="009726D4"/>
    <w:rsid w:val="00972940"/>
    <w:rsid w:val="0097296B"/>
    <w:rsid w:val="00972C21"/>
    <w:rsid w:val="00973BF0"/>
    <w:rsid w:val="00973C93"/>
    <w:rsid w:val="00973E86"/>
    <w:rsid w:val="00974004"/>
    <w:rsid w:val="00974050"/>
    <w:rsid w:val="009744C0"/>
    <w:rsid w:val="00974625"/>
    <w:rsid w:val="009750A5"/>
    <w:rsid w:val="009750DE"/>
    <w:rsid w:val="009752CA"/>
    <w:rsid w:val="00975555"/>
    <w:rsid w:val="00975BFF"/>
    <w:rsid w:val="00975DD8"/>
    <w:rsid w:val="00976498"/>
    <w:rsid w:val="00976725"/>
    <w:rsid w:val="009768FB"/>
    <w:rsid w:val="0097708F"/>
    <w:rsid w:val="00977872"/>
    <w:rsid w:val="0097799C"/>
    <w:rsid w:val="00977A57"/>
    <w:rsid w:val="00977F2E"/>
    <w:rsid w:val="00977F62"/>
    <w:rsid w:val="009804DE"/>
    <w:rsid w:val="0098067A"/>
    <w:rsid w:val="009806FD"/>
    <w:rsid w:val="009809C5"/>
    <w:rsid w:val="00980C78"/>
    <w:rsid w:val="00980DD5"/>
    <w:rsid w:val="00980E29"/>
    <w:rsid w:val="00981B0E"/>
    <w:rsid w:val="00981DB0"/>
    <w:rsid w:val="009821F3"/>
    <w:rsid w:val="00982289"/>
    <w:rsid w:val="0098247B"/>
    <w:rsid w:val="009824F1"/>
    <w:rsid w:val="009829D4"/>
    <w:rsid w:val="0098324B"/>
    <w:rsid w:val="00983446"/>
    <w:rsid w:val="00983947"/>
    <w:rsid w:val="00983A2B"/>
    <w:rsid w:val="009843DB"/>
    <w:rsid w:val="009849E9"/>
    <w:rsid w:val="00984A4E"/>
    <w:rsid w:val="00984C87"/>
    <w:rsid w:val="00984E0F"/>
    <w:rsid w:val="0098533E"/>
    <w:rsid w:val="0098554F"/>
    <w:rsid w:val="00985C3E"/>
    <w:rsid w:val="009861A4"/>
    <w:rsid w:val="009869BB"/>
    <w:rsid w:val="00987036"/>
    <w:rsid w:val="00987F4D"/>
    <w:rsid w:val="009900E4"/>
    <w:rsid w:val="009902D5"/>
    <w:rsid w:val="00990461"/>
    <w:rsid w:val="00990511"/>
    <w:rsid w:val="00990D38"/>
    <w:rsid w:val="00991036"/>
    <w:rsid w:val="0099120D"/>
    <w:rsid w:val="0099183A"/>
    <w:rsid w:val="00992112"/>
    <w:rsid w:val="00992287"/>
    <w:rsid w:val="00994398"/>
    <w:rsid w:val="00994863"/>
    <w:rsid w:val="00994B45"/>
    <w:rsid w:val="00996AD5"/>
    <w:rsid w:val="009971F8"/>
    <w:rsid w:val="00997BC8"/>
    <w:rsid w:val="009A0423"/>
    <w:rsid w:val="009A0612"/>
    <w:rsid w:val="009A075A"/>
    <w:rsid w:val="009A08EC"/>
    <w:rsid w:val="009A0933"/>
    <w:rsid w:val="009A0CE1"/>
    <w:rsid w:val="009A115C"/>
    <w:rsid w:val="009A1D94"/>
    <w:rsid w:val="009A2717"/>
    <w:rsid w:val="009A289A"/>
    <w:rsid w:val="009A2AB6"/>
    <w:rsid w:val="009A2CBA"/>
    <w:rsid w:val="009A3A0C"/>
    <w:rsid w:val="009A3D81"/>
    <w:rsid w:val="009A4316"/>
    <w:rsid w:val="009A49A1"/>
    <w:rsid w:val="009A4FC5"/>
    <w:rsid w:val="009A5256"/>
    <w:rsid w:val="009A528F"/>
    <w:rsid w:val="009A5366"/>
    <w:rsid w:val="009A6B24"/>
    <w:rsid w:val="009A74BC"/>
    <w:rsid w:val="009A7AD6"/>
    <w:rsid w:val="009A7BA4"/>
    <w:rsid w:val="009B0399"/>
    <w:rsid w:val="009B03C3"/>
    <w:rsid w:val="009B05A5"/>
    <w:rsid w:val="009B1200"/>
    <w:rsid w:val="009B13D1"/>
    <w:rsid w:val="009B140F"/>
    <w:rsid w:val="009B180D"/>
    <w:rsid w:val="009B2525"/>
    <w:rsid w:val="009B3226"/>
    <w:rsid w:val="009B3605"/>
    <w:rsid w:val="009B3935"/>
    <w:rsid w:val="009B3DFA"/>
    <w:rsid w:val="009B4464"/>
    <w:rsid w:val="009B4A88"/>
    <w:rsid w:val="009B4D2A"/>
    <w:rsid w:val="009B4D31"/>
    <w:rsid w:val="009B4D8B"/>
    <w:rsid w:val="009B522D"/>
    <w:rsid w:val="009B534F"/>
    <w:rsid w:val="009B5654"/>
    <w:rsid w:val="009B59DE"/>
    <w:rsid w:val="009B5D86"/>
    <w:rsid w:val="009B65C8"/>
    <w:rsid w:val="009B6C79"/>
    <w:rsid w:val="009B6F1C"/>
    <w:rsid w:val="009B7241"/>
    <w:rsid w:val="009B7255"/>
    <w:rsid w:val="009B7887"/>
    <w:rsid w:val="009B78E3"/>
    <w:rsid w:val="009B7911"/>
    <w:rsid w:val="009B7BF8"/>
    <w:rsid w:val="009C0A2D"/>
    <w:rsid w:val="009C0E68"/>
    <w:rsid w:val="009C0F56"/>
    <w:rsid w:val="009C1549"/>
    <w:rsid w:val="009C1B74"/>
    <w:rsid w:val="009C1C05"/>
    <w:rsid w:val="009C1C8E"/>
    <w:rsid w:val="009C279F"/>
    <w:rsid w:val="009C3873"/>
    <w:rsid w:val="009C3A69"/>
    <w:rsid w:val="009C3E4F"/>
    <w:rsid w:val="009C447D"/>
    <w:rsid w:val="009C4941"/>
    <w:rsid w:val="009C4E2B"/>
    <w:rsid w:val="009C51D8"/>
    <w:rsid w:val="009C5617"/>
    <w:rsid w:val="009C5B8A"/>
    <w:rsid w:val="009C5CA3"/>
    <w:rsid w:val="009C5DC3"/>
    <w:rsid w:val="009C65C2"/>
    <w:rsid w:val="009C6C70"/>
    <w:rsid w:val="009C740F"/>
    <w:rsid w:val="009C7517"/>
    <w:rsid w:val="009C785E"/>
    <w:rsid w:val="009D013C"/>
    <w:rsid w:val="009D0288"/>
    <w:rsid w:val="009D0562"/>
    <w:rsid w:val="009D0AAF"/>
    <w:rsid w:val="009D12BE"/>
    <w:rsid w:val="009D13B4"/>
    <w:rsid w:val="009D16DB"/>
    <w:rsid w:val="009D1D78"/>
    <w:rsid w:val="009D1ED0"/>
    <w:rsid w:val="009D202A"/>
    <w:rsid w:val="009D24EF"/>
    <w:rsid w:val="009D26BD"/>
    <w:rsid w:val="009D28A3"/>
    <w:rsid w:val="009D2B24"/>
    <w:rsid w:val="009D30D5"/>
    <w:rsid w:val="009D314A"/>
    <w:rsid w:val="009D32C2"/>
    <w:rsid w:val="009D39E9"/>
    <w:rsid w:val="009D3D80"/>
    <w:rsid w:val="009D3E94"/>
    <w:rsid w:val="009D4016"/>
    <w:rsid w:val="009D41FE"/>
    <w:rsid w:val="009D4469"/>
    <w:rsid w:val="009D4927"/>
    <w:rsid w:val="009D5107"/>
    <w:rsid w:val="009D513F"/>
    <w:rsid w:val="009D528C"/>
    <w:rsid w:val="009D52F6"/>
    <w:rsid w:val="009D5BE6"/>
    <w:rsid w:val="009D5D9F"/>
    <w:rsid w:val="009D6173"/>
    <w:rsid w:val="009D64A0"/>
    <w:rsid w:val="009D7063"/>
    <w:rsid w:val="009D718F"/>
    <w:rsid w:val="009D7365"/>
    <w:rsid w:val="009D751A"/>
    <w:rsid w:val="009E0454"/>
    <w:rsid w:val="009E08BC"/>
    <w:rsid w:val="009E0FD5"/>
    <w:rsid w:val="009E155D"/>
    <w:rsid w:val="009E1893"/>
    <w:rsid w:val="009E20F6"/>
    <w:rsid w:val="009E3387"/>
    <w:rsid w:val="009E35B2"/>
    <w:rsid w:val="009E3606"/>
    <w:rsid w:val="009E39D8"/>
    <w:rsid w:val="009E4003"/>
    <w:rsid w:val="009E5225"/>
    <w:rsid w:val="009E5727"/>
    <w:rsid w:val="009E589E"/>
    <w:rsid w:val="009E5943"/>
    <w:rsid w:val="009E5944"/>
    <w:rsid w:val="009E5A66"/>
    <w:rsid w:val="009E5F1E"/>
    <w:rsid w:val="009E5FC1"/>
    <w:rsid w:val="009E6577"/>
    <w:rsid w:val="009E6659"/>
    <w:rsid w:val="009E6914"/>
    <w:rsid w:val="009E6EAB"/>
    <w:rsid w:val="009E78C1"/>
    <w:rsid w:val="009F02F7"/>
    <w:rsid w:val="009F09C1"/>
    <w:rsid w:val="009F0CDA"/>
    <w:rsid w:val="009F0DBD"/>
    <w:rsid w:val="009F169A"/>
    <w:rsid w:val="009F1880"/>
    <w:rsid w:val="009F1962"/>
    <w:rsid w:val="009F232A"/>
    <w:rsid w:val="009F2621"/>
    <w:rsid w:val="009F27C2"/>
    <w:rsid w:val="009F2883"/>
    <w:rsid w:val="009F2A96"/>
    <w:rsid w:val="009F3270"/>
    <w:rsid w:val="009F32F2"/>
    <w:rsid w:val="009F36CC"/>
    <w:rsid w:val="009F3DC0"/>
    <w:rsid w:val="009F3DD5"/>
    <w:rsid w:val="009F3E7F"/>
    <w:rsid w:val="009F3F7C"/>
    <w:rsid w:val="009F4785"/>
    <w:rsid w:val="009F49CA"/>
    <w:rsid w:val="009F49D6"/>
    <w:rsid w:val="009F4E07"/>
    <w:rsid w:val="009F4F02"/>
    <w:rsid w:val="009F4FB0"/>
    <w:rsid w:val="009F5966"/>
    <w:rsid w:val="009F5A78"/>
    <w:rsid w:val="009F5A8B"/>
    <w:rsid w:val="009F5AC7"/>
    <w:rsid w:val="009F5C73"/>
    <w:rsid w:val="009F5D22"/>
    <w:rsid w:val="009F6067"/>
    <w:rsid w:val="009F628B"/>
    <w:rsid w:val="009F6ADF"/>
    <w:rsid w:val="009F6DF9"/>
    <w:rsid w:val="009F79BF"/>
    <w:rsid w:val="00A00077"/>
    <w:rsid w:val="00A00625"/>
    <w:rsid w:val="00A007D0"/>
    <w:rsid w:val="00A00FFD"/>
    <w:rsid w:val="00A01CA9"/>
    <w:rsid w:val="00A02392"/>
    <w:rsid w:val="00A02603"/>
    <w:rsid w:val="00A029FB"/>
    <w:rsid w:val="00A03370"/>
    <w:rsid w:val="00A04A58"/>
    <w:rsid w:val="00A04BEE"/>
    <w:rsid w:val="00A0535B"/>
    <w:rsid w:val="00A05490"/>
    <w:rsid w:val="00A05564"/>
    <w:rsid w:val="00A05BEB"/>
    <w:rsid w:val="00A06EEB"/>
    <w:rsid w:val="00A0760D"/>
    <w:rsid w:val="00A077E6"/>
    <w:rsid w:val="00A077F3"/>
    <w:rsid w:val="00A07ADD"/>
    <w:rsid w:val="00A07E0F"/>
    <w:rsid w:val="00A0B52C"/>
    <w:rsid w:val="00A102F3"/>
    <w:rsid w:val="00A10950"/>
    <w:rsid w:val="00A10B03"/>
    <w:rsid w:val="00A10D7B"/>
    <w:rsid w:val="00A11473"/>
    <w:rsid w:val="00A114DF"/>
    <w:rsid w:val="00A1166B"/>
    <w:rsid w:val="00A11B87"/>
    <w:rsid w:val="00A1324F"/>
    <w:rsid w:val="00A135DE"/>
    <w:rsid w:val="00A13B77"/>
    <w:rsid w:val="00A13C58"/>
    <w:rsid w:val="00A13E92"/>
    <w:rsid w:val="00A14019"/>
    <w:rsid w:val="00A14C7B"/>
    <w:rsid w:val="00A15527"/>
    <w:rsid w:val="00A1584D"/>
    <w:rsid w:val="00A15BF9"/>
    <w:rsid w:val="00A1668B"/>
    <w:rsid w:val="00A1681C"/>
    <w:rsid w:val="00A16CF8"/>
    <w:rsid w:val="00A16DF1"/>
    <w:rsid w:val="00A171ED"/>
    <w:rsid w:val="00A17AAF"/>
    <w:rsid w:val="00A17E13"/>
    <w:rsid w:val="00A17FD7"/>
    <w:rsid w:val="00A2053C"/>
    <w:rsid w:val="00A20605"/>
    <w:rsid w:val="00A2088D"/>
    <w:rsid w:val="00A20AB7"/>
    <w:rsid w:val="00A20CE8"/>
    <w:rsid w:val="00A20DAF"/>
    <w:rsid w:val="00A20E02"/>
    <w:rsid w:val="00A21393"/>
    <w:rsid w:val="00A21591"/>
    <w:rsid w:val="00A2198C"/>
    <w:rsid w:val="00A21C05"/>
    <w:rsid w:val="00A21D4F"/>
    <w:rsid w:val="00A21DB9"/>
    <w:rsid w:val="00A23557"/>
    <w:rsid w:val="00A23894"/>
    <w:rsid w:val="00A23E16"/>
    <w:rsid w:val="00A23F03"/>
    <w:rsid w:val="00A2433B"/>
    <w:rsid w:val="00A24440"/>
    <w:rsid w:val="00A245C8"/>
    <w:rsid w:val="00A249B2"/>
    <w:rsid w:val="00A24CE5"/>
    <w:rsid w:val="00A24DB9"/>
    <w:rsid w:val="00A24EEB"/>
    <w:rsid w:val="00A25396"/>
    <w:rsid w:val="00A255ED"/>
    <w:rsid w:val="00A256B7"/>
    <w:rsid w:val="00A25DB2"/>
    <w:rsid w:val="00A26750"/>
    <w:rsid w:val="00A26B1E"/>
    <w:rsid w:val="00A27149"/>
    <w:rsid w:val="00A273BA"/>
    <w:rsid w:val="00A27872"/>
    <w:rsid w:val="00A3003C"/>
    <w:rsid w:val="00A30A6B"/>
    <w:rsid w:val="00A30AF0"/>
    <w:rsid w:val="00A31506"/>
    <w:rsid w:val="00A315B1"/>
    <w:rsid w:val="00A31745"/>
    <w:rsid w:val="00A31977"/>
    <w:rsid w:val="00A31C47"/>
    <w:rsid w:val="00A31E54"/>
    <w:rsid w:val="00A323D8"/>
    <w:rsid w:val="00A326B3"/>
    <w:rsid w:val="00A32F88"/>
    <w:rsid w:val="00A3359F"/>
    <w:rsid w:val="00A33A18"/>
    <w:rsid w:val="00A33FF5"/>
    <w:rsid w:val="00A3404D"/>
    <w:rsid w:val="00A346CE"/>
    <w:rsid w:val="00A347DD"/>
    <w:rsid w:val="00A347E6"/>
    <w:rsid w:val="00A34E51"/>
    <w:rsid w:val="00A352D4"/>
    <w:rsid w:val="00A354D9"/>
    <w:rsid w:val="00A3563F"/>
    <w:rsid w:val="00A35A16"/>
    <w:rsid w:val="00A35A1C"/>
    <w:rsid w:val="00A3634C"/>
    <w:rsid w:val="00A36E99"/>
    <w:rsid w:val="00A375CE"/>
    <w:rsid w:val="00A376D6"/>
    <w:rsid w:val="00A377A8"/>
    <w:rsid w:val="00A37961"/>
    <w:rsid w:val="00A37F35"/>
    <w:rsid w:val="00A404AC"/>
    <w:rsid w:val="00A40551"/>
    <w:rsid w:val="00A4079C"/>
    <w:rsid w:val="00A4096F"/>
    <w:rsid w:val="00A40BC8"/>
    <w:rsid w:val="00A4122F"/>
    <w:rsid w:val="00A41F8A"/>
    <w:rsid w:val="00A42706"/>
    <w:rsid w:val="00A42A0D"/>
    <w:rsid w:val="00A42F1E"/>
    <w:rsid w:val="00A43242"/>
    <w:rsid w:val="00A4344A"/>
    <w:rsid w:val="00A44277"/>
    <w:rsid w:val="00A445A7"/>
    <w:rsid w:val="00A44744"/>
    <w:rsid w:val="00A44966"/>
    <w:rsid w:val="00A44B62"/>
    <w:rsid w:val="00A451B4"/>
    <w:rsid w:val="00A458AB"/>
    <w:rsid w:val="00A45E2A"/>
    <w:rsid w:val="00A45F7E"/>
    <w:rsid w:val="00A47B61"/>
    <w:rsid w:val="00A50369"/>
    <w:rsid w:val="00A504D0"/>
    <w:rsid w:val="00A505FF"/>
    <w:rsid w:val="00A5062B"/>
    <w:rsid w:val="00A506F2"/>
    <w:rsid w:val="00A50900"/>
    <w:rsid w:val="00A510B1"/>
    <w:rsid w:val="00A513B6"/>
    <w:rsid w:val="00A51992"/>
    <w:rsid w:val="00A51CCC"/>
    <w:rsid w:val="00A5282D"/>
    <w:rsid w:val="00A52F65"/>
    <w:rsid w:val="00A53008"/>
    <w:rsid w:val="00A53B51"/>
    <w:rsid w:val="00A54102"/>
    <w:rsid w:val="00A54265"/>
    <w:rsid w:val="00A54301"/>
    <w:rsid w:val="00A54360"/>
    <w:rsid w:val="00A54783"/>
    <w:rsid w:val="00A54FCA"/>
    <w:rsid w:val="00A553E6"/>
    <w:rsid w:val="00A55624"/>
    <w:rsid w:val="00A5601B"/>
    <w:rsid w:val="00A56A44"/>
    <w:rsid w:val="00A56D03"/>
    <w:rsid w:val="00A57CDB"/>
    <w:rsid w:val="00A600D9"/>
    <w:rsid w:val="00A601F1"/>
    <w:rsid w:val="00A60BC1"/>
    <w:rsid w:val="00A60EF1"/>
    <w:rsid w:val="00A610EF"/>
    <w:rsid w:val="00A61108"/>
    <w:rsid w:val="00A614D5"/>
    <w:rsid w:val="00A61988"/>
    <w:rsid w:val="00A61A23"/>
    <w:rsid w:val="00A62CCF"/>
    <w:rsid w:val="00A62D18"/>
    <w:rsid w:val="00A62DBD"/>
    <w:rsid w:val="00A63325"/>
    <w:rsid w:val="00A63B3D"/>
    <w:rsid w:val="00A643EE"/>
    <w:rsid w:val="00A645F3"/>
    <w:rsid w:val="00A64848"/>
    <w:rsid w:val="00A66505"/>
    <w:rsid w:val="00A665A8"/>
    <w:rsid w:val="00A665F5"/>
    <w:rsid w:val="00A67BE4"/>
    <w:rsid w:val="00A67D17"/>
    <w:rsid w:val="00A67D8F"/>
    <w:rsid w:val="00A67F78"/>
    <w:rsid w:val="00A703F2"/>
    <w:rsid w:val="00A70CE0"/>
    <w:rsid w:val="00A72021"/>
    <w:rsid w:val="00A721C4"/>
    <w:rsid w:val="00A724FC"/>
    <w:rsid w:val="00A72E37"/>
    <w:rsid w:val="00A72F9A"/>
    <w:rsid w:val="00A7306F"/>
    <w:rsid w:val="00A73314"/>
    <w:rsid w:val="00A736D0"/>
    <w:rsid w:val="00A74893"/>
    <w:rsid w:val="00A74AE6"/>
    <w:rsid w:val="00A7521B"/>
    <w:rsid w:val="00A752EE"/>
    <w:rsid w:val="00A7562A"/>
    <w:rsid w:val="00A758B4"/>
    <w:rsid w:val="00A75E4F"/>
    <w:rsid w:val="00A7609E"/>
    <w:rsid w:val="00A760A6"/>
    <w:rsid w:val="00A76D9A"/>
    <w:rsid w:val="00A77CE4"/>
    <w:rsid w:val="00A8047A"/>
    <w:rsid w:val="00A80615"/>
    <w:rsid w:val="00A80D44"/>
    <w:rsid w:val="00A811FD"/>
    <w:rsid w:val="00A818F0"/>
    <w:rsid w:val="00A81A01"/>
    <w:rsid w:val="00A82E3C"/>
    <w:rsid w:val="00A82E62"/>
    <w:rsid w:val="00A82F72"/>
    <w:rsid w:val="00A83207"/>
    <w:rsid w:val="00A83331"/>
    <w:rsid w:val="00A83482"/>
    <w:rsid w:val="00A84702"/>
    <w:rsid w:val="00A84B22"/>
    <w:rsid w:val="00A852B7"/>
    <w:rsid w:val="00A85917"/>
    <w:rsid w:val="00A85E81"/>
    <w:rsid w:val="00A85EFF"/>
    <w:rsid w:val="00A866F5"/>
    <w:rsid w:val="00A86DCF"/>
    <w:rsid w:val="00A874B0"/>
    <w:rsid w:val="00A8788E"/>
    <w:rsid w:val="00A87AD7"/>
    <w:rsid w:val="00A900D3"/>
    <w:rsid w:val="00A903DB"/>
    <w:rsid w:val="00A904A0"/>
    <w:rsid w:val="00A90A18"/>
    <w:rsid w:val="00A911D4"/>
    <w:rsid w:val="00A91212"/>
    <w:rsid w:val="00A916DB"/>
    <w:rsid w:val="00A91868"/>
    <w:rsid w:val="00A9236D"/>
    <w:rsid w:val="00A9266E"/>
    <w:rsid w:val="00A926AF"/>
    <w:rsid w:val="00A92B81"/>
    <w:rsid w:val="00A93413"/>
    <w:rsid w:val="00A9390A"/>
    <w:rsid w:val="00A93C9F"/>
    <w:rsid w:val="00A93D9E"/>
    <w:rsid w:val="00A93F37"/>
    <w:rsid w:val="00A93F66"/>
    <w:rsid w:val="00A94248"/>
    <w:rsid w:val="00A957D7"/>
    <w:rsid w:val="00A95F02"/>
    <w:rsid w:val="00A96530"/>
    <w:rsid w:val="00A965BB"/>
    <w:rsid w:val="00A96DD7"/>
    <w:rsid w:val="00A97286"/>
    <w:rsid w:val="00A973B4"/>
    <w:rsid w:val="00A974CB"/>
    <w:rsid w:val="00A9781F"/>
    <w:rsid w:val="00A97A03"/>
    <w:rsid w:val="00AA0356"/>
    <w:rsid w:val="00AA081A"/>
    <w:rsid w:val="00AA10A8"/>
    <w:rsid w:val="00AA1507"/>
    <w:rsid w:val="00AA1F6C"/>
    <w:rsid w:val="00AA296B"/>
    <w:rsid w:val="00AA349F"/>
    <w:rsid w:val="00AA35A8"/>
    <w:rsid w:val="00AA38A3"/>
    <w:rsid w:val="00AA3E90"/>
    <w:rsid w:val="00AA447E"/>
    <w:rsid w:val="00AA4618"/>
    <w:rsid w:val="00AA4723"/>
    <w:rsid w:val="00AA4DBE"/>
    <w:rsid w:val="00AA53CC"/>
    <w:rsid w:val="00AA557F"/>
    <w:rsid w:val="00AA5BFF"/>
    <w:rsid w:val="00AA60B2"/>
    <w:rsid w:val="00AA6C5F"/>
    <w:rsid w:val="00AA7583"/>
    <w:rsid w:val="00AA78D3"/>
    <w:rsid w:val="00AA7951"/>
    <w:rsid w:val="00AA7DB2"/>
    <w:rsid w:val="00AB010E"/>
    <w:rsid w:val="00AB0245"/>
    <w:rsid w:val="00AB074B"/>
    <w:rsid w:val="00AB0CD1"/>
    <w:rsid w:val="00AB110E"/>
    <w:rsid w:val="00AB1163"/>
    <w:rsid w:val="00AB1418"/>
    <w:rsid w:val="00AB149A"/>
    <w:rsid w:val="00AB16ED"/>
    <w:rsid w:val="00AB198B"/>
    <w:rsid w:val="00AB1A15"/>
    <w:rsid w:val="00AB1C17"/>
    <w:rsid w:val="00AB1EDE"/>
    <w:rsid w:val="00AB2400"/>
    <w:rsid w:val="00AB24C7"/>
    <w:rsid w:val="00AB28AC"/>
    <w:rsid w:val="00AB290E"/>
    <w:rsid w:val="00AB2C75"/>
    <w:rsid w:val="00AB2CD7"/>
    <w:rsid w:val="00AB2F0B"/>
    <w:rsid w:val="00AB2F0D"/>
    <w:rsid w:val="00AB310D"/>
    <w:rsid w:val="00AB3179"/>
    <w:rsid w:val="00AB3566"/>
    <w:rsid w:val="00AB369D"/>
    <w:rsid w:val="00AB3A8D"/>
    <w:rsid w:val="00AB3DF3"/>
    <w:rsid w:val="00AB42AC"/>
    <w:rsid w:val="00AB4438"/>
    <w:rsid w:val="00AB474F"/>
    <w:rsid w:val="00AB4907"/>
    <w:rsid w:val="00AB4AA4"/>
    <w:rsid w:val="00AB4FE4"/>
    <w:rsid w:val="00AB5098"/>
    <w:rsid w:val="00AB56FB"/>
    <w:rsid w:val="00AB591E"/>
    <w:rsid w:val="00AB5A4B"/>
    <w:rsid w:val="00AB5FC8"/>
    <w:rsid w:val="00AB607D"/>
    <w:rsid w:val="00AB70C2"/>
    <w:rsid w:val="00AB7427"/>
    <w:rsid w:val="00AB7486"/>
    <w:rsid w:val="00AB751E"/>
    <w:rsid w:val="00AB7941"/>
    <w:rsid w:val="00AB7CAC"/>
    <w:rsid w:val="00AC007F"/>
    <w:rsid w:val="00AC14C1"/>
    <w:rsid w:val="00AC19DC"/>
    <w:rsid w:val="00AC20C4"/>
    <w:rsid w:val="00AC2B68"/>
    <w:rsid w:val="00AC2D2F"/>
    <w:rsid w:val="00AC30C6"/>
    <w:rsid w:val="00AC321A"/>
    <w:rsid w:val="00AC364F"/>
    <w:rsid w:val="00AC3815"/>
    <w:rsid w:val="00AC3B55"/>
    <w:rsid w:val="00AC3E42"/>
    <w:rsid w:val="00AC44ED"/>
    <w:rsid w:val="00AC4A2F"/>
    <w:rsid w:val="00AC4AC1"/>
    <w:rsid w:val="00AC4C47"/>
    <w:rsid w:val="00AC50E1"/>
    <w:rsid w:val="00AC5919"/>
    <w:rsid w:val="00AC5A4C"/>
    <w:rsid w:val="00AC5C21"/>
    <w:rsid w:val="00AC5D92"/>
    <w:rsid w:val="00AC62D2"/>
    <w:rsid w:val="00AC63E7"/>
    <w:rsid w:val="00AC64A2"/>
    <w:rsid w:val="00AC6EC7"/>
    <w:rsid w:val="00AC7147"/>
    <w:rsid w:val="00AC7503"/>
    <w:rsid w:val="00AC7644"/>
    <w:rsid w:val="00AC7920"/>
    <w:rsid w:val="00AC7BCC"/>
    <w:rsid w:val="00AD0CA1"/>
    <w:rsid w:val="00AD1AA9"/>
    <w:rsid w:val="00AD1B17"/>
    <w:rsid w:val="00AD2BC2"/>
    <w:rsid w:val="00AD339F"/>
    <w:rsid w:val="00AD42B8"/>
    <w:rsid w:val="00AD4751"/>
    <w:rsid w:val="00AD4EBF"/>
    <w:rsid w:val="00AD57C9"/>
    <w:rsid w:val="00AD59A0"/>
    <w:rsid w:val="00AD5B86"/>
    <w:rsid w:val="00AD618B"/>
    <w:rsid w:val="00AD6690"/>
    <w:rsid w:val="00AD6741"/>
    <w:rsid w:val="00AD6BAB"/>
    <w:rsid w:val="00AD7147"/>
    <w:rsid w:val="00AD72EA"/>
    <w:rsid w:val="00AD760A"/>
    <w:rsid w:val="00AD7826"/>
    <w:rsid w:val="00AD7E60"/>
    <w:rsid w:val="00AE09BC"/>
    <w:rsid w:val="00AE0DCC"/>
    <w:rsid w:val="00AE12F4"/>
    <w:rsid w:val="00AE2165"/>
    <w:rsid w:val="00AE3346"/>
    <w:rsid w:val="00AE35F0"/>
    <w:rsid w:val="00AE3D8E"/>
    <w:rsid w:val="00AE3DCD"/>
    <w:rsid w:val="00AE41BF"/>
    <w:rsid w:val="00AE446D"/>
    <w:rsid w:val="00AE5107"/>
    <w:rsid w:val="00AE570E"/>
    <w:rsid w:val="00AE572B"/>
    <w:rsid w:val="00AE5846"/>
    <w:rsid w:val="00AE5A39"/>
    <w:rsid w:val="00AE6174"/>
    <w:rsid w:val="00AE712B"/>
    <w:rsid w:val="00AE719B"/>
    <w:rsid w:val="00AE76B2"/>
    <w:rsid w:val="00AE7761"/>
    <w:rsid w:val="00AE77B3"/>
    <w:rsid w:val="00AE7A43"/>
    <w:rsid w:val="00AE7B8A"/>
    <w:rsid w:val="00AF00AB"/>
    <w:rsid w:val="00AF0570"/>
    <w:rsid w:val="00AF178B"/>
    <w:rsid w:val="00AF2DEF"/>
    <w:rsid w:val="00AF2F59"/>
    <w:rsid w:val="00AF3230"/>
    <w:rsid w:val="00AF35DE"/>
    <w:rsid w:val="00AF3A35"/>
    <w:rsid w:val="00AF3E27"/>
    <w:rsid w:val="00AF47CA"/>
    <w:rsid w:val="00AF4FFA"/>
    <w:rsid w:val="00AF513C"/>
    <w:rsid w:val="00AF5338"/>
    <w:rsid w:val="00AF53FD"/>
    <w:rsid w:val="00AF5443"/>
    <w:rsid w:val="00AF5486"/>
    <w:rsid w:val="00AF5BAD"/>
    <w:rsid w:val="00AF600D"/>
    <w:rsid w:val="00AF630E"/>
    <w:rsid w:val="00AF63D7"/>
    <w:rsid w:val="00AF673B"/>
    <w:rsid w:val="00AF67A6"/>
    <w:rsid w:val="00AF7104"/>
    <w:rsid w:val="00AF7F61"/>
    <w:rsid w:val="00B00179"/>
    <w:rsid w:val="00B003E4"/>
    <w:rsid w:val="00B00AB9"/>
    <w:rsid w:val="00B0173E"/>
    <w:rsid w:val="00B01DD1"/>
    <w:rsid w:val="00B01E1A"/>
    <w:rsid w:val="00B027E3"/>
    <w:rsid w:val="00B028E0"/>
    <w:rsid w:val="00B0304E"/>
    <w:rsid w:val="00B030C5"/>
    <w:rsid w:val="00B03228"/>
    <w:rsid w:val="00B035BB"/>
    <w:rsid w:val="00B03659"/>
    <w:rsid w:val="00B0377A"/>
    <w:rsid w:val="00B03AEF"/>
    <w:rsid w:val="00B04310"/>
    <w:rsid w:val="00B04989"/>
    <w:rsid w:val="00B04BFF"/>
    <w:rsid w:val="00B04CF8"/>
    <w:rsid w:val="00B04F49"/>
    <w:rsid w:val="00B05203"/>
    <w:rsid w:val="00B054E2"/>
    <w:rsid w:val="00B05FB9"/>
    <w:rsid w:val="00B062C9"/>
    <w:rsid w:val="00B06869"/>
    <w:rsid w:val="00B070C2"/>
    <w:rsid w:val="00B070C8"/>
    <w:rsid w:val="00B073A0"/>
    <w:rsid w:val="00B077E0"/>
    <w:rsid w:val="00B07BD2"/>
    <w:rsid w:val="00B105B2"/>
    <w:rsid w:val="00B1127F"/>
    <w:rsid w:val="00B11FE9"/>
    <w:rsid w:val="00B123C2"/>
    <w:rsid w:val="00B125A7"/>
    <w:rsid w:val="00B129F9"/>
    <w:rsid w:val="00B12A50"/>
    <w:rsid w:val="00B12B89"/>
    <w:rsid w:val="00B12C3D"/>
    <w:rsid w:val="00B12D89"/>
    <w:rsid w:val="00B136DD"/>
    <w:rsid w:val="00B1459A"/>
    <w:rsid w:val="00B14910"/>
    <w:rsid w:val="00B149D6"/>
    <w:rsid w:val="00B15103"/>
    <w:rsid w:val="00B1532E"/>
    <w:rsid w:val="00B153FA"/>
    <w:rsid w:val="00B158FC"/>
    <w:rsid w:val="00B16007"/>
    <w:rsid w:val="00B16F00"/>
    <w:rsid w:val="00B16F42"/>
    <w:rsid w:val="00B17163"/>
    <w:rsid w:val="00B173AB"/>
    <w:rsid w:val="00B179E3"/>
    <w:rsid w:val="00B20012"/>
    <w:rsid w:val="00B2081C"/>
    <w:rsid w:val="00B20C14"/>
    <w:rsid w:val="00B215E7"/>
    <w:rsid w:val="00B216C7"/>
    <w:rsid w:val="00B21802"/>
    <w:rsid w:val="00B219F5"/>
    <w:rsid w:val="00B22136"/>
    <w:rsid w:val="00B229A4"/>
    <w:rsid w:val="00B22A8F"/>
    <w:rsid w:val="00B22C7E"/>
    <w:rsid w:val="00B22F69"/>
    <w:rsid w:val="00B236E3"/>
    <w:rsid w:val="00B23B9B"/>
    <w:rsid w:val="00B2430A"/>
    <w:rsid w:val="00B246C2"/>
    <w:rsid w:val="00B2490A"/>
    <w:rsid w:val="00B24A79"/>
    <w:rsid w:val="00B24AB5"/>
    <w:rsid w:val="00B24C95"/>
    <w:rsid w:val="00B253FA"/>
    <w:rsid w:val="00B2592D"/>
    <w:rsid w:val="00B259FC"/>
    <w:rsid w:val="00B27A4C"/>
    <w:rsid w:val="00B3002E"/>
    <w:rsid w:val="00B302ED"/>
    <w:rsid w:val="00B3040A"/>
    <w:rsid w:val="00B30617"/>
    <w:rsid w:val="00B30645"/>
    <w:rsid w:val="00B30655"/>
    <w:rsid w:val="00B30E1D"/>
    <w:rsid w:val="00B3111F"/>
    <w:rsid w:val="00B3138D"/>
    <w:rsid w:val="00B315C3"/>
    <w:rsid w:val="00B31A65"/>
    <w:rsid w:val="00B31B07"/>
    <w:rsid w:val="00B32003"/>
    <w:rsid w:val="00B32427"/>
    <w:rsid w:val="00B32A95"/>
    <w:rsid w:val="00B32DBC"/>
    <w:rsid w:val="00B32F7E"/>
    <w:rsid w:val="00B3313F"/>
    <w:rsid w:val="00B331CB"/>
    <w:rsid w:val="00B33721"/>
    <w:rsid w:val="00B33A1A"/>
    <w:rsid w:val="00B33C27"/>
    <w:rsid w:val="00B340D5"/>
    <w:rsid w:val="00B3445E"/>
    <w:rsid w:val="00B34B30"/>
    <w:rsid w:val="00B34E66"/>
    <w:rsid w:val="00B35340"/>
    <w:rsid w:val="00B35A3D"/>
    <w:rsid w:val="00B35EC4"/>
    <w:rsid w:val="00B36596"/>
    <w:rsid w:val="00B367BE"/>
    <w:rsid w:val="00B36E36"/>
    <w:rsid w:val="00B36FD3"/>
    <w:rsid w:val="00B3765A"/>
    <w:rsid w:val="00B37853"/>
    <w:rsid w:val="00B379B2"/>
    <w:rsid w:val="00B379C1"/>
    <w:rsid w:val="00B37F95"/>
    <w:rsid w:val="00B40488"/>
    <w:rsid w:val="00B4050D"/>
    <w:rsid w:val="00B40BD9"/>
    <w:rsid w:val="00B40F93"/>
    <w:rsid w:val="00B410A8"/>
    <w:rsid w:val="00B41992"/>
    <w:rsid w:val="00B41BEA"/>
    <w:rsid w:val="00B41C70"/>
    <w:rsid w:val="00B41EEF"/>
    <w:rsid w:val="00B41F93"/>
    <w:rsid w:val="00B42B06"/>
    <w:rsid w:val="00B42E50"/>
    <w:rsid w:val="00B42E94"/>
    <w:rsid w:val="00B43CC1"/>
    <w:rsid w:val="00B441AD"/>
    <w:rsid w:val="00B4454D"/>
    <w:rsid w:val="00B4571F"/>
    <w:rsid w:val="00B4605A"/>
    <w:rsid w:val="00B46285"/>
    <w:rsid w:val="00B46373"/>
    <w:rsid w:val="00B463E3"/>
    <w:rsid w:val="00B46A40"/>
    <w:rsid w:val="00B46BF3"/>
    <w:rsid w:val="00B4705F"/>
    <w:rsid w:val="00B473EB"/>
    <w:rsid w:val="00B47AE6"/>
    <w:rsid w:val="00B47BD1"/>
    <w:rsid w:val="00B47DF1"/>
    <w:rsid w:val="00B50137"/>
    <w:rsid w:val="00B50542"/>
    <w:rsid w:val="00B50563"/>
    <w:rsid w:val="00B5057B"/>
    <w:rsid w:val="00B50632"/>
    <w:rsid w:val="00B50649"/>
    <w:rsid w:val="00B50A22"/>
    <w:rsid w:val="00B50A7F"/>
    <w:rsid w:val="00B50BAB"/>
    <w:rsid w:val="00B510E4"/>
    <w:rsid w:val="00B5113C"/>
    <w:rsid w:val="00B51458"/>
    <w:rsid w:val="00B514D5"/>
    <w:rsid w:val="00B51DB0"/>
    <w:rsid w:val="00B51DD9"/>
    <w:rsid w:val="00B51F65"/>
    <w:rsid w:val="00B51FEA"/>
    <w:rsid w:val="00B520AC"/>
    <w:rsid w:val="00B5287E"/>
    <w:rsid w:val="00B52E0C"/>
    <w:rsid w:val="00B52EC6"/>
    <w:rsid w:val="00B52F80"/>
    <w:rsid w:val="00B5312B"/>
    <w:rsid w:val="00B53546"/>
    <w:rsid w:val="00B53C05"/>
    <w:rsid w:val="00B53C0C"/>
    <w:rsid w:val="00B54878"/>
    <w:rsid w:val="00B54DBC"/>
    <w:rsid w:val="00B55185"/>
    <w:rsid w:val="00B55BC1"/>
    <w:rsid w:val="00B55F56"/>
    <w:rsid w:val="00B5628C"/>
    <w:rsid w:val="00B56371"/>
    <w:rsid w:val="00B565D2"/>
    <w:rsid w:val="00B572BB"/>
    <w:rsid w:val="00B572C5"/>
    <w:rsid w:val="00B57418"/>
    <w:rsid w:val="00B57D11"/>
    <w:rsid w:val="00B60125"/>
    <w:rsid w:val="00B6040E"/>
    <w:rsid w:val="00B6053D"/>
    <w:rsid w:val="00B611F5"/>
    <w:rsid w:val="00B613BE"/>
    <w:rsid w:val="00B618D2"/>
    <w:rsid w:val="00B61F1C"/>
    <w:rsid w:val="00B624FE"/>
    <w:rsid w:val="00B62872"/>
    <w:rsid w:val="00B629B4"/>
    <w:rsid w:val="00B62B8B"/>
    <w:rsid w:val="00B62F0A"/>
    <w:rsid w:val="00B63112"/>
    <w:rsid w:val="00B63116"/>
    <w:rsid w:val="00B638D4"/>
    <w:rsid w:val="00B638FB"/>
    <w:rsid w:val="00B63CA6"/>
    <w:rsid w:val="00B63DA6"/>
    <w:rsid w:val="00B63ECF"/>
    <w:rsid w:val="00B63EFD"/>
    <w:rsid w:val="00B63F7D"/>
    <w:rsid w:val="00B6400F"/>
    <w:rsid w:val="00B6453F"/>
    <w:rsid w:val="00B645B2"/>
    <w:rsid w:val="00B6497F"/>
    <w:rsid w:val="00B64E7B"/>
    <w:rsid w:val="00B652F4"/>
    <w:rsid w:val="00B6625E"/>
    <w:rsid w:val="00B6651B"/>
    <w:rsid w:val="00B66543"/>
    <w:rsid w:val="00B66B86"/>
    <w:rsid w:val="00B6742E"/>
    <w:rsid w:val="00B67528"/>
    <w:rsid w:val="00B67BC8"/>
    <w:rsid w:val="00B67F70"/>
    <w:rsid w:val="00B702B4"/>
    <w:rsid w:val="00B704CB"/>
    <w:rsid w:val="00B70DEE"/>
    <w:rsid w:val="00B70ED7"/>
    <w:rsid w:val="00B7156E"/>
    <w:rsid w:val="00B71C6F"/>
    <w:rsid w:val="00B71C9D"/>
    <w:rsid w:val="00B72392"/>
    <w:rsid w:val="00B72449"/>
    <w:rsid w:val="00B724ED"/>
    <w:rsid w:val="00B72EB7"/>
    <w:rsid w:val="00B72FCA"/>
    <w:rsid w:val="00B73020"/>
    <w:rsid w:val="00B73418"/>
    <w:rsid w:val="00B73CA8"/>
    <w:rsid w:val="00B73CB8"/>
    <w:rsid w:val="00B74349"/>
    <w:rsid w:val="00B7460B"/>
    <w:rsid w:val="00B748A5"/>
    <w:rsid w:val="00B7529E"/>
    <w:rsid w:val="00B752AE"/>
    <w:rsid w:val="00B762B2"/>
    <w:rsid w:val="00B764F9"/>
    <w:rsid w:val="00B7652A"/>
    <w:rsid w:val="00B76A6C"/>
    <w:rsid w:val="00B7712C"/>
    <w:rsid w:val="00B77407"/>
    <w:rsid w:val="00B7769C"/>
    <w:rsid w:val="00B77BB7"/>
    <w:rsid w:val="00B77C26"/>
    <w:rsid w:val="00B77DED"/>
    <w:rsid w:val="00B77EFD"/>
    <w:rsid w:val="00B8071B"/>
    <w:rsid w:val="00B8077D"/>
    <w:rsid w:val="00B814BE"/>
    <w:rsid w:val="00B816C1"/>
    <w:rsid w:val="00B81AF8"/>
    <w:rsid w:val="00B81EFD"/>
    <w:rsid w:val="00B820CC"/>
    <w:rsid w:val="00B82D72"/>
    <w:rsid w:val="00B8320F"/>
    <w:rsid w:val="00B8327D"/>
    <w:rsid w:val="00B832D9"/>
    <w:rsid w:val="00B83320"/>
    <w:rsid w:val="00B83764"/>
    <w:rsid w:val="00B8395B"/>
    <w:rsid w:val="00B83C69"/>
    <w:rsid w:val="00B83C96"/>
    <w:rsid w:val="00B848AE"/>
    <w:rsid w:val="00B84933"/>
    <w:rsid w:val="00B8498E"/>
    <w:rsid w:val="00B84C34"/>
    <w:rsid w:val="00B84D02"/>
    <w:rsid w:val="00B84DDD"/>
    <w:rsid w:val="00B853A2"/>
    <w:rsid w:val="00B8586B"/>
    <w:rsid w:val="00B85919"/>
    <w:rsid w:val="00B8599E"/>
    <w:rsid w:val="00B85C05"/>
    <w:rsid w:val="00B86505"/>
    <w:rsid w:val="00B865F4"/>
    <w:rsid w:val="00B86908"/>
    <w:rsid w:val="00B86D04"/>
    <w:rsid w:val="00B86F42"/>
    <w:rsid w:val="00B87EB8"/>
    <w:rsid w:val="00B87F3C"/>
    <w:rsid w:val="00B90160"/>
    <w:rsid w:val="00B90622"/>
    <w:rsid w:val="00B9068F"/>
    <w:rsid w:val="00B90EF4"/>
    <w:rsid w:val="00B91613"/>
    <w:rsid w:val="00B91648"/>
    <w:rsid w:val="00B918F5"/>
    <w:rsid w:val="00B9229B"/>
    <w:rsid w:val="00B922E8"/>
    <w:rsid w:val="00B9238B"/>
    <w:rsid w:val="00B924FE"/>
    <w:rsid w:val="00B926DD"/>
    <w:rsid w:val="00B92829"/>
    <w:rsid w:val="00B92BCC"/>
    <w:rsid w:val="00B92E97"/>
    <w:rsid w:val="00B9339A"/>
    <w:rsid w:val="00B93E05"/>
    <w:rsid w:val="00B93E71"/>
    <w:rsid w:val="00B94297"/>
    <w:rsid w:val="00B942B3"/>
    <w:rsid w:val="00B94804"/>
    <w:rsid w:val="00B9480F"/>
    <w:rsid w:val="00B949BB"/>
    <w:rsid w:val="00B94BC2"/>
    <w:rsid w:val="00B9576C"/>
    <w:rsid w:val="00B95D32"/>
    <w:rsid w:val="00B95E51"/>
    <w:rsid w:val="00B96536"/>
    <w:rsid w:val="00B9753F"/>
    <w:rsid w:val="00B975AF"/>
    <w:rsid w:val="00B97613"/>
    <w:rsid w:val="00B976E4"/>
    <w:rsid w:val="00BA05A9"/>
    <w:rsid w:val="00BA09C4"/>
    <w:rsid w:val="00BA0C5D"/>
    <w:rsid w:val="00BA0DC8"/>
    <w:rsid w:val="00BA1421"/>
    <w:rsid w:val="00BA191A"/>
    <w:rsid w:val="00BA19A6"/>
    <w:rsid w:val="00BA1ACA"/>
    <w:rsid w:val="00BA1D9E"/>
    <w:rsid w:val="00BA2815"/>
    <w:rsid w:val="00BA2C31"/>
    <w:rsid w:val="00BA3B60"/>
    <w:rsid w:val="00BA4EF4"/>
    <w:rsid w:val="00BA5338"/>
    <w:rsid w:val="00BA57B4"/>
    <w:rsid w:val="00BA5FF4"/>
    <w:rsid w:val="00BA6E2D"/>
    <w:rsid w:val="00BA7544"/>
    <w:rsid w:val="00BA7CD0"/>
    <w:rsid w:val="00BA7D4B"/>
    <w:rsid w:val="00BB01FA"/>
    <w:rsid w:val="00BB0A77"/>
    <w:rsid w:val="00BB10C1"/>
    <w:rsid w:val="00BB1312"/>
    <w:rsid w:val="00BB1BBD"/>
    <w:rsid w:val="00BB297E"/>
    <w:rsid w:val="00BB299D"/>
    <w:rsid w:val="00BB29A3"/>
    <w:rsid w:val="00BB2F80"/>
    <w:rsid w:val="00BB2FBF"/>
    <w:rsid w:val="00BB3140"/>
    <w:rsid w:val="00BB32EE"/>
    <w:rsid w:val="00BB391E"/>
    <w:rsid w:val="00BB3B0F"/>
    <w:rsid w:val="00BB3B6B"/>
    <w:rsid w:val="00BB40D5"/>
    <w:rsid w:val="00BB4384"/>
    <w:rsid w:val="00BB449F"/>
    <w:rsid w:val="00BB44D5"/>
    <w:rsid w:val="00BB460A"/>
    <w:rsid w:val="00BB46D4"/>
    <w:rsid w:val="00BB46D6"/>
    <w:rsid w:val="00BB48C5"/>
    <w:rsid w:val="00BB4A4D"/>
    <w:rsid w:val="00BB4C8C"/>
    <w:rsid w:val="00BB50D6"/>
    <w:rsid w:val="00BB5562"/>
    <w:rsid w:val="00BB55EF"/>
    <w:rsid w:val="00BB5672"/>
    <w:rsid w:val="00BB5734"/>
    <w:rsid w:val="00BB5CB4"/>
    <w:rsid w:val="00BB5D5B"/>
    <w:rsid w:val="00BB6D8E"/>
    <w:rsid w:val="00BB6EF9"/>
    <w:rsid w:val="00BB6F3C"/>
    <w:rsid w:val="00BB7DCF"/>
    <w:rsid w:val="00BB7EE9"/>
    <w:rsid w:val="00BC00D9"/>
    <w:rsid w:val="00BC056E"/>
    <w:rsid w:val="00BC0726"/>
    <w:rsid w:val="00BC0DA4"/>
    <w:rsid w:val="00BC0EFF"/>
    <w:rsid w:val="00BC19F3"/>
    <w:rsid w:val="00BC1D9E"/>
    <w:rsid w:val="00BC2E51"/>
    <w:rsid w:val="00BC2F7A"/>
    <w:rsid w:val="00BC3349"/>
    <w:rsid w:val="00BC355D"/>
    <w:rsid w:val="00BC3BBB"/>
    <w:rsid w:val="00BC4002"/>
    <w:rsid w:val="00BC4222"/>
    <w:rsid w:val="00BC4379"/>
    <w:rsid w:val="00BC4D0D"/>
    <w:rsid w:val="00BC4EF5"/>
    <w:rsid w:val="00BC5BCB"/>
    <w:rsid w:val="00BC5C39"/>
    <w:rsid w:val="00BC6326"/>
    <w:rsid w:val="00BC63CB"/>
    <w:rsid w:val="00BC6AD1"/>
    <w:rsid w:val="00BC6E78"/>
    <w:rsid w:val="00BC6F95"/>
    <w:rsid w:val="00BC71FD"/>
    <w:rsid w:val="00BC729D"/>
    <w:rsid w:val="00BC7AAF"/>
    <w:rsid w:val="00BC7D88"/>
    <w:rsid w:val="00BD0238"/>
    <w:rsid w:val="00BD04D7"/>
    <w:rsid w:val="00BD0549"/>
    <w:rsid w:val="00BD1067"/>
    <w:rsid w:val="00BD18CA"/>
    <w:rsid w:val="00BD194D"/>
    <w:rsid w:val="00BD228F"/>
    <w:rsid w:val="00BD231F"/>
    <w:rsid w:val="00BD2876"/>
    <w:rsid w:val="00BD2C08"/>
    <w:rsid w:val="00BD2C45"/>
    <w:rsid w:val="00BD2FDB"/>
    <w:rsid w:val="00BD37EC"/>
    <w:rsid w:val="00BD3B6A"/>
    <w:rsid w:val="00BD3D73"/>
    <w:rsid w:val="00BD4373"/>
    <w:rsid w:val="00BD450A"/>
    <w:rsid w:val="00BD4810"/>
    <w:rsid w:val="00BD4F57"/>
    <w:rsid w:val="00BD50E8"/>
    <w:rsid w:val="00BD54B5"/>
    <w:rsid w:val="00BD5825"/>
    <w:rsid w:val="00BD5C9D"/>
    <w:rsid w:val="00BD61C1"/>
    <w:rsid w:val="00BD635B"/>
    <w:rsid w:val="00BD6708"/>
    <w:rsid w:val="00BD695C"/>
    <w:rsid w:val="00BD6ABF"/>
    <w:rsid w:val="00BD6D47"/>
    <w:rsid w:val="00BD6E27"/>
    <w:rsid w:val="00BD740C"/>
    <w:rsid w:val="00BD7414"/>
    <w:rsid w:val="00BD780E"/>
    <w:rsid w:val="00BD7956"/>
    <w:rsid w:val="00BD79AE"/>
    <w:rsid w:val="00BE0205"/>
    <w:rsid w:val="00BE0D6E"/>
    <w:rsid w:val="00BE17B2"/>
    <w:rsid w:val="00BE17DC"/>
    <w:rsid w:val="00BE184B"/>
    <w:rsid w:val="00BE2423"/>
    <w:rsid w:val="00BE2DBB"/>
    <w:rsid w:val="00BE3207"/>
    <w:rsid w:val="00BE3495"/>
    <w:rsid w:val="00BE3613"/>
    <w:rsid w:val="00BE3C02"/>
    <w:rsid w:val="00BE41B3"/>
    <w:rsid w:val="00BE4239"/>
    <w:rsid w:val="00BE4302"/>
    <w:rsid w:val="00BE4390"/>
    <w:rsid w:val="00BE452F"/>
    <w:rsid w:val="00BE46F5"/>
    <w:rsid w:val="00BE4A7A"/>
    <w:rsid w:val="00BE4F23"/>
    <w:rsid w:val="00BE5065"/>
    <w:rsid w:val="00BE50DA"/>
    <w:rsid w:val="00BE5813"/>
    <w:rsid w:val="00BE6E6A"/>
    <w:rsid w:val="00BE6EE9"/>
    <w:rsid w:val="00BE70A1"/>
    <w:rsid w:val="00BE718E"/>
    <w:rsid w:val="00BE753A"/>
    <w:rsid w:val="00BE76D7"/>
    <w:rsid w:val="00BE7910"/>
    <w:rsid w:val="00BE7A74"/>
    <w:rsid w:val="00BE7FD0"/>
    <w:rsid w:val="00BF0143"/>
    <w:rsid w:val="00BF03EF"/>
    <w:rsid w:val="00BF070D"/>
    <w:rsid w:val="00BF0C98"/>
    <w:rsid w:val="00BF0D59"/>
    <w:rsid w:val="00BF0FAA"/>
    <w:rsid w:val="00BF19FC"/>
    <w:rsid w:val="00BF1C0A"/>
    <w:rsid w:val="00BF1FEB"/>
    <w:rsid w:val="00BF2EAF"/>
    <w:rsid w:val="00BF3492"/>
    <w:rsid w:val="00BF3668"/>
    <w:rsid w:val="00BF3AA1"/>
    <w:rsid w:val="00BF3F59"/>
    <w:rsid w:val="00BF4241"/>
    <w:rsid w:val="00BF453C"/>
    <w:rsid w:val="00BF454C"/>
    <w:rsid w:val="00BF4FEE"/>
    <w:rsid w:val="00BF5400"/>
    <w:rsid w:val="00BF54BC"/>
    <w:rsid w:val="00BF574B"/>
    <w:rsid w:val="00BF5858"/>
    <w:rsid w:val="00BF5EB5"/>
    <w:rsid w:val="00BF61FF"/>
    <w:rsid w:val="00BF6B24"/>
    <w:rsid w:val="00BF787C"/>
    <w:rsid w:val="00BF7EB1"/>
    <w:rsid w:val="00BF7F48"/>
    <w:rsid w:val="00C002E9"/>
    <w:rsid w:val="00C0047D"/>
    <w:rsid w:val="00C00E52"/>
    <w:rsid w:val="00C0117F"/>
    <w:rsid w:val="00C0121A"/>
    <w:rsid w:val="00C01266"/>
    <w:rsid w:val="00C01ABF"/>
    <w:rsid w:val="00C01BEA"/>
    <w:rsid w:val="00C02A4B"/>
    <w:rsid w:val="00C02A92"/>
    <w:rsid w:val="00C03144"/>
    <w:rsid w:val="00C0341E"/>
    <w:rsid w:val="00C0349B"/>
    <w:rsid w:val="00C04237"/>
    <w:rsid w:val="00C0449F"/>
    <w:rsid w:val="00C0476F"/>
    <w:rsid w:val="00C0483E"/>
    <w:rsid w:val="00C048C7"/>
    <w:rsid w:val="00C0499B"/>
    <w:rsid w:val="00C04C3E"/>
    <w:rsid w:val="00C04C61"/>
    <w:rsid w:val="00C04D65"/>
    <w:rsid w:val="00C04EFA"/>
    <w:rsid w:val="00C05A41"/>
    <w:rsid w:val="00C05D4A"/>
    <w:rsid w:val="00C05EB1"/>
    <w:rsid w:val="00C05F71"/>
    <w:rsid w:val="00C06020"/>
    <w:rsid w:val="00C06393"/>
    <w:rsid w:val="00C06410"/>
    <w:rsid w:val="00C06427"/>
    <w:rsid w:val="00C0653A"/>
    <w:rsid w:val="00C06B0F"/>
    <w:rsid w:val="00C06D8A"/>
    <w:rsid w:val="00C06EFE"/>
    <w:rsid w:val="00C07448"/>
    <w:rsid w:val="00C0760D"/>
    <w:rsid w:val="00C07A68"/>
    <w:rsid w:val="00C1044D"/>
    <w:rsid w:val="00C10476"/>
    <w:rsid w:val="00C107D2"/>
    <w:rsid w:val="00C11203"/>
    <w:rsid w:val="00C112CC"/>
    <w:rsid w:val="00C11429"/>
    <w:rsid w:val="00C11D9A"/>
    <w:rsid w:val="00C11E07"/>
    <w:rsid w:val="00C11EBE"/>
    <w:rsid w:val="00C12033"/>
    <w:rsid w:val="00C1213A"/>
    <w:rsid w:val="00C1283B"/>
    <w:rsid w:val="00C12D80"/>
    <w:rsid w:val="00C1339A"/>
    <w:rsid w:val="00C1359B"/>
    <w:rsid w:val="00C13623"/>
    <w:rsid w:val="00C13A25"/>
    <w:rsid w:val="00C140F6"/>
    <w:rsid w:val="00C14403"/>
    <w:rsid w:val="00C14798"/>
    <w:rsid w:val="00C14FAE"/>
    <w:rsid w:val="00C15E0F"/>
    <w:rsid w:val="00C15F3B"/>
    <w:rsid w:val="00C16096"/>
    <w:rsid w:val="00C1637E"/>
    <w:rsid w:val="00C168AA"/>
    <w:rsid w:val="00C16DB0"/>
    <w:rsid w:val="00C1700B"/>
    <w:rsid w:val="00C174E0"/>
    <w:rsid w:val="00C17808"/>
    <w:rsid w:val="00C17A9F"/>
    <w:rsid w:val="00C17C2A"/>
    <w:rsid w:val="00C17F13"/>
    <w:rsid w:val="00C17F85"/>
    <w:rsid w:val="00C20301"/>
    <w:rsid w:val="00C206BA"/>
    <w:rsid w:val="00C207AE"/>
    <w:rsid w:val="00C20B6F"/>
    <w:rsid w:val="00C210F5"/>
    <w:rsid w:val="00C21942"/>
    <w:rsid w:val="00C21C67"/>
    <w:rsid w:val="00C21D6C"/>
    <w:rsid w:val="00C21F21"/>
    <w:rsid w:val="00C2207B"/>
    <w:rsid w:val="00C223B3"/>
    <w:rsid w:val="00C223C7"/>
    <w:rsid w:val="00C2263B"/>
    <w:rsid w:val="00C22F56"/>
    <w:rsid w:val="00C2326C"/>
    <w:rsid w:val="00C23539"/>
    <w:rsid w:val="00C23F61"/>
    <w:rsid w:val="00C2481F"/>
    <w:rsid w:val="00C24985"/>
    <w:rsid w:val="00C24A70"/>
    <w:rsid w:val="00C25343"/>
    <w:rsid w:val="00C25A37"/>
    <w:rsid w:val="00C25ED0"/>
    <w:rsid w:val="00C27519"/>
    <w:rsid w:val="00C275AF"/>
    <w:rsid w:val="00C278CE"/>
    <w:rsid w:val="00C30040"/>
    <w:rsid w:val="00C30123"/>
    <w:rsid w:val="00C303EC"/>
    <w:rsid w:val="00C30773"/>
    <w:rsid w:val="00C30AF2"/>
    <w:rsid w:val="00C311EF"/>
    <w:rsid w:val="00C31A4C"/>
    <w:rsid w:val="00C325A0"/>
    <w:rsid w:val="00C32991"/>
    <w:rsid w:val="00C3334C"/>
    <w:rsid w:val="00C333A2"/>
    <w:rsid w:val="00C336D2"/>
    <w:rsid w:val="00C337AC"/>
    <w:rsid w:val="00C33C28"/>
    <w:rsid w:val="00C33E3D"/>
    <w:rsid w:val="00C342CE"/>
    <w:rsid w:val="00C3444C"/>
    <w:rsid w:val="00C348C1"/>
    <w:rsid w:val="00C3522C"/>
    <w:rsid w:val="00C35344"/>
    <w:rsid w:val="00C353D8"/>
    <w:rsid w:val="00C35462"/>
    <w:rsid w:val="00C359EB"/>
    <w:rsid w:val="00C35CD2"/>
    <w:rsid w:val="00C35CF4"/>
    <w:rsid w:val="00C35ED1"/>
    <w:rsid w:val="00C35F41"/>
    <w:rsid w:val="00C36121"/>
    <w:rsid w:val="00C361EE"/>
    <w:rsid w:val="00C363E7"/>
    <w:rsid w:val="00C36464"/>
    <w:rsid w:val="00C368F8"/>
    <w:rsid w:val="00C36A60"/>
    <w:rsid w:val="00C36BE9"/>
    <w:rsid w:val="00C36EB0"/>
    <w:rsid w:val="00C36FA8"/>
    <w:rsid w:val="00C3729A"/>
    <w:rsid w:val="00C3751E"/>
    <w:rsid w:val="00C37A4D"/>
    <w:rsid w:val="00C37A93"/>
    <w:rsid w:val="00C37CBF"/>
    <w:rsid w:val="00C4092A"/>
    <w:rsid w:val="00C40D97"/>
    <w:rsid w:val="00C410F3"/>
    <w:rsid w:val="00C41376"/>
    <w:rsid w:val="00C41661"/>
    <w:rsid w:val="00C41816"/>
    <w:rsid w:val="00C41860"/>
    <w:rsid w:val="00C41CA8"/>
    <w:rsid w:val="00C41CDA"/>
    <w:rsid w:val="00C41DA3"/>
    <w:rsid w:val="00C422A1"/>
    <w:rsid w:val="00C42735"/>
    <w:rsid w:val="00C427E1"/>
    <w:rsid w:val="00C42D45"/>
    <w:rsid w:val="00C43ADE"/>
    <w:rsid w:val="00C443C7"/>
    <w:rsid w:val="00C45103"/>
    <w:rsid w:val="00C45517"/>
    <w:rsid w:val="00C45FAD"/>
    <w:rsid w:val="00C46CCE"/>
    <w:rsid w:val="00C46F32"/>
    <w:rsid w:val="00C4715C"/>
    <w:rsid w:val="00C4733E"/>
    <w:rsid w:val="00C475E8"/>
    <w:rsid w:val="00C476E6"/>
    <w:rsid w:val="00C47D23"/>
    <w:rsid w:val="00C506AC"/>
    <w:rsid w:val="00C509EA"/>
    <w:rsid w:val="00C50EB0"/>
    <w:rsid w:val="00C51098"/>
    <w:rsid w:val="00C511CF"/>
    <w:rsid w:val="00C5144B"/>
    <w:rsid w:val="00C5150E"/>
    <w:rsid w:val="00C51972"/>
    <w:rsid w:val="00C519D3"/>
    <w:rsid w:val="00C51B46"/>
    <w:rsid w:val="00C525A2"/>
    <w:rsid w:val="00C52FE8"/>
    <w:rsid w:val="00C53094"/>
    <w:rsid w:val="00C53127"/>
    <w:rsid w:val="00C54628"/>
    <w:rsid w:val="00C549CB"/>
    <w:rsid w:val="00C54DBE"/>
    <w:rsid w:val="00C54DEC"/>
    <w:rsid w:val="00C5508C"/>
    <w:rsid w:val="00C55176"/>
    <w:rsid w:val="00C55228"/>
    <w:rsid w:val="00C552D2"/>
    <w:rsid w:val="00C557AE"/>
    <w:rsid w:val="00C559B1"/>
    <w:rsid w:val="00C568BA"/>
    <w:rsid w:val="00C56FAF"/>
    <w:rsid w:val="00C5725C"/>
    <w:rsid w:val="00C577C3"/>
    <w:rsid w:val="00C606B8"/>
    <w:rsid w:val="00C606D6"/>
    <w:rsid w:val="00C60890"/>
    <w:rsid w:val="00C60CCE"/>
    <w:rsid w:val="00C60FD0"/>
    <w:rsid w:val="00C615A8"/>
    <w:rsid w:val="00C619D2"/>
    <w:rsid w:val="00C62194"/>
    <w:rsid w:val="00C627F0"/>
    <w:rsid w:val="00C63225"/>
    <w:rsid w:val="00C635D2"/>
    <w:rsid w:val="00C63DB0"/>
    <w:rsid w:val="00C64430"/>
    <w:rsid w:val="00C647D5"/>
    <w:rsid w:val="00C64948"/>
    <w:rsid w:val="00C64E88"/>
    <w:rsid w:val="00C675E8"/>
    <w:rsid w:val="00C6762A"/>
    <w:rsid w:val="00C67984"/>
    <w:rsid w:val="00C67EC6"/>
    <w:rsid w:val="00C7021D"/>
    <w:rsid w:val="00C7071F"/>
    <w:rsid w:val="00C7098E"/>
    <w:rsid w:val="00C710FF"/>
    <w:rsid w:val="00C7119F"/>
    <w:rsid w:val="00C71642"/>
    <w:rsid w:val="00C71849"/>
    <w:rsid w:val="00C728E9"/>
    <w:rsid w:val="00C72B7B"/>
    <w:rsid w:val="00C72CA5"/>
    <w:rsid w:val="00C7309E"/>
    <w:rsid w:val="00C73165"/>
    <w:rsid w:val="00C73ECD"/>
    <w:rsid w:val="00C74097"/>
    <w:rsid w:val="00C743E7"/>
    <w:rsid w:val="00C7473C"/>
    <w:rsid w:val="00C74787"/>
    <w:rsid w:val="00C749FF"/>
    <w:rsid w:val="00C74A85"/>
    <w:rsid w:val="00C74AEB"/>
    <w:rsid w:val="00C74D1E"/>
    <w:rsid w:val="00C75030"/>
    <w:rsid w:val="00C750DC"/>
    <w:rsid w:val="00C7519C"/>
    <w:rsid w:val="00C75A50"/>
    <w:rsid w:val="00C7621E"/>
    <w:rsid w:val="00C76741"/>
    <w:rsid w:val="00C77355"/>
    <w:rsid w:val="00C77428"/>
    <w:rsid w:val="00C774BD"/>
    <w:rsid w:val="00C77545"/>
    <w:rsid w:val="00C77CC2"/>
    <w:rsid w:val="00C802DE"/>
    <w:rsid w:val="00C808A7"/>
    <w:rsid w:val="00C8095F"/>
    <w:rsid w:val="00C80B9F"/>
    <w:rsid w:val="00C8120C"/>
    <w:rsid w:val="00C8146A"/>
    <w:rsid w:val="00C82022"/>
    <w:rsid w:val="00C82D80"/>
    <w:rsid w:val="00C831AB"/>
    <w:rsid w:val="00C83655"/>
    <w:rsid w:val="00C836BE"/>
    <w:rsid w:val="00C83919"/>
    <w:rsid w:val="00C839E2"/>
    <w:rsid w:val="00C842A7"/>
    <w:rsid w:val="00C84332"/>
    <w:rsid w:val="00C84440"/>
    <w:rsid w:val="00C8458D"/>
    <w:rsid w:val="00C84AED"/>
    <w:rsid w:val="00C84DA6"/>
    <w:rsid w:val="00C84DF4"/>
    <w:rsid w:val="00C84F61"/>
    <w:rsid w:val="00C8510C"/>
    <w:rsid w:val="00C868FA"/>
    <w:rsid w:val="00C86BC1"/>
    <w:rsid w:val="00C87733"/>
    <w:rsid w:val="00C87904"/>
    <w:rsid w:val="00C90438"/>
    <w:rsid w:val="00C90603"/>
    <w:rsid w:val="00C90642"/>
    <w:rsid w:val="00C907FA"/>
    <w:rsid w:val="00C90CD4"/>
    <w:rsid w:val="00C90FFD"/>
    <w:rsid w:val="00C91135"/>
    <w:rsid w:val="00C913D2"/>
    <w:rsid w:val="00C916B6"/>
    <w:rsid w:val="00C919DB"/>
    <w:rsid w:val="00C91BA5"/>
    <w:rsid w:val="00C91F0C"/>
    <w:rsid w:val="00C9241F"/>
    <w:rsid w:val="00C92718"/>
    <w:rsid w:val="00C92AF3"/>
    <w:rsid w:val="00C93A60"/>
    <w:rsid w:val="00C93E01"/>
    <w:rsid w:val="00C93E84"/>
    <w:rsid w:val="00C962B6"/>
    <w:rsid w:val="00C962BD"/>
    <w:rsid w:val="00C96469"/>
    <w:rsid w:val="00C96C8F"/>
    <w:rsid w:val="00C96D41"/>
    <w:rsid w:val="00C96FEA"/>
    <w:rsid w:val="00C970E9"/>
    <w:rsid w:val="00C977A4"/>
    <w:rsid w:val="00C977CC"/>
    <w:rsid w:val="00C97CC3"/>
    <w:rsid w:val="00C97F6C"/>
    <w:rsid w:val="00CA028D"/>
    <w:rsid w:val="00CA0BF9"/>
    <w:rsid w:val="00CA0FBE"/>
    <w:rsid w:val="00CA13F1"/>
    <w:rsid w:val="00CA184D"/>
    <w:rsid w:val="00CA1F68"/>
    <w:rsid w:val="00CA208F"/>
    <w:rsid w:val="00CA2359"/>
    <w:rsid w:val="00CA2A75"/>
    <w:rsid w:val="00CA2AA0"/>
    <w:rsid w:val="00CA2BAA"/>
    <w:rsid w:val="00CA2EFD"/>
    <w:rsid w:val="00CA3553"/>
    <w:rsid w:val="00CA3755"/>
    <w:rsid w:val="00CA41DC"/>
    <w:rsid w:val="00CA483D"/>
    <w:rsid w:val="00CA4A73"/>
    <w:rsid w:val="00CA5075"/>
    <w:rsid w:val="00CA527E"/>
    <w:rsid w:val="00CA53D7"/>
    <w:rsid w:val="00CA5705"/>
    <w:rsid w:val="00CA678C"/>
    <w:rsid w:val="00CA6DA0"/>
    <w:rsid w:val="00CA70AF"/>
    <w:rsid w:val="00CA72D2"/>
    <w:rsid w:val="00CA78FF"/>
    <w:rsid w:val="00CA7EAD"/>
    <w:rsid w:val="00CB00B5"/>
    <w:rsid w:val="00CB02D0"/>
    <w:rsid w:val="00CB031A"/>
    <w:rsid w:val="00CB06DF"/>
    <w:rsid w:val="00CB0752"/>
    <w:rsid w:val="00CB0883"/>
    <w:rsid w:val="00CB0E21"/>
    <w:rsid w:val="00CB1122"/>
    <w:rsid w:val="00CB1312"/>
    <w:rsid w:val="00CB142A"/>
    <w:rsid w:val="00CB1B86"/>
    <w:rsid w:val="00CB1D99"/>
    <w:rsid w:val="00CB2148"/>
    <w:rsid w:val="00CB242D"/>
    <w:rsid w:val="00CB25DC"/>
    <w:rsid w:val="00CB2E15"/>
    <w:rsid w:val="00CB2E7C"/>
    <w:rsid w:val="00CB3343"/>
    <w:rsid w:val="00CB3427"/>
    <w:rsid w:val="00CB3838"/>
    <w:rsid w:val="00CB3AEF"/>
    <w:rsid w:val="00CB45D2"/>
    <w:rsid w:val="00CB48FD"/>
    <w:rsid w:val="00CB4A73"/>
    <w:rsid w:val="00CB4C52"/>
    <w:rsid w:val="00CB51AC"/>
    <w:rsid w:val="00CB550B"/>
    <w:rsid w:val="00CB5BAA"/>
    <w:rsid w:val="00CB67B2"/>
    <w:rsid w:val="00CB6A30"/>
    <w:rsid w:val="00CB6BDD"/>
    <w:rsid w:val="00CB6CF2"/>
    <w:rsid w:val="00CB707C"/>
    <w:rsid w:val="00CB724E"/>
    <w:rsid w:val="00CB733E"/>
    <w:rsid w:val="00CB78F8"/>
    <w:rsid w:val="00CB7DF9"/>
    <w:rsid w:val="00CB7EAE"/>
    <w:rsid w:val="00CC0193"/>
    <w:rsid w:val="00CC0272"/>
    <w:rsid w:val="00CC0800"/>
    <w:rsid w:val="00CC0E06"/>
    <w:rsid w:val="00CC0ECC"/>
    <w:rsid w:val="00CC1134"/>
    <w:rsid w:val="00CC1547"/>
    <w:rsid w:val="00CC1573"/>
    <w:rsid w:val="00CC1684"/>
    <w:rsid w:val="00CC18C1"/>
    <w:rsid w:val="00CC1C41"/>
    <w:rsid w:val="00CC1E6D"/>
    <w:rsid w:val="00CC2055"/>
    <w:rsid w:val="00CC266D"/>
    <w:rsid w:val="00CC2DAE"/>
    <w:rsid w:val="00CC3201"/>
    <w:rsid w:val="00CC3D9E"/>
    <w:rsid w:val="00CC47D8"/>
    <w:rsid w:val="00CC4928"/>
    <w:rsid w:val="00CC4F4E"/>
    <w:rsid w:val="00CC6548"/>
    <w:rsid w:val="00CC6A04"/>
    <w:rsid w:val="00CC6BD5"/>
    <w:rsid w:val="00CC71E6"/>
    <w:rsid w:val="00CC770F"/>
    <w:rsid w:val="00CC7F13"/>
    <w:rsid w:val="00CD0012"/>
    <w:rsid w:val="00CD00A0"/>
    <w:rsid w:val="00CD0595"/>
    <w:rsid w:val="00CD0A93"/>
    <w:rsid w:val="00CD1515"/>
    <w:rsid w:val="00CD175D"/>
    <w:rsid w:val="00CD1917"/>
    <w:rsid w:val="00CD1F52"/>
    <w:rsid w:val="00CD2086"/>
    <w:rsid w:val="00CD2190"/>
    <w:rsid w:val="00CD2B84"/>
    <w:rsid w:val="00CD2DB3"/>
    <w:rsid w:val="00CD32ED"/>
    <w:rsid w:val="00CD39F8"/>
    <w:rsid w:val="00CD3C49"/>
    <w:rsid w:val="00CD3C90"/>
    <w:rsid w:val="00CD3F6F"/>
    <w:rsid w:val="00CD4611"/>
    <w:rsid w:val="00CD475F"/>
    <w:rsid w:val="00CD5058"/>
    <w:rsid w:val="00CD5688"/>
    <w:rsid w:val="00CD616B"/>
    <w:rsid w:val="00CD6AE4"/>
    <w:rsid w:val="00CD6C8D"/>
    <w:rsid w:val="00CD71F6"/>
    <w:rsid w:val="00CD736D"/>
    <w:rsid w:val="00CD7B00"/>
    <w:rsid w:val="00CD7C65"/>
    <w:rsid w:val="00CE01C8"/>
    <w:rsid w:val="00CE068F"/>
    <w:rsid w:val="00CE092E"/>
    <w:rsid w:val="00CE0ED7"/>
    <w:rsid w:val="00CE128E"/>
    <w:rsid w:val="00CE12D9"/>
    <w:rsid w:val="00CE141F"/>
    <w:rsid w:val="00CE1530"/>
    <w:rsid w:val="00CE1A41"/>
    <w:rsid w:val="00CE2255"/>
    <w:rsid w:val="00CE2295"/>
    <w:rsid w:val="00CE24C0"/>
    <w:rsid w:val="00CE359F"/>
    <w:rsid w:val="00CE37EF"/>
    <w:rsid w:val="00CE381B"/>
    <w:rsid w:val="00CE3E47"/>
    <w:rsid w:val="00CE3E61"/>
    <w:rsid w:val="00CE45E2"/>
    <w:rsid w:val="00CE4A8F"/>
    <w:rsid w:val="00CE5569"/>
    <w:rsid w:val="00CE5B54"/>
    <w:rsid w:val="00CE5B7C"/>
    <w:rsid w:val="00CE6188"/>
    <w:rsid w:val="00CE63D9"/>
    <w:rsid w:val="00CE6527"/>
    <w:rsid w:val="00CE6C84"/>
    <w:rsid w:val="00CE6C90"/>
    <w:rsid w:val="00CE6EF4"/>
    <w:rsid w:val="00CE73ED"/>
    <w:rsid w:val="00CF0008"/>
    <w:rsid w:val="00CF0266"/>
    <w:rsid w:val="00CF0565"/>
    <w:rsid w:val="00CF0758"/>
    <w:rsid w:val="00CF079C"/>
    <w:rsid w:val="00CF0B4B"/>
    <w:rsid w:val="00CF0EE5"/>
    <w:rsid w:val="00CF0F90"/>
    <w:rsid w:val="00CF1880"/>
    <w:rsid w:val="00CF1D15"/>
    <w:rsid w:val="00CF23DE"/>
    <w:rsid w:val="00CF277A"/>
    <w:rsid w:val="00CF2C84"/>
    <w:rsid w:val="00CF361C"/>
    <w:rsid w:val="00CF3873"/>
    <w:rsid w:val="00CF3C45"/>
    <w:rsid w:val="00CF3E0E"/>
    <w:rsid w:val="00CF429C"/>
    <w:rsid w:val="00CF4483"/>
    <w:rsid w:val="00CF44B4"/>
    <w:rsid w:val="00CF46B0"/>
    <w:rsid w:val="00CF4714"/>
    <w:rsid w:val="00CF4C26"/>
    <w:rsid w:val="00CF4CA4"/>
    <w:rsid w:val="00CF4EE7"/>
    <w:rsid w:val="00CF505D"/>
    <w:rsid w:val="00CF51A3"/>
    <w:rsid w:val="00CF533C"/>
    <w:rsid w:val="00CF57F2"/>
    <w:rsid w:val="00CF5A99"/>
    <w:rsid w:val="00CF70AA"/>
    <w:rsid w:val="00CF7801"/>
    <w:rsid w:val="00CF7D13"/>
    <w:rsid w:val="00CF7DA1"/>
    <w:rsid w:val="00D003E7"/>
    <w:rsid w:val="00D00691"/>
    <w:rsid w:val="00D01D39"/>
    <w:rsid w:val="00D02115"/>
    <w:rsid w:val="00D022A7"/>
    <w:rsid w:val="00D0236C"/>
    <w:rsid w:val="00D0267D"/>
    <w:rsid w:val="00D0285D"/>
    <w:rsid w:val="00D02BD8"/>
    <w:rsid w:val="00D03593"/>
    <w:rsid w:val="00D03AB4"/>
    <w:rsid w:val="00D04B9C"/>
    <w:rsid w:val="00D04C97"/>
    <w:rsid w:val="00D04DFB"/>
    <w:rsid w:val="00D04F0C"/>
    <w:rsid w:val="00D054E5"/>
    <w:rsid w:val="00D058CB"/>
    <w:rsid w:val="00D05941"/>
    <w:rsid w:val="00D05E03"/>
    <w:rsid w:val="00D05E4E"/>
    <w:rsid w:val="00D06146"/>
    <w:rsid w:val="00D06AFB"/>
    <w:rsid w:val="00D06BC9"/>
    <w:rsid w:val="00D06F21"/>
    <w:rsid w:val="00D07606"/>
    <w:rsid w:val="00D10266"/>
    <w:rsid w:val="00D106C0"/>
    <w:rsid w:val="00D1073C"/>
    <w:rsid w:val="00D10826"/>
    <w:rsid w:val="00D11034"/>
    <w:rsid w:val="00D1160E"/>
    <w:rsid w:val="00D11650"/>
    <w:rsid w:val="00D11B5D"/>
    <w:rsid w:val="00D12043"/>
    <w:rsid w:val="00D122C1"/>
    <w:rsid w:val="00D129CA"/>
    <w:rsid w:val="00D12A6A"/>
    <w:rsid w:val="00D12D2A"/>
    <w:rsid w:val="00D12E4A"/>
    <w:rsid w:val="00D1325D"/>
    <w:rsid w:val="00D134D0"/>
    <w:rsid w:val="00D13C19"/>
    <w:rsid w:val="00D1402C"/>
    <w:rsid w:val="00D14691"/>
    <w:rsid w:val="00D14A33"/>
    <w:rsid w:val="00D14B89"/>
    <w:rsid w:val="00D14DFE"/>
    <w:rsid w:val="00D15183"/>
    <w:rsid w:val="00D155E3"/>
    <w:rsid w:val="00D159A3"/>
    <w:rsid w:val="00D15CA9"/>
    <w:rsid w:val="00D15E68"/>
    <w:rsid w:val="00D15F9C"/>
    <w:rsid w:val="00D16C37"/>
    <w:rsid w:val="00D171C2"/>
    <w:rsid w:val="00D172B0"/>
    <w:rsid w:val="00D17880"/>
    <w:rsid w:val="00D17941"/>
    <w:rsid w:val="00D17A92"/>
    <w:rsid w:val="00D17AB6"/>
    <w:rsid w:val="00D2002B"/>
    <w:rsid w:val="00D20C94"/>
    <w:rsid w:val="00D20D1D"/>
    <w:rsid w:val="00D2161F"/>
    <w:rsid w:val="00D2174F"/>
    <w:rsid w:val="00D2188E"/>
    <w:rsid w:val="00D22263"/>
    <w:rsid w:val="00D22944"/>
    <w:rsid w:val="00D23007"/>
    <w:rsid w:val="00D2347D"/>
    <w:rsid w:val="00D23944"/>
    <w:rsid w:val="00D23BA6"/>
    <w:rsid w:val="00D23BE5"/>
    <w:rsid w:val="00D23E66"/>
    <w:rsid w:val="00D24054"/>
    <w:rsid w:val="00D25169"/>
    <w:rsid w:val="00D25468"/>
    <w:rsid w:val="00D254E4"/>
    <w:rsid w:val="00D25606"/>
    <w:rsid w:val="00D26DCA"/>
    <w:rsid w:val="00D27019"/>
    <w:rsid w:val="00D270EA"/>
    <w:rsid w:val="00D27681"/>
    <w:rsid w:val="00D27825"/>
    <w:rsid w:val="00D279D3"/>
    <w:rsid w:val="00D27B4F"/>
    <w:rsid w:val="00D3015E"/>
    <w:rsid w:val="00D305E0"/>
    <w:rsid w:val="00D30A72"/>
    <w:rsid w:val="00D30E97"/>
    <w:rsid w:val="00D310AD"/>
    <w:rsid w:val="00D318AC"/>
    <w:rsid w:val="00D31C74"/>
    <w:rsid w:val="00D31F1C"/>
    <w:rsid w:val="00D3245D"/>
    <w:rsid w:val="00D32EDE"/>
    <w:rsid w:val="00D32F6B"/>
    <w:rsid w:val="00D332B5"/>
    <w:rsid w:val="00D3331E"/>
    <w:rsid w:val="00D33415"/>
    <w:rsid w:val="00D3345B"/>
    <w:rsid w:val="00D335D9"/>
    <w:rsid w:val="00D33D8F"/>
    <w:rsid w:val="00D34AB4"/>
    <w:rsid w:val="00D34D87"/>
    <w:rsid w:val="00D34EFE"/>
    <w:rsid w:val="00D35C12"/>
    <w:rsid w:val="00D35D3C"/>
    <w:rsid w:val="00D35DFD"/>
    <w:rsid w:val="00D35F6F"/>
    <w:rsid w:val="00D35F99"/>
    <w:rsid w:val="00D36131"/>
    <w:rsid w:val="00D3623E"/>
    <w:rsid w:val="00D364E2"/>
    <w:rsid w:val="00D3755D"/>
    <w:rsid w:val="00D375DB"/>
    <w:rsid w:val="00D3793A"/>
    <w:rsid w:val="00D37F88"/>
    <w:rsid w:val="00D41AD1"/>
    <w:rsid w:val="00D41C0B"/>
    <w:rsid w:val="00D426C1"/>
    <w:rsid w:val="00D4270C"/>
    <w:rsid w:val="00D42E06"/>
    <w:rsid w:val="00D42F85"/>
    <w:rsid w:val="00D4396B"/>
    <w:rsid w:val="00D440E0"/>
    <w:rsid w:val="00D44203"/>
    <w:rsid w:val="00D44762"/>
    <w:rsid w:val="00D447AF"/>
    <w:rsid w:val="00D448EA"/>
    <w:rsid w:val="00D44D14"/>
    <w:rsid w:val="00D44E3D"/>
    <w:rsid w:val="00D4506E"/>
    <w:rsid w:val="00D45180"/>
    <w:rsid w:val="00D455C8"/>
    <w:rsid w:val="00D45B78"/>
    <w:rsid w:val="00D45C70"/>
    <w:rsid w:val="00D45DA5"/>
    <w:rsid w:val="00D46510"/>
    <w:rsid w:val="00D4674B"/>
    <w:rsid w:val="00D468A6"/>
    <w:rsid w:val="00D478D3"/>
    <w:rsid w:val="00D514F2"/>
    <w:rsid w:val="00D51ADB"/>
    <w:rsid w:val="00D52A5D"/>
    <w:rsid w:val="00D52BA4"/>
    <w:rsid w:val="00D52BFC"/>
    <w:rsid w:val="00D52C5D"/>
    <w:rsid w:val="00D5318F"/>
    <w:rsid w:val="00D53648"/>
    <w:rsid w:val="00D5369F"/>
    <w:rsid w:val="00D53950"/>
    <w:rsid w:val="00D539E3"/>
    <w:rsid w:val="00D53ED3"/>
    <w:rsid w:val="00D54114"/>
    <w:rsid w:val="00D552C4"/>
    <w:rsid w:val="00D55705"/>
    <w:rsid w:val="00D55AC8"/>
    <w:rsid w:val="00D55D4C"/>
    <w:rsid w:val="00D55E35"/>
    <w:rsid w:val="00D56367"/>
    <w:rsid w:val="00D5653A"/>
    <w:rsid w:val="00D56714"/>
    <w:rsid w:val="00D568A2"/>
    <w:rsid w:val="00D5795D"/>
    <w:rsid w:val="00D57FA1"/>
    <w:rsid w:val="00D57FFC"/>
    <w:rsid w:val="00D6004C"/>
    <w:rsid w:val="00D6052C"/>
    <w:rsid w:val="00D608FC"/>
    <w:rsid w:val="00D60A4F"/>
    <w:rsid w:val="00D60BBE"/>
    <w:rsid w:val="00D61B2C"/>
    <w:rsid w:val="00D62121"/>
    <w:rsid w:val="00D62147"/>
    <w:rsid w:val="00D629AC"/>
    <w:rsid w:val="00D62C51"/>
    <w:rsid w:val="00D62F09"/>
    <w:rsid w:val="00D63286"/>
    <w:rsid w:val="00D63894"/>
    <w:rsid w:val="00D63F17"/>
    <w:rsid w:val="00D64202"/>
    <w:rsid w:val="00D6437C"/>
    <w:rsid w:val="00D646B2"/>
    <w:rsid w:val="00D64822"/>
    <w:rsid w:val="00D64F24"/>
    <w:rsid w:val="00D6547C"/>
    <w:rsid w:val="00D655EA"/>
    <w:rsid w:val="00D65947"/>
    <w:rsid w:val="00D65B08"/>
    <w:rsid w:val="00D65BA0"/>
    <w:rsid w:val="00D660A3"/>
    <w:rsid w:val="00D6619C"/>
    <w:rsid w:val="00D66552"/>
    <w:rsid w:val="00D66856"/>
    <w:rsid w:val="00D6691F"/>
    <w:rsid w:val="00D669A3"/>
    <w:rsid w:val="00D679FE"/>
    <w:rsid w:val="00D67A4A"/>
    <w:rsid w:val="00D67AD5"/>
    <w:rsid w:val="00D67B3E"/>
    <w:rsid w:val="00D700CB"/>
    <w:rsid w:val="00D7073C"/>
    <w:rsid w:val="00D71097"/>
    <w:rsid w:val="00D71674"/>
    <w:rsid w:val="00D71A95"/>
    <w:rsid w:val="00D71C1E"/>
    <w:rsid w:val="00D7206B"/>
    <w:rsid w:val="00D724CF"/>
    <w:rsid w:val="00D7256F"/>
    <w:rsid w:val="00D72EDD"/>
    <w:rsid w:val="00D731A3"/>
    <w:rsid w:val="00D73364"/>
    <w:rsid w:val="00D7382B"/>
    <w:rsid w:val="00D73A05"/>
    <w:rsid w:val="00D73D44"/>
    <w:rsid w:val="00D74927"/>
    <w:rsid w:val="00D74C09"/>
    <w:rsid w:val="00D74E55"/>
    <w:rsid w:val="00D75319"/>
    <w:rsid w:val="00D75429"/>
    <w:rsid w:val="00D75571"/>
    <w:rsid w:val="00D75A60"/>
    <w:rsid w:val="00D762DB"/>
    <w:rsid w:val="00D7655E"/>
    <w:rsid w:val="00D76572"/>
    <w:rsid w:val="00D76CBE"/>
    <w:rsid w:val="00D773C2"/>
    <w:rsid w:val="00D77938"/>
    <w:rsid w:val="00D7795B"/>
    <w:rsid w:val="00D77DF3"/>
    <w:rsid w:val="00D801A8"/>
    <w:rsid w:val="00D80BF6"/>
    <w:rsid w:val="00D80D42"/>
    <w:rsid w:val="00D80ED5"/>
    <w:rsid w:val="00D80EED"/>
    <w:rsid w:val="00D81642"/>
    <w:rsid w:val="00D81A30"/>
    <w:rsid w:val="00D81CA1"/>
    <w:rsid w:val="00D81F57"/>
    <w:rsid w:val="00D8213B"/>
    <w:rsid w:val="00D82A62"/>
    <w:rsid w:val="00D82C1C"/>
    <w:rsid w:val="00D82FBE"/>
    <w:rsid w:val="00D83116"/>
    <w:rsid w:val="00D83241"/>
    <w:rsid w:val="00D838F5"/>
    <w:rsid w:val="00D83C96"/>
    <w:rsid w:val="00D841AC"/>
    <w:rsid w:val="00D8423D"/>
    <w:rsid w:val="00D84AC4"/>
    <w:rsid w:val="00D84CF5"/>
    <w:rsid w:val="00D85628"/>
    <w:rsid w:val="00D85658"/>
    <w:rsid w:val="00D8584C"/>
    <w:rsid w:val="00D85D7B"/>
    <w:rsid w:val="00D867A2"/>
    <w:rsid w:val="00D86C9A"/>
    <w:rsid w:val="00D870F7"/>
    <w:rsid w:val="00D87159"/>
    <w:rsid w:val="00D874BF"/>
    <w:rsid w:val="00D87D4C"/>
    <w:rsid w:val="00D87DB1"/>
    <w:rsid w:val="00D908BC"/>
    <w:rsid w:val="00D9094B"/>
    <w:rsid w:val="00D90C14"/>
    <w:rsid w:val="00D90D01"/>
    <w:rsid w:val="00D911E7"/>
    <w:rsid w:val="00D9121E"/>
    <w:rsid w:val="00D919AB"/>
    <w:rsid w:val="00D91C97"/>
    <w:rsid w:val="00D91F0E"/>
    <w:rsid w:val="00D91FED"/>
    <w:rsid w:val="00D92645"/>
    <w:rsid w:val="00D929AF"/>
    <w:rsid w:val="00D92A62"/>
    <w:rsid w:val="00D92D6C"/>
    <w:rsid w:val="00D92F9F"/>
    <w:rsid w:val="00D93613"/>
    <w:rsid w:val="00D93AEE"/>
    <w:rsid w:val="00D94696"/>
    <w:rsid w:val="00D946FD"/>
    <w:rsid w:val="00D9483B"/>
    <w:rsid w:val="00D952F2"/>
    <w:rsid w:val="00D954F7"/>
    <w:rsid w:val="00D95859"/>
    <w:rsid w:val="00D95EE4"/>
    <w:rsid w:val="00D961FD"/>
    <w:rsid w:val="00D9644E"/>
    <w:rsid w:val="00D964F0"/>
    <w:rsid w:val="00D96AA6"/>
    <w:rsid w:val="00D96D50"/>
    <w:rsid w:val="00D97593"/>
    <w:rsid w:val="00D978B2"/>
    <w:rsid w:val="00D97E85"/>
    <w:rsid w:val="00DA0064"/>
    <w:rsid w:val="00DA01CA"/>
    <w:rsid w:val="00DA0333"/>
    <w:rsid w:val="00DA0FA9"/>
    <w:rsid w:val="00DA13A7"/>
    <w:rsid w:val="00DA158D"/>
    <w:rsid w:val="00DA15B1"/>
    <w:rsid w:val="00DA17DA"/>
    <w:rsid w:val="00DA2818"/>
    <w:rsid w:val="00DA335F"/>
    <w:rsid w:val="00DA3AB9"/>
    <w:rsid w:val="00DA4299"/>
    <w:rsid w:val="00DA42F0"/>
    <w:rsid w:val="00DA51CB"/>
    <w:rsid w:val="00DA580A"/>
    <w:rsid w:val="00DA6001"/>
    <w:rsid w:val="00DA6575"/>
    <w:rsid w:val="00DA6C4C"/>
    <w:rsid w:val="00DA729C"/>
    <w:rsid w:val="00DA74E9"/>
    <w:rsid w:val="00DA78F4"/>
    <w:rsid w:val="00DA79E2"/>
    <w:rsid w:val="00DA7DDE"/>
    <w:rsid w:val="00DB00DB"/>
    <w:rsid w:val="00DB0561"/>
    <w:rsid w:val="00DB0787"/>
    <w:rsid w:val="00DB091F"/>
    <w:rsid w:val="00DB1177"/>
    <w:rsid w:val="00DB1579"/>
    <w:rsid w:val="00DB1922"/>
    <w:rsid w:val="00DB1F48"/>
    <w:rsid w:val="00DB20D2"/>
    <w:rsid w:val="00DB2264"/>
    <w:rsid w:val="00DB229E"/>
    <w:rsid w:val="00DB2621"/>
    <w:rsid w:val="00DB29F4"/>
    <w:rsid w:val="00DB2B60"/>
    <w:rsid w:val="00DB31BB"/>
    <w:rsid w:val="00DB33EE"/>
    <w:rsid w:val="00DB3A32"/>
    <w:rsid w:val="00DB3ACE"/>
    <w:rsid w:val="00DB407E"/>
    <w:rsid w:val="00DB40E3"/>
    <w:rsid w:val="00DB446D"/>
    <w:rsid w:val="00DB4BCA"/>
    <w:rsid w:val="00DB5181"/>
    <w:rsid w:val="00DB544A"/>
    <w:rsid w:val="00DB5454"/>
    <w:rsid w:val="00DB5684"/>
    <w:rsid w:val="00DB5F08"/>
    <w:rsid w:val="00DB5FA4"/>
    <w:rsid w:val="00DB6B3B"/>
    <w:rsid w:val="00DB6C18"/>
    <w:rsid w:val="00DB6F31"/>
    <w:rsid w:val="00DB7132"/>
    <w:rsid w:val="00DB72EC"/>
    <w:rsid w:val="00DB7434"/>
    <w:rsid w:val="00DB7760"/>
    <w:rsid w:val="00DC03F1"/>
    <w:rsid w:val="00DC040B"/>
    <w:rsid w:val="00DC076D"/>
    <w:rsid w:val="00DC0A5D"/>
    <w:rsid w:val="00DC0BCF"/>
    <w:rsid w:val="00DC1104"/>
    <w:rsid w:val="00DC188C"/>
    <w:rsid w:val="00DC18CA"/>
    <w:rsid w:val="00DC1DBB"/>
    <w:rsid w:val="00DC219A"/>
    <w:rsid w:val="00DC22FB"/>
    <w:rsid w:val="00DC2AF7"/>
    <w:rsid w:val="00DC2C76"/>
    <w:rsid w:val="00DC3297"/>
    <w:rsid w:val="00DC32BE"/>
    <w:rsid w:val="00DC3E04"/>
    <w:rsid w:val="00DC4700"/>
    <w:rsid w:val="00DC5012"/>
    <w:rsid w:val="00DC54C4"/>
    <w:rsid w:val="00DC5BE4"/>
    <w:rsid w:val="00DC5CB1"/>
    <w:rsid w:val="00DC5D42"/>
    <w:rsid w:val="00DC5F0F"/>
    <w:rsid w:val="00DC6CCF"/>
    <w:rsid w:val="00DC71C3"/>
    <w:rsid w:val="00DC7866"/>
    <w:rsid w:val="00DD030C"/>
    <w:rsid w:val="00DD04CB"/>
    <w:rsid w:val="00DD09E3"/>
    <w:rsid w:val="00DD0E56"/>
    <w:rsid w:val="00DD13F9"/>
    <w:rsid w:val="00DD1591"/>
    <w:rsid w:val="00DD17DE"/>
    <w:rsid w:val="00DD1864"/>
    <w:rsid w:val="00DD1A12"/>
    <w:rsid w:val="00DD2EA4"/>
    <w:rsid w:val="00DD2FD2"/>
    <w:rsid w:val="00DD338C"/>
    <w:rsid w:val="00DD34F1"/>
    <w:rsid w:val="00DD3CC5"/>
    <w:rsid w:val="00DD3FF1"/>
    <w:rsid w:val="00DD4324"/>
    <w:rsid w:val="00DD4990"/>
    <w:rsid w:val="00DD4E13"/>
    <w:rsid w:val="00DD505C"/>
    <w:rsid w:val="00DD5670"/>
    <w:rsid w:val="00DD58FE"/>
    <w:rsid w:val="00DD5D73"/>
    <w:rsid w:val="00DD605C"/>
    <w:rsid w:val="00DD6D72"/>
    <w:rsid w:val="00DD7211"/>
    <w:rsid w:val="00DD786F"/>
    <w:rsid w:val="00DD7C9D"/>
    <w:rsid w:val="00DD7ECD"/>
    <w:rsid w:val="00DD7F5D"/>
    <w:rsid w:val="00DE0752"/>
    <w:rsid w:val="00DE0F7D"/>
    <w:rsid w:val="00DE15FB"/>
    <w:rsid w:val="00DE204A"/>
    <w:rsid w:val="00DE21AC"/>
    <w:rsid w:val="00DE2759"/>
    <w:rsid w:val="00DE2E7F"/>
    <w:rsid w:val="00DE3865"/>
    <w:rsid w:val="00DE3A0B"/>
    <w:rsid w:val="00DE3DD6"/>
    <w:rsid w:val="00DE3F1A"/>
    <w:rsid w:val="00DE419F"/>
    <w:rsid w:val="00DE43F0"/>
    <w:rsid w:val="00DE46F7"/>
    <w:rsid w:val="00DE4D09"/>
    <w:rsid w:val="00DE51A8"/>
    <w:rsid w:val="00DE57E0"/>
    <w:rsid w:val="00DE60E8"/>
    <w:rsid w:val="00DE62BD"/>
    <w:rsid w:val="00DE6511"/>
    <w:rsid w:val="00DE6A46"/>
    <w:rsid w:val="00DE6B79"/>
    <w:rsid w:val="00DE719D"/>
    <w:rsid w:val="00DE7F2A"/>
    <w:rsid w:val="00DE7F4B"/>
    <w:rsid w:val="00DF0657"/>
    <w:rsid w:val="00DF07B2"/>
    <w:rsid w:val="00DF0FC4"/>
    <w:rsid w:val="00DF11BA"/>
    <w:rsid w:val="00DF1930"/>
    <w:rsid w:val="00DF24E6"/>
    <w:rsid w:val="00DF2BBF"/>
    <w:rsid w:val="00DF3351"/>
    <w:rsid w:val="00DF3DBB"/>
    <w:rsid w:val="00DF4593"/>
    <w:rsid w:val="00DF4872"/>
    <w:rsid w:val="00DF4DA5"/>
    <w:rsid w:val="00DF4DF9"/>
    <w:rsid w:val="00DF4EEA"/>
    <w:rsid w:val="00DF52B4"/>
    <w:rsid w:val="00DF5588"/>
    <w:rsid w:val="00DF5ABD"/>
    <w:rsid w:val="00DF5E78"/>
    <w:rsid w:val="00DF60F6"/>
    <w:rsid w:val="00DF616C"/>
    <w:rsid w:val="00DF67AD"/>
    <w:rsid w:val="00DF6B54"/>
    <w:rsid w:val="00DF70DE"/>
    <w:rsid w:val="00DF70FA"/>
    <w:rsid w:val="00DF78D8"/>
    <w:rsid w:val="00DF7A25"/>
    <w:rsid w:val="00DF7E0F"/>
    <w:rsid w:val="00E000B0"/>
    <w:rsid w:val="00E0018B"/>
    <w:rsid w:val="00E0064C"/>
    <w:rsid w:val="00E00CB7"/>
    <w:rsid w:val="00E01880"/>
    <w:rsid w:val="00E0277B"/>
    <w:rsid w:val="00E027EA"/>
    <w:rsid w:val="00E02841"/>
    <w:rsid w:val="00E028B0"/>
    <w:rsid w:val="00E02A2F"/>
    <w:rsid w:val="00E03657"/>
    <w:rsid w:val="00E039A8"/>
    <w:rsid w:val="00E03B88"/>
    <w:rsid w:val="00E03C50"/>
    <w:rsid w:val="00E03C7A"/>
    <w:rsid w:val="00E04131"/>
    <w:rsid w:val="00E04338"/>
    <w:rsid w:val="00E049C7"/>
    <w:rsid w:val="00E04FA0"/>
    <w:rsid w:val="00E05208"/>
    <w:rsid w:val="00E05CB9"/>
    <w:rsid w:val="00E06827"/>
    <w:rsid w:val="00E07002"/>
    <w:rsid w:val="00E07571"/>
    <w:rsid w:val="00E0770F"/>
    <w:rsid w:val="00E07778"/>
    <w:rsid w:val="00E07A98"/>
    <w:rsid w:val="00E10306"/>
    <w:rsid w:val="00E10603"/>
    <w:rsid w:val="00E10F26"/>
    <w:rsid w:val="00E11006"/>
    <w:rsid w:val="00E111EB"/>
    <w:rsid w:val="00E11211"/>
    <w:rsid w:val="00E11477"/>
    <w:rsid w:val="00E1151C"/>
    <w:rsid w:val="00E1165F"/>
    <w:rsid w:val="00E11E6A"/>
    <w:rsid w:val="00E1207F"/>
    <w:rsid w:val="00E1212A"/>
    <w:rsid w:val="00E12539"/>
    <w:rsid w:val="00E12877"/>
    <w:rsid w:val="00E12BD2"/>
    <w:rsid w:val="00E12DD8"/>
    <w:rsid w:val="00E12EC2"/>
    <w:rsid w:val="00E13543"/>
    <w:rsid w:val="00E1359C"/>
    <w:rsid w:val="00E135B9"/>
    <w:rsid w:val="00E1360F"/>
    <w:rsid w:val="00E139B8"/>
    <w:rsid w:val="00E13B78"/>
    <w:rsid w:val="00E1406B"/>
    <w:rsid w:val="00E140F6"/>
    <w:rsid w:val="00E14A99"/>
    <w:rsid w:val="00E1514B"/>
    <w:rsid w:val="00E15DA7"/>
    <w:rsid w:val="00E16569"/>
    <w:rsid w:val="00E16665"/>
    <w:rsid w:val="00E16D0A"/>
    <w:rsid w:val="00E1735A"/>
    <w:rsid w:val="00E17968"/>
    <w:rsid w:val="00E179F5"/>
    <w:rsid w:val="00E20AB8"/>
    <w:rsid w:val="00E20AD7"/>
    <w:rsid w:val="00E20DB2"/>
    <w:rsid w:val="00E21FFF"/>
    <w:rsid w:val="00E227B2"/>
    <w:rsid w:val="00E22875"/>
    <w:rsid w:val="00E22A7A"/>
    <w:rsid w:val="00E22B19"/>
    <w:rsid w:val="00E22D6D"/>
    <w:rsid w:val="00E23298"/>
    <w:rsid w:val="00E2337A"/>
    <w:rsid w:val="00E2436A"/>
    <w:rsid w:val="00E24894"/>
    <w:rsid w:val="00E24D15"/>
    <w:rsid w:val="00E255A2"/>
    <w:rsid w:val="00E256AB"/>
    <w:rsid w:val="00E257D5"/>
    <w:rsid w:val="00E25F15"/>
    <w:rsid w:val="00E261DF"/>
    <w:rsid w:val="00E268E5"/>
    <w:rsid w:val="00E26F1A"/>
    <w:rsid w:val="00E274C3"/>
    <w:rsid w:val="00E274F1"/>
    <w:rsid w:val="00E27581"/>
    <w:rsid w:val="00E27724"/>
    <w:rsid w:val="00E27C80"/>
    <w:rsid w:val="00E27F50"/>
    <w:rsid w:val="00E304D5"/>
    <w:rsid w:val="00E30848"/>
    <w:rsid w:val="00E312A6"/>
    <w:rsid w:val="00E31312"/>
    <w:rsid w:val="00E315FC"/>
    <w:rsid w:val="00E31A9A"/>
    <w:rsid w:val="00E31ECF"/>
    <w:rsid w:val="00E32BF0"/>
    <w:rsid w:val="00E32C8A"/>
    <w:rsid w:val="00E33131"/>
    <w:rsid w:val="00E3329C"/>
    <w:rsid w:val="00E33429"/>
    <w:rsid w:val="00E336F5"/>
    <w:rsid w:val="00E33D02"/>
    <w:rsid w:val="00E33F8C"/>
    <w:rsid w:val="00E33FC0"/>
    <w:rsid w:val="00E34790"/>
    <w:rsid w:val="00E347C6"/>
    <w:rsid w:val="00E34868"/>
    <w:rsid w:val="00E34BBB"/>
    <w:rsid w:val="00E356C1"/>
    <w:rsid w:val="00E35864"/>
    <w:rsid w:val="00E35D81"/>
    <w:rsid w:val="00E362D1"/>
    <w:rsid w:val="00E3683E"/>
    <w:rsid w:val="00E36846"/>
    <w:rsid w:val="00E36A7B"/>
    <w:rsid w:val="00E3717E"/>
    <w:rsid w:val="00E37352"/>
    <w:rsid w:val="00E37782"/>
    <w:rsid w:val="00E37B4C"/>
    <w:rsid w:val="00E37F28"/>
    <w:rsid w:val="00E4082E"/>
    <w:rsid w:val="00E40D33"/>
    <w:rsid w:val="00E40EC5"/>
    <w:rsid w:val="00E41110"/>
    <w:rsid w:val="00E41AF5"/>
    <w:rsid w:val="00E41B93"/>
    <w:rsid w:val="00E41F39"/>
    <w:rsid w:val="00E42152"/>
    <w:rsid w:val="00E422BA"/>
    <w:rsid w:val="00E422F6"/>
    <w:rsid w:val="00E42632"/>
    <w:rsid w:val="00E42A08"/>
    <w:rsid w:val="00E42B1B"/>
    <w:rsid w:val="00E43488"/>
    <w:rsid w:val="00E4360D"/>
    <w:rsid w:val="00E43650"/>
    <w:rsid w:val="00E4386B"/>
    <w:rsid w:val="00E44075"/>
    <w:rsid w:val="00E44260"/>
    <w:rsid w:val="00E44B24"/>
    <w:rsid w:val="00E44C5F"/>
    <w:rsid w:val="00E44DD4"/>
    <w:rsid w:val="00E4551E"/>
    <w:rsid w:val="00E458E4"/>
    <w:rsid w:val="00E45EDD"/>
    <w:rsid w:val="00E4663C"/>
    <w:rsid w:val="00E4697B"/>
    <w:rsid w:val="00E4714B"/>
    <w:rsid w:val="00E4751E"/>
    <w:rsid w:val="00E501F1"/>
    <w:rsid w:val="00E503BD"/>
    <w:rsid w:val="00E50522"/>
    <w:rsid w:val="00E505FF"/>
    <w:rsid w:val="00E5085B"/>
    <w:rsid w:val="00E508A2"/>
    <w:rsid w:val="00E50D5C"/>
    <w:rsid w:val="00E50D67"/>
    <w:rsid w:val="00E51063"/>
    <w:rsid w:val="00E511AA"/>
    <w:rsid w:val="00E512D4"/>
    <w:rsid w:val="00E517A9"/>
    <w:rsid w:val="00E51A61"/>
    <w:rsid w:val="00E51AC5"/>
    <w:rsid w:val="00E522F0"/>
    <w:rsid w:val="00E52625"/>
    <w:rsid w:val="00E52B7E"/>
    <w:rsid w:val="00E52D46"/>
    <w:rsid w:val="00E52DBF"/>
    <w:rsid w:val="00E52DE8"/>
    <w:rsid w:val="00E53104"/>
    <w:rsid w:val="00E53283"/>
    <w:rsid w:val="00E53747"/>
    <w:rsid w:val="00E53AB3"/>
    <w:rsid w:val="00E543D4"/>
    <w:rsid w:val="00E54454"/>
    <w:rsid w:val="00E54ED5"/>
    <w:rsid w:val="00E5563A"/>
    <w:rsid w:val="00E55882"/>
    <w:rsid w:val="00E55A54"/>
    <w:rsid w:val="00E55BDE"/>
    <w:rsid w:val="00E55ECC"/>
    <w:rsid w:val="00E5653E"/>
    <w:rsid w:val="00E56615"/>
    <w:rsid w:val="00E56A9F"/>
    <w:rsid w:val="00E572B8"/>
    <w:rsid w:val="00E573D7"/>
    <w:rsid w:val="00E57718"/>
    <w:rsid w:val="00E57B2B"/>
    <w:rsid w:val="00E57B88"/>
    <w:rsid w:val="00E57C10"/>
    <w:rsid w:val="00E57CCC"/>
    <w:rsid w:val="00E57DAA"/>
    <w:rsid w:val="00E57ECE"/>
    <w:rsid w:val="00E60333"/>
    <w:rsid w:val="00E60536"/>
    <w:rsid w:val="00E60AE9"/>
    <w:rsid w:val="00E60CFE"/>
    <w:rsid w:val="00E60E12"/>
    <w:rsid w:val="00E60EB2"/>
    <w:rsid w:val="00E60FB5"/>
    <w:rsid w:val="00E61641"/>
    <w:rsid w:val="00E6187A"/>
    <w:rsid w:val="00E627EB"/>
    <w:rsid w:val="00E62CF9"/>
    <w:rsid w:val="00E62D2D"/>
    <w:rsid w:val="00E62EB4"/>
    <w:rsid w:val="00E62ECF"/>
    <w:rsid w:val="00E6302C"/>
    <w:rsid w:val="00E6315F"/>
    <w:rsid w:val="00E631C2"/>
    <w:rsid w:val="00E63599"/>
    <w:rsid w:val="00E635E2"/>
    <w:rsid w:val="00E6389D"/>
    <w:rsid w:val="00E639AC"/>
    <w:rsid w:val="00E64985"/>
    <w:rsid w:val="00E64DC1"/>
    <w:rsid w:val="00E65698"/>
    <w:rsid w:val="00E658A1"/>
    <w:rsid w:val="00E65B9A"/>
    <w:rsid w:val="00E661AA"/>
    <w:rsid w:val="00E66772"/>
    <w:rsid w:val="00E672C6"/>
    <w:rsid w:val="00E70242"/>
    <w:rsid w:val="00E705BF"/>
    <w:rsid w:val="00E70AE5"/>
    <w:rsid w:val="00E70F79"/>
    <w:rsid w:val="00E7143E"/>
    <w:rsid w:val="00E71A34"/>
    <w:rsid w:val="00E7222D"/>
    <w:rsid w:val="00E7235B"/>
    <w:rsid w:val="00E72409"/>
    <w:rsid w:val="00E72D85"/>
    <w:rsid w:val="00E738E8"/>
    <w:rsid w:val="00E739A7"/>
    <w:rsid w:val="00E741EB"/>
    <w:rsid w:val="00E751F6"/>
    <w:rsid w:val="00E7541A"/>
    <w:rsid w:val="00E75DAA"/>
    <w:rsid w:val="00E75EA6"/>
    <w:rsid w:val="00E76312"/>
    <w:rsid w:val="00E76974"/>
    <w:rsid w:val="00E76E6B"/>
    <w:rsid w:val="00E7705A"/>
    <w:rsid w:val="00E772A2"/>
    <w:rsid w:val="00E772EA"/>
    <w:rsid w:val="00E77744"/>
    <w:rsid w:val="00E801B8"/>
    <w:rsid w:val="00E80351"/>
    <w:rsid w:val="00E80761"/>
    <w:rsid w:val="00E80A8E"/>
    <w:rsid w:val="00E8127B"/>
    <w:rsid w:val="00E81770"/>
    <w:rsid w:val="00E81ABE"/>
    <w:rsid w:val="00E81E2B"/>
    <w:rsid w:val="00E829E7"/>
    <w:rsid w:val="00E837CD"/>
    <w:rsid w:val="00E83848"/>
    <w:rsid w:val="00E83A1F"/>
    <w:rsid w:val="00E83D02"/>
    <w:rsid w:val="00E83FF3"/>
    <w:rsid w:val="00E8432F"/>
    <w:rsid w:val="00E8441F"/>
    <w:rsid w:val="00E8447F"/>
    <w:rsid w:val="00E8455F"/>
    <w:rsid w:val="00E84F14"/>
    <w:rsid w:val="00E8516F"/>
    <w:rsid w:val="00E863BA"/>
    <w:rsid w:val="00E864BF"/>
    <w:rsid w:val="00E86961"/>
    <w:rsid w:val="00E86B1B"/>
    <w:rsid w:val="00E86D58"/>
    <w:rsid w:val="00E87995"/>
    <w:rsid w:val="00E87B42"/>
    <w:rsid w:val="00E87B95"/>
    <w:rsid w:val="00E87E4C"/>
    <w:rsid w:val="00E9012B"/>
    <w:rsid w:val="00E90642"/>
    <w:rsid w:val="00E907D5"/>
    <w:rsid w:val="00E90939"/>
    <w:rsid w:val="00E90DCE"/>
    <w:rsid w:val="00E9196D"/>
    <w:rsid w:val="00E91FD9"/>
    <w:rsid w:val="00E9219F"/>
    <w:rsid w:val="00E923A6"/>
    <w:rsid w:val="00E924A0"/>
    <w:rsid w:val="00E92722"/>
    <w:rsid w:val="00E92DA1"/>
    <w:rsid w:val="00E934E7"/>
    <w:rsid w:val="00E94332"/>
    <w:rsid w:val="00E945A1"/>
    <w:rsid w:val="00E9462F"/>
    <w:rsid w:val="00E9493C"/>
    <w:rsid w:val="00E94F00"/>
    <w:rsid w:val="00E9505F"/>
    <w:rsid w:val="00E951AD"/>
    <w:rsid w:val="00E960C2"/>
    <w:rsid w:val="00E96729"/>
    <w:rsid w:val="00E96927"/>
    <w:rsid w:val="00E9697F"/>
    <w:rsid w:val="00E96A86"/>
    <w:rsid w:val="00E96BCB"/>
    <w:rsid w:val="00E96FB4"/>
    <w:rsid w:val="00E9741E"/>
    <w:rsid w:val="00E9779D"/>
    <w:rsid w:val="00E978CD"/>
    <w:rsid w:val="00E9798A"/>
    <w:rsid w:val="00EA04B4"/>
    <w:rsid w:val="00EA051C"/>
    <w:rsid w:val="00EA0CB2"/>
    <w:rsid w:val="00EA0D3C"/>
    <w:rsid w:val="00EA13DB"/>
    <w:rsid w:val="00EA1497"/>
    <w:rsid w:val="00EA1525"/>
    <w:rsid w:val="00EA1E87"/>
    <w:rsid w:val="00EA1F7E"/>
    <w:rsid w:val="00EA1F84"/>
    <w:rsid w:val="00EA204E"/>
    <w:rsid w:val="00EA2094"/>
    <w:rsid w:val="00EA2724"/>
    <w:rsid w:val="00EA299D"/>
    <w:rsid w:val="00EA29A2"/>
    <w:rsid w:val="00EA34E1"/>
    <w:rsid w:val="00EA3554"/>
    <w:rsid w:val="00EA3559"/>
    <w:rsid w:val="00EA4502"/>
    <w:rsid w:val="00EA45B7"/>
    <w:rsid w:val="00EA46F8"/>
    <w:rsid w:val="00EA4744"/>
    <w:rsid w:val="00EA4AA2"/>
    <w:rsid w:val="00EA4C19"/>
    <w:rsid w:val="00EA52EC"/>
    <w:rsid w:val="00EA561D"/>
    <w:rsid w:val="00EA57D9"/>
    <w:rsid w:val="00EA5C62"/>
    <w:rsid w:val="00EA61CA"/>
    <w:rsid w:val="00EA6370"/>
    <w:rsid w:val="00EA76B3"/>
    <w:rsid w:val="00EA7FB6"/>
    <w:rsid w:val="00EB00C5"/>
    <w:rsid w:val="00EB036E"/>
    <w:rsid w:val="00EB08F7"/>
    <w:rsid w:val="00EB10ED"/>
    <w:rsid w:val="00EB19CA"/>
    <w:rsid w:val="00EB1C97"/>
    <w:rsid w:val="00EB1F0A"/>
    <w:rsid w:val="00EB20D2"/>
    <w:rsid w:val="00EB266E"/>
    <w:rsid w:val="00EB2BD2"/>
    <w:rsid w:val="00EB3905"/>
    <w:rsid w:val="00EB3FE9"/>
    <w:rsid w:val="00EB4086"/>
    <w:rsid w:val="00EB4312"/>
    <w:rsid w:val="00EB4507"/>
    <w:rsid w:val="00EB4F07"/>
    <w:rsid w:val="00EB4FAB"/>
    <w:rsid w:val="00EB543E"/>
    <w:rsid w:val="00EB58C3"/>
    <w:rsid w:val="00EB6620"/>
    <w:rsid w:val="00EB691F"/>
    <w:rsid w:val="00EB6EB8"/>
    <w:rsid w:val="00EB727B"/>
    <w:rsid w:val="00EB740A"/>
    <w:rsid w:val="00EB77EA"/>
    <w:rsid w:val="00EB7E39"/>
    <w:rsid w:val="00EB7EFD"/>
    <w:rsid w:val="00EB7F75"/>
    <w:rsid w:val="00EC0048"/>
    <w:rsid w:val="00EC0584"/>
    <w:rsid w:val="00EC0982"/>
    <w:rsid w:val="00EC14F2"/>
    <w:rsid w:val="00EC15FC"/>
    <w:rsid w:val="00EC1A96"/>
    <w:rsid w:val="00EC1EC9"/>
    <w:rsid w:val="00EC205E"/>
    <w:rsid w:val="00EC22E8"/>
    <w:rsid w:val="00EC2330"/>
    <w:rsid w:val="00EC28A3"/>
    <w:rsid w:val="00EC2B68"/>
    <w:rsid w:val="00EC2CA3"/>
    <w:rsid w:val="00EC35AA"/>
    <w:rsid w:val="00EC3A2A"/>
    <w:rsid w:val="00EC4206"/>
    <w:rsid w:val="00EC4272"/>
    <w:rsid w:val="00EC453B"/>
    <w:rsid w:val="00EC46D3"/>
    <w:rsid w:val="00EC4926"/>
    <w:rsid w:val="00EC49AA"/>
    <w:rsid w:val="00EC4D8B"/>
    <w:rsid w:val="00EC547E"/>
    <w:rsid w:val="00EC5865"/>
    <w:rsid w:val="00EC5A39"/>
    <w:rsid w:val="00EC6282"/>
    <w:rsid w:val="00EC6694"/>
    <w:rsid w:val="00EC66AB"/>
    <w:rsid w:val="00EC6AFC"/>
    <w:rsid w:val="00EC6EF4"/>
    <w:rsid w:val="00EC732E"/>
    <w:rsid w:val="00EC75CB"/>
    <w:rsid w:val="00EC7619"/>
    <w:rsid w:val="00EC7A26"/>
    <w:rsid w:val="00ED0231"/>
    <w:rsid w:val="00ED05C9"/>
    <w:rsid w:val="00ED062E"/>
    <w:rsid w:val="00ED0800"/>
    <w:rsid w:val="00ED094E"/>
    <w:rsid w:val="00ED0E9A"/>
    <w:rsid w:val="00ED12A5"/>
    <w:rsid w:val="00ED1900"/>
    <w:rsid w:val="00ED1C2F"/>
    <w:rsid w:val="00ED1D9F"/>
    <w:rsid w:val="00ED235C"/>
    <w:rsid w:val="00ED3457"/>
    <w:rsid w:val="00ED3EA4"/>
    <w:rsid w:val="00ED40ED"/>
    <w:rsid w:val="00ED4A2B"/>
    <w:rsid w:val="00ED4ABA"/>
    <w:rsid w:val="00ED4EC2"/>
    <w:rsid w:val="00ED5454"/>
    <w:rsid w:val="00ED5554"/>
    <w:rsid w:val="00ED65AF"/>
    <w:rsid w:val="00ED68E2"/>
    <w:rsid w:val="00ED6A47"/>
    <w:rsid w:val="00ED6D26"/>
    <w:rsid w:val="00ED7C08"/>
    <w:rsid w:val="00ED7DA3"/>
    <w:rsid w:val="00EE02E9"/>
    <w:rsid w:val="00EE0838"/>
    <w:rsid w:val="00EE0BE1"/>
    <w:rsid w:val="00EE0BF0"/>
    <w:rsid w:val="00EE0CDC"/>
    <w:rsid w:val="00EE0D16"/>
    <w:rsid w:val="00EE1127"/>
    <w:rsid w:val="00EE131B"/>
    <w:rsid w:val="00EE2564"/>
    <w:rsid w:val="00EE2C51"/>
    <w:rsid w:val="00EE2EF9"/>
    <w:rsid w:val="00EE3117"/>
    <w:rsid w:val="00EE36BD"/>
    <w:rsid w:val="00EE400E"/>
    <w:rsid w:val="00EE449C"/>
    <w:rsid w:val="00EE4543"/>
    <w:rsid w:val="00EE46FD"/>
    <w:rsid w:val="00EE4863"/>
    <w:rsid w:val="00EE4AA1"/>
    <w:rsid w:val="00EE4AE4"/>
    <w:rsid w:val="00EE4C2C"/>
    <w:rsid w:val="00EE4FF3"/>
    <w:rsid w:val="00EE5749"/>
    <w:rsid w:val="00EE5A5E"/>
    <w:rsid w:val="00EE5FD5"/>
    <w:rsid w:val="00EE61D4"/>
    <w:rsid w:val="00EE65FB"/>
    <w:rsid w:val="00EE6CD3"/>
    <w:rsid w:val="00EE7671"/>
    <w:rsid w:val="00EE7816"/>
    <w:rsid w:val="00EE7C43"/>
    <w:rsid w:val="00EF151D"/>
    <w:rsid w:val="00EF17EA"/>
    <w:rsid w:val="00EF1B61"/>
    <w:rsid w:val="00EF1BFE"/>
    <w:rsid w:val="00EF1D3A"/>
    <w:rsid w:val="00EF2277"/>
    <w:rsid w:val="00EF239D"/>
    <w:rsid w:val="00EF2461"/>
    <w:rsid w:val="00EF2C54"/>
    <w:rsid w:val="00EF31D7"/>
    <w:rsid w:val="00EF3505"/>
    <w:rsid w:val="00EF354B"/>
    <w:rsid w:val="00EF3ABD"/>
    <w:rsid w:val="00EF3CF8"/>
    <w:rsid w:val="00EF46F8"/>
    <w:rsid w:val="00EF4820"/>
    <w:rsid w:val="00EF49EF"/>
    <w:rsid w:val="00EF56B0"/>
    <w:rsid w:val="00EF5BFB"/>
    <w:rsid w:val="00EF6484"/>
    <w:rsid w:val="00EF6775"/>
    <w:rsid w:val="00EF7534"/>
    <w:rsid w:val="00EF7824"/>
    <w:rsid w:val="00EF7AC8"/>
    <w:rsid w:val="00EF7B4F"/>
    <w:rsid w:val="00EF7CF4"/>
    <w:rsid w:val="00EF7D65"/>
    <w:rsid w:val="00F007DD"/>
    <w:rsid w:val="00F00F0B"/>
    <w:rsid w:val="00F01284"/>
    <w:rsid w:val="00F01329"/>
    <w:rsid w:val="00F01505"/>
    <w:rsid w:val="00F01546"/>
    <w:rsid w:val="00F0161B"/>
    <w:rsid w:val="00F017EA"/>
    <w:rsid w:val="00F01A35"/>
    <w:rsid w:val="00F01DDF"/>
    <w:rsid w:val="00F01FD8"/>
    <w:rsid w:val="00F0210A"/>
    <w:rsid w:val="00F0271E"/>
    <w:rsid w:val="00F02CF7"/>
    <w:rsid w:val="00F02DE6"/>
    <w:rsid w:val="00F0377A"/>
    <w:rsid w:val="00F03A7E"/>
    <w:rsid w:val="00F03DE6"/>
    <w:rsid w:val="00F04682"/>
    <w:rsid w:val="00F04AA8"/>
    <w:rsid w:val="00F04FE2"/>
    <w:rsid w:val="00F056B1"/>
    <w:rsid w:val="00F05743"/>
    <w:rsid w:val="00F06182"/>
    <w:rsid w:val="00F06247"/>
    <w:rsid w:val="00F06297"/>
    <w:rsid w:val="00F0652D"/>
    <w:rsid w:val="00F067FF"/>
    <w:rsid w:val="00F06A9B"/>
    <w:rsid w:val="00F0720D"/>
    <w:rsid w:val="00F0753F"/>
    <w:rsid w:val="00F07563"/>
    <w:rsid w:val="00F07816"/>
    <w:rsid w:val="00F07907"/>
    <w:rsid w:val="00F07970"/>
    <w:rsid w:val="00F100C6"/>
    <w:rsid w:val="00F1084C"/>
    <w:rsid w:val="00F10FA0"/>
    <w:rsid w:val="00F11209"/>
    <w:rsid w:val="00F11830"/>
    <w:rsid w:val="00F11F53"/>
    <w:rsid w:val="00F11FE7"/>
    <w:rsid w:val="00F125CA"/>
    <w:rsid w:val="00F129BC"/>
    <w:rsid w:val="00F12AD9"/>
    <w:rsid w:val="00F12BDB"/>
    <w:rsid w:val="00F12E0E"/>
    <w:rsid w:val="00F12E10"/>
    <w:rsid w:val="00F12E18"/>
    <w:rsid w:val="00F12E78"/>
    <w:rsid w:val="00F13231"/>
    <w:rsid w:val="00F13387"/>
    <w:rsid w:val="00F1341E"/>
    <w:rsid w:val="00F13AC2"/>
    <w:rsid w:val="00F13DDC"/>
    <w:rsid w:val="00F14771"/>
    <w:rsid w:val="00F14CA2"/>
    <w:rsid w:val="00F14F0A"/>
    <w:rsid w:val="00F1519B"/>
    <w:rsid w:val="00F1541D"/>
    <w:rsid w:val="00F1573E"/>
    <w:rsid w:val="00F172CF"/>
    <w:rsid w:val="00F17895"/>
    <w:rsid w:val="00F178FD"/>
    <w:rsid w:val="00F17C10"/>
    <w:rsid w:val="00F17FA3"/>
    <w:rsid w:val="00F2009F"/>
    <w:rsid w:val="00F20151"/>
    <w:rsid w:val="00F2092B"/>
    <w:rsid w:val="00F20D6F"/>
    <w:rsid w:val="00F20D87"/>
    <w:rsid w:val="00F210E7"/>
    <w:rsid w:val="00F214D0"/>
    <w:rsid w:val="00F21590"/>
    <w:rsid w:val="00F217CE"/>
    <w:rsid w:val="00F220F8"/>
    <w:rsid w:val="00F224D7"/>
    <w:rsid w:val="00F2255C"/>
    <w:rsid w:val="00F22E10"/>
    <w:rsid w:val="00F231ED"/>
    <w:rsid w:val="00F236A1"/>
    <w:rsid w:val="00F24822"/>
    <w:rsid w:val="00F24DE3"/>
    <w:rsid w:val="00F250FA"/>
    <w:rsid w:val="00F25A13"/>
    <w:rsid w:val="00F260CB"/>
    <w:rsid w:val="00F262B8"/>
    <w:rsid w:val="00F264DD"/>
    <w:rsid w:val="00F26D72"/>
    <w:rsid w:val="00F271F5"/>
    <w:rsid w:val="00F2729D"/>
    <w:rsid w:val="00F27E05"/>
    <w:rsid w:val="00F27ED6"/>
    <w:rsid w:val="00F30167"/>
    <w:rsid w:val="00F3067E"/>
    <w:rsid w:val="00F30781"/>
    <w:rsid w:val="00F308C0"/>
    <w:rsid w:val="00F316C2"/>
    <w:rsid w:val="00F3179B"/>
    <w:rsid w:val="00F31C95"/>
    <w:rsid w:val="00F328B0"/>
    <w:rsid w:val="00F32905"/>
    <w:rsid w:val="00F32B68"/>
    <w:rsid w:val="00F32DFD"/>
    <w:rsid w:val="00F33049"/>
    <w:rsid w:val="00F3368E"/>
    <w:rsid w:val="00F33A30"/>
    <w:rsid w:val="00F33BA8"/>
    <w:rsid w:val="00F33C23"/>
    <w:rsid w:val="00F33E9C"/>
    <w:rsid w:val="00F33EA3"/>
    <w:rsid w:val="00F33F6B"/>
    <w:rsid w:val="00F3412E"/>
    <w:rsid w:val="00F344F8"/>
    <w:rsid w:val="00F3454E"/>
    <w:rsid w:val="00F348CC"/>
    <w:rsid w:val="00F34F75"/>
    <w:rsid w:val="00F35121"/>
    <w:rsid w:val="00F3528F"/>
    <w:rsid w:val="00F358B3"/>
    <w:rsid w:val="00F35F64"/>
    <w:rsid w:val="00F360DC"/>
    <w:rsid w:val="00F36105"/>
    <w:rsid w:val="00F36CCF"/>
    <w:rsid w:val="00F36F07"/>
    <w:rsid w:val="00F3734A"/>
    <w:rsid w:val="00F37375"/>
    <w:rsid w:val="00F37462"/>
    <w:rsid w:val="00F37689"/>
    <w:rsid w:val="00F377EC"/>
    <w:rsid w:val="00F40001"/>
    <w:rsid w:val="00F4079C"/>
    <w:rsid w:val="00F40806"/>
    <w:rsid w:val="00F40997"/>
    <w:rsid w:val="00F40B5A"/>
    <w:rsid w:val="00F40C5A"/>
    <w:rsid w:val="00F40DEB"/>
    <w:rsid w:val="00F40E2E"/>
    <w:rsid w:val="00F41030"/>
    <w:rsid w:val="00F41105"/>
    <w:rsid w:val="00F4192D"/>
    <w:rsid w:val="00F42063"/>
    <w:rsid w:val="00F427A6"/>
    <w:rsid w:val="00F427F9"/>
    <w:rsid w:val="00F42927"/>
    <w:rsid w:val="00F4300B"/>
    <w:rsid w:val="00F43108"/>
    <w:rsid w:val="00F4364F"/>
    <w:rsid w:val="00F4371E"/>
    <w:rsid w:val="00F437C4"/>
    <w:rsid w:val="00F439B3"/>
    <w:rsid w:val="00F43F1D"/>
    <w:rsid w:val="00F44469"/>
    <w:rsid w:val="00F453D8"/>
    <w:rsid w:val="00F453E9"/>
    <w:rsid w:val="00F45CBC"/>
    <w:rsid w:val="00F46307"/>
    <w:rsid w:val="00F46331"/>
    <w:rsid w:val="00F463A5"/>
    <w:rsid w:val="00F46448"/>
    <w:rsid w:val="00F46724"/>
    <w:rsid w:val="00F467DF"/>
    <w:rsid w:val="00F46F38"/>
    <w:rsid w:val="00F47399"/>
    <w:rsid w:val="00F47BE8"/>
    <w:rsid w:val="00F47DB6"/>
    <w:rsid w:val="00F50C17"/>
    <w:rsid w:val="00F50F76"/>
    <w:rsid w:val="00F514DB"/>
    <w:rsid w:val="00F5187A"/>
    <w:rsid w:val="00F51C74"/>
    <w:rsid w:val="00F51F42"/>
    <w:rsid w:val="00F522A6"/>
    <w:rsid w:val="00F52718"/>
    <w:rsid w:val="00F52750"/>
    <w:rsid w:val="00F52908"/>
    <w:rsid w:val="00F52A91"/>
    <w:rsid w:val="00F52B15"/>
    <w:rsid w:val="00F52E2F"/>
    <w:rsid w:val="00F52FA5"/>
    <w:rsid w:val="00F53BD3"/>
    <w:rsid w:val="00F53E3A"/>
    <w:rsid w:val="00F54489"/>
    <w:rsid w:val="00F54AF4"/>
    <w:rsid w:val="00F54C47"/>
    <w:rsid w:val="00F55045"/>
    <w:rsid w:val="00F551EC"/>
    <w:rsid w:val="00F55687"/>
    <w:rsid w:val="00F55C94"/>
    <w:rsid w:val="00F562E3"/>
    <w:rsid w:val="00F566A5"/>
    <w:rsid w:val="00F5683E"/>
    <w:rsid w:val="00F56906"/>
    <w:rsid w:val="00F5719B"/>
    <w:rsid w:val="00F57DD6"/>
    <w:rsid w:val="00F60450"/>
    <w:rsid w:val="00F60A0C"/>
    <w:rsid w:val="00F60B87"/>
    <w:rsid w:val="00F60C20"/>
    <w:rsid w:val="00F60F4A"/>
    <w:rsid w:val="00F6109E"/>
    <w:rsid w:val="00F6148E"/>
    <w:rsid w:val="00F61D2F"/>
    <w:rsid w:val="00F61D47"/>
    <w:rsid w:val="00F61F07"/>
    <w:rsid w:val="00F620EC"/>
    <w:rsid w:val="00F6225C"/>
    <w:rsid w:val="00F62800"/>
    <w:rsid w:val="00F62D9A"/>
    <w:rsid w:val="00F6447E"/>
    <w:rsid w:val="00F64D59"/>
    <w:rsid w:val="00F65141"/>
    <w:rsid w:val="00F66159"/>
    <w:rsid w:val="00F66512"/>
    <w:rsid w:val="00F665A4"/>
    <w:rsid w:val="00F66755"/>
    <w:rsid w:val="00F6677F"/>
    <w:rsid w:val="00F667AE"/>
    <w:rsid w:val="00F6703D"/>
    <w:rsid w:val="00F6719D"/>
    <w:rsid w:val="00F673AB"/>
    <w:rsid w:val="00F67545"/>
    <w:rsid w:val="00F67931"/>
    <w:rsid w:val="00F67A88"/>
    <w:rsid w:val="00F705BA"/>
    <w:rsid w:val="00F70ACE"/>
    <w:rsid w:val="00F71388"/>
    <w:rsid w:val="00F71621"/>
    <w:rsid w:val="00F718EB"/>
    <w:rsid w:val="00F71A63"/>
    <w:rsid w:val="00F71A88"/>
    <w:rsid w:val="00F72836"/>
    <w:rsid w:val="00F72FC7"/>
    <w:rsid w:val="00F7339E"/>
    <w:rsid w:val="00F73F8C"/>
    <w:rsid w:val="00F74FE2"/>
    <w:rsid w:val="00F760FB"/>
    <w:rsid w:val="00F7627F"/>
    <w:rsid w:val="00F764DF"/>
    <w:rsid w:val="00F7671C"/>
    <w:rsid w:val="00F76952"/>
    <w:rsid w:val="00F76A17"/>
    <w:rsid w:val="00F76BE6"/>
    <w:rsid w:val="00F77221"/>
    <w:rsid w:val="00F77552"/>
    <w:rsid w:val="00F77CB9"/>
    <w:rsid w:val="00F77FA5"/>
    <w:rsid w:val="00F801EE"/>
    <w:rsid w:val="00F805AB"/>
    <w:rsid w:val="00F80F68"/>
    <w:rsid w:val="00F81041"/>
    <w:rsid w:val="00F81164"/>
    <w:rsid w:val="00F815AD"/>
    <w:rsid w:val="00F816E9"/>
    <w:rsid w:val="00F8186E"/>
    <w:rsid w:val="00F81D01"/>
    <w:rsid w:val="00F8206C"/>
    <w:rsid w:val="00F826BB"/>
    <w:rsid w:val="00F8279A"/>
    <w:rsid w:val="00F82A8A"/>
    <w:rsid w:val="00F82BB0"/>
    <w:rsid w:val="00F83890"/>
    <w:rsid w:val="00F840BA"/>
    <w:rsid w:val="00F841BB"/>
    <w:rsid w:val="00F8464F"/>
    <w:rsid w:val="00F85535"/>
    <w:rsid w:val="00F85CA8"/>
    <w:rsid w:val="00F8623A"/>
    <w:rsid w:val="00F86C48"/>
    <w:rsid w:val="00F86D98"/>
    <w:rsid w:val="00F874DF"/>
    <w:rsid w:val="00F90A5C"/>
    <w:rsid w:val="00F90F7B"/>
    <w:rsid w:val="00F91432"/>
    <w:rsid w:val="00F919C3"/>
    <w:rsid w:val="00F91CE7"/>
    <w:rsid w:val="00F922DD"/>
    <w:rsid w:val="00F9257E"/>
    <w:rsid w:val="00F92906"/>
    <w:rsid w:val="00F92A84"/>
    <w:rsid w:val="00F92E98"/>
    <w:rsid w:val="00F92E9D"/>
    <w:rsid w:val="00F9340A"/>
    <w:rsid w:val="00F939FA"/>
    <w:rsid w:val="00F93D93"/>
    <w:rsid w:val="00F93FD7"/>
    <w:rsid w:val="00F94109"/>
    <w:rsid w:val="00F94393"/>
    <w:rsid w:val="00F9449E"/>
    <w:rsid w:val="00F95E76"/>
    <w:rsid w:val="00F96950"/>
    <w:rsid w:val="00F96AEC"/>
    <w:rsid w:val="00F96C24"/>
    <w:rsid w:val="00F96F04"/>
    <w:rsid w:val="00F96FF3"/>
    <w:rsid w:val="00F9711A"/>
    <w:rsid w:val="00F972D6"/>
    <w:rsid w:val="00F97A0C"/>
    <w:rsid w:val="00FA0378"/>
    <w:rsid w:val="00FA08A8"/>
    <w:rsid w:val="00FA0914"/>
    <w:rsid w:val="00FA1137"/>
    <w:rsid w:val="00FA142A"/>
    <w:rsid w:val="00FA17F8"/>
    <w:rsid w:val="00FA1BCF"/>
    <w:rsid w:val="00FA1FD8"/>
    <w:rsid w:val="00FA25C1"/>
    <w:rsid w:val="00FA2A72"/>
    <w:rsid w:val="00FA2E15"/>
    <w:rsid w:val="00FA318E"/>
    <w:rsid w:val="00FA383B"/>
    <w:rsid w:val="00FA39C7"/>
    <w:rsid w:val="00FA3EAE"/>
    <w:rsid w:val="00FA406F"/>
    <w:rsid w:val="00FA4272"/>
    <w:rsid w:val="00FA47F2"/>
    <w:rsid w:val="00FA4F8B"/>
    <w:rsid w:val="00FA59E6"/>
    <w:rsid w:val="00FA5AE1"/>
    <w:rsid w:val="00FA5DF0"/>
    <w:rsid w:val="00FA5ED3"/>
    <w:rsid w:val="00FA5F5F"/>
    <w:rsid w:val="00FA601E"/>
    <w:rsid w:val="00FA6302"/>
    <w:rsid w:val="00FA6820"/>
    <w:rsid w:val="00FA68EE"/>
    <w:rsid w:val="00FA6D67"/>
    <w:rsid w:val="00FA6EC1"/>
    <w:rsid w:val="00FA716D"/>
    <w:rsid w:val="00FA7424"/>
    <w:rsid w:val="00FA7FAD"/>
    <w:rsid w:val="00FB038C"/>
    <w:rsid w:val="00FB047D"/>
    <w:rsid w:val="00FB131B"/>
    <w:rsid w:val="00FB1382"/>
    <w:rsid w:val="00FB1467"/>
    <w:rsid w:val="00FB1879"/>
    <w:rsid w:val="00FB1A34"/>
    <w:rsid w:val="00FB1AD7"/>
    <w:rsid w:val="00FB1DAF"/>
    <w:rsid w:val="00FB1E9C"/>
    <w:rsid w:val="00FB1F31"/>
    <w:rsid w:val="00FB21AE"/>
    <w:rsid w:val="00FB2457"/>
    <w:rsid w:val="00FB24A1"/>
    <w:rsid w:val="00FB266A"/>
    <w:rsid w:val="00FB2A8F"/>
    <w:rsid w:val="00FB2B2F"/>
    <w:rsid w:val="00FB2E31"/>
    <w:rsid w:val="00FB37D9"/>
    <w:rsid w:val="00FB3A50"/>
    <w:rsid w:val="00FB3CA9"/>
    <w:rsid w:val="00FB3EE1"/>
    <w:rsid w:val="00FB400E"/>
    <w:rsid w:val="00FB425E"/>
    <w:rsid w:val="00FB4281"/>
    <w:rsid w:val="00FB4385"/>
    <w:rsid w:val="00FB46BB"/>
    <w:rsid w:val="00FB4F1E"/>
    <w:rsid w:val="00FB548E"/>
    <w:rsid w:val="00FB589B"/>
    <w:rsid w:val="00FB6079"/>
    <w:rsid w:val="00FB644B"/>
    <w:rsid w:val="00FB687C"/>
    <w:rsid w:val="00FB6885"/>
    <w:rsid w:val="00FB732C"/>
    <w:rsid w:val="00FB77B5"/>
    <w:rsid w:val="00FB7C9E"/>
    <w:rsid w:val="00FB7E47"/>
    <w:rsid w:val="00FC037A"/>
    <w:rsid w:val="00FC07DD"/>
    <w:rsid w:val="00FC0C72"/>
    <w:rsid w:val="00FC11BD"/>
    <w:rsid w:val="00FC14DA"/>
    <w:rsid w:val="00FC167D"/>
    <w:rsid w:val="00FC176E"/>
    <w:rsid w:val="00FC17DA"/>
    <w:rsid w:val="00FC19B6"/>
    <w:rsid w:val="00FC25BF"/>
    <w:rsid w:val="00FC3729"/>
    <w:rsid w:val="00FC3A7C"/>
    <w:rsid w:val="00FC3C7C"/>
    <w:rsid w:val="00FC3E2D"/>
    <w:rsid w:val="00FC3EE7"/>
    <w:rsid w:val="00FC412F"/>
    <w:rsid w:val="00FC45EC"/>
    <w:rsid w:val="00FC4793"/>
    <w:rsid w:val="00FC513A"/>
    <w:rsid w:val="00FC540F"/>
    <w:rsid w:val="00FC5F1B"/>
    <w:rsid w:val="00FC63DE"/>
    <w:rsid w:val="00FC6BDA"/>
    <w:rsid w:val="00FC700A"/>
    <w:rsid w:val="00FC7B17"/>
    <w:rsid w:val="00FC7CDE"/>
    <w:rsid w:val="00FD081A"/>
    <w:rsid w:val="00FD093A"/>
    <w:rsid w:val="00FD0EB9"/>
    <w:rsid w:val="00FD1AA3"/>
    <w:rsid w:val="00FD1AF4"/>
    <w:rsid w:val="00FD1EA0"/>
    <w:rsid w:val="00FD209B"/>
    <w:rsid w:val="00FD2643"/>
    <w:rsid w:val="00FD3336"/>
    <w:rsid w:val="00FD360D"/>
    <w:rsid w:val="00FD384B"/>
    <w:rsid w:val="00FD386C"/>
    <w:rsid w:val="00FD39CD"/>
    <w:rsid w:val="00FD3AC4"/>
    <w:rsid w:val="00FD3E9E"/>
    <w:rsid w:val="00FD42A0"/>
    <w:rsid w:val="00FD4309"/>
    <w:rsid w:val="00FD465B"/>
    <w:rsid w:val="00FD47AA"/>
    <w:rsid w:val="00FD55BA"/>
    <w:rsid w:val="00FD56AD"/>
    <w:rsid w:val="00FD5783"/>
    <w:rsid w:val="00FD59B4"/>
    <w:rsid w:val="00FD65EA"/>
    <w:rsid w:val="00FD727B"/>
    <w:rsid w:val="00FD742B"/>
    <w:rsid w:val="00FD7C26"/>
    <w:rsid w:val="00FE091A"/>
    <w:rsid w:val="00FE0CB6"/>
    <w:rsid w:val="00FE0CB9"/>
    <w:rsid w:val="00FE1567"/>
    <w:rsid w:val="00FE1CE2"/>
    <w:rsid w:val="00FE2AA4"/>
    <w:rsid w:val="00FE2D10"/>
    <w:rsid w:val="00FE3771"/>
    <w:rsid w:val="00FE3997"/>
    <w:rsid w:val="00FE3D10"/>
    <w:rsid w:val="00FE4E14"/>
    <w:rsid w:val="00FE4E35"/>
    <w:rsid w:val="00FE4FE7"/>
    <w:rsid w:val="00FE5017"/>
    <w:rsid w:val="00FE5076"/>
    <w:rsid w:val="00FE5194"/>
    <w:rsid w:val="00FE5930"/>
    <w:rsid w:val="00FE5C4D"/>
    <w:rsid w:val="00FE6373"/>
    <w:rsid w:val="00FE6AEE"/>
    <w:rsid w:val="00FE6BF1"/>
    <w:rsid w:val="00FE6CE6"/>
    <w:rsid w:val="00FE7108"/>
    <w:rsid w:val="00FE7293"/>
    <w:rsid w:val="00FE74E1"/>
    <w:rsid w:val="00FE7773"/>
    <w:rsid w:val="00FE7AA7"/>
    <w:rsid w:val="00FE7C05"/>
    <w:rsid w:val="00FE7DA6"/>
    <w:rsid w:val="00FE7F66"/>
    <w:rsid w:val="00FF02BF"/>
    <w:rsid w:val="00FF0418"/>
    <w:rsid w:val="00FF0590"/>
    <w:rsid w:val="00FF06CF"/>
    <w:rsid w:val="00FF0771"/>
    <w:rsid w:val="00FF0AD3"/>
    <w:rsid w:val="00FF0BCF"/>
    <w:rsid w:val="00FF0CBF"/>
    <w:rsid w:val="00FF13CE"/>
    <w:rsid w:val="00FF1797"/>
    <w:rsid w:val="00FF1BF3"/>
    <w:rsid w:val="00FF2089"/>
    <w:rsid w:val="00FF25AE"/>
    <w:rsid w:val="00FF2BDF"/>
    <w:rsid w:val="00FF2CF3"/>
    <w:rsid w:val="00FF2FC5"/>
    <w:rsid w:val="00FF30A4"/>
    <w:rsid w:val="00FF3751"/>
    <w:rsid w:val="00FF3C50"/>
    <w:rsid w:val="00FF3E25"/>
    <w:rsid w:val="00FF3ECB"/>
    <w:rsid w:val="00FF4163"/>
    <w:rsid w:val="00FF4482"/>
    <w:rsid w:val="00FF51C4"/>
    <w:rsid w:val="00FF543E"/>
    <w:rsid w:val="00FF548C"/>
    <w:rsid w:val="00FF5729"/>
    <w:rsid w:val="00FF5993"/>
    <w:rsid w:val="00FF5BFA"/>
    <w:rsid w:val="00FF65AA"/>
    <w:rsid w:val="00FF6AAF"/>
    <w:rsid w:val="00FF6C03"/>
    <w:rsid w:val="00FF6DBA"/>
    <w:rsid w:val="00FF722A"/>
    <w:rsid w:val="00FF7477"/>
    <w:rsid w:val="00FF78AF"/>
    <w:rsid w:val="00FF7B35"/>
    <w:rsid w:val="00FF7C16"/>
    <w:rsid w:val="00FF7C9F"/>
    <w:rsid w:val="00FF7CCB"/>
    <w:rsid w:val="0116267F"/>
    <w:rsid w:val="014B69B1"/>
    <w:rsid w:val="015B5715"/>
    <w:rsid w:val="01E39140"/>
    <w:rsid w:val="02483B56"/>
    <w:rsid w:val="024A6EB9"/>
    <w:rsid w:val="02B05B6E"/>
    <w:rsid w:val="02BEF3DA"/>
    <w:rsid w:val="031D3533"/>
    <w:rsid w:val="033ADB9B"/>
    <w:rsid w:val="03BC5066"/>
    <w:rsid w:val="03EF14D9"/>
    <w:rsid w:val="0426BDB5"/>
    <w:rsid w:val="04297749"/>
    <w:rsid w:val="04735136"/>
    <w:rsid w:val="04D22DF1"/>
    <w:rsid w:val="050ED658"/>
    <w:rsid w:val="052A69BE"/>
    <w:rsid w:val="068514EF"/>
    <w:rsid w:val="0701F16D"/>
    <w:rsid w:val="070D2DE0"/>
    <w:rsid w:val="07B7F7A9"/>
    <w:rsid w:val="07D0A140"/>
    <w:rsid w:val="08B586CD"/>
    <w:rsid w:val="0936814D"/>
    <w:rsid w:val="0983238E"/>
    <w:rsid w:val="09D1791B"/>
    <w:rsid w:val="0A660FF3"/>
    <w:rsid w:val="0A8CFADA"/>
    <w:rsid w:val="0A8F976D"/>
    <w:rsid w:val="0AEBD527"/>
    <w:rsid w:val="0B2C870B"/>
    <w:rsid w:val="0B790DB9"/>
    <w:rsid w:val="0B883764"/>
    <w:rsid w:val="0C1A10CA"/>
    <w:rsid w:val="0C707733"/>
    <w:rsid w:val="0C707DF9"/>
    <w:rsid w:val="0CC8576C"/>
    <w:rsid w:val="0CD38941"/>
    <w:rsid w:val="0D1EB588"/>
    <w:rsid w:val="0D49C147"/>
    <w:rsid w:val="0D4F096E"/>
    <w:rsid w:val="0D7A1152"/>
    <w:rsid w:val="0D8569EA"/>
    <w:rsid w:val="0DA0C3ED"/>
    <w:rsid w:val="0DD8A658"/>
    <w:rsid w:val="0E5A3CDE"/>
    <w:rsid w:val="0EDA5D2F"/>
    <w:rsid w:val="0F213A4B"/>
    <w:rsid w:val="0F541B07"/>
    <w:rsid w:val="0FA17536"/>
    <w:rsid w:val="0FED0D10"/>
    <w:rsid w:val="10CB762D"/>
    <w:rsid w:val="10EFEB68"/>
    <w:rsid w:val="11D6106C"/>
    <w:rsid w:val="1252A957"/>
    <w:rsid w:val="12AB2F88"/>
    <w:rsid w:val="12FD7D69"/>
    <w:rsid w:val="134568B5"/>
    <w:rsid w:val="1371E0CD"/>
    <w:rsid w:val="139A6363"/>
    <w:rsid w:val="13AA25A6"/>
    <w:rsid w:val="146C75AD"/>
    <w:rsid w:val="14E8F3CB"/>
    <w:rsid w:val="16ADDA6F"/>
    <w:rsid w:val="16B55142"/>
    <w:rsid w:val="170CF21D"/>
    <w:rsid w:val="1720D832"/>
    <w:rsid w:val="1799D790"/>
    <w:rsid w:val="17B4B710"/>
    <w:rsid w:val="17C3D702"/>
    <w:rsid w:val="17EA1EE9"/>
    <w:rsid w:val="184E0B35"/>
    <w:rsid w:val="188AF737"/>
    <w:rsid w:val="18A8E75C"/>
    <w:rsid w:val="18C8D981"/>
    <w:rsid w:val="18CED0B5"/>
    <w:rsid w:val="1930450B"/>
    <w:rsid w:val="196CE549"/>
    <w:rsid w:val="198B0232"/>
    <w:rsid w:val="198C4BEC"/>
    <w:rsid w:val="1A37232D"/>
    <w:rsid w:val="1A394C55"/>
    <w:rsid w:val="1A793ABE"/>
    <w:rsid w:val="1B66842E"/>
    <w:rsid w:val="1BC3E1DF"/>
    <w:rsid w:val="1BF4068F"/>
    <w:rsid w:val="1C0D2EEC"/>
    <w:rsid w:val="1C1C705B"/>
    <w:rsid w:val="1C24FA6D"/>
    <w:rsid w:val="1C9497AC"/>
    <w:rsid w:val="1CD1D79F"/>
    <w:rsid w:val="1D1DC880"/>
    <w:rsid w:val="1D2AF60E"/>
    <w:rsid w:val="1D8FD6F0"/>
    <w:rsid w:val="1DD4A935"/>
    <w:rsid w:val="1DDCB3EF"/>
    <w:rsid w:val="1DFFCAF0"/>
    <w:rsid w:val="1E289EC3"/>
    <w:rsid w:val="1E3B5285"/>
    <w:rsid w:val="1E429B72"/>
    <w:rsid w:val="1E61F895"/>
    <w:rsid w:val="1F4C3A9F"/>
    <w:rsid w:val="1F940006"/>
    <w:rsid w:val="1FA748E1"/>
    <w:rsid w:val="1FAF1E36"/>
    <w:rsid w:val="20235888"/>
    <w:rsid w:val="206BD115"/>
    <w:rsid w:val="20958ABE"/>
    <w:rsid w:val="20C777B2"/>
    <w:rsid w:val="20DFD122"/>
    <w:rsid w:val="212AFE6B"/>
    <w:rsid w:val="21FDDD36"/>
    <w:rsid w:val="21FE8EB7"/>
    <w:rsid w:val="220E709D"/>
    <w:rsid w:val="223B1D88"/>
    <w:rsid w:val="22795BED"/>
    <w:rsid w:val="22A6EFB4"/>
    <w:rsid w:val="22B64C30"/>
    <w:rsid w:val="22C6CECC"/>
    <w:rsid w:val="23BF60FA"/>
    <w:rsid w:val="2425F35E"/>
    <w:rsid w:val="244F6117"/>
    <w:rsid w:val="24904A51"/>
    <w:rsid w:val="252B36A8"/>
    <w:rsid w:val="258375CD"/>
    <w:rsid w:val="258F330C"/>
    <w:rsid w:val="259A8960"/>
    <w:rsid w:val="25A0A94C"/>
    <w:rsid w:val="26321DFF"/>
    <w:rsid w:val="264AC753"/>
    <w:rsid w:val="2650180C"/>
    <w:rsid w:val="265FC0A0"/>
    <w:rsid w:val="266FE2B2"/>
    <w:rsid w:val="267ACCDF"/>
    <w:rsid w:val="268A177A"/>
    <w:rsid w:val="2776AB0C"/>
    <w:rsid w:val="27F9D859"/>
    <w:rsid w:val="283FF157"/>
    <w:rsid w:val="2886EF37"/>
    <w:rsid w:val="289D12A7"/>
    <w:rsid w:val="28C01233"/>
    <w:rsid w:val="2931C4B9"/>
    <w:rsid w:val="29631434"/>
    <w:rsid w:val="2AA66B3B"/>
    <w:rsid w:val="2ADA20D0"/>
    <w:rsid w:val="2ADAFB28"/>
    <w:rsid w:val="2AF1B01F"/>
    <w:rsid w:val="2B1B8581"/>
    <w:rsid w:val="2B513C5D"/>
    <w:rsid w:val="2B9DF1E4"/>
    <w:rsid w:val="2BD4E63D"/>
    <w:rsid w:val="2BEF79F8"/>
    <w:rsid w:val="2BF6870A"/>
    <w:rsid w:val="2C994336"/>
    <w:rsid w:val="2C9D7BF3"/>
    <w:rsid w:val="2D880685"/>
    <w:rsid w:val="2D8EFE67"/>
    <w:rsid w:val="2DD1D63B"/>
    <w:rsid w:val="2E6CF201"/>
    <w:rsid w:val="2F4C6E87"/>
    <w:rsid w:val="2F85931A"/>
    <w:rsid w:val="2F86D7F2"/>
    <w:rsid w:val="2FB24B18"/>
    <w:rsid w:val="3019B50F"/>
    <w:rsid w:val="3044B431"/>
    <w:rsid w:val="304C4A67"/>
    <w:rsid w:val="30D1E5B3"/>
    <w:rsid w:val="30E82DE8"/>
    <w:rsid w:val="31562281"/>
    <w:rsid w:val="315D92A9"/>
    <w:rsid w:val="31A492C3"/>
    <w:rsid w:val="31A9EBCE"/>
    <w:rsid w:val="321E123A"/>
    <w:rsid w:val="326AB84D"/>
    <w:rsid w:val="33251B4B"/>
    <w:rsid w:val="3325C9DD"/>
    <w:rsid w:val="33547C86"/>
    <w:rsid w:val="33598B81"/>
    <w:rsid w:val="3378936D"/>
    <w:rsid w:val="341D29C4"/>
    <w:rsid w:val="342C281E"/>
    <w:rsid w:val="34342617"/>
    <w:rsid w:val="34FA9DF9"/>
    <w:rsid w:val="361BC8B5"/>
    <w:rsid w:val="361CA024"/>
    <w:rsid w:val="363040FC"/>
    <w:rsid w:val="3640257C"/>
    <w:rsid w:val="3663675E"/>
    <w:rsid w:val="36C80128"/>
    <w:rsid w:val="36DE5271"/>
    <w:rsid w:val="378751CE"/>
    <w:rsid w:val="37DBF5DD"/>
    <w:rsid w:val="38090614"/>
    <w:rsid w:val="3813D447"/>
    <w:rsid w:val="383DED61"/>
    <w:rsid w:val="387D02DF"/>
    <w:rsid w:val="38FC7173"/>
    <w:rsid w:val="38FF3F4A"/>
    <w:rsid w:val="390A0C24"/>
    <w:rsid w:val="3919DF16"/>
    <w:rsid w:val="3A37AEE6"/>
    <w:rsid w:val="3A6EC96D"/>
    <w:rsid w:val="3A8C6B48"/>
    <w:rsid w:val="3A9841D4"/>
    <w:rsid w:val="3AA3679B"/>
    <w:rsid w:val="3B2905C4"/>
    <w:rsid w:val="3B709D13"/>
    <w:rsid w:val="3BA9FD85"/>
    <w:rsid w:val="3C141195"/>
    <w:rsid w:val="3C2D63A6"/>
    <w:rsid w:val="3C6863B4"/>
    <w:rsid w:val="3CFAE8B9"/>
    <w:rsid w:val="3D5E6F72"/>
    <w:rsid w:val="3DA617D5"/>
    <w:rsid w:val="3DBD546A"/>
    <w:rsid w:val="3DD88375"/>
    <w:rsid w:val="3E2792C3"/>
    <w:rsid w:val="3E320F04"/>
    <w:rsid w:val="3E3F2084"/>
    <w:rsid w:val="3E9186E3"/>
    <w:rsid w:val="3E9F0B02"/>
    <w:rsid w:val="3ECD748B"/>
    <w:rsid w:val="3FA4F4C6"/>
    <w:rsid w:val="3FAFEB30"/>
    <w:rsid w:val="3FD63366"/>
    <w:rsid w:val="401BD4D3"/>
    <w:rsid w:val="4026D3B2"/>
    <w:rsid w:val="40C7BDE3"/>
    <w:rsid w:val="416773A4"/>
    <w:rsid w:val="4245CCE0"/>
    <w:rsid w:val="428BF560"/>
    <w:rsid w:val="42A353B9"/>
    <w:rsid w:val="42FDEB7D"/>
    <w:rsid w:val="4307A85E"/>
    <w:rsid w:val="43294278"/>
    <w:rsid w:val="4334E621"/>
    <w:rsid w:val="438C571F"/>
    <w:rsid w:val="4452968A"/>
    <w:rsid w:val="44894F27"/>
    <w:rsid w:val="44B8906C"/>
    <w:rsid w:val="44DEFCFC"/>
    <w:rsid w:val="44E09006"/>
    <w:rsid w:val="44E80669"/>
    <w:rsid w:val="457D6DA2"/>
    <w:rsid w:val="45817F44"/>
    <w:rsid w:val="46197C4B"/>
    <w:rsid w:val="472B1351"/>
    <w:rsid w:val="475AF306"/>
    <w:rsid w:val="4776C4DC"/>
    <w:rsid w:val="48085744"/>
    <w:rsid w:val="48ADD40B"/>
    <w:rsid w:val="48BABE18"/>
    <w:rsid w:val="48BC7E06"/>
    <w:rsid w:val="48E3F1BA"/>
    <w:rsid w:val="48E4ABDA"/>
    <w:rsid w:val="48E77FF8"/>
    <w:rsid w:val="48F4A585"/>
    <w:rsid w:val="4924A4F5"/>
    <w:rsid w:val="49B64D88"/>
    <w:rsid w:val="49E6D1C2"/>
    <w:rsid w:val="4A68849E"/>
    <w:rsid w:val="4A821DF2"/>
    <w:rsid w:val="4A89DD9A"/>
    <w:rsid w:val="4B0C391C"/>
    <w:rsid w:val="4B448BBD"/>
    <w:rsid w:val="4B96C459"/>
    <w:rsid w:val="4C8A4678"/>
    <w:rsid w:val="4C977938"/>
    <w:rsid w:val="4CA67BB1"/>
    <w:rsid w:val="4CB6B770"/>
    <w:rsid w:val="4CD52549"/>
    <w:rsid w:val="4CE0E7D3"/>
    <w:rsid w:val="4D0B80C5"/>
    <w:rsid w:val="4D10159D"/>
    <w:rsid w:val="4D43C651"/>
    <w:rsid w:val="4DA02560"/>
    <w:rsid w:val="4E3F8022"/>
    <w:rsid w:val="4E505B21"/>
    <w:rsid w:val="4E5287D1"/>
    <w:rsid w:val="4EA1271B"/>
    <w:rsid w:val="4F63238D"/>
    <w:rsid w:val="4FA27C9A"/>
    <w:rsid w:val="4FCBA400"/>
    <w:rsid w:val="5112C8EF"/>
    <w:rsid w:val="5123256C"/>
    <w:rsid w:val="5129A19C"/>
    <w:rsid w:val="5145FFD5"/>
    <w:rsid w:val="51E8C678"/>
    <w:rsid w:val="525A6E26"/>
    <w:rsid w:val="52C16509"/>
    <w:rsid w:val="52D7E110"/>
    <w:rsid w:val="52F2AD46"/>
    <w:rsid w:val="5325F8F4"/>
    <w:rsid w:val="532D6D9C"/>
    <w:rsid w:val="53A2A050"/>
    <w:rsid w:val="54107018"/>
    <w:rsid w:val="5429051D"/>
    <w:rsid w:val="545E756D"/>
    <w:rsid w:val="54B851B6"/>
    <w:rsid w:val="54EBF9B8"/>
    <w:rsid w:val="552718E0"/>
    <w:rsid w:val="5552BFA0"/>
    <w:rsid w:val="5566B090"/>
    <w:rsid w:val="55EB0335"/>
    <w:rsid w:val="55F905CB"/>
    <w:rsid w:val="562846C1"/>
    <w:rsid w:val="5658DFBE"/>
    <w:rsid w:val="56599C41"/>
    <w:rsid w:val="567AAD20"/>
    <w:rsid w:val="56AC3900"/>
    <w:rsid w:val="572BA327"/>
    <w:rsid w:val="57946622"/>
    <w:rsid w:val="579CD5F5"/>
    <w:rsid w:val="58A6F618"/>
    <w:rsid w:val="5930A68D"/>
    <w:rsid w:val="59A3B929"/>
    <w:rsid w:val="59F284E3"/>
    <w:rsid w:val="5A48FC9A"/>
    <w:rsid w:val="5ACC76EE"/>
    <w:rsid w:val="5B68C204"/>
    <w:rsid w:val="5B82744A"/>
    <w:rsid w:val="5BE100B1"/>
    <w:rsid w:val="5BEFC640"/>
    <w:rsid w:val="5C3EFCE0"/>
    <w:rsid w:val="5C93572B"/>
    <w:rsid w:val="5C9662CC"/>
    <w:rsid w:val="5D1E4128"/>
    <w:rsid w:val="5D340C97"/>
    <w:rsid w:val="5D990F5F"/>
    <w:rsid w:val="5D9D20CD"/>
    <w:rsid w:val="5DE7DC44"/>
    <w:rsid w:val="5DEAC07A"/>
    <w:rsid w:val="5DEACE90"/>
    <w:rsid w:val="5DFFBDFC"/>
    <w:rsid w:val="5E2F278C"/>
    <w:rsid w:val="5E365BDC"/>
    <w:rsid w:val="5E760592"/>
    <w:rsid w:val="5F002731"/>
    <w:rsid w:val="5F26C7DD"/>
    <w:rsid w:val="5F3E5F4F"/>
    <w:rsid w:val="5F9388A8"/>
    <w:rsid w:val="5FB1F7C9"/>
    <w:rsid w:val="5FEC614A"/>
    <w:rsid w:val="5FF67AF5"/>
    <w:rsid w:val="60000CBD"/>
    <w:rsid w:val="60240EBC"/>
    <w:rsid w:val="604B7F7E"/>
    <w:rsid w:val="60585E5F"/>
    <w:rsid w:val="6082ABE7"/>
    <w:rsid w:val="60B11CF1"/>
    <w:rsid w:val="60C53E04"/>
    <w:rsid w:val="60CD3330"/>
    <w:rsid w:val="6202CE06"/>
    <w:rsid w:val="620B5C4D"/>
    <w:rsid w:val="6228A773"/>
    <w:rsid w:val="6295F415"/>
    <w:rsid w:val="62BBC479"/>
    <w:rsid w:val="637D7D40"/>
    <w:rsid w:val="63AB78E4"/>
    <w:rsid w:val="63E0E0D7"/>
    <w:rsid w:val="63FFA5C3"/>
    <w:rsid w:val="641850DD"/>
    <w:rsid w:val="642A1DA5"/>
    <w:rsid w:val="64DFDAA5"/>
    <w:rsid w:val="6541B8E6"/>
    <w:rsid w:val="6553301F"/>
    <w:rsid w:val="65B2A2EB"/>
    <w:rsid w:val="66485F58"/>
    <w:rsid w:val="66DD6E33"/>
    <w:rsid w:val="67781715"/>
    <w:rsid w:val="683AB3E8"/>
    <w:rsid w:val="6874A020"/>
    <w:rsid w:val="688D97DE"/>
    <w:rsid w:val="68FDADD6"/>
    <w:rsid w:val="691D0387"/>
    <w:rsid w:val="691E4F4E"/>
    <w:rsid w:val="6938C7C1"/>
    <w:rsid w:val="693C53AD"/>
    <w:rsid w:val="695B3B50"/>
    <w:rsid w:val="69684B7F"/>
    <w:rsid w:val="6A74035D"/>
    <w:rsid w:val="6A8992E1"/>
    <w:rsid w:val="6A945F29"/>
    <w:rsid w:val="6AC8FD05"/>
    <w:rsid w:val="6ADA95E4"/>
    <w:rsid w:val="6B33313C"/>
    <w:rsid w:val="6B8CF8EC"/>
    <w:rsid w:val="6BB9C683"/>
    <w:rsid w:val="6CE85399"/>
    <w:rsid w:val="6D0B3729"/>
    <w:rsid w:val="6D2CD98B"/>
    <w:rsid w:val="6D5A7B57"/>
    <w:rsid w:val="6D74649F"/>
    <w:rsid w:val="6DF153B8"/>
    <w:rsid w:val="6E0C38E4"/>
    <w:rsid w:val="6E21B8F6"/>
    <w:rsid w:val="6E31038C"/>
    <w:rsid w:val="6E64146C"/>
    <w:rsid w:val="6EF6C59A"/>
    <w:rsid w:val="6F70FD7D"/>
    <w:rsid w:val="6F84E5B2"/>
    <w:rsid w:val="7010B0F4"/>
    <w:rsid w:val="70AEE155"/>
    <w:rsid w:val="7143D9A6"/>
    <w:rsid w:val="7155FA8C"/>
    <w:rsid w:val="71BC2291"/>
    <w:rsid w:val="71E326A6"/>
    <w:rsid w:val="72397E9C"/>
    <w:rsid w:val="730FB616"/>
    <w:rsid w:val="7336C57B"/>
    <w:rsid w:val="73B12B2A"/>
    <w:rsid w:val="73E84C52"/>
    <w:rsid w:val="73ED515F"/>
    <w:rsid w:val="741062DC"/>
    <w:rsid w:val="745811BE"/>
    <w:rsid w:val="751D8EE3"/>
    <w:rsid w:val="76F136F1"/>
    <w:rsid w:val="77263274"/>
    <w:rsid w:val="77917A5D"/>
    <w:rsid w:val="781B88FE"/>
    <w:rsid w:val="7851A5BC"/>
    <w:rsid w:val="7858C538"/>
    <w:rsid w:val="79E1D8EA"/>
    <w:rsid w:val="7A298621"/>
    <w:rsid w:val="7A5DD336"/>
    <w:rsid w:val="7B286F7D"/>
    <w:rsid w:val="7B5329C0"/>
    <w:rsid w:val="7B5877B4"/>
    <w:rsid w:val="7BB88852"/>
    <w:rsid w:val="7BD4D3A5"/>
    <w:rsid w:val="7BF9A397"/>
    <w:rsid w:val="7C6A0AEC"/>
    <w:rsid w:val="7CC5F2F8"/>
    <w:rsid w:val="7CE45ABC"/>
    <w:rsid w:val="7CF87A43"/>
    <w:rsid w:val="7D5F86F2"/>
    <w:rsid w:val="7DB24E4D"/>
    <w:rsid w:val="7E969246"/>
    <w:rsid w:val="7F83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8C402"/>
  <w15:chartTrackingRefBased/>
  <w15:docId w15:val="{C462F803-27EC-4B2B-A7E4-66864D44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List Number 2"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next w:val="BodyText"/>
    <w:link w:val="Heading1Char"/>
    <w:uiPriority w:val="1"/>
    <w:qFormat/>
    <w:rsid w:val="00FA68EE"/>
    <w:pPr>
      <w:keepNext/>
      <w:numPr>
        <w:numId w:val="2"/>
      </w:numPr>
      <w:spacing w:after="240"/>
      <w:outlineLvl w:val="0"/>
    </w:pPr>
    <w:rPr>
      <w:rFonts w:ascii="Arial" w:hAnsi="Arial"/>
      <w:b/>
      <w:kern w:val="28"/>
      <w:sz w:val="28"/>
    </w:rPr>
  </w:style>
  <w:style w:type="paragraph" w:styleId="Heading2">
    <w:name w:val="heading 2"/>
    <w:basedOn w:val="Normal"/>
    <w:next w:val="BodyText"/>
    <w:link w:val="Heading2Char"/>
    <w:uiPriority w:val="9"/>
    <w:qFormat/>
    <w:rsid w:val="00FA68EE"/>
    <w:pPr>
      <w:keepNext/>
      <w:numPr>
        <w:ilvl w:val="1"/>
        <w:numId w:val="2"/>
      </w:numPr>
      <w:spacing w:after="180"/>
      <w:outlineLvl w:val="1"/>
    </w:pPr>
    <w:rPr>
      <w:rFonts w:ascii="Arial" w:hAnsi="Arial"/>
      <w:b/>
      <w:sz w:val="22"/>
    </w:rPr>
  </w:style>
  <w:style w:type="paragraph" w:styleId="Heading3">
    <w:name w:val="heading 3"/>
    <w:basedOn w:val="Normal"/>
    <w:next w:val="Normal"/>
    <w:link w:val="Heading3Char"/>
    <w:uiPriority w:val="9"/>
    <w:qFormat/>
    <w:rsid w:val="00FA68EE"/>
    <w:pPr>
      <w:keepNext/>
      <w:numPr>
        <w:ilvl w:val="2"/>
        <w:numId w:val="2"/>
      </w:numPr>
      <w:spacing w:before="240" w:after="60"/>
      <w:outlineLvl w:val="2"/>
    </w:pPr>
    <w:rPr>
      <w:rFonts w:ascii="Arial" w:hAnsi="Arial"/>
    </w:rPr>
  </w:style>
  <w:style w:type="paragraph" w:styleId="Heading4">
    <w:name w:val="heading 4"/>
    <w:basedOn w:val="Normal"/>
    <w:next w:val="Normal"/>
    <w:link w:val="Heading4Char"/>
    <w:uiPriority w:val="9"/>
    <w:qFormat/>
    <w:rsid w:val="00FA68EE"/>
    <w:pPr>
      <w:keepNext/>
      <w:numPr>
        <w:ilvl w:val="3"/>
        <w:numId w:val="2"/>
      </w:numPr>
      <w:spacing w:before="240" w:after="60"/>
      <w:outlineLvl w:val="3"/>
    </w:pPr>
    <w:rPr>
      <w:rFonts w:ascii="Arial" w:hAnsi="Arial"/>
      <w:b/>
    </w:rPr>
  </w:style>
  <w:style w:type="paragraph" w:styleId="Heading5">
    <w:name w:val="heading 5"/>
    <w:basedOn w:val="Normal"/>
    <w:next w:val="Normal"/>
    <w:qFormat/>
    <w:rsid w:val="00FA68EE"/>
    <w:pPr>
      <w:numPr>
        <w:ilvl w:val="4"/>
        <w:numId w:val="2"/>
      </w:numPr>
      <w:spacing w:before="240" w:after="60"/>
      <w:outlineLvl w:val="4"/>
    </w:pPr>
    <w:rPr>
      <w:rFonts w:ascii="Arial" w:hAnsi="Arial"/>
      <w:sz w:val="22"/>
    </w:rPr>
  </w:style>
  <w:style w:type="paragraph" w:styleId="Heading6">
    <w:name w:val="heading 6"/>
    <w:basedOn w:val="Normal"/>
    <w:next w:val="Normal"/>
    <w:qFormat/>
    <w:rsid w:val="00FA68EE"/>
    <w:pPr>
      <w:numPr>
        <w:ilvl w:val="5"/>
        <w:numId w:val="2"/>
      </w:numPr>
      <w:spacing w:before="240" w:after="60"/>
      <w:outlineLvl w:val="5"/>
    </w:pPr>
    <w:rPr>
      <w:i/>
      <w:sz w:val="22"/>
    </w:rPr>
  </w:style>
  <w:style w:type="paragraph" w:styleId="Heading7">
    <w:name w:val="heading 7"/>
    <w:basedOn w:val="Normal"/>
    <w:next w:val="Normal"/>
    <w:qFormat/>
    <w:rsid w:val="00FA68EE"/>
    <w:pPr>
      <w:numPr>
        <w:ilvl w:val="6"/>
        <w:numId w:val="2"/>
      </w:numPr>
      <w:spacing w:before="240" w:after="60"/>
      <w:outlineLvl w:val="6"/>
    </w:pPr>
    <w:rPr>
      <w:rFonts w:ascii="Arial" w:hAnsi="Arial"/>
      <w:sz w:val="20"/>
    </w:rPr>
  </w:style>
  <w:style w:type="paragraph" w:styleId="Heading8">
    <w:name w:val="heading 8"/>
    <w:basedOn w:val="Normal"/>
    <w:next w:val="Normal"/>
    <w:qFormat/>
    <w:rsid w:val="00FA68EE"/>
    <w:pPr>
      <w:numPr>
        <w:ilvl w:val="7"/>
        <w:numId w:val="2"/>
      </w:numPr>
      <w:spacing w:before="240" w:after="60"/>
      <w:outlineLvl w:val="7"/>
    </w:pPr>
    <w:rPr>
      <w:rFonts w:ascii="Arial" w:hAnsi="Arial"/>
      <w:i/>
      <w:sz w:val="20"/>
    </w:rPr>
  </w:style>
  <w:style w:type="paragraph" w:styleId="Heading9">
    <w:name w:val="heading 9"/>
    <w:basedOn w:val="Normal"/>
    <w:next w:val="Normal"/>
    <w:qFormat/>
    <w:rsid w:val="00FA68EE"/>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BBCText">
    <w:name w:val="BBCText"/>
    <w:link w:val="BBCTextChar"/>
    <w:rsid w:val="00A93F37"/>
    <w:pPr>
      <w:overflowPunct w:val="0"/>
      <w:autoSpaceDE w:val="0"/>
      <w:autoSpaceDN w:val="0"/>
      <w:adjustRightInd w:val="0"/>
      <w:textAlignment w:val="baseline"/>
    </w:pPr>
    <w:rPr>
      <w:sz w:val="24"/>
    </w:rPr>
  </w:style>
  <w:style w:type="paragraph" w:customStyle="1" w:styleId="BBCHeadings">
    <w:name w:val="BBCHeadings"/>
    <w:basedOn w:val="Normal"/>
    <w:next w:val="BBCText"/>
    <w:rsid w:val="00856836"/>
    <w:rPr>
      <w:rFonts w:ascii="Arial" w:hAnsi="Arial"/>
      <w:b/>
    </w:rPr>
  </w:style>
  <w:style w:type="paragraph" w:customStyle="1" w:styleId="BBCFooter">
    <w:name w:val="BBCFooter"/>
    <w:basedOn w:val="Normal"/>
    <w:rsid w:val="00856836"/>
    <w:rPr>
      <w:sz w:val="20"/>
    </w:rPr>
  </w:style>
  <w:style w:type="paragraph" w:styleId="Header">
    <w:name w:val="header"/>
    <w:basedOn w:val="Normal"/>
    <w:link w:val="HeaderChar"/>
    <w:uiPriority w:val="99"/>
    <w:pPr>
      <w:tabs>
        <w:tab w:val="center" w:pos="4153"/>
        <w:tab w:val="right" w:pos="8306"/>
      </w:tabs>
    </w:pPr>
  </w:style>
  <w:style w:type="paragraph" w:styleId="Title">
    <w:name w:val="Title"/>
    <w:next w:val="BodyText"/>
    <w:link w:val="TitleChar"/>
    <w:qFormat/>
    <w:rsid w:val="006A4FE0"/>
    <w:pPr>
      <w:spacing w:after="480"/>
      <w:outlineLvl w:val="0"/>
    </w:pPr>
    <w:rPr>
      <w:rFonts w:ascii="Arial" w:hAnsi="Arial" w:cs="Arial"/>
      <w:b/>
      <w:bCs/>
      <w:kern w:val="28"/>
      <w:sz w:val="40"/>
      <w:szCs w:val="32"/>
    </w:rPr>
  </w:style>
  <w:style w:type="character" w:styleId="Strong">
    <w:name w:val="Strong"/>
    <w:uiPriority w:val="22"/>
    <w:qFormat/>
    <w:rsid w:val="001F0F94"/>
    <w:rPr>
      <w:b/>
      <w:bCs/>
    </w:rPr>
  </w:style>
  <w:style w:type="paragraph" w:styleId="BodyText">
    <w:name w:val="Body Text"/>
    <w:link w:val="BodyTextChar"/>
    <w:rsid w:val="00F54C47"/>
    <w:pPr>
      <w:tabs>
        <w:tab w:val="left" w:pos="2268"/>
      </w:tabs>
      <w:ind w:left="680" w:hanging="680"/>
    </w:pPr>
    <w:rPr>
      <w:rFonts w:ascii="Gill Sans" w:hAnsi="Gill Sans"/>
      <w:sz w:val="24"/>
    </w:rPr>
  </w:style>
  <w:style w:type="paragraph" w:styleId="ListNumber">
    <w:name w:val="List Number"/>
    <w:next w:val="BodyText"/>
    <w:link w:val="ListNumberChar"/>
    <w:rsid w:val="00C24A70"/>
    <w:pPr>
      <w:numPr>
        <w:numId w:val="1"/>
      </w:numPr>
      <w:spacing w:after="180"/>
    </w:pPr>
    <w:rPr>
      <w:rFonts w:ascii="Arial" w:hAnsi="Arial"/>
      <w:b/>
      <w:sz w:val="22"/>
    </w:rPr>
  </w:style>
  <w:style w:type="character" w:styleId="Hyperlink">
    <w:name w:val="Hyperlink"/>
    <w:uiPriority w:val="99"/>
    <w:rsid w:val="00BB1BBD"/>
    <w:rPr>
      <w:color w:val="0000FF"/>
      <w:u w:val="single"/>
    </w:rPr>
  </w:style>
  <w:style w:type="paragraph" w:styleId="TOC1">
    <w:name w:val="toc 1"/>
    <w:next w:val="BodyText"/>
    <w:autoRedefine/>
    <w:uiPriority w:val="39"/>
    <w:rsid w:val="000304FF"/>
    <w:pPr>
      <w:tabs>
        <w:tab w:val="left" w:pos="720"/>
        <w:tab w:val="right" w:leader="dot" w:pos="9459"/>
      </w:tabs>
      <w:ind w:left="709" w:hanging="709"/>
    </w:pPr>
    <w:rPr>
      <w:rFonts w:ascii="Arial" w:hAnsi="Arial"/>
      <w:sz w:val="22"/>
    </w:rPr>
  </w:style>
  <w:style w:type="paragraph" w:styleId="BodyTextIndent">
    <w:name w:val="Body Text Indent"/>
    <w:link w:val="BodyTextIndentChar"/>
    <w:rsid w:val="00C24A70"/>
    <w:rPr>
      <w:rFonts w:ascii="Arial" w:hAnsi="Arial"/>
      <w:sz w:val="22"/>
    </w:rPr>
  </w:style>
  <w:style w:type="paragraph" w:customStyle="1" w:styleId="Bethanmainbodytext">
    <w:name w:val="Bethan main body text"/>
    <w:basedOn w:val="Normal"/>
    <w:link w:val="BethanmainbodytextChar"/>
    <w:rsid w:val="00137207"/>
    <w:pPr>
      <w:overflowPunct/>
      <w:autoSpaceDE/>
      <w:autoSpaceDN/>
      <w:adjustRightInd/>
      <w:jc w:val="both"/>
      <w:textAlignment w:val="auto"/>
    </w:pPr>
    <w:rPr>
      <w:rFonts w:ascii="Arial" w:eastAsia="SimSun" w:hAnsi="Arial" w:cs="Arial"/>
      <w:sz w:val="22"/>
      <w:szCs w:val="22"/>
      <w:lang w:eastAsia="zh-CN"/>
    </w:rPr>
  </w:style>
  <w:style w:type="character" w:customStyle="1" w:styleId="BethanmainbodytextChar">
    <w:name w:val="Bethan main body text Char"/>
    <w:link w:val="Bethanmainbodytext"/>
    <w:rsid w:val="00137207"/>
    <w:rPr>
      <w:rFonts w:ascii="Arial" w:eastAsia="SimSun" w:hAnsi="Arial" w:cs="Arial"/>
      <w:sz w:val="22"/>
      <w:szCs w:val="22"/>
      <w:lang w:val="en-GB" w:eastAsia="zh-CN" w:bidi="ar-SA"/>
    </w:rPr>
  </w:style>
  <w:style w:type="paragraph" w:customStyle="1" w:styleId="Style1">
    <w:name w:val="Style1"/>
    <w:next w:val="BodyText"/>
    <w:rsid w:val="001267EC"/>
    <w:pPr>
      <w:numPr>
        <w:numId w:val="3"/>
      </w:numPr>
    </w:pPr>
    <w:rPr>
      <w:rFonts w:ascii="Arial" w:hAnsi="Arial"/>
      <w:sz w:val="22"/>
    </w:rPr>
  </w:style>
  <w:style w:type="paragraph" w:customStyle="1" w:styleId="Bulletedlist">
    <w:name w:val="Bulleted list"/>
    <w:next w:val="BodyText"/>
    <w:rsid w:val="001267EC"/>
    <w:pPr>
      <w:numPr>
        <w:numId w:val="4"/>
      </w:numPr>
    </w:pPr>
    <w:rPr>
      <w:rFonts w:ascii="Arial" w:hAnsi="Arial"/>
      <w:sz w:val="22"/>
    </w:rPr>
  </w:style>
  <w:style w:type="character" w:customStyle="1" w:styleId="BBCTextChar">
    <w:name w:val="BBCText Char"/>
    <w:link w:val="BBCText"/>
    <w:locked/>
    <w:rsid w:val="00A93F37"/>
    <w:rPr>
      <w:sz w:val="24"/>
      <w:lang w:val="en-GB" w:eastAsia="en-GB" w:bidi="ar-SA"/>
    </w:rPr>
  </w:style>
  <w:style w:type="paragraph" w:styleId="BalloonText">
    <w:name w:val="Balloon Text"/>
    <w:basedOn w:val="Normal"/>
    <w:semiHidden/>
    <w:rsid w:val="0060775B"/>
    <w:rPr>
      <w:rFonts w:ascii="Tahoma" w:hAnsi="Tahoma" w:cs="Tahoma"/>
      <w:sz w:val="16"/>
      <w:szCs w:val="16"/>
    </w:rPr>
  </w:style>
  <w:style w:type="paragraph" w:customStyle="1" w:styleId="EBText">
    <w:name w:val="EB Text"/>
    <w:basedOn w:val="Normal"/>
    <w:link w:val="EBTextChar"/>
    <w:rsid w:val="00310CE6"/>
    <w:pPr>
      <w:spacing w:after="220"/>
    </w:pPr>
    <w:rPr>
      <w:rFonts w:ascii="Arial" w:hAnsi="Arial"/>
      <w:bCs/>
      <w:iCs/>
      <w:sz w:val="22"/>
      <w:szCs w:val="24"/>
    </w:rPr>
  </w:style>
  <w:style w:type="character" w:customStyle="1" w:styleId="EBTextChar">
    <w:name w:val="EB Text Char"/>
    <w:link w:val="EBText"/>
    <w:rsid w:val="00310CE6"/>
    <w:rPr>
      <w:rFonts w:ascii="Arial" w:hAnsi="Arial"/>
      <w:bCs/>
      <w:iCs/>
      <w:sz w:val="22"/>
      <w:szCs w:val="24"/>
      <w:lang w:val="en-GB" w:eastAsia="en-GB" w:bidi="ar-SA"/>
    </w:rPr>
  </w:style>
  <w:style w:type="table" w:styleId="TableGrid">
    <w:name w:val="Table Grid"/>
    <w:basedOn w:val="TableNormal"/>
    <w:uiPriority w:val="39"/>
    <w:rsid w:val="002E331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CharCharCharCharCharCharCharCharCharCharCharCharCharCharCharCharChar">
    <w:name w:val="BBCText Char Char Char Char Char Char Char Char Char Char Char Char Char Char Char Char Char"/>
    <w:link w:val="BBCTextCharCharCharCharCharCharCharCharCharCharCharCharCharCharCharCharCharChar"/>
    <w:rsid w:val="00181BC5"/>
    <w:pPr>
      <w:overflowPunct w:val="0"/>
      <w:autoSpaceDE w:val="0"/>
      <w:autoSpaceDN w:val="0"/>
      <w:adjustRightInd w:val="0"/>
      <w:textAlignment w:val="baseline"/>
    </w:pPr>
    <w:rPr>
      <w:rFonts w:ascii="Arial" w:hAnsi="Arial" w:cs="Arial"/>
      <w:sz w:val="24"/>
    </w:rPr>
  </w:style>
  <w:style w:type="character" w:customStyle="1" w:styleId="BBCTextCharCharCharCharCharCharCharCharCharCharCharCharCharCharCharCharCharChar">
    <w:name w:val="BBCText Char Char Char Char Char Char Char Char Char Char Char Char Char Char Char Char Char Char"/>
    <w:link w:val="BBCTextCharCharCharCharCharCharCharCharCharCharCharCharCharCharCharCharChar"/>
    <w:rsid w:val="00181BC5"/>
    <w:rPr>
      <w:rFonts w:ascii="Arial" w:hAnsi="Arial" w:cs="Arial"/>
      <w:sz w:val="24"/>
      <w:lang w:val="en-GB" w:eastAsia="en-GB" w:bidi="ar-SA"/>
    </w:rPr>
  </w:style>
  <w:style w:type="character" w:customStyle="1" w:styleId="ListNumberChar">
    <w:name w:val="List Number Char"/>
    <w:link w:val="ListNumber"/>
    <w:rsid w:val="008F7D55"/>
    <w:rPr>
      <w:rFonts w:ascii="Arial" w:hAnsi="Arial"/>
      <w:b/>
      <w:sz w:val="22"/>
    </w:rPr>
  </w:style>
  <w:style w:type="paragraph" w:styleId="FootnoteText">
    <w:name w:val="footnote text"/>
    <w:basedOn w:val="Normal"/>
    <w:link w:val="FootnoteTextChar1"/>
    <w:rsid w:val="00EE02E9"/>
    <w:rPr>
      <w:rFonts w:ascii="Arial" w:hAnsi="Arial" w:cs="Arial"/>
      <w:sz w:val="20"/>
    </w:rPr>
  </w:style>
  <w:style w:type="character" w:styleId="FootnoteReference">
    <w:name w:val="footnote reference"/>
    <w:rsid w:val="00EE02E9"/>
    <w:rPr>
      <w:vertAlign w:val="superscript"/>
    </w:rPr>
  </w:style>
  <w:style w:type="paragraph" w:customStyle="1" w:styleId="GENText">
    <w:name w:val="GEN Text"/>
    <w:basedOn w:val="Normal"/>
    <w:link w:val="GENTextCar"/>
    <w:rsid w:val="009220CC"/>
    <w:pPr>
      <w:spacing w:after="240"/>
    </w:pPr>
    <w:rPr>
      <w:rFonts w:ascii="Gill Sans" w:hAnsi="Gill Sans"/>
      <w:bCs/>
      <w:iCs/>
      <w:szCs w:val="24"/>
    </w:rPr>
  </w:style>
  <w:style w:type="paragraph" w:customStyle="1" w:styleId="GENSubheading">
    <w:name w:val="GEN Subheading"/>
    <w:basedOn w:val="Normal"/>
    <w:next w:val="GENText"/>
    <w:rsid w:val="005B2868"/>
    <w:pPr>
      <w:keepNext/>
      <w:tabs>
        <w:tab w:val="left" w:pos="547"/>
      </w:tabs>
      <w:spacing w:before="240" w:after="240"/>
      <w:ind w:left="547" w:hanging="547"/>
    </w:pPr>
    <w:rPr>
      <w:rFonts w:ascii="Gill Sans" w:hAnsi="Gill Sans"/>
      <w:szCs w:val="24"/>
      <w:u w:val="single"/>
    </w:rPr>
  </w:style>
  <w:style w:type="paragraph" w:customStyle="1" w:styleId="GENHeading">
    <w:name w:val="GEN Heading"/>
    <w:basedOn w:val="Normal"/>
    <w:next w:val="GENSubheading"/>
    <w:uiPriority w:val="99"/>
    <w:rsid w:val="009744C0"/>
    <w:pPr>
      <w:keepNext/>
      <w:tabs>
        <w:tab w:val="left" w:pos="547"/>
      </w:tabs>
      <w:spacing w:before="240" w:after="240"/>
      <w:ind w:left="547" w:hanging="547"/>
    </w:pPr>
    <w:rPr>
      <w:rFonts w:ascii="Gill Sans" w:hAnsi="Gill Sans"/>
      <w:b/>
      <w:bCs/>
      <w:szCs w:val="24"/>
    </w:rPr>
  </w:style>
  <w:style w:type="character" w:customStyle="1" w:styleId="FootnoteTextChar1">
    <w:name w:val="Footnote Text Char1"/>
    <w:link w:val="FootnoteText"/>
    <w:semiHidden/>
    <w:locked/>
    <w:rsid w:val="00874DB9"/>
    <w:rPr>
      <w:rFonts w:ascii="Arial" w:hAnsi="Arial" w:cs="Arial"/>
      <w:lang w:val="en-GB" w:eastAsia="en-GB" w:bidi="ar-SA"/>
    </w:rPr>
  </w:style>
  <w:style w:type="character" w:customStyle="1" w:styleId="FootnoteTextChar">
    <w:name w:val="Footnote Text Char"/>
    <w:locked/>
    <w:rsid w:val="00BF454C"/>
    <w:rPr>
      <w:rFonts w:ascii="Gill Sans" w:hAnsi="Gill Sans"/>
      <w:sz w:val="16"/>
      <w:szCs w:val="16"/>
      <w:lang w:val="en-US" w:eastAsia="en-GB" w:bidi="ar-SA"/>
    </w:rPr>
  </w:style>
  <w:style w:type="paragraph" w:customStyle="1" w:styleId="Agendaitems">
    <w:name w:val="Agenda items"/>
    <w:basedOn w:val="ListNumber"/>
    <w:rsid w:val="00F0720D"/>
    <w:pPr>
      <w:spacing w:after="0"/>
    </w:pPr>
    <w:rPr>
      <w:rFonts w:ascii="Gill Sans" w:hAnsi="Gill Sans"/>
      <w:bCs/>
      <w:sz w:val="24"/>
    </w:rPr>
  </w:style>
  <w:style w:type="paragraph" w:customStyle="1" w:styleId="Agendabulletitems">
    <w:name w:val="Agenda bullet items"/>
    <w:basedOn w:val="BodyTextIndent"/>
    <w:link w:val="AgendabulletitemsChar"/>
    <w:rsid w:val="00F0720D"/>
    <w:rPr>
      <w:rFonts w:ascii="Gill Sans" w:hAnsi="Gill Sans"/>
      <w:sz w:val="24"/>
    </w:rPr>
  </w:style>
  <w:style w:type="character" w:customStyle="1" w:styleId="BodyTextIndentChar">
    <w:name w:val="Body Text Indent Char"/>
    <w:link w:val="BodyTextIndent"/>
    <w:rsid w:val="00F0720D"/>
    <w:rPr>
      <w:rFonts w:ascii="Arial" w:hAnsi="Arial"/>
      <w:sz w:val="22"/>
      <w:lang w:val="en-GB" w:eastAsia="en-GB" w:bidi="ar-SA"/>
    </w:rPr>
  </w:style>
  <w:style w:type="character" w:customStyle="1" w:styleId="AgendabulletitemsChar">
    <w:name w:val="Agenda bullet items Char"/>
    <w:link w:val="Agendabulletitems"/>
    <w:rsid w:val="00F0720D"/>
    <w:rPr>
      <w:rFonts w:ascii="Gill Sans" w:hAnsi="Gill Sans"/>
      <w:sz w:val="24"/>
      <w:lang w:val="en-GB" w:eastAsia="en-GB" w:bidi="ar-SA"/>
    </w:rPr>
  </w:style>
  <w:style w:type="character" w:customStyle="1" w:styleId="StyleStrongGillSans11pt">
    <w:name w:val="Style Strong + Gill Sans 11 pt"/>
    <w:rsid w:val="00346CDF"/>
    <w:rPr>
      <w:rFonts w:ascii="Gill Sans" w:hAnsi="Gill Sans"/>
      <w:b/>
      <w:bCs/>
      <w:sz w:val="24"/>
    </w:rPr>
  </w:style>
  <w:style w:type="character" w:customStyle="1" w:styleId="BodyTextChar">
    <w:name w:val="Body Text Char"/>
    <w:link w:val="BodyText"/>
    <w:rsid w:val="00FD1EA0"/>
    <w:rPr>
      <w:rFonts w:ascii="Gill Sans" w:hAnsi="Gill Sans"/>
      <w:sz w:val="24"/>
      <w:lang w:val="en-GB" w:eastAsia="en-GB" w:bidi="ar-SA"/>
    </w:rPr>
  </w:style>
  <w:style w:type="character" w:customStyle="1" w:styleId="BBCTextCar">
    <w:name w:val="BBCText Car"/>
    <w:locked/>
    <w:rsid w:val="00796A53"/>
    <w:rPr>
      <w:rFonts w:eastAsia="SimSun"/>
      <w:sz w:val="24"/>
      <w:lang w:val="en-GB" w:eastAsia="en-GB" w:bidi="ar-SA"/>
    </w:rPr>
  </w:style>
  <w:style w:type="character" w:styleId="LineNumber">
    <w:name w:val="line number"/>
    <w:basedOn w:val="DefaultParagraphFont"/>
    <w:rsid w:val="00CB2148"/>
  </w:style>
  <w:style w:type="character" w:customStyle="1" w:styleId="GENTextCar">
    <w:name w:val="GEN Text Car"/>
    <w:link w:val="GENText"/>
    <w:rsid w:val="0038102C"/>
    <w:rPr>
      <w:rFonts w:ascii="Gill Sans" w:hAnsi="Gill Sans"/>
      <w:bCs/>
      <w:iCs/>
      <w:sz w:val="24"/>
      <w:szCs w:val="24"/>
      <w:lang w:val="en-GB" w:eastAsia="en-GB" w:bidi="ar-SA"/>
    </w:rPr>
  </w:style>
  <w:style w:type="paragraph" w:styleId="NormalWeb">
    <w:name w:val="Normal (Web)"/>
    <w:basedOn w:val="Normal"/>
    <w:uiPriority w:val="99"/>
    <w:rsid w:val="004A4F5D"/>
    <w:pPr>
      <w:overflowPunct/>
      <w:autoSpaceDE/>
      <w:autoSpaceDN/>
      <w:adjustRightInd/>
      <w:spacing w:before="100" w:beforeAutospacing="1" w:after="100" w:afterAutospacing="1"/>
      <w:textAlignment w:val="auto"/>
    </w:pPr>
    <w:rPr>
      <w:szCs w:val="24"/>
    </w:rPr>
  </w:style>
  <w:style w:type="character" w:customStyle="1" w:styleId="GENTextChar">
    <w:name w:val="GEN Text Char"/>
    <w:rsid w:val="00FE0CB6"/>
    <w:rPr>
      <w:rFonts w:ascii="Gill Sans" w:hAnsi="Gill Sans"/>
      <w:bCs/>
      <w:iCs/>
      <w:sz w:val="24"/>
      <w:szCs w:val="24"/>
      <w:lang w:val="en-GB" w:eastAsia="en-GB" w:bidi="ar-SA"/>
    </w:rPr>
  </w:style>
  <w:style w:type="paragraph" w:customStyle="1" w:styleId="BBCText0">
    <w:name w:val="BBC Text"/>
    <w:basedOn w:val="Normal"/>
    <w:link w:val="BBCTextChar0"/>
    <w:rsid w:val="00F32DFD"/>
    <w:pPr>
      <w:spacing w:before="60" w:after="60"/>
    </w:pPr>
    <w:rPr>
      <w:rFonts w:ascii="Gill Sans" w:hAnsi="Gill Sans"/>
      <w:bCs/>
      <w:iCs/>
      <w:szCs w:val="24"/>
    </w:rPr>
  </w:style>
  <w:style w:type="character" w:customStyle="1" w:styleId="BBCTextChar0">
    <w:name w:val="BBC Text Char"/>
    <w:link w:val="BBCText0"/>
    <w:rsid w:val="00F32DFD"/>
    <w:rPr>
      <w:rFonts w:ascii="Gill Sans" w:hAnsi="Gill Sans"/>
      <w:bCs/>
      <w:iCs/>
      <w:sz w:val="24"/>
      <w:szCs w:val="24"/>
      <w:lang w:val="en-GB" w:eastAsia="en-GB" w:bidi="ar-SA"/>
    </w:rPr>
  </w:style>
  <w:style w:type="paragraph" w:customStyle="1" w:styleId="GMCNumbertext">
    <w:name w:val="GMC Number text"/>
    <w:basedOn w:val="Normal"/>
    <w:uiPriority w:val="99"/>
    <w:rsid w:val="00C87904"/>
    <w:pPr>
      <w:numPr>
        <w:numId w:val="5"/>
      </w:numPr>
      <w:tabs>
        <w:tab w:val="left" w:pos="2835"/>
        <w:tab w:val="left" w:pos="4820"/>
      </w:tabs>
      <w:overflowPunct/>
      <w:autoSpaceDE/>
      <w:autoSpaceDN/>
      <w:adjustRightInd/>
      <w:spacing w:after="280"/>
      <w:textAlignment w:val="auto"/>
    </w:pPr>
    <w:rPr>
      <w:rFonts w:ascii="Calibri" w:hAnsi="Calibri" w:cs="Calibri"/>
      <w:sz w:val="22"/>
      <w:szCs w:val="22"/>
      <w:lang w:eastAsia="en-US"/>
    </w:rPr>
  </w:style>
  <w:style w:type="paragraph" w:styleId="Date">
    <w:name w:val="Date"/>
    <w:basedOn w:val="Normal"/>
    <w:next w:val="Normal"/>
    <w:link w:val="DateChar"/>
    <w:rsid w:val="007153BE"/>
  </w:style>
  <w:style w:type="character" w:customStyle="1" w:styleId="DateChar">
    <w:name w:val="Date Char"/>
    <w:link w:val="Date"/>
    <w:rsid w:val="007153BE"/>
    <w:rPr>
      <w:sz w:val="24"/>
      <w:lang w:eastAsia="en-GB"/>
    </w:rPr>
  </w:style>
  <w:style w:type="character" w:customStyle="1" w:styleId="Heading1Char">
    <w:name w:val="Heading 1 Char"/>
    <w:link w:val="Heading1"/>
    <w:uiPriority w:val="1"/>
    <w:rsid w:val="00195465"/>
    <w:rPr>
      <w:rFonts w:ascii="Arial" w:hAnsi="Arial"/>
      <w:b/>
      <w:kern w:val="28"/>
      <w:sz w:val="28"/>
    </w:rPr>
  </w:style>
  <w:style w:type="paragraph" w:customStyle="1" w:styleId="MediumList1-Accent61">
    <w:name w:val="Medium List 1 - Accent 61"/>
    <w:basedOn w:val="Normal"/>
    <w:uiPriority w:val="34"/>
    <w:qFormat/>
    <w:rsid w:val="00E37F28"/>
    <w:pPr>
      <w:overflowPunct/>
      <w:autoSpaceDE/>
      <w:autoSpaceDN/>
      <w:adjustRightInd/>
      <w:ind w:left="720"/>
      <w:textAlignment w:val="auto"/>
    </w:pPr>
    <w:rPr>
      <w:rFonts w:ascii="Calibri" w:eastAsia="MS Mincho" w:hAnsi="Calibri" w:cs="Calibri"/>
      <w:sz w:val="22"/>
      <w:szCs w:val="22"/>
      <w:lang w:eastAsia="ja-JP"/>
    </w:rPr>
  </w:style>
  <w:style w:type="character" w:customStyle="1" w:styleId="Heading2Char">
    <w:name w:val="Heading 2 Char"/>
    <w:link w:val="Heading2"/>
    <w:uiPriority w:val="9"/>
    <w:rsid w:val="00D91FED"/>
    <w:rPr>
      <w:rFonts w:ascii="Arial" w:hAnsi="Arial"/>
      <w:b/>
      <w:sz w:val="22"/>
    </w:rPr>
  </w:style>
  <w:style w:type="paragraph" w:customStyle="1" w:styleId="Default">
    <w:name w:val="Default"/>
    <w:basedOn w:val="Normal"/>
    <w:rsid w:val="00C04C3E"/>
    <w:pPr>
      <w:overflowPunct/>
      <w:adjustRightInd/>
      <w:textAlignment w:val="auto"/>
    </w:pPr>
    <w:rPr>
      <w:rFonts w:ascii="Gill Sans" w:eastAsia="MS Mincho" w:hAnsi="Gill Sans"/>
      <w:color w:val="000000"/>
      <w:szCs w:val="24"/>
      <w:lang w:eastAsia="ja-JP"/>
    </w:rPr>
  </w:style>
  <w:style w:type="numbering" w:styleId="111111">
    <w:name w:val="Outline List 2"/>
    <w:basedOn w:val="NoList"/>
    <w:rsid w:val="00D55D4C"/>
    <w:pPr>
      <w:numPr>
        <w:numId w:val="6"/>
      </w:numPr>
    </w:pPr>
  </w:style>
  <w:style w:type="paragraph" w:styleId="NormalIndent">
    <w:name w:val="Normal Indent"/>
    <w:basedOn w:val="Normal"/>
    <w:link w:val="NormalIndentChar"/>
    <w:rsid w:val="009A2717"/>
    <w:pPr>
      <w:overflowPunct/>
      <w:autoSpaceDE/>
      <w:autoSpaceDN/>
      <w:adjustRightInd/>
      <w:spacing w:after="180"/>
      <w:textAlignment w:val="auto"/>
    </w:pPr>
    <w:rPr>
      <w:rFonts w:ascii="Gill Sans" w:hAnsi="Gill Sans"/>
      <w:sz w:val="20"/>
    </w:rPr>
  </w:style>
  <w:style w:type="character" w:customStyle="1" w:styleId="NormalIndentChar">
    <w:name w:val="Normal Indent Char"/>
    <w:link w:val="NormalIndent"/>
    <w:locked/>
    <w:rsid w:val="009A2717"/>
    <w:rPr>
      <w:rFonts w:ascii="Gill Sans" w:hAnsi="Gill Sans"/>
      <w:lang w:eastAsia="en-GB"/>
    </w:rPr>
  </w:style>
  <w:style w:type="character" w:customStyle="1" w:styleId="FooterChar">
    <w:name w:val="Footer Char"/>
    <w:link w:val="Footer"/>
    <w:rsid w:val="00B379C1"/>
    <w:rPr>
      <w:sz w:val="24"/>
      <w:lang w:eastAsia="en-GB"/>
    </w:rPr>
  </w:style>
  <w:style w:type="character" w:customStyle="1" w:styleId="HeaderChar">
    <w:name w:val="Header Char"/>
    <w:link w:val="Header"/>
    <w:uiPriority w:val="99"/>
    <w:rsid w:val="00B379C1"/>
    <w:rPr>
      <w:sz w:val="24"/>
      <w:lang w:eastAsia="en-GB"/>
    </w:rPr>
  </w:style>
  <w:style w:type="character" w:customStyle="1" w:styleId="TitleChar">
    <w:name w:val="Title Char"/>
    <w:link w:val="Title"/>
    <w:rsid w:val="00B379C1"/>
    <w:rPr>
      <w:rFonts w:ascii="Arial" w:hAnsi="Arial" w:cs="Arial"/>
      <w:b/>
      <w:bCs/>
      <w:kern w:val="28"/>
      <w:sz w:val="40"/>
      <w:szCs w:val="32"/>
      <w:lang w:eastAsia="en-GB"/>
    </w:rPr>
  </w:style>
  <w:style w:type="paragraph" w:customStyle="1" w:styleId="Body">
    <w:name w:val="Body"/>
    <w:rsid w:val="0059796D"/>
    <w:pPr>
      <w:pBdr>
        <w:top w:val="nil"/>
        <w:left w:val="nil"/>
        <w:bottom w:val="nil"/>
        <w:right w:val="nil"/>
        <w:between w:val="nil"/>
        <w:bar w:val="nil"/>
      </w:pBdr>
    </w:pPr>
    <w:rPr>
      <w:color w:val="000000"/>
      <w:sz w:val="24"/>
      <w:szCs w:val="24"/>
      <w:u w:color="000000"/>
      <w:bdr w:val="nil"/>
      <w:lang w:eastAsia="en-US"/>
    </w:rPr>
  </w:style>
  <w:style w:type="paragraph" w:styleId="CommentSubject">
    <w:name w:val="annotation subject"/>
    <w:basedOn w:val="CommentText"/>
    <w:next w:val="CommentText"/>
    <w:link w:val="CommentSubjectChar"/>
    <w:rsid w:val="008548B4"/>
    <w:rPr>
      <w:b/>
      <w:bCs/>
    </w:rPr>
  </w:style>
  <w:style w:type="character" w:customStyle="1" w:styleId="CommentTextChar">
    <w:name w:val="Comment Text Char"/>
    <w:link w:val="CommentText"/>
    <w:semiHidden/>
    <w:rsid w:val="008548B4"/>
    <w:rPr>
      <w:lang w:eastAsia="en-GB"/>
    </w:rPr>
  </w:style>
  <w:style w:type="character" w:customStyle="1" w:styleId="CommentSubjectChar">
    <w:name w:val="Comment Subject Char"/>
    <w:link w:val="CommentSubject"/>
    <w:rsid w:val="008548B4"/>
    <w:rPr>
      <w:b/>
      <w:bCs/>
      <w:lang w:eastAsia="en-GB"/>
    </w:rPr>
  </w:style>
  <w:style w:type="paragraph" w:customStyle="1" w:styleId="ColorfulShading-Accent31">
    <w:name w:val="Colorful Shading - Accent 31"/>
    <w:basedOn w:val="Normal"/>
    <w:uiPriority w:val="34"/>
    <w:qFormat/>
    <w:rsid w:val="002915F8"/>
    <w:pPr>
      <w:overflowPunct/>
      <w:autoSpaceDE/>
      <w:autoSpaceDN/>
      <w:adjustRightInd/>
      <w:ind w:left="720"/>
      <w:contextualSpacing/>
      <w:textAlignment w:val="auto"/>
    </w:pPr>
    <w:rPr>
      <w:rFonts w:ascii="Cambria" w:eastAsia="MS Mincho" w:hAnsi="Cambria"/>
      <w:szCs w:val="24"/>
      <w:lang w:eastAsia="en-US"/>
    </w:rPr>
  </w:style>
  <w:style w:type="paragraph" w:customStyle="1" w:styleId="MediumGrid1-Accent21">
    <w:name w:val="Medium Grid 1 - Accent 21"/>
    <w:basedOn w:val="Normal"/>
    <w:uiPriority w:val="34"/>
    <w:qFormat/>
    <w:rsid w:val="00DC0A5D"/>
    <w:pPr>
      <w:overflowPunct/>
      <w:autoSpaceDE/>
      <w:autoSpaceDN/>
      <w:adjustRightInd/>
      <w:ind w:left="720"/>
      <w:contextualSpacing/>
      <w:textAlignment w:val="auto"/>
    </w:pPr>
    <w:rPr>
      <w:rFonts w:ascii="Cambria" w:eastAsia="MS Mincho" w:hAnsi="Cambria"/>
      <w:szCs w:val="24"/>
      <w:lang w:eastAsia="en-US"/>
    </w:rPr>
  </w:style>
  <w:style w:type="paragraph" w:customStyle="1" w:styleId="ColorfulList-Accent11">
    <w:name w:val="Colorful List - Accent 11"/>
    <w:basedOn w:val="Normal"/>
    <w:uiPriority w:val="34"/>
    <w:qFormat/>
    <w:rsid w:val="003A621D"/>
    <w:pPr>
      <w:ind w:left="720"/>
    </w:pPr>
  </w:style>
  <w:style w:type="paragraph" w:styleId="ListParagraph">
    <w:name w:val="List Paragraph"/>
    <w:aliases w:val="Bullet List,FooterText,List Paragraph1,numbered,Paragraphe de liste1,Bulletr List Paragraph,列出段落,列出段落1,Parágrafo da Lista1,リスト段落1,List Paragraph11,????,????1,?????1,List Paragraph2,List Paragraph21,Listeafsnit1,F,Bullets"/>
    <w:basedOn w:val="Normal"/>
    <w:link w:val="ListParagraphChar"/>
    <w:uiPriority w:val="34"/>
    <w:qFormat/>
    <w:rsid w:val="006B15EC"/>
    <w:pPr>
      <w:ind w:left="720"/>
    </w:p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11 Char,???? Char,????1 Char,F Char"/>
    <w:link w:val="ListParagraph"/>
    <w:uiPriority w:val="34"/>
    <w:locked/>
    <w:rsid w:val="00FF1BF3"/>
    <w:rPr>
      <w:sz w:val="24"/>
      <w:lang w:eastAsia="en-GB"/>
    </w:rPr>
  </w:style>
  <w:style w:type="paragraph" w:styleId="ListBullet">
    <w:name w:val="List Bullet"/>
    <w:basedOn w:val="Normal"/>
    <w:rsid w:val="00865F9E"/>
    <w:pPr>
      <w:numPr>
        <w:numId w:val="7"/>
      </w:numPr>
    </w:pPr>
  </w:style>
  <w:style w:type="table" w:customStyle="1" w:styleId="TableGrid1">
    <w:name w:val="Table Grid1"/>
    <w:basedOn w:val="TableNormal"/>
    <w:next w:val="TableGrid"/>
    <w:uiPriority w:val="39"/>
    <w:rsid w:val="000A0C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A296B"/>
    <w:pPr>
      <w:widowControl w:val="0"/>
      <w:overflowPunct/>
      <w:adjustRightInd/>
      <w:ind w:left="103"/>
      <w:textAlignment w:val="auto"/>
    </w:pPr>
    <w:rPr>
      <w:rFonts w:ascii="Calibri" w:eastAsia="Calibri" w:hAnsi="Calibri" w:cs="Calibri"/>
      <w:sz w:val="22"/>
      <w:szCs w:val="22"/>
      <w:lang w:val="en-US" w:eastAsia="en-US"/>
    </w:rPr>
  </w:style>
  <w:style w:type="table" w:customStyle="1" w:styleId="TableGrid11">
    <w:name w:val="Table Grid11"/>
    <w:basedOn w:val="TableNormal"/>
    <w:next w:val="TableGrid"/>
    <w:uiPriority w:val="39"/>
    <w:rsid w:val="00E508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8868FD"/>
    <w:pPr>
      <w:keepNext/>
      <w:keepLines/>
      <w:numPr>
        <w:numId w:val="8"/>
      </w:numPr>
      <w:overflowPunct/>
      <w:autoSpaceDE/>
      <w:autoSpaceDN/>
      <w:adjustRightInd/>
      <w:spacing w:before="240" w:line="360" w:lineRule="auto"/>
      <w:jc w:val="both"/>
      <w:textAlignment w:val="auto"/>
    </w:pPr>
    <w:rPr>
      <w:rFonts w:ascii="Arial" w:hAnsi="Arial"/>
      <w:b/>
      <w:sz w:val="22"/>
      <w:u w:val="single"/>
    </w:rPr>
  </w:style>
  <w:style w:type="paragraph" w:customStyle="1" w:styleId="MRheading2">
    <w:name w:val="M&amp;R heading 2"/>
    <w:basedOn w:val="Normal"/>
    <w:rsid w:val="008868FD"/>
    <w:pPr>
      <w:numPr>
        <w:ilvl w:val="1"/>
        <w:numId w:val="8"/>
      </w:numPr>
      <w:overflowPunct/>
      <w:autoSpaceDE/>
      <w:autoSpaceDN/>
      <w:adjustRightInd/>
      <w:spacing w:before="240" w:line="360" w:lineRule="auto"/>
      <w:jc w:val="both"/>
      <w:textAlignment w:val="auto"/>
      <w:outlineLvl w:val="1"/>
    </w:pPr>
    <w:rPr>
      <w:rFonts w:ascii="Arial" w:hAnsi="Arial"/>
      <w:sz w:val="22"/>
    </w:rPr>
  </w:style>
  <w:style w:type="paragraph" w:customStyle="1" w:styleId="MRheading3">
    <w:name w:val="M&amp;R heading 3"/>
    <w:basedOn w:val="Normal"/>
    <w:rsid w:val="008868FD"/>
    <w:pPr>
      <w:numPr>
        <w:ilvl w:val="2"/>
        <w:numId w:val="8"/>
      </w:numPr>
      <w:overflowPunct/>
      <w:autoSpaceDE/>
      <w:autoSpaceDN/>
      <w:adjustRightInd/>
      <w:spacing w:before="240" w:line="360" w:lineRule="auto"/>
      <w:jc w:val="both"/>
      <w:textAlignment w:val="auto"/>
      <w:outlineLvl w:val="2"/>
    </w:pPr>
    <w:rPr>
      <w:rFonts w:ascii="Arial" w:hAnsi="Arial"/>
      <w:sz w:val="22"/>
    </w:rPr>
  </w:style>
  <w:style w:type="paragraph" w:customStyle="1" w:styleId="MRheading4">
    <w:name w:val="M&amp;R heading 4"/>
    <w:basedOn w:val="Normal"/>
    <w:rsid w:val="008868FD"/>
    <w:pPr>
      <w:numPr>
        <w:ilvl w:val="3"/>
        <w:numId w:val="8"/>
      </w:numPr>
      <w:overflowPunct/>
      <w:autoSpaceDE/>
      <w:autoSpaceDN/>
      <w:adjustRightInd/>
      <w:spacing w:before="240" w:line="360" w:lineRule="auto"/>
      <w:jc w:val="both"/>
      <w:textAlignment w:val="auto"/>
      <w:outlineLvl w:val="3"/>
    </w:pPr>
    <w:rPr>
      <w:rFonts w:ascii="Arial" w:hAnsi="Arial"/>
      <w:sz w:val="22"/>
    </w:rPr>
  </w:style>
  <w:style w:type="paragraph" w:customStyle="1" w:styleId="MRheading5">
    <w:name w:val="M&amp;R heading 5"/>
    <w:basedOn w:val="Normal"/>
    <w:rsid w:val="008868FD"/>
    <w:pPr>
      <w:numPr>
        <w:ilvl w:val="4"/>
        <w:numId w:val="8"/>
      </w:numPr>
      <w:overflowPunct/>
      <w:autoSpaceDE/>
      <w:autoSpaceDN/>
      <w:adjustRightInd/>
      <w:spacing w:before="240" w:line="360" w:lineRule="auto"/>
      <w:jc w:val="both"/>
      <w:textAlignment w:val="auto"/>
      <w:outlineLvl w:val="4"/>
    </w:pPr>
    <w:rPr>
      <w:rFonts w:ascii="Arial" w:hAnsi="Arial"/>
      <w:sz w:val="22"/>
    </w:rPr>
  </w:style>
  <w:style w:type="paragraph" w:customStyle="1" w:styleId="MRheading6">
    <w:name w:val="M&amp;R heading 6"/>
    <w:basedOn w:val="Normal"/>
    <w:rsid w:val="008868FD"/>
    <w:pPr>
      <w:numPr>
        <w:ilvl w:val="5"/>
        <w:numId w:val="8"/>
      </w:numPr>
      <w:overflowPunct/>
      <w:autoSpaceDE/>
      <w:autoSpaceDN/>
      <w:adjustRightInd/>
      <w:spacing w:before="240" w:line="360" w:lineRule="auto"/>
      <w:jc w:val="both"/>
      <w:textAlignment w:val="auto"/>
      <w:outlineLvl w:val="5"/>
    </w:pPr>
    <w:rPr>
      <w:rFonts w:ascii="Arial" w:hAnsi="Arial"/>
      <w:sz w:val="22"/>
    </w:rPr>
  </w:style>
  <w:style w:type="paragraph" w:customStyle="1" w:styleId="MRheading7">
    <w:name w:val="M&amp;R heading 7"/>
    <w:basedOn w:val="Normal"/>
    <w:rsid w:val="008868FD"/>
    <w:pPr>
      <w:numPr>
        <w:ilvl w:val="6"/>
        <w:numId w:val="8"/>
      </w:numPr>
      <w:overflowPunct/>
      <w:autoSpaceDE/>
      <w:autoSpaceDN/>
      <w:adjustRightInd/>
      <w:spacing w:before="240" w:line="360" w:lineRule="auto"/>
      <w:jc w:val="both"/>
      <w:textAlignment w:val="auto"/>
      <w:outlineLvl w:val="6"/>
    </w:pPr>
    <w:rPr>
      <w:rFonts w:ascii="Arial" w:hAnsi="Arial"/>
      <w:sz w:val="22"/>
    </w:rPr>
  </w:style>
  <w:style w:type="paragraph" w:customStyle="1" w:styleId="MRheading8">
    <w:name w:val="M&amp;R heading 8"/>
    <w:basedOn w:val="Normal"/>
    <w:rsid w:val="008868FD"/>
    <w:pPr>
      <w:numPr>
        <w:ilvl w:val="7"/>
        <w:numId w:val="8"/>
      </w:numPr>
      <w:overflowPunct/>
      <w:autoSpaceDE/>
      <w:autoSpaceDN/>
      <w:adjustRightInd/>
      <w:spacing w:before="240" w:line="360" w:lineRule="auto"/>
      <w:jc w:val="both"/>
      <w:textAlignment w:val="auto"/>
      <w:outlineLvl w:val="7"/>
    </w:pPr>
    <w:rPr>
      <w:rFonts w:ascii="Arial" w:hAnsi="Arial"/>
      <w:sz w:val="22"/>
    </w:rPr>
  </w:style>
  <w:style w:type="paragraph" w:customStyle="1" w:styleId="MRheading9">
    <w:name w:val="M&amp;R heading 9"/>
    <w:basedOn w:val="Normal"/>
    <w:rsid w:val="008868FD"/>
    <w:pPr>
      <w:numPr>
        <w:ilvl w:val="8"/>
        <w:numId w:val="8"/>
      </w:numPr>
      <w:overflowPunct/>
      <w:autoSpaceDE/>
      <w:autoSpaceDN/>
      <w:adjustRightInd/>
      <w:spacing w:before="240" w:line="360" w:lineRule="auto"/>
      <w:jc w:val="both"/>
      <w:textAlignment w:val="auto"/>
      <w:outlineLvl w:val="8"/>
    </w:pPr>
    <w:rPr>
      <w:rFonts w:ascii="Arial" w:hAnsi="Arial"/>
      <w:sz w:val="22"/>
    </w:rPr>
  </w:style>
  <w:style w:type="character" w:styleId="Emphasis">
    <w:name w:val="Emphasis"/>
    <w:basedOn w:val="DefaultParagraphFont"/>
    <w:uiPriority w:val="20"/>
    <w:qFormat/>
    <w:rsid w:val="00BD18CA"/>
    <w:rPr>
      <w:i/>
      <w:iCs/>
    </w:rPr>
  </w:style>
  <w:style w:type="character" w:customStyle="1" w:styleId="normaltextrun">
    <w:name w:val="normaltextrun"/>
    <w:basedOn w:val="DefaultParagraphFont"/>
    <w:rsid w:val="003104F9"/>
  </w:style>
  <w:style w:type="character" w:customStyle="1" w:styleId="eop">
    <w:name w:val="eop"/>
    <w:basedOn w:val="DefaultParagraphFont"/>
    <w:rsid w:val="003104F9"/>
  </w:style>
  <w:style w:type="character" w:customStyle="1" w:styleId="Heading3Char">
    <w:name w:val="Heading 3 Char"/>
    <w:basedOn w:val="DefaultParagraphFont"/>
    <w:link w:val="Heading3"/>
    <w:uiPriority w:val="9"/>
    <w:rsid w:val="00EA6370"/>
    <w:rPr>
      <w:rFonts w:ascii="Arial" w:hAnsi="Arial"/>
      <w:sz w:val="24"/>
    </w:rPr>
  </w:style>
  <w:style w:type="character" w:customStyle="1" w:styleId="Heading4Char">
    <w:name w:val="Heading 4 Char"/>
    <w:basedOn w:val="DefaultParagraphFont"/>
    <w:link w:val="Heading4"/>
    <w:uiPriority w:val="9"/>
    <w:rsid w:val="008C0F67"/>
    <w:rPr>
      <w:rFonts w:ascii="Arial" w:hAnsi="Arial"/>
      <w:b/>
      <w:sz w:val="24"/>
    </w:rPr>
  </w:style>
  <w:style w:type="paragraph" w:customStyle="1" w:styleId="sc-cvksoy">
    <w:name w:val="sc-cvksoy"/>
    <w:basedOn w:val="Normal"/>
    <w:rsid w:val="006662C0"/>
    <w:pPr>
      <w:overflowPunct/>
      <w:autoSpaceDE/>
      <w:autoSpaceDN/>
      <w:adjustRightInd/>
      <w:spacing w:before="100" w:beforeAutospacing="1" w:after="100" w:afterAutospacing="1"/>
      <w:textAlignment w:val="auto"/>
    </w:pPr>
    <w:rPr>
      <w:szCs w:val="24"/>
    </w:rPr>
  </w:style>
  <w:style w:type="paragraph" w:styleId="Revision">
    <w:name w:val="Revision"/>
    <w:hidden/>
    <w:uiPriority w:val="99"/>
    <w:semiHidden/>
    <w:rsid w:val="00F51F42"/>
    <w:rPr>
      <w:sz w:val="24"/>
    </w:rPr>
  </w:style>
  <w:style w:type="paragraph" w:customStyle="1" w:styleId="xmsonormal">
    <w:name w:val="x_msonormal"/>
    <w:basedOn w:val="Normal"/>
    <w:rsid w:val="00F40DEB"/>
    <w:pPr>
      <w:overflowPunct/>
      <w:autoSpaceDE/>
      <w:autoSpaceDN/>
      <w:adjustRightInd/>
      <w:textAlignment w:val="auto"/>
    </w:pPr>
    <w:rPr>
      <w:rFonts w:ascii="Calibri" w:eastAsiaTheme="minorHAnsi" w:hAnsi="Calibri" w:cs="Calibri"/>
      <w:sz w:val="22"/>
      <w:szCs w:val="22"/>
    </w:rPr>
  </w:style>
  <w:style w:type="character" w:customStyle="1" w:styleId="grame">
    <w:name w:val="grame"/>
    <w:basedOn w:val="DefaultParagraphFont"/>
    <w:rsid w:val="00651731"/>
  </w:style>
  <w:style w:type="paragraph" w:customStyle="1" w:styleId="Introduction">
    <w:name w:val="Introduction"/>
    <w:basedOn w:val="BodyText"/>
    <w:qFormat/>
    <w:rsid w:val="006B1BDB"/>
    <w:pPr>
      <w:keepNext/>
      <w:keepLines/>
      <w:tabs>
        <w:tab w:val="clear" w:pos="2268"/>
      </w:tabs>
      <w:spacing w:after="360" w:line="264" w:lineRule="auto"/>
      <w:ind w:left="0" w:firstLine="0"/>
    </w:pPr>
    <w:rPr>
      <w:rFonts w:asciiTheme="minorHAnsi" w:eastAsiaTheme="minorHAnsi" w:hAnsiTheme="minorHAnsi" w:cstheme="minorBidi"/>
      <w:sz w:val="32"/>
      <w:szCs w:val="32"/>
      <w:lang w:eastAsia="en-US"/>
    </w:rPr>
  </w:style>
  <w:style w:type="paragraph" w:styleId="ListNumber2">
    <w:name w:val="List Number 2"/>
    <w:basedOn w:val="Normal"/>
    <w:uiPriority w:val="99"/>
    <w:unhideWhenUsed/>
    <w:rsid w:val="006B1BDB"/>
    <w:pPr>
      <w:numPr>
        <w:numId w:val="27"/>
      </w:numPr>
      <w:overflowPunct/>
      <w:autoSpaceDE/>
      <w:autoSpaceDN/>
      <w:adjustRightInd/>
      <w:spacing w:after="240" w:line="320" w:lineRule="exact"/>
      <w:ind w:left="568" w:hanging="284"/>
      <w:textAlignment w:val="auto"/>
    </w:pPr>
    <w:rPr>
      <w:rFonts w:asciiTheme="minorHAnsi" w:eastAsiaTheme="minorHAnsi" w:hAnsiTheme="minorHAnsi" w:cstheme="minorBidi"/>
      <w:szCs w:val="24"/>
      <w:lang w:eastAsia="en-US"/>
    </w:rPr>
  </w:style>
  <w:style w:type="paragraph" w:customStyle="1" w:styleId="paragraph">
    <w:name w:val="paragraph"/>
    <w:basedOn w:val="Normal"/>
    <w:rsid w:val="00FC25BF"/>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606">
      <w:bodyDiv w:val="1"/>
      <w:marLeft w:val="0"/>
      <w:marRight w:val="0"/>
      <w:marTop w:val="0"/>
      <w:marBottom w:val="0"/>
      <w:divBdr>
        <w:top w:val="none" w:sz="0" w:space="0" w:color="auto"/>
        <w:left w:val="none" w:sz="0" w:space="0" w:color="auto"/>
        <w:bottom w:val="none" w:sz="0" w:space="0" w:color="auto"/>
        <w:right w:val="none" w:sz="0" w:space="0" w:color="auto"/>
      </w:divBdr>
    </w:div>
    <w:div w:id="32925054">
      <w:bodyDiv w:val="1"/>
      <w:marLeft w:val="0"/>
      <w:marRight w:val="0"/>
      <w:marTop w:val="0"/>
      <w:marBottom w:val="0"/>
      <w:divBdr>
        <w:top w:val="none" w:sz="0" w:space="0" w:color="auto"/>
        <w:left w:val="none" w:sz="0" w:space="0" w:color="auto"/>
        <w:bottom w:val="none" w:sz="0" w:space="0" w:color="auto"/>
        <w:right w:val="none" w:sz="0" w:space="0" w:color="auto"/>
      </w:divBdr>
    </w:div>
    <w:div w:id="86733997">
      <w:bodyDiv w:val="1"/>
      <w:marLeft w:val="0"/>
      <w:marRight w:val="0"/>
      <w:marTop w:val="0"/>
      <w:marBottom w:val="0"/>
      <w:divBdr>
        <w:top w:val="none" w:sz="0" w:space="0" w:color="auto"/>
        <w:left w:val="none" w:sz="0" w:space="0" w:color="auto"/>
        <w:bottom w:val="none" w:sz="0" w:space="0" w:color="auto"/>
        <w:right w:val="none" w:sz="0" w:space="0" w:color="auto"/>
      </w:divBdr>
    </w:div>
    <w:div w:id="104664642">
      <w:bodyDiv w:val="1"/>
      <w:marLeft w:val="0"/>
      <w:marRight w:val="0"/>
      <w:marTop w:val="0"/>
      <w:marBottom w:val="0"/>
      <w:divBdr>
        <w:top w:val="none" w:sz="0" w:space="0" w:color="auto"/>
        <w:left w:val="none" w:sz="0" w:space="0" w:color="auto"/>
        <w:bottom w:val="none" w:sz="0" w:space="0" w:color="auto"/>
        <w:right w:val="none" w:sz="0" w:space="0" w:color="auto"/>
      </w:divBdr>
    </w:div>
    <w:div w:id="134379483">
      <w:bodyDiv w:val="1"/>
      <w:marLeft w:val="0"/>
      <w:marRight w:val="0"/>
      <w:marTop w:val="0"/>
      <w:marBottom w:val="0"/>
      <w:divBdr>
        <w:top w:val="none" w:sz="0" w:space="0" w:color="auto"/>
        <w:left w:val="none" w:sz="0" w:space="0" w:color="auto"/>
        <w:bottom w:val="none" w:sz="0" w:space="0" w:color="auto"/>
        <w:right w:val="none" w:sz="0" w:space="0" w:color="auto"/>
      </w:divBdr>
    </w:div>
    <w:div w:id="142477296">
      <w:bodyDiv w:val="1"/>
      <w:marLeft w:val="0"/>
      <w:marRight w:val="0"/>
      <w:marTop w:val="0"/>
      <w:marBottom w:val="0"/>
      <w:divBdr>
        <w:top w:val="none" w:sz="0" w:space="0" w:color="auto"/>
        <w:left w:val="none" w:sz="0" w:space="0" w:color="auto"/>
        <w:bottom w:val="none" w:sz="0" w:space="0" w:color="auto"/>
        <w:right w:val="none" w:sz="0" w:space="0" w:color="auto"/>
      </w:divBdr>
    </w:div>
    <w:div w:id="147480325">
      <w:bodyDiv w:val="1"/>
      <w:marLeft w:val="0"/>
      <w:marRight w:val="0"/>
      <w:marTop w:val="0"/>
      <w:marBottom w:val="0"/>
      <w:divBdr>
        <w:top w:val="none" w:sz="0" w:space="0" w:color="auto"/>
        <w:left w:val="none" w:sz="0" w:space="0" w:color="auto"/>
        <w:bottom w:val="none" w:sz="0" w:space="0" w:color="auto"/>
        <w:right w:val="none" w:sz="0" w:space="0" w:color="auto"/>
      </w:divBdr>
      <w:divsChild>
        <w:div w:id="1299264636">
          <w:marLeft w:val="446"/>
          <w:marRight w:val="0"/>
          <w:marTop w:val="91"/>
          <w:marBottom w:val="0"/>
          <w:divBdr>
            <w:top w:val="none" w:sz="0" w:space="0" w:color="auto"/>
            <w:left w:val="none" w:sz="0" w:space="0" w:color="auto"/>
            <w:bottom w:val="none" w:sz="0" w:space="0" w:color="auto"/>
            <w:right w:val="none" w:sz="0" w:space="0" w:color="auto"/>
          </w:divBdr>
        </w:div>
      </w:divsChild>
    </w:div>
    <w:div w:id="151875591">
      <w:bodyDiv w:val="1"/>
      <w:marLeft w:val="0"/>
      <w:marRight w:val="0"/>
      <w:marTop w:val="0"/>
      <w:marBottom w:val="0"/>
      <w:divBdr>
        <w:top w:val="none" w:sz="0" w:space="0" w:color="auto"/>
        <w:left w:val="none" w:sz="0" w:space="0" w:color="auto"/>
        <w:bottom w:val="none" w:sz="0" w:space="0" w:color="auto"/>
        <w:right w:val="none" w:sz="0" w:space="0" w:color="auto"/>
      </w:divBdr>
    </w:div>
    <w:div w:id="161966756">
      <w:bodyDiv w:val="1"/>
      <w:marLeft w:val="0"/>
      <w:marRight w:val="0"/>
      <w:marTop w:val="0"/>
      <w:marBottom w:val="0"/>
      <w:divBdr>
        <w:top w:val="none" w:sz="0" w:space="0" w:color="auto"/>
        <w:left w:val="none" w:sz="0" w:space="0" w:color="auto"/>
        <w:bottom w:val="none" w:sz="0" w:space="0" w:color="auto"/>
        <w:right w:val="none" w:sz="0" w:space="0" w:color="auto"/>
      </w:divBdr>
    </w:div>
    <w:div w:id="184952381">
      <w:bodyDiv w:val="1"/>
      <w:marLeft w:val="0"/>
      <w:marRight w:val="0"/>
      <w:marTop w:val="0"/>
      <w:marBottom w:val="0"/>
      <w:divBdr>
        <w:top w:val="none" w:sz="0" w:space="0" w:color="auto"/>
        <w:left w:val="none" w:sz="0" w:space="0" w:color="auto"/>
        <w:bottom w:val="none" w:sz="0" w:space="0" w:color="auto"/>
        <w:right w:val="none" w:sz="0" w:space="0" w:color="auto"/>
      </w:divBdr>
    </w:div>
    <w:div w:id="246695431">
      <w:bodyDiv w:val="1"/>
      <w:marLeft w:val="0"/>
      <w:marRight w:val="0"/>
      <w:marTop w:val="0"/>
      <w:marBottom w:val="0"/>
      <w:divBdr>
        <w:top w:val="none" w:sz="0" w:space="0" w:color="auto"/>
        <w:left w:val="none" w:sz="0" w:space="0" w:color="auto"/>
        <w:bottom w:val="none" w:sz="0" w:space="0" w:color="auto"/>
        <w:right w:val="none" w:sz="0" w:space="0" w:color="auto"/>
      </w:divBdr>
    </w:div>
    <w:div w:id="285090226">
      <w:bodyDiv w:val="1"/>
      <w:marLeft w:val="0"/>
      <w:marRight w:val="0"/>
      <w:marTop w:val="0"/>
      <w:marBottom w:val="0"/>
      <w:divBdr>
        <w:top w:val="none" w:sz="0" w:space="0" w:color="auto"/>
        <w:left w:val="none" w:sz="0" w:space="0" w:color="auto"/>
        <w:bottom w:val="none" w:sz="0" w:space="0" w:color="auto"/>
        <w:right w:val="none" w:sz="0" w:space="0" w:color="auto"/>
      </w:divBdr>
      <w:divsChild>
        <w:div w:id="441612540">
          <w:marLeft w:val="446"/>
          <w:marRight w:val="0"/>
          <w:marTop w:val="91"/>
          <w:marBottom w:val="0"/>
          <w:divBdr>
            <w:top w:val="none" w:sz="0" w:space="0" w:color="auto"/>
            <w:left w:val="none" w:sz="0" w:space="0" w:color="auto"/>
            <w:bottom w:val="none" w:sz="0" w:space="0" w:color="auto"/>
            <w:right w:val="none" w:sz="0" w:space="0" w:color="auto"/>
          </w:divBdr>
        </w:div>
      </w:divsChild>
    </w:div>
    <w:div w:id="333382122">
      <w:bodyDiv w:val="1"/>
      <w:marLeft w:val="0"/>
      <w:marRight w:val="0"/>
      <w:marTop w:val="0"/>
      <w:marBottom w:val="0"/>
      <w:divBdr>
        <w:top w:val="none" w:sz="0" w:space="0" w:color="auto"/>
        <w:left w:val="none" w:sz="0" w:space="0" w:color="auto"/>
        <w:bottom w:val="none" w:sz="0" w:space="0" w:color="auto"/>
        <w:right w:val="none" w:sz="0" w:space="0" w:color="auto"/>
      </w:divBdr>
    </w:div>
    <w:div w:id="333723820">
      <w:bodyDiv w:val="1"/>
      <w:marLeft w:val="0"/>
      <w:marRight w:val="0"/>
      <w:marTop w:val="0"/>
      <w:marBottom w:val="0"/>
      <w:divBdr>
        <w:top w:val="none" w:sz="0" w:space="0" w:color="auto"/>
        <w:left w:val="none" w:sz="0" w:space="0" w:color="auto"/>
        <w:bottom w:val="none" w:sz="0" w:space="0" w:color="auto"/>
        <w:right w:val="none" w:sz="0" w:space="0" w:color="auto"/>
      </w:divBdr>
    </w:div>
    <w:div w:id="336226503">
      <w:bodyDiv w:val="1"/>
      <w:marLeft w:val="0"/>
      <w:marRight w:val="0"/>
      <w:marTop w:val="0"/>
      <w:marBottom w:val="0"/>
      <w:divBdr>
        <w:top w:val="none" w:sz="0" w:space="0" w:color="auto"/>
        <w:left w:val="none" w:sz="0" w:space="0" w:color="auto"/>
        <w:bottom w:val="none" w:sz="0" w:space="0" w:color="auto"/>
        <w:right w:val="none" w:sz="0" w:space="0" w:color="auto"/>
      </w:divBdr>
    </w:div>
    <w:div w:id="342785233">
      <w:bodyDiv w:val="1"/>
      <w:marLeft w:val="0"/>
      <w:marRight w:val="0"/>
      <w:marTop w:val="0"/>
      <w:marBottom w:val="0"/>
      <w:divBdr>
        <w:top w:val="none" w:sz="0" w:space="0" w:color="auto"/>
        <w:left w:val="none" w:sz="0" w:space="0" w:color="auto"/>
        <w:bottom w:val="none" w:sz="0" w:space="0" w:color="auto"/>
        <w:right w:val="none" w:sz="0" w:space="0" w:color="auto"/>
      </w:divBdr>
    </w:div>
    <w:div w:id="354967944">
      <w:bodyDiv w:val="1"/>
      <w:marLeft w:val="0"/>
      <w:marRight w:val="0"/>
      <w:marTop w:val="0"/>
      <w:marBottom w:val="0"/>
      <w:divBdr>
        <w:top w:val="none" w:sz="0" w:space="0" w:color="auto"/>
        <w:left w:val="none" w:sz="0" w:space="0" w:color="auto"/>
        <w:bottom w:val="none" w:sz="0" w:space="0" w:color="auto"/>
        <w:right w:val="none" w:sz="0" w:space="0" w:color="auto"/>
      </w:divBdr>
    </w:div>
    <w:div w:id="374277306">
      <w:bodyDiv w:val="1"/>
      <w:marLeft w:val="0"/>
      <w:marRight w:val="0"/>
      <w:marTop w:val="0"/>
      <w:marBottom w:val="0"/>
      <w:divBdr>
        <w:top w:val="none" w:sz="0" w:space="0" w:color="auto"/>
        <w:left w:val="none" w:sz="0" w:space="0" w:color="auto"/>
        <w:bottom w:val="none" w:sz="0" w:space="0" w:color="auto"/>
        <w:right w:val="none" w:sz="0" w:space="0" w:color="auto"/>
      </w:divBdr>
    </w:div>
    <w:div w:id="392585035">
      <w:bodyDiv w:val="1"/>
      <w:marLeft w:val="0"/>
      <w:marRight w:val="0"/>
      <w:marTop w:val="0"/>
      <w:marBottom w:val="0"/>
      <w:divBdr>
        <w:top w:val="none" w:sz="0" w:space="0" w:color="auto"/>
        <w:left w:val="none" w:sz="0" w:space="0" w:color="auto"/>
        <w:bottom w:val="none" w:sz="0" w:space="0" w:color="auto"/>
        <w:right w:val="none" w:sz="0" w:space="0" w:color="auto"/>
      </w:divBdr>
    </w:div>
    <w:div w:id="403456667">
      <w:bodyDiv w:val="1"/>
      <w:marLeft w:val="0"/>
      <w:marRight w:val="0"/>
      <w:marTop w:val="0"/>
      <w:marBottom w:val="0"/>
      <w:divBdr>
        <w:top w:val="none" w:sz="0" w:space="0" w:color="auto"/>
        <w:left w:val="none" w:sz="0" w:space="0" w:color="auto"/>
        <w:bottom w:val="none" w:sz="0" w:space="0" w:color="auto"/>
        <w:right w:val="none" w:sz="0" w:space="0" w:color="auto"/>
      </w:divBdr>
    </w:div>
    <w:div w:id="412819864">
      <w:bodyDiv w:val="1"/>
      <w:marLeft w:val="0"/>
      <w:marRight w:val="0"/>
      <w:marTop w:val="0"/>
      <w:marBottom w:val="0"/>
      <w:divBdr>
        <w:top w:val="none" w:sz="0" w:space="0" w:color="auto"/>
        <w:left w:val="none" w:sz="0" w:space="0" w:color="auto"/>
        <w:bottom w:val="none" w:sz="0" w:space="0" w:color="auto"/>
        <w:right w:val="none" w:sz="0" w:space="0" w:color="auto"/>
      </w:divBdr>
      <w:divsChild>
        <w:div w:id="257060165">
          <w:marLeft w:val="547"/>
          <w:marRight w:val="0"/>
          <w:marTop w:val="0"/>
          <w:marBottom w:val="0"/>
          <w:divBdr>
            <w:top w:val="none" w:sz="0" w:space="0" w:color="auto"/>
            <w:left w:val="none" w:sz="0" w:space="0" w:color="auto"/>
            <w:bottom w:val="none" w:sz="0" w:space="0" w:color="auto"/>
            <w:right w:val="none" w:sz="0" w:space="0" w:color="auto"/>
          </w:divBdr>
        </w:div>
        <w:div w:id="43337813">
          <w:marLeft w:val="547"/>
          <w:marRight w:val="0"/>
          <w:marTop w:val="0"/>
          <w:marBottom w:val="0"/>
          <w:divBdr>
            <w:top w:val="none" w:sz="0" w:space="0" w:color="auto"/>
            <w:left w:val="none" w:sz="0" w:space="0" w:color="auto"/>
            <w:bottom w:val="none" w:sz="0" w:space="0" w:color="auto"/>
            <w:right w:val="none" w:sz="0" w:space="0" w:color="auto"/>
          </w:divBdr>
        </w:div>
        <w:div w:id="242958208">
          <w:marLeft w:val="1267"/>
          <w:marRight w:val="0"/>
          <w:marTop w:val="0"/>
          <w:marBottom w:val="0"/>
          <w:divBdr>
            <w:top w:val="none" w:sz="0" w:space="0" w:color="auto"/>
            <w:left w:val="none" w:sz="0" w:space="0" w:color="auto"/>
            <w:bottom w:val="none" w:sz="0" w:space="0" w:color="auto"/>
            <w:right w:val="none" w:sz="0" w:space="0" w:color="auto"/>
          </w:divBdr>
        </w:div>
        <w:div w:id="1081834490">
          <w:marLeft w:val="1267"/>
          <w:marRight w:val="0"/>
          <w:marTop w:val="0"/>
          <w:marBottom w:val="0"/>
          <w:divBdr>
            <w:top w:val="none" w:sz="0" w:space="0" w:color="auto"/>
            <w:left w:val="none" w:sz="0" w:space="0" w:color="auto"/>
            <w:bottom w:val="none" w:sz="0" w:space="0" w:color="auto"/>
            <w:right w:val="none" w:sz="0" w:space="0" w:color="auto"/>
          </w:divBdr>
        </w:div>
        <w:div w:id="853570522">
          <w:marLeft w:val="1267"/>
          <w:marRight w:val="0"/>
          <w:marTop w:val="0"/>
          <w:marBottom w:val="0"/>
          <w:divBdr>
            <w:top w:val="none" w:sz="0" w:space="0" w:color="auto"/>
            <w:left w:val="none" w:sz="0" w:space="0" w:color="auto"/>
            <w:bottom w:val="none" w:sz="0" w:space="0" w:color="auto"/>
            <w:right w:val="none" w:sz="0" w:space="0" w:color="auto"/>
          </w:divBdr>
        </w:div>
        <w:div w:id="2113892760">
          <w:marLeft w:val="547"/>
          <w:marRight w:val="0"/>
          <w:marTop w:val="0"/>
          <w:marBottom w:val="0"/>
          <w:divBdr>
            <w:top w:val="none" w:sz="0" w:space="0" w:color="auto"/>
            <w:left w:val="none" w:sz="0" w:space="0" w:color="auto"/>
            <w:bottom w:val="none" w:sz="0" w:space="0" w:color="auto"/>
            <w:right w:val="none" w:sz="0" w:space="0" w:color="auto"/>
          </w:divBdr>
        </w:div>
        <w:div w:id="1534879748">
          <w:marLeft w:val="547"/>
          <w:marRight w:val="0"/>
          <w:marTop w:val="0"/>
          <w:marBottom w:val="0"/>
          <w:divBdr>
            <w:top w:val="none" w:sz="0" w:space="0" w:color="auto"/>
            <w:left w:val="none" w:sz="0" w:space="0" w:color="auto"/>
            <w:bottom w:val="none" w:sz="0" w:space="0" w:color="auto"/>
            <w:right w:val="none" w:sz="0" w:space="0" w:color="auto"/>
          </w:divBdr>
        </w:div>
        <w:div w:id="1688285498">
          <w:marLeft w:val="547"/>
          <w:marRight w:val="0"/>
          <w:marTop w:val="0"/>
          <w:marBottom w:val="0"/>
          <w:divBdr>
            <w:top w:val="none" w:sz="0" w:space="0" w:color="auto"/>
            <w:left w:val="none" w:sz="0" w:space="0" w:color="auto"/>
            <w:bottom w:val="none" w:sz="0" w:space="0" w:color="auto"/>
            <w:right w:val="none" w:sz="0" w:space="0" w:color="auto"/>
          </w:divBdr>
        </w:div>
      </w:divsChild>
    </w:div>
    <w:div w:id="424687974">
      <w:bodyDiv w:val="1"/>
      <w:marLeft w:val="0"/>
      <w:marRight w:val="0"/>
      <w:marTop w:val="0"/>
      <w:marBottom w:val="0"/>
      <w:divBdr>
        <w:top w:val="none" w:sz="0" w:space="0" w:color="auto"/>
        <w:left w:val="none" w:sz="0" w:space="0" w:color="auto"/>
        <w:bottom w:val="none" w:sz="0" w:space="0" w:color="auto"/>
        <w:right w:val="none" w:sz="0" w:space="0" w:color="auto"/>
      </w:divBdr>
    </w:div>
    <w:div w:id="449131067">
      <w:bodyDiv w:val="1"/>
      <w:marLeft w:val="0"/>
      <w:marRight w:val="0"/>
      <w:marTop w:val="0"/>
      <w:marBottom w:val="0"/>
      <w:divBdr>
        <w:top w:val="none" w:sz="0" w:space="0" w:color="auto"/>
        <w:left w:val="none" w:sz="0" w:space="0" w:color="auto"/>
        <w:bottom w:val="none" w:sz="0" w:space="0" w:color="auto"/>
        <w:right w:val="none" w:sz="0" w:space="0" w:color="auto"/>
      </w:divBdr>
    </w:div>
    <w:div w:id="475146332">
      <w:bodyDiv w:val="1"/>
      <w:marLeft w:val="0"/>
      <w:marRight w:val="0"/>
      <w:marTop w:val="0"/>
      <w:marBottom w:val="0"/>
      <w:divBdr>
        <w:top w:val="none" w:sz="0" w:space="0" w:color="auto"/>
        <w:left w:val="none" w:sz="0" w:space="0" w:color="auto"/>
        <w:bottom w:val="none" w:sz="0" w:space="0" w:color="auto"/>
        <w:right w:val="none" w:sz="0" w:space="0" w:color="auto"/>
      </w:divBdr>
    </w:div>
    <w:div w:id="509638591">
      <w:bodyDiv w:val="1"/>
      <w:marLeft w:val="0"/>
      <w:marRight w:val="0"/>
      <w:marTop w:val="0"/>
      <w:marBottom w:val="0"/>
      <w:divBdr>
        <w:top w:val="none" w:sz="0" w:space="0" w:color="auto"/>
        <w:left w:val="none" w:sz="0" w:space="0" w:color="auto"/>
        <w:bottom w:val="none" w:sz="0" w:space="0" w:color="auto"/>
        <w:right w:val="none" w:sz="0" w:space="0" w:color="auto"/>
      </w:divBdr>
    </w:div>
    <w:div w:id="620771144">
      <w:bodyDiv w:val="1"/>
      <w:marLeft w:val="0"/>
      <w:marRight w:val="0"/>
      <w:marTop w:val="0"/>
      <w:marBottom w:val="0"/>
      <w:divBdr>
        <w:top w:val="none" w:sz="0" w:space="0" w:color="auto"/>
        <w:left w:val="none" w:sz="0" w:space="0" w:color="auto"/>
        <w:bottom w:val="none" w:sz="0" w:space="0" w:color="auto"/>
        <w:right w:val="none" w:sz="0" w:space="0" w:color="auto"/>
      </w:divBdr>
    </w:div>
    <w:div w:id="737093960">
      <w:bodyDiv w:val="1"/>
      <w:marLeft w:val="0"/>
      <w:marRight w:val="0"/>
      <w:marTop w:val="0"/>
      <w:marBottom w:val="0"/>
      <w:divBdr>
        <w:top w:val="none" w:sz="0" w:space="0" w:color="auto"/>
        <w:left w:val="none" w:sz="0" w:space="0" w:color="auto"/>
        <w:bottom w:val="none" w:sz="0" w:space="0" w:color="auto"/>
        <w:right w:val="none" w:sz="0" w:space="0" w:color="auto"/>
      </w:divBdr>
    </w:div>
    <w:div w:id="737897283">
      <w:bodyDiv w:val="1"/>
      <w:marLeft w:val="0"/>
      <w:marRight w:val="0"/>
      <w:marTop w:val="0"/>
      <w:marBottom w:val="0"/>
      <w:divBdr>
        <w:top w:val="none" w:sz="0" w:space="0" w:color="auto"/>
        <w:left w:val="none" w:sz="0" w:space="0" w:color="auto"/>
        <w:bottom w:val="none" w:sz="0" w:space="0" w:color="auto"/>
        <w:right w:val="none" w:sz="0" w:space="0" w:color="auto"/>
      </w:divBdr>
    </w:div>
    <w:div w:id="795028097">
      <w:bodyDiv w:val="1"/>
      <w:marLeft w:val="0"/>
      <w:marRight w:val="0"/>
      <w:marTop w:val="0"/>
      <w:marBottom w:val="0"/>
      <w:divBdr>
        <w:top w:val="none" w:sz="0" w:space="0" w:color="auto"/>
        <w:left w:val="none" w:sz="0" w:space="0" w:color="auto"/>
        <w:bottom w:val="none" w:sz="0" w:space="0" w:color="auto"/>
        <w:right w:val="none" w:sz="0" w:space="0" w:color="auto"/>
      </w:divBdr>
    </w:div>
    <w:div w:id="796680446">
      <w:bodyDiv w:val="1"/>
      <w:marLeft w:val="0"/>
      <w:marRight w:val="0"/>
      <w:marTop w:val="0"/>
      <w:marBottom w:val="0"/>
      <w:divBdr>
        <w:top w:val="none" w:sz="0" w:space="0" w:color="auto"/>
        <w:left w:val="none" w:sz="0" w:space="0" w:color="auto"/>
        <w:bottom w:val="none" w:sz="0" w:space="0" w:color="auto"/>
        <w:right w:val="none" w:sz="0" w:space="0" w:color="auto"/>
      </w:divBdr>
    </w:div>
    <w:div w:id="799222202">
      <w:bodyDiv w:val="1"/>
      <w:marLeft w:val="0"/>
      <w:marRight w:val="0"/>
      <w:marTop w:val="0"/>
      <w:marBottom w:val="0"/>
      <w:divBdr>
        <w:top w:val="none" w:sz="0" w:space="0" w:color="auto"/>
        <w:left w:val="none" w:sz="0" w:space="0" w:color="auto"/>
        <w:bottom w:val="none" w:sz="0" w:space="0" w:color="auto"/>
        <w:right w:val="none" w:sz="0" w:space="0" w:color="auto"/>
      </w:divBdr>
    </w:div>
    <w:div w:id="833642319">
      <w:bodyDiv w:val="1"/>
      <w:marLeft w:val="0"/>
      <w:marRight w:val="0"/>
      <w:marTop w:val="0"/>
      <w:marBottom w:val="0"/>
      <w:divBdr>
        <w:top w:val="none" w:sz="0" w:space="0" w:color="auto"/>
        <w:left w:val="none" w:sz="0" w:space="0" w:color="auto"/>
        <w:bottom w:val="none" w:sz="0" w:space="0" w:color="auto"/>
        <w:right w:val="none" w:sz="0" w:space="0" w:color="auto"/>
      </w:divBdr>
    </w:div>
    <w:div w:id="864757613">
      <w:bodyDiv w:val="1"/>
      <w:marLeft w:val="0"/>
      <w:marRight w:val="0"/>
      <w:marTop w:val="0"/>
      <w:marBottom w:val="0"/>
      <w:divBdr>
        <w:top w:val="none" w:sz="0" w:space="0" w:color="auto"/>
        <w:left w:val="none" w:sz="0" w:space="0" w:color="auto"/>
        <w:bottom w:val="none" w:sz="0" w:space="0" w:color="auto"/>
        <w:right w:val="none" w:sz="0" w:space="0" w:color="auto"/>
      </w:divBdr>
    </w:div>
    <w:div w:id="870267323">
      <w:bodyDiv w:val="1"/>
      <w:marLeft w:val="0"/>
      <w:marRight w:val="0"/>
      <w:marTop w:val="0"/>
      <w:marBottom w:val="0"/>
      <w:divBdr>
        <w:top w:val="none" w:sz="0" w:space="0" w:color="auto"/>
        <w:left w:val="none" w:sz="0" w:space="0" w:color="auto"/>
        <w:bottom w:val="none" w:sz="0" w:space="0" w:color="auto"/>
        <w:right w:val="none" w:sz="0" w:space="0" w:color="auto"/>
      </w:divBdr>
    </w:div>
    <w:div w:id="878054047">
      <w:bodyDiv w:val="1"/>
      <w:marLeft w:val="0"/>
      <w:marRight w:val="0"/>
      <w:marTop w:val="0"/>
      <w:marBottom w:val="0"/>
      <w:divBdr>
        <w:top w:val="none" w:sz="0" w:space="0" w:color="auto"/>
        <w:left w:val="none" w:sz="0" w:space="0" w:color="auto"/>
        <w:bottom w:val="none" w:sz="0" w:space="0" w:color="auto"/>
        <w:right w:val="none" w:sz="0" w:space="0" w:color="auto"/>
      </w:divBdr>
    </w:div>
    <w:div w:id="906571361">
      <w:bodyDiv w:val="1"/>
      <w:marLeft w:val="0"/>
      <w:marRight w:val="0"/>
      <w:marTop w:val="0"/>
      <w:marBottom w:val="0"/>
      <w:divBdr>
        <w:top w:val="none" w:sz="0" w:space="0" w:color="auto"/>
        <w:left w:val="none" w:sz="0" w:space="0" w:color="auto"/>
        <w:bottom w:val="none" w:sz="0" w:space="0" w:color="auto"/>
        <w:right w:val="none" w:sz="0" w:space="0" w:color="auto"/>
      </w:divBdr>
    </w:div>
    <w:div w:id="917642155">
      <w:bodyDiv w:val="1"/>
      <w:marLeft w:val="0"/>
      <w:marRight w:val="0"/>
      <w:marTop w:val="0"/>
      <w:marBottom w:val="0"/>
      <w:divBdr>
        <w:top w:val="none" w:sz="0" w:space="0" w:color="auto"/>
        <w:left w:val="none" w:sz="0" w:space="0" w:color="auto"/>
        <w:bottom w:val="none" w:sz="0" w:space="0" w:color="auto"/>
        <w:right w:val="none" w:sz="0" w:space="0" w:color="auto"/>
      </w:divBdr>
      <w:divsChild>
        <w:div w:id="341395737">
          <w:marLeft w:val="547"/>
          <w:marRight w:val="0"/>
          <w:marTop w:val="86"/>
          <w:marBottom w:val="0"/>
          <w:divBdr>
            <w:top w:val="none" w:sz="0" w:space="0" w:color="auto"/>
            <w:left w:val="none" w:sz="0" w:space="0" w:color="auto"/>
            <w:bottom w:val="none" w:sz="0" w:space="0" w:color="auto"/>
            <w:right w:val="none" w:sz="0" w:space="0" w:color="auto"/>
          </w:divBdr>
        </w:div>
        <w:div w:id="5132988">
          <w:marLeft w:val="547"/>
          <w:marRight w:val="0"/>
          <w:marTop w:val="86"/>
          <w:marBottom w:val="0"/>
          <w:divBdr>
            <w:top w:val="none" w:sz="0" w:space="0" w:color="auto"/>
            <w:left w:val="none" w:sz="0" w:space="0" w:color="auto"/>
            <w:bottom w:val="none" w:sz="0" w:space="0" w:color="auto"/>
            <w:right w:val="none" w:sz="0" w:space="0" w:color="auto"/>
          </w:divBdr>
        </w:div>
        <w:div w:id="60831044">
          <w:marLeft w:val="547"/>
          <w:marRight w:val="0"/>
          <w:marTop w:val="86"/>
          <w:marBottom w:val="0"/>
          <w:divBdr>
            <w:top w:val="none" w:sz="0" w:space="0" w:color="auto"/>
            <w:left w:val="none" w:sz="0" w:space="0" w:color="auto"/>
            <w:bottom w:val="none" w:sz="0" w:space="0" w:color="auto"/>
            <w:right w:val="none" w:sz="0" w:space="0" w:color="auto"/>
          </w:divBdr>
        </w:div>
        <w:div w:id="1655335595">
          <w:marLeft w:val="547"/>
          <w:marRight w:val="0"/>
          <w:marTop w:val="86"/>
          <w:marBottom w:val="0"/>
          <w:divBdr>
            <w:top w:val="none" w:sz="0" w:space="0" w:color="auto"/>
            <w:left w:val="none" w:sz="0" w:space="0" w:color="auto"/>
            <w:bottom w:val="none" w:sz="0" w:space="0" w:color="auto"/>
            <w:right w:val="none" w:sz="0" w:space="0" w:color="auto"/>
          </w:divBdr>
        </w:div>
        <w:div w:id="1539781723">
          <w:marLeft w:val="547"/>
          <w:marRight w:val="0"/>
          <w:marTop w:val="86"/>
          <w:marBottom w:val="0"/>
          <w:divBdr>
            <w:top w:val="none" w:sz="0" w:space="0" w:color="auto"/>
            <w:left w:val="none" w:sz="0" w:space="0" w:color="auto"/>
            <w:bottom w:val="none" w:sz="0" w:space="0" w:color="auto"/>
            <w:right w:val="none" w:sz="0" w:space="0" w:color="auto"/>
          </w:divBdr>
        </w:div>
        <w:div w:id="788938665">
          <w:marLeft w:val="547"/>
          <w:marRight w:val="0"/>
          <w:marTop w:val="86"/>
          <w:marBottom w:val="0"/>
          <w:divBdr>
            <w:top w:val="none" w:sz="0" w:space="0" w:color="auto"/>
            <w:left w:val="none" w:sz="0" w:space="0" w:color="auto"/>
            <w:bottom w:val="none" w:sz="0" w:space="0" w:color="auto"/>
            <w:right w:val="none" w:sz="0" w:space="0" w:color="auto"/>
          </w:divBdr>
        </w:div>
        <w:div w:id="488012273">
          <w:marLeft w:val="547"/>
          <w:marRight w:val="0"/>
          <w:marTop w:val="86"/>
          <w:marBottom w:val="0"/>
          <w:divBdr>
            <w:top w:val="none" w:sz="0" w:space="0" w:color="auto"/>
            <w:left w:val="none" w:sz="0" w:space="0" w:color="auto"/>
            <w:bottom w:val="none" w:sz="0" w:space="0" w:color="auto"/>
            <w:right w:val="none" w:sz="0" w:space="0" w:color="auto"/>
          </w:divBdr>
        </w:div>
      </w:divsChild>
    </w:div>
    <w:div w:id="925191059">
      <w:bodyDiv w:val="1"/>
      <w:marLeft w:val="0"/>
      <w:marRight w:val="0"/>
      <w:marTop w:val="0"/>
      <w:marBottom w:val="0"/>
      <w:divBdr>
        <w:top w:val="none" w:sz="0" w:space="0" w:color="auto"/>
        <w:left w:val="none" w:sz="0" w:space="0" w:color="auto"/>
        <w:bottom w:val="none" w:sz="0" w:space="0" w:color="auto"/>
        <w:right w:val="none" w:sz="0" w:space="0" w:color="auto"/>
      </w:divBdr>
    </w:div>
    <w:div w:id="933976752">
      <w:bodyDiv w:val="1"/>
      <w:marLeft w:val="0"/>
      <w:marRight w:val="0"/>
      <w:marTop w:val="0"/>
      <w:marBottom w:val="0"/>
      <w:divBdr>
        <w:top w:val="none" w:sz="0" w:space="0" w:color="auto"/>
        <w:left w:val="none" w:sz="0" w:space="0" w:color="auto"/>
        <w:bottom w:val="none" w:sz="0" w:space="0" w:color="auto"/>
        <w:right w:val="none" w:sz="0" w:space="0" w:color="auto"/>
      </w:divBdr>
    </w:div>
    <w:div w:id="943729790">
      <w:bodyDiv w:val="1"/>
      <w:marLeft w:val="0"/>
      <w:marRight w:val="0"/>
      <w:marTop w:val="0"/>
      <w:marBottom w:val="0"/>
      <w:divBdr>
        <w:top w:val="none" w:sz="0" w:space="0" w:color="auto"/>
        <w:left w:val="none" w:sz="0" w:space="0" w:color="auto"/>
        <w:bottom w:val="none" w:sz="0" w:space="0" w:color="auto"/>
        <w:right w:val="none" w:sz="0" w:space="0" w:color="auto"/>
      </w:divBdr>
    </w:div>
    <w:div w:id="955016715">
      <w:bodyDiv w:val="1"/>
      <w:marLeft w:val="0"/>
      <w:marRight w:val="0"/>
      <w:marTop w:val="0"/>
      <w:marBottom w:val="0"/>
      <w:divBdr>
        <w:top w:val="none" w:sz="0" w:space="0" w:color="auto"/>
        <w:left w:val="none" w:sz="0" w:space="0" w:color="auto"/>
        <w:bottom w:val="none" w:sz="0" w:space="0" w:color="auto"/>
        <w:right w:val="none" w:sz="0" w:space="0" w:color="auto"/>
      </w:divBdr>
    </w:div>
    <w:div w:id="970864656">
      <w:bodyDiv w:val="1"/>
      <w:marLeft w:val="0"/>
      <w:marRight w:val="0"/>
      <w:marTop w:val="0"/>
      <w:marBottom w:val="0"/>
      <w:divBdr>
        <w:top w:val="none" w:sz="0" w:space="0" w:color="auto"/>
        <w:left w:val="none" w:sz="0" w:space="0" w:color="auto"/>
        <w:bottom w:val="none" w:sz="0" w:space="0" w:color="auto"/>
        <w:right w:val="none" w:sz="0" w:space="0" w:color="auto"/>
      </w:divBdr>
    </w:div>
    <w:div w:id="980424304">
      <w:bodyDiv w:val="1"/>
      <w:marLeft w:val="0"/>
      <w:marRight w:val="0"/>
      <w:marTop w:val="0"/>
      <w:marBottom w:val="0"/>
      <w:divBdr>
        <w:top w:val="none" w:sz="0" w:space="0" w:color="auto"/>
        <w:left w:val="none" w:sz="0" w:space="0" w:color="auto"/>
        <w:bottom w:val="none" w:sz="0" w:space="0" w:color="auto"/>
        <w:right w:val="none" w:sz="0" w:space="0" w:color="auto"/>
      </w:divBdr>
    </w:div>
    <w:div w:id="986129633">
      <w:bodyDiv w:val="1"/>
      <w:marLeft w:val="0"/>
      <w:marRight w:val="0"/>
      <w:marTop w:val="0"/>
      <w:marBottom w:val="0"/>
      <w:divBdr>
        <w:top w:val="none" w:sz="0" w:space="0" w:color="auto"/>
        <w:left w:val="none" w:sz="0" w:space="0" w:color="auto"/>
        <w:bottom w:val="none" w:sz="0" w:space="0" w:color="auto"/>
        <w:right w:val="none" w:sz="0" w:space="0" w:color="auto"/>
      </w:divBdr>
    </w:div>
    <w:div w:id="1022826450">
      <w:bodyDiv w:val="1"/>
      <w:marLeft w:val="0"/>
      <w:marRight w:val="0"/>
      <w:marTop w:val="0"/>
      <w:marBottom w:val="0"/>
      <w:divBdr>
        <w:top w:val="none" w:sz="0" w:space="0" w:color="auto"/>
        <w:left w:val="none" w:sz="0" w:space="0" w:color="auto"/>
        <w:bottom w:val="none" w:sz="0" w:space="0" w:color="auto"/>
        <w:right w:val="none" w:sz="0" w:space="0" w:color="auto"/>
      </w:divBdr>
      <w:divsChild>
        <w:div w:id="599602738">
          <w:marLeft w:val="533"/>
          <w:marRight w:val="0"/>
          <w:marTop w:val="134"/>
          <w:marBottom w:val="0"/>
          <w:divBdr>
            <w:top w:val="none" w:sz="0" w:space="0" w:color="auto"/>
            <w:left w:val="none" w:sz="0" w:space="0" w:color="auto"/>
            <w:bottom w:val="none" w:sz="0" w:space="0" w:color="auto"/>
            <w:right w:val="none" w:sz="0" w:space="0" w:color="auto"/>
          </w:divBdr>
        </w:div>
      </w:divsChild>
    </w:div>
    <w:div w:id="1054813687">
      <w:bodyDiv w:val="1"/>
      <w:marLeft w:val="0"/>
      <w:marRight w:val="0"/>
      <w:marTop w:val="0"/>
      <w:marBottom w:val="0"/>
      <w:divBdr>
        <w:top w:val="none" w:sz="0" w:space="0" w:color="auto"/>
        <w:left w:val="none" w:sz="0" w:space="0" w:color="auto"/>
        <w:bottom w:val="none" w:sz="0" w:space="0" w:color="auto"/>
        <w:right w:val="none" w:sz="0" w:space="0" w:color="auto"/>
      </w:divBdr>
    </w:div>
    <w:div w:id="1063941348">
      <w:bodyDiv w:val="1"/>
      <w:marLeft w:val="0"/>
      <w:marRight w:val="0"/>
      <w:marTop w:val="0"/>
      <w:marBottom w:val="0"/>
      <w:divBdr>
        <w:top w:val="none" w:sz="0" w:space="0" w:color="auto"/>
        <w:left w:val="none" w:sz="0" w:space="0" w:color="auto"/>
        <w:bottom w:val="none" w:sz="0" w:space="0" w:color="auto"/>
        <w:right w:val="none" w:sz="0" w:space="0" w:color="auto"/>
      </w:divBdr>
    </w:div>
    <w:div w:id="1093819882">
      <w:bodyDiv w:val="1"/>
      <w:marLeft w:val="0"/>
      <w:marRight w:val="0"/>
      <w:marTop w:val="0"/>
      <w:marBottom w:val="0"/>
      <w:divBdr>
        <w:top w:val="none" w:sz="0" w:space="0" w:color="auto"/>
        <w:left w:val="none" w:sz="0" w:space="0" w:color="auto"/>
        <w:bottom w:val="none" w:sz="0" w:space="0" w:color="auto"/>
        <w:right w:val="none" w:sz="0" w:space="0" w:color="auto"/>
      </w:divBdr>
    </w:div>
    <w:div w:id="1119028077">
      <w:bodyDiv w:val="1"/>
      <w:marLeft w:val="0"/>
      <w:marRight w:val="0"/>
      <w:marTop w:val="0"/>
      <w:marBottom w:val="0"/>
      <w:divBdr>
        <w:top w:val="none" w:sz="0" w:space="0" w:color="auto"/>
        <w:left w:val="none" w:sz="0" w:space="0" w:color="auto"/>
        <w:bottom w:val="none" w:sz="0" w:space="0" w:color="auto"/>
        <w:right w:val="none" w:sz="0" w:space="0" w:color="auto"/>
      </w:divBdr>
    </w:div>
    <w:div w:id="1142191116">
      <w:bodyDiv w:val="1"/>
      <w:marLeft w:val="0"/>
      <w:marRight w:val="0"/>
      <w:marTop w:val="0"/>
      <w:marBottom w:val="0"/>
      <w:divBdr>
        <w:top w:val="none" w:sz="0" w:space="0" w:color="auto"/>
        <w:left w:val="none" w:sz="0" w:space="0" w:color="auto"/>
        <w:bottom w:val="none" w:sz="0" w:space="0" w:color="auto"/>
        <w:right w:val="none" w:sz="0" w:space="0" w:color="auto"/>
      </w:divBdr>
    </w:div>
    <w:div w:id="1183864741">
      <w:bodyDiv w:val="1"/>
      <w:marLeft w:val="0"/>
      <w:marRight w:val="0"/>
      <w:marTop w:val="0"/>
      <w:marBottom w:val="0"/>
      <w:divBdr>
        <w:top w:val="none" w:sz="0" w:space="0" w:color="auto"/>
        <w:left w:val="none" w:sz="0" w:space="0" w:color="auto"/>
        <w:bottom w:val="none" w:sz="0" w:space="0" w:color="auto"/>
        <w:right w:val="none" w:sz="0" w:space="0" w:color="auto"/>
      </w:divBdr>
    </w:div>
    <w:div w:id="1186099049">
      <w:bodyDiv w:val="1"/>
      <w:marLeft w:val="0"/>
      <w:marRight w:val="0"/>
      <w:marTop w:val="0"/>
      <w:marBottom w:val="0"/>
      <w:divBdr>
        <w:top w:val="none" w:sz="0" w:space="0" w:color="auto"/>
        <w:left w:val="none" w:sz="0" w:space="0" w:color="auto"/>
        <w:bottom w:val="none" w:sz="0" w:space="0" w:color="auto"/>
        <w:right w:val="none" w:sz="0" w:space="0" w:color="auto"/>
      </w:divBdr>
    </w:div>
    <w:div w:id="1190149061">
      <w:bodyDiv w:val="1"/>
      <w:marLeft w:val="0"/>
      <w:marRight w:val="0"/>
      <w:marTop w:val="0"/>
      <w:marBottom w:val="0"/>
      <w:divBdr>
        <w:top w:val="none" w:sz="0" w:space="0" w:color="auto"/>
        <w:left w:val="none" w:sz="0" w:space="0" w:color="auto"/>
        <w:bottom w:val="none" w:sz="0" w:space="0" w:color="auto"/>
        <w:right w:val="none" w:sz="0" w:space="0" w:color="auto"/>
      </w:divBdr>
    </w:div>
    <w:div w:id="1196846075">
      <w:bodyDiv w:val="1"/>
      <w:marLeft w:val="0"/>
      <w:marRight w:val="0"/>
      <w:marTop w:val="0"/>
      <w:marBottom w:val="0"/>
      <w:divBdr>
        <w:top w:val="none" w:sz="0" w:space="0" w:color="auto"/>
        <w:left w:val="none" w:sz="0" w:space="0" w:color="auto"/>
        <w:bottom w:val="none" w:sz="0" w:space="0" w:color="auto"/>
        <w:right w:val="none" w:sz="0" w:space="0" w:color="auto"/>
      </w:divBdr>
    </w:div>
    <w:div w:id="1201474993">
      <w:bodyDiv w:val="1"/>
      <w:marLeft w:val="0"/>
      <w:marRight w:val="0"/>
      <w:marTop w:val="0"/>
      <w:marBottom w:val="0"/>
      <w:divBdr>
        <w:top w:val="none" w:sz="0" w:space="0" w:color="auto"/>
        <w:left w:val="none" w:sz="0" w:space="0" w:color="auto"/>
        <w:bottom w:val="none" w:sz="0" w:space="0" w:color="auto"/>
        <w:right w:val="none" w:sz="0" w:space="0" w:color="auto"/>
      </w:divBdr>
    </w:div>
    <w:div w:id="1219440741">
      <w:bodyDiv w:val="1"/>
      <w:marLeft w:val="0"/>
      <w:marRight w:val="0"/>
      <w:marTop w:val="0"/>
      <w:marBottom w:val="0"/>
      <w:divBdr>
        <w:top w:val="none" w:sz="0" w:space="0" w:color="auto"/>
        <w:left w:val="none" w:sz="0" w:space="0" w:color="auto"/>
        <w:bottom w:val="none" w:sz="0" w:space="0" w:color="auto"/>
        <w:right w:val="none" w:sz="0" w:space="0" w:color="auto"/>
      </w:divBdr>
    </w:div>
    <w:div w:id="1239436098">
      <w:bodyDiv w:val="1"/>
      <w:marLeft w:val="0"/>
      <w:marRight w:val="0"/>
      <w:marTop w:val="0"/>
      <w:marBottom w:val="0"/>
      <w:divBdr>
        <w:top w:val="none" w:sz="0" w:space="0" w:color="auto"/>
        <w:left w:val="none" w:sz="0" w:space="0" w:color="auto"/>
        <w:bottom w:val="none" w:sz="0" w:space="0" w:color="auto"/>
        <w:right w:val="none" w:sz="0" w:space="0" w:color="auto"/>
      </w:divBdr>
    </w:div>
    <w:div w:id="1243493887">
      <w:bodyDiv w:val="1"/>
      <w:marLeft w:val="0"/>
      <w:marRight w:val="0"/>
      <w:marTop w:val="0"/>
      <w:marBottom w:val="0"/>
      <w:divBdr>
        <w:top w:val="none" w:sz="0" w:space="0" w:color="auto"/>
        <w:left w:val="none" w:sz="0" w:space="0" w:color="auto"/>
        <w:bottom w:val="none" w:sz="0" w:space="0" w:color="auto"/>
        <w:right w:val="none" w:sz="0" w:space="0" w:color="auto"/>
      </w:divBdr>
    </w:div>
    <w:div w:id="1253011954">
      <w:bodyDiv w:val="1"/>
      <w:marLeft w:val="0"/>
      <w:marRight w:val="0"/>
      <w:marTop w:val="0"/>
      <w:marBottom w:val="0"/>
      <w:divBdr>
        <w:top w:val="none" w:sz="0" w:space="0" w:color="auto"/>
        <w:left w:val="none" w:sz="0" w:space="0" w:color="auto"/>
        <w:bottom w:val="none" w:sz="0" w:space="0" w:color="auto"/>
        <w:right w:val="none" w:sz="0" w:space="0" w:color="auto"/>
      </w:divBdr>
    </w:div>
    <w:div w:id="1289311954">
      <w:bodyDiv w:val="1"/>
      <w:marLeft w:val="0"/>
      <w:marRight w:val="0"/>
      <w:marTop w:val="0"/>
      <w:marBottom w:val="0"/>
      <w:divBdr>
        <w:top w:val="none" w:sz="0" w:space="0" w:color="auto"/>
        <w:left w:val="none" w:sz="0" w:space="0" w:color="auto"/>
        <w:bottom w:val="none" w:sz="0" w:space="0" w:color="auto"/>
        <w:right w:val="none" w:sz="0" w:space="0" w:color="auto"/>
      </w:divBdr>
    </w:div>
    <w:div w:id="1293637579">
      <w:bodyDiv w:val="1"/>
      <w:marLeft w:val="0"/>
      <w:marRight w:val="0"/>
      <w:marTop w:val="0"/>
      <w:marBottom w:val="0"/>
      <w:divBdr>
        <w:top w:val="none" w:sz="0" w:space="0" w:color="auto"/>
        <w:left w:val="none" w:sz="0" w:space="0" w:color="auto"/>
        <w:bottom w:val="none" w:sz="0" w:space="0" w:color="auto"/>
        <w:right w:val="none" w:sz="0" w:space="0" w:color="auto"/>
      </w:divBdr>
      <w:divsChild>
        <w:div w:id="2071729315">
          <w:marLeft w:val="1166"/>
          <w:marRight w:val="0"/>
          <w:marTop w:val="134"/>
          <w:marBottom w:val="0"/>
          <w:divBdr>
            <w:top w:val="none" w:sz="0" w:space="0" w:color="auto"/>
            <w:left w:val="none" w:sz="0" w:space="0" w:color="auto"/>
            <w:bottom w:val="none" w:sz="0" w:space="0" w:color="auto"/>
            <w:right w:val="none" w:sz="0" w:space="0" w:color="auto"/>
          </w:divBdr>
        </w:div>
      </w:divsChild>
    </w:div>
    <w:div w:id="1300648391">
      <w:bodyDiv w:val="1"/>
      <w:marLeft w:val="0"/>
      <w:marRight w:val="0"/>
      <w:marTop w:val="0"/>
      <w:marBottom w:val="0"/>
      <w:divBdr>
        <w:top w:val="none" w:sz="0" w:space="0" w:color="auto"/>
        <w:left w:val="none" w:sz="0" w:space="0" w:color="auto"/>
        <w:bottom w:val="none" w:sz="0" w:space="0" w:color="auto"/>
        <w:right w:val="none" w:sz="0" w:space="0" w:color="auto"/>
      </w:divBdr>
    </w:div>
    <w:div w:id="1353265587">
      <w:bodyDiv w:val="1"/>
      <w:marLeft w:val="0"/>
      <w:marRight w:val="0"/>
      <w:marTop w:val="0"/>
      <w:marBottom w:val="0"/>
      <w:divBdr>
        <w:top w:val="none" w:sz="0" w:space="0" w:color="auto"/>
        <w:left w:val="none" w:sz="0" w:space="0" w:color="auto"/>
        <w:bottom w:val="none" w:sz="0" w:space="0" w:color="auto"/>
        <w:right w:val="none" w:sz="0" w:space="0" w:color="auto"/>
      </w:divBdr>
    </w:div>
    <w:div w:id="1365444260">
      <w:bodyDiv w:val="1"/>
      <w:marLeft w:val="0"/>
      <w:marRight w:val="0"/>
      <w:marTop w:val="0"/>
      <w:marBottom w:val="0"/>
      <w:divBdr>
        <w:top w:val="none" w:sz="0" w:space="0" w:color="auto"/>
        <w:left w:val="none" w:sz="0" w:space="0" w:color="auto"/>
        <w:bottom w:val="none" w:sz="0" w:space="0" w:color="auto"/>
        <w:right w:val="none" w:sz="0" w:space="0" w:color="auto"/>
      </w:divBdr>
    </w:div>
    <w:div w:id="1372152845">
      <w:bodyDiv w:val="1"/>
      <w:marLeft w:val="0"/>
      <w:marRight w:val="0"/>
      <w:marTop w:val="0"/>
      <w:marBottom w:val="0"/>
      <w:divBdr>
        <w:top w:val="none" w:sz="0" w:space="0" w:color="auto"/>
        <w:left w:val="none" w:sz="0" w:space="0" w:color="auto"/>
        <w:bottom w:val="none" w:sz="0" w:space="0" w:color="auto"/>
        <w:right w:val="none" w:sz="0" w:space="0" w:color="auto"/>
      </w:divBdr>
      <w:divsChild>
        <w:div w:id="72943916">
          <w:marLeft w:val="274"/>
          <w:marRight w:val="0"/>
          <w:marTop w:val="0"/>
          <w:marBottom w:val="0"/>
          <w:divBdr>
            <w:top w:val="none" w:sz="0" w:space="0" w:color="auto"/>
            <w:left w:val="none" w:sz="0" w:space="0" w:color="auto"/>
            <w:bottom w:val="none" w:sz="0" w:space="0" w:color="auto"/>
            <w:right w:val="none" w:sz="0" w:space="0" w:color="auto"/>
          </w:divBdr>
        </w:div>
        <w:div w:id="738215136">
          <w:marLeft w:val="274"/>
          <w:marRight w:val="0"/>
          <w:marTop w:val="0"/>
          <w:marBottom w:val="0"/>
          <w:divBdr>
            <w:top w:val="none" w:sz="0" w:space="0" w:color="auto"/>
            <w:left w:val="none" w:sz="0" w:space="0" w:color="auto"/>
            <w:bottom w:val="none" w:sz="0" w:space="0" w:color="auto"/>
            <w:right w:val="none" w:sz="0" w:space="0" w:color="auto"/>
          </w:divBdr>
        </w:div>
        <w:div w:id="1464539537">
          <w:marLeft w:val="274"/>
          <w:marRight w:val="0"/>
          <w:marTop w:val="0"/>
          <w:marBottom w:val="0"/>
          <w:divBdr>
            <w:top w:val="none" w:sz="0" w:space="0" w:color="auto"/>
            <w:left w:val="none" w:sz="0" w:space="0" w:color="auto"/>
            <w:bottom w:val="none" w:sz="0" w:space="0" w:color="auto"/>
            <w:right w:val="none" w:sz="0" w:space="0" w:color="auto"/>
          </w:divBdr>
        </w:div>
      </w:divsChild>
    </w:div>
    <w:div w:id="1378971735">
      <w:bodyDiv w:val="1"/>
      <w:marLeft w:val="0"/>
      <w:marRight w:val="0"/>
      <w:marTop w:val="0"/>
      <w:marBottom w:val="0"/>
      <w:divBdr>
        <w:top w:val="none" w:sz="0" w:space="0" w:color="auto"/>
        <w:left w:val="none" w:sz="0" w:space="0" w:color="auto"/>
        <w:bottom w:val="none" w:sz="0" w:space="0" w:color="auto"/>
        <w:right w:val="none" w:sz="0" w:space="0" w:color="auto"/>
      </w:divBdr>
    </w:div>
    <w:div w:id="1381396676">
      <w:bodyDiv w:val="1"/>
      <w:marLeft w:val="0"/>
      <w:marRight w:val="0"/>
      <w:marTop w:val="0"/>
      <w:marBottom w:val="0"/>
      <w:divBdr>
        <w:top w:val="none" w:sz="0" w:space="0" w:color="auto"/>
        <w:left w:val="none" w:sz="0" w:space="0" w:color="auto"/>
        <w:bottom w:val="none" w:sz="0" w:space="0" w:color="auto"/>
        <w:right w:val="none" w:sz="0" w:space="0" w:color="auto"/>
      </w:divBdr>
    </w:div>
    <w:div w:id="1425225620">
      <w:bodyDiv w:val="1"/>
      <w:marLeft w:val="0"/>
      <w:marRight w:val="0"/>
      <w:marTop w:val="0"/>
      <w:marBottom w:val="0"/>
      <w:divBdr>
        <w:top w:val="none" w:sz="0" w:space="0" w:color="auto"/>
        <w:left w:val="none" w:sz="0" w:space="0" w:color="auto"/>
        <w:bottom w:val="none" w:sz="0" w:space="0" w:color="auto"/>
        <w:right w:val="none" w:sz="0" w:space="0" w:color="auto"/>
      </w:divBdr>
    </w:div>
    <w:div w:id="1483694488">
      <w:bodyDiv w:val="1"/>
      <w:marLeft w:val="0"/>
      <w:marRight w:val="0"/>
      <w:marTop w:val="0"/>
      <w:marBottom w:val="0"/>
      <w:divBdr>
        <w:top w:val="none" w:sz="0" w:space="0" w:color="auto"/>
        <w:left w:val="none" w:sz="0" w:space="0" w:color="auto"/>
        <w:bottom w:val="none" w:sz="0" w:space="0" w:color="auto"/>
        <w:right w:val="none" w:sz="0" w:space="0" w:color="auto"/>
      </w:divBdr>
    </w:div>
    <w:div w:id="1505586808">
      <w:bodyDiv w:val="1"/>
      <w:marLeft w:val="0"/>
      <w:marRight w:val="0"/>
      <w:marTop w:val="0"/>
      <w:marBottom w:val="0"/>
      <w:divBdr>
        <w:top w:val="none" w:sz="0" w:space="0" w:color="auto"/>
        <w:left w:val="none" w:sz="0" w:space="0" w:color="auto"/>
        <w:bottom w:val="none" w:sz="0" w:space="0" w:color="auto"/>
        <w:right w:val="none" w:sz="0" w:space="0" w:color="auto"/>
      </w:divBdr>
    </w:div>
    <w:div w:id="1550266940">
      <w:bodyDiv w:val="1"/>
      <w:marLeft w:val="0"/>
      <w:marRight w:val="0"/>
      <w:marTop w:val="0"/>
      <w:marBottom w:val="0"/>
      <w:divBdr>
        <w:top w:val="none" w:sz="0" w:space="0" w:color="auto"/>
        <w:left w:val="none" w:sz="0" w:space="0" w:color="auto"/>
        <w:bottom w:val="none" w:sz="0" w:space="0" w:color="auto"/>
        <w:right w:val="none" w:sz="0" w:space="0" w:color="auto"/>
      </w:divBdr>
    </w:div>
    <w:div w:id="1581674021">
      <w:bodyDiv w:val="1"/>
      <w:marLeft w:val="0"/>
      <w:marRight w:val="0"/>
      <w:marTop w:val="0"/>
      <w:marBottom w:val="0"/>
      <w:divBdr>
        <w:top w:val="none" w:sz="0" w:space="0" w:color="auto"/>
        <w:left w:val="none" w:sz="0" w:space="0" w:color="auto"/>
        <w:bottom w:val="none" w:sz="0" w:space="0" w:color="auto"/>
        <w:right w:val="none" w:sz="0" w:space="0" w:color="auto"/>
      </w:divBdr>
    </w:div>
    <w:div w:id="1584996492">
      <w:bodyDiv w:val="1"/>
      <w:marLeft w:val="0"/>
      <w:marRight w:val="0"/>
      <w:marTop w:val="0"/>
      <w:marBottom w:val="0"/>
      <w:divBdr>
        <w:top w:val="none" w:sz="0" w:space="0" w:color="auto"/>
        <w:left w:val="none" w:sz="0" w:space="0" w:color="auto"/>
        <w:bottom w:val="none" w:sz="0" w:space="0" w:color="auto"/>
        <w:right w:val="none" w:sz="0" w:space="0" w:color="auto"/>
      </w:divBdr>
    </w:div>
    <w:div w:id="1605769638">
      <w:bodyDiv w:val="1"/>
      <w:marLeft w:val="0"/>
      <w:marRight w:val="0"/>
      <w:marTop w:val="0"/>
      <w:marBottom w:val="0"/>
      <w:divBdr>
        <w:top w:val="none" w:sz="0" w:space="0" w:color="auto"/>
        <w:left w:val="none" w:sz="0" w:space="0" w:color="auto"/>
        <w:bottom w:val="none" w:sz="0" w:space="0" w:color="auto"/>
        <w:right w:val="none" w:sz="0" w:space="0" w:color="auto"/>
      </w:divBdr>
    </w:div>
    <w:div w:id="1614898833">
      <w:bodyDiv w:val="1"/>
      <w:marLeft w:val="0"/>
      <w:marRight w:val="0"/>
      <w:marTop w:val="0"/>
      <w:marBottom w:val="0"/>
      <w:divBdr>
        <w:top w:val="none" w:sz="0" w:space="0" w:color="auto"/>
        <w:left w:val="none" w:sz="0" w:space="0" w:color="auto"/>
        <w:bottom w:val="none" w:sz="0" w:space="0" w:color="auto"/>
        <w:right w:val="none" w:sz="0" w:space="0" w:color="auto"/>
      </w:divBdr>
    </w:div>
    <w:div w:id="1631745755">
      <w:bodyDiv w:val="1"/>
      <w:marLeft w:val="0"/>
      <w:marRight w:val="0"/>
      <w:marTop w:val="0"/>
      <w:marBottom w:val="0"/>
      <w:divBdr>
        <w:top w:val="none" w:sz="0" w:space="0" w:color="auto"/>
        <w:left w:val="none" w:sz="0" w:space="0" w:color="auto"/>
        <w:bottom w:val="none" w:sz="0" w:space="0" w:color="auto"/>
        <w:right w:val="none" w:sz="0" w:space="0" w:color="auto"/>
      </w:divBdr>
    </w:div>
    <w:div w:id="1656296888">
      <w:bodyDiv w:val="1"/>
      <w:marLeft w:val="0"/>
      <w:marRight w:val="0"/>
      <w:marTop w:val="0"/>
      <w:marBottom w:val="0"/>
      <w:divBdr>
        <w:top w:val="none" w:sz="0" w:space="0" w:color="auto"/>
        <w:left w:val="none" w:sz="0" w:space="0" w:color="auto"/>
        <w:bottom w:val="none" w:sz="0" w:space="0" w:color="auto"/>
        <w:right w:val="none" w:sz="0" w:space="0" w:color="auto"/>
      </w:divBdr>
    </w:div>
    <w:div w:id="1712802053">
      <w:bodyDiv w:val="1"/>
      <w:marLeft w:val="0"/>
      <w:marRight w:val="0"/>
      <w:marTop w:val="0"/>
      <w:marBottom w:val="0"/>
      <w:divBdr>
        <w:top w:val="none" w:sz="0" w:space="0" w:color="auto"/>
        <w:left w:val="none" w:sz="0" w:space="0" w:color="auto"/>
        <w:bottom w:val="none" w:sz="0" w:space="0" w:color="auto"/>
        <w:right w:val="none" w:sz="0" w:space="0" w:color="auto"/>
      </w:divBdr>
    </w:div>
    <w:div w:id="1715082202">
      <w:bodyDiv w:val="1"/>
      <w:marLeft w:val="0"/>
      <w:marRight w:val="0"/>
      <w:marTop w:val="0"/>
      <w:marBottom w:val="0"/>
      <w:divBdr>
        <w:top w:val="none" w:sz="0" w:space="0" w:color="auto"/>
        <w:left w:val="none" w:sz="0" w:space="0" w:color="auto"/>
        <w:bottom w:val="none" w:sz="0" w:space="0" w:color="auto"/>
        <w:right w:val="none" w:sz="0" w:space="0" w:color="auto"/>
      </w:divBdr>
    </w:div>
    <w:div w:id="1742480131">
      <w:bodyDiv w:val="1"/>
      <w:marLeft w:val="0"/>
      <w:marRight w:val="0"/>
      <w:marTop w:val="0"/>
      <w:marBottom w:val="0"/>
      <w:divBdr>
        <w:top w:val="none" w:sz="0" w:space="0" w:color="auto"/>
        <w:left w:val="none" w:sz="0" w:space="0" w:color="auto"/>
        <w:bottom w:val="none" w:sz="0" w:space="0" w:color="auto"/>
        <w:right w:val="none" w:sz="0" w:space="0" w:color="auto"/>
      </w:divBdr>
      <w:divsChild>
        <w:div w:id="1257984592">
          <w:marLeft w:val="547"/>
          <w:marRight w:val="0"/>
          <w:marTop w:val="216"/>
          <w:marBottom w:val="0"/>
          <w:divBdr>
            <w:top w:val="none" w:sz="0" w:space="0" w:color="auto"/>
            <w:left w:val="none" w:sz="0" w:space="0" w:color="auto"/>
            <w:bottom w:val="none" w:sz="0" w:space="0" w:color="auto"/>
            <w:right w:val="none" w:sz="0" w:space="0" w:color="auto"/>
          </w:divBdr>
        </w:div>
      </w:divsChild>
    </w:div>
    <w:div w:id="1742605216">
      <w:bodyDiv w:val="1"/>
      <w:marLeft w:val="0"/>
      <w:marRight w:val="0"/>
      <w:marTop w:val="0"/>
      <w:marBottom w:val="0"/>
      <w:divBdr>
        <w:top w:val="none" w:sz="0" w:space="0" w:color="auto"/>
        <w:left w:val="none" w:sz="0" w:space="0" w:color="auto"/>
        <w:bottom w:val="none" w:sz="0" w:space="0" w:color="auto"/>
        <w:right w:val="none" w:sz="0" w:space="0" w:color="auto"/>
      </w:divBdr>
    </w:div>
    <w:div w:id="1761632282">
      <w:bodyDiv w:val="1"/>
      <w:marLeft w:val="0"/>
      <w:marRight w:val="0"/>
      <w:marTop w:val="0"/>
      <w:marBottom w:val="0"/>
      <w:divBdr>
        <w:top w:val="none" w:sz="0" w:space="0" w:color="auto"/>
        <w:left w:val="none" w:sz="0" w:space="0" w:color="auto"/>
        <w:bottom w:val="none" w:sz="0" w:space="0" w:color="auto"/>
        <w:right w:val="none" w:sz="0" w:space="0" w:color="auto"/>
      </w:divBdr>
      <w:divsChild>
        <w:div w:id="177627119">
          <w:marLeft w:val="446"/>
          <w:marRight w:val="0"/>
          <w:marTop w:val="91"/>
          <w:marBottom w:val="0"/>
          <w:divBdr>
            <w:top w:val="none" w:sz="0" w:space="0" w:color="auto"/>
            <w:left w:val="none" w:sz="0" w:space="0" w:color="auto"/>
            <w:bottom w:val="none" w:sz="0" w:space="0" w:color="auto"/>
            <w:right w:val="none" w:sz="0" w:space="0" w:color="auto"/>
          </w:divBdr>
        </w:div>
      </w:divsChild>
    </w:div>
    <w:div w:id="1770002608">
      <w:bodyDiv w:val="1"/>
      <w:marLeft w:val="0"/>
      <w:marRight w:val="0"/>
      <w:marTop w:val="0"/>
      <w:marBottom w:val="0"/>
      <w:divBdr>
        <w:top w:val="none" w:sz="0" w:space="0" w:color="auto"/>
        <w:left w:val="none" w:sz="0" w:space="0" w:color="auto"/>
        <w:bottom w:val="none" w:sz="0" w:space="0" w:color="auto"/>
        <w:right w:val="none" w:sz="0" w:space="0" w:color="auto"/>
      </w:divBdr>
    </w:div>
    <w:div w:id="1786801973">
      <w:bodyDiv w:val="1"/>
      <w:marLeft w:val="0"/>
      <w:marRight w:val="0"/>
      <w:marTop w:val="0"/>
      <w:marBottom w:val="0"/>
      <w:divBdr>
        <w:top w:val="none" w:sz="0" w:space="0" w:color="auto"/>
        <w:left w:val="none" w:sz="0" w:space="0" w:color="auto"/>
        <w:bottom w:val="none" w:sz="0" w:space="0" w:color="auto"/>
        <w:right w:val="none" w:sz="0" w:space="0" w:color="auto"/>
      </w:divBdr>
    </w:div>
    <w:div w:id="1812743932">
      <w:bodyDiv w:val="1"/>
      <w:marLeft w:val="0"/>
      <w:marRight w:val="0"/>
      <w:marTop w:val="0"/>
      <w:marBottom w:val="0"/>
      <w:divBdr>
        <w:top w:val="none" w:sz="0" w:space="0" w:color="auto"/>
        <w:left w:val="none" w:sz="0" w:space="0" w:color="auto"/>
        <w:bottom w:val="none" w:sz="0" w:space="0" w:color="auto"/>
        <w:right w:val="none" w:sz="0" w:space="0" w:color="auto"/>
      </w:divBdr>
    </w:div>
    <w:div w:id="1849716014">
      <w:bodyDiv w:val="1"/>
      <w:marLeft w:val="0"/>
      <w:marRight w:val="0"/>
      <w:marTop w:val="0"/>
      <w:marBottom w:val="0"/>
      <w:divBdr>
        <w:top w:val="none" w:sz="0" w:space="0" w:color="auto"/>
        <w:left w:val="none" w:sz="0" w:space="0" w:color="auto"/>
        <w:bottom w:val="none" w:sz="0" w:space="0" w:color="auto"/>
        <w:right w:val="none" w:sz="0" w:space="0" w:color="auto"/>
      </w:divBdr>
    </w:div>
    <w:div w:id="1865942562">
      <w:bodyDiv w:val="1"/>
      <w:marLeft w:val="0"/>
      <w:marRight w:val="0"/>
      <w:marTop w:val="0"/>
      <w:marBottom w:val="0"/>
      <w:divBdr>
        <w:top w:val="none" w:sz="0" w:space="0" w:color="auto"/>
        <w:left w:val="none" w:sz="0" w:space="0" w:color="auto"/>
        <w:bottom w:val="none" w:sz="0" w:space="0" w:color="auto"/>
        <w:right w:val="none" w:sz="0" w:space="0" w:color="auto"/>
      </w:divBdr>
      <w:divsChild>
        <w:div w:id="1562980957">
          <w:marLeft w:val="0"/>
          <w:marRight w:val="0"/>
          <w:marTop w:val="0"/>
          <w:marBottom w:val="0"/>
          <w:divBdr>
            <w:top w:val="none" w:sz="0" w:space="0" w:color="auto"/>
            <w:left w:val="none" w:sz="0" w:space="0" w:color="auto"/>
            <w:bottom w:val="none" w:sz="0" w:space="0" w:color="auto"/>
            <w:right w:val="none" w:sz="0" w:space="0" w:color="auto"/>
          </w:divBdr>
        </w:div>
        <w:div w:id="1011685696">
          <w:marLeft w:val="0"/>
          <w:marRight w:val="0"/>
          <w:marTop w:val="0"/>
          <w:marBottom w:val="0"/>
          <w:divBdr>
            <w:top w:val="none" w:sz="0" w:space="0" w:color="auto"/>
            <w:left w:val="none" w:sz="0" w:space="0" w:color="auto"/>
            <w:bottom w:val="none" w:sz="0" w:space="0" w:color="auto"/>
            <w:right w:val="none" w:sz="0" w:space="0" w:color="auto"/>
          </w:divBdr>
        </w:div>
        <w:div w:id="907232584">
          <w:marLeft w:val="0"/>
          <w:marRight w:val="0"/>
          <w:marTop w:val="0"/>
          <w:marBottom w:val="0"/>
          <w:divBdr>
            <w:top w:val="none" w:sz="0" w:space="0" w:color="auto"/>
            <w:left w:val="none" w:sz="0" w:space="0" w:color="auto"/>
            <w:bottom w:val="none" w:sz="0" w:space="0" w:color="auto"/>
            <w:right w:val="none" w:sz="0" w:space="0" w:color="auto"/>
          </w:divBdr>
        </w:div>
      </w:divsChild>
    </w:div>
    <w:div w:id="1871184194">
      <w:bodyDiv w:val="1"/>
      <w:marLeft w:val="0"/>
      <w:marRight w:val="0"/>
      <w:marTop w:val="0"/>
      <w:marBottom w:val="0"/>
      <w:divBdr>
        <w:top w:val="none" w:sz="0" w:space="0" w:color="auto"/>
        <w:left w:val="none" w:sz="0" w:space="0" w:color="auto"/>
        <w:bottom w:val="none" w:sz="0" w:space="0" w:color="auto"/>
        <w:right w:val="none" w:sz="0" w:space="0" w:color="auto"/>
      </w:divBdr>
    </w:div>
    <w:div w:id="1873107332">
      <w:bodyDiv w:val="1"/>
      <w:marLeft w:val="0"/>
      <w:marRight w:val="0"/>
      <w:marTop w:val="0"/>
      <w:marBottom w:val="0"/>
      <w:divBdr>
        <w:top w:val="none" w:sz="0" w:space="0" w:color="auto"/>
        <w:left w:val="none" w:sz="0" w:space="0" w:color="auto"/>
        <w:bottom w:val="none" w:sz="0" w:space="0" w:color="auto"/>
        <w:right w:val="none" w:sz="0" w:space="0" w:color="auto"/>
      </w:divBdr>
    </w:div>
    <w:div w:id="1899365544">
      <w:bodyDiv w:val="1"/>
      <w:marLeft w:val="0"/>
      <w:marRight w:val="0"/>
      <w:marTop w:val="0"/>
      <w:marBottom w:val="0"/>
      <w:divBdr>
        <w:top w:val="none" w:sz="0" w:space="0" w:color="auto"/>
        <w:left w:val="none" w:sz="0" w:space="0" w:color="auto"/>
        <w:bottom w:val="none" w:sz="0" w:space="0" w:color="auto"/>
        <w:right w:val="none" w:sz="0" w:space="0" w:color="auto"/>
      </w:divBdr>
    </w:div>
    <w:div w:id="1903443138">
      <w:bodyDiv w:val="1"/>
      <w:marLeft w:val="0"/>
      <w:marRight w:val="0"/>
      <w:marTop w:val="0"/>
      <w:marBottom w:val="0"/>
      <w:divBdr>
        <w:top w:val="none" w:sz="0" w:space="0" w:color="auto"/>
        <w:left w:val="none" w:sz="0" w:space="0" w:color="auto"/>
        <w:bottom w:val="none" w:sz="0" w:space="0" w:color="auto"/>
        <w:right w:val="none" w:sz="0" w:space="0" w:color="auto"/>
      </w:divBdr>
    </w:div>
    <w:div w:id="1908224217">
      <w:bodyDiv w:val="1"/>
      <w:marLeft w:val="0"/>
      <w:marRight w:val="0"/>
      <w:marTop w:val="0"/>
      <w:marBottom w:val="0"/>
      <w:divBdr>
        <w:top w:val="none" w:sz="0" w:space="0" w:color="auto"/>
        <w:left w:val="none" w:sz="0" w:space="0" w:color="auto"/>
        <w:bottom w:val="none" w:sz="0" w:space="0" w:color="auto"/>
        <w:right w:val="none" w:sz="0" w:space="0" w:color="auto"/>
      </w:divBdr>
      <w:divsChild>
        <w:div w:id="373038945">
          <w:marLeft w:val="274"/>
          <w:marRight w:val="0"/>
          <w:marTop w:val="0"/>
          <w:marBottom w:val="0"/>
          <w:divBdr>
            <w:top w:val="none" w:sz="0" w:space="0" w:color="auto"/>
            <w:left w:val="none" w:sz="0" w:space="0" w:color="auto"/>
            <w:bottom w:val="none" w:sz="0" w:space="0" w:color="auto"/>
            <w:right w:val="none" w:sz="0" w:space="0" w:color="auto"/>
          </w:divBdr>
        </w:div>
        <w:div w:id="589460906">
          <w:marLeft w:val="274"/>
          <w:marRight w:val="0"/>
          <w:marTop w:val="0"/>
          <w:marBottom w:val="0"/>
          <w:divBdr>
            <w:top w:val="none" w:sz="0" w:space="0" w:color="auto"/>
            <w:left w:val="none" w:sz="0" w:space="0" w:color="auto"/>
            <w:bottom w:val="none" w:sz="0" w:space="0" w:color="auto"/>
            <w:right w:val="none" w:sz="0" w:space="0" w:color="auto"/>
          </w:divBdr>
        </w:div>
        <w:div w:id="1706784562">
          <w:marLeft w:val="274"/>
          <w:marRight w:val="0"/>
          <w:marTop w:val="0"/>
          <w:marBottom w:val="0"/>
          <w:divBdr>
            <w:top w:val="none" w:sz="0" w:space="0" w:color="auto"/>
            <w:left w:val="none" w:sz="0" w:space="0" w:color="auto"/>
            <w:bottom w:val="none" w:sz="0" w:space="0" w:color="auto"/>
            <w:right w:val="none" w:sz="0" w:space="0" w:color="auto"/>
          </w:divBdr>
        </w:div>
      </w:divsChild>
    </w:div>
    <w:div w:id="1972978830">
      <w:bodyDiv w:val="1"/>
      <w:marLeft w:val="0"/>
      <w:marRight w:val="0"/>
      <w:marTop w:val="0"/>
      <w:marBottom w:val="0"/>
      <w:divBdr>
        <w:top w:val="none" w:sz="0" w:space="0" w:color="auto"/>
        <w:left w:val="none" w:sz="0" w:space="0" w:color="auto"/>
        <w:bottom w:val="none" w:sz="0" w:space="0" w:color="auto"/>
        <w:right w:val="none" w:sz="0" w:space="0" w:color="auto"/>
      </w:divBdr>
      <w:divsChild>
        <w:div w:id="509176410">
          <w:marLeft w:val="547"/>
          <w:marRight w:val="0"/>
          <w:marTop w:val="115"/>
          <w:marBottom w:val="0"/>
          <w:divBdr>
            <w:top w:val="none" w:sz="0" w:space="0" w:color="auto"/>
            <w:left w:val="none" w:sz="0" w:space="0" w:color="auto"/>
            <w:bottom w:val="none" w:sz="0" w:space="0" w:color="auto"/>
            <w:right w:val="none" w:sz="0" w:space="0" w:color="auto"/>
          </w:divBdr>
        </w:div>
        <w:div w:id="481890379">
          <w:marLeft w:val="547"/>
          <w:marRight w:val="0"/>
          <w:marTop w:val="115"/>
          <w:marBottom w:val="0"/>
          <w:divBdr>
            <w:top w:val="none" w:sz="0" w:space="0" w:color="auto"/>
            <w:left w:val="none" w:sz="0" w:space="0" w:color="auto"/>
            <w:bottom w:val="none" w:sz="0" w:space="0" w:color="auto"/>
            <w:right w:val="none" w:sz="0" w:space="0" w:color="auto"/>
          </w:divBdr>
        </w:div>
        <w:div w:id="2013872644">
          <w:marLeft w:val="547"/>
          <w:marRight w:val="0"/>
          <w:marTop w:val="115"/>
          <w:marBottom w:val="0"/>
          <w:divBdr>
            <w:top w:val="none" w:sz="0" w:space="0" w:color="auto"/>
            <w:left w:val="none" w:sz="0" w:space="0" w:color="auto"/>
            <w:bottom w:val="none" w:sz="0" w:space="0" w:color="auto"/>
            <w:right w:val="none" w:sz="0" w:space="0" w:color="auto"/>
          </w:divBdr>
        </w:div>
        <w:div w:id="738016544">
          <w:marLeft w:val="547"/>
          <w:marRight w:val="0"/>
          <w:marTop w:val="115"/>
          <w:marBottom w:val="0"/>
          <w:divBdr>
            <w:top w:val="none" w:sz="0" w:space="0" w:color="auto"/>
            <w:left w:val="none" w:sz="0" w:space="0" w:color="auto"/>
            <w:bottom w:val="none" w:sz="0" w:space="0" w:color="auto"/>
            <w:right w:val="none" w:sz="0" w:space="0" w:color="auto"/>
          </w:divBdr>
        </w:div>
        <w:div w:id="609043711">
          <w:marLeft w:val="547"/>
          <w:marRight w:val="0"/>
          <w:marTop w:val="115"/>
          <w:marBottom w:val="0"/>
          <w:divBdr>
            <w:top w:val="none" w:sz="0" w:space="0" w:color="auto"/>
            <w:left w:val="none" w:sz="0" w:space="0" w:color="auto"/>
            <w:bottom w:val="none" w:sz="0" w:space="0" w:color="auto"/>
            <w:right w:val="none" w:sz="0" w:space="0" w:color="auto"/>
          </w:divBdr>
        </w:div>
      </w:divsChild>
    </w:div>
    <w:div w:id="2014719540">
      <w:bodyDiv w:val="1"/>
      <w:marLeft w:val="0"/>
      <w:marRight w:val="0"/>
      <w:marTop w:val="0"/>
      <w:marBottom w:val="0"/>
      <w:divBdr>
        <w:top w:val="none" w:sz="0" w:space="0" w:color="auto"/>
        <w:left w:val="none" w:sz="0" w:space="0" w:color="auto"/>
        <w:bottom w:val="none" w:sz="0" w:space="0" w:color="auto"/>
        <w:right w:val="none" w:sz="0" w:space="0" w:color="auto"/>
      </w:divBdr>
    </w:div>
    <w:div w:id="2046519916">
      <w:bodyDiv w:val="1"/>
      <w:marLeft w:val="0"/>
      <w:marRight w:val="0"/>
      <w:marTop w:val="0"/>
      <w:marBottom w:val="0"/>
      <w:divBdr>
        <w:top w:val="none" w:sz="0" w:space="0" w:color="auto"/>
        <w:left w:val="none" w:sz="0" w:space="0" w:color="auto"/>
        <w:bottom w:val="none" w:sz="0" w:space="0" w:color="auto"/>
        <w:right w:val="none" w:sz="0" w:space="0" w:color="auto"/>
      </w:divBdr>
    </w:div>
    <w:div w:id="2062056008">
      <w:bodyDiv w:val="1"/>
      <w:marLeft w:val="0"/>
      <w:marRight w:val="0"/>
      <w:marTop w:val="0"/>
      <w:marBottom w:val="0"/>
      <w:divBdr>
        <w:top w:val="none" w:sz="0" w:space="0" w:color="auto"/>
        <w:left w:val="none" w:sz="0" w:space="0" w:color="auto"/>
        <w:bottom w:val="none" w:sz="0" w:space="0" w:color="auto"/>
        <w:right w:val="none" w:sz="0" w:space="0" w:color="auto"/>
      </w:divBdr>
      <w:divsChild>
        <w:div w:id="1742944872">
          <w:marLeft w:val="547"/>
          <w:marRight w:val="0"/>
          <w:marTop w:val="154"/>
          <w:marBottom w:val="0"/>
          <w:divBdr>
            <w:top w:val="none" w:sz="0" w:space="0" w:color="auto"/>
            <w:left w:val="none" w:sz="0" w:space="0" w:color="auto"/>
            <w:bottom w:val="none" w:sz="0" w:space="0" w:color="auto"/>
            <w:right w:val="none" w:sz="0" w:space="0" w:color="auto"/>
          </w:divBdr>
        </w:div>
        <w:div w:id="1201433955">
          <w:marLeft w:val="547"/>
          <w:marRight w:val="0"/>
          <w:marTop w:val="154"/>
          <w:marBottom w:val="0"/>
          <w:divBdr>
            <w:top w:val="none" w:sz="0" w:space="0" w:color="auto"/>
            <w:left w:val="none" w:sz="0" w:space="0" w:color="auto"/>
            <w:bottom w:val="none" w:sz="0" w:space="0" w:color="auto"/>
            <w:right w:val="none" w:sz="0" w:space="0" w:color="auto"/>
          </w:divBdr>
        </w:div>
        <w:div w:id="2127575741">
          <w:marLeft w:val="547"/>
          <w:marRight w:val="0"/>
          <w:marTop w:val="154"/>
          <w:marBottom w:val="0"/>
          <w:divBdr>
            <w:top w:val="none" w:sz="0" w:space="0" w:color="auto"/>
            <w:left w:val="none" w:sz="0" w:space="0" w:color="auto"/>
            <w:bottom w:val="none" w:sz="0" w:space="0" w:color="auto"/>
            <w:right w:val="none" w:sz="0" w:space="0" w:color="auto"/>
          </w:divBdr>
        </w:div>
      </w:divsChild>
    </w:div>
    <w:div w:id="2084376982">
      <w:bodyDiv w:val="1"/>
      <w:marLeft w:val="0"/>
      <w:marRight w:val="0"/>
      <w:marTop w:val="0"/>
      <w:marBottom w:val="0"/>
      <w:divBdr>
        <w:top w:val="none" w:sz="0" w:space="0" w:color="auto"/>
        <w:left w:val="none" w:sz="0" w:space="0" w:color="auto"/>
        <w:bottom w:val="none" w:sz="0" w:space="0" w:color="auto"/>
        <w:right w:val="none" w:sz="0" w:space="0" w:color="auto"/>
      </w:divBdr>
    </w:div>
    <w:div w:id="2099592391">
      <w:bodyDiv w:val="1"/>
      <w:marLeft w:val="0"/>
      <w:marRight w:val="0"/>
      <w:marTop w:val="0"/>
      <w:marBottom w:val="0"/>
      <w:divBdr>
        <w:top w:val="none" w:sz="0" w:space="0" w:color="auto"/>
        <w:left w:val="none" w:sz="0" w:space="0" w:color="auto"/>
        <w:bottom w:val="none" w:sz="0" w:space="0" w:color="auto"/>
        <w:right w:val="none" w:sz="0" w:space="0" w:color="auto"/>
      </w:divBdr>
    </w:div>
    <w:div w:id="2119252991">
      <w:bodyDiv w:val="1"/>
      <w:marLeft w:val="0"/>
      <w:marRight w:val="0"/>
      <w:marTop w:val="0"/>
      <w:marBottom w:val="0"/>
      <w:divBdr>
        <w:top w:val="none" w:sz="0" w:space="0" w:color="auto"/>
        <w:left w:val="none" w:sz="0" w:space="0" w:color="auto"/>
        <w:bottom w:val="none" w:sz="0" w:space="0" w:color="auto"/>
        <w:right w:val="none" w:sz="0" w:space="0" w:color="auto"/>
      </w:divBdr>
    </w:div>
    <w:div w:id="2120030120">
      <w:bodyDiv w:val="1"/>
      <w:marLeft w:val="0"/>
      <w:marRight w:val="0"/>
      <w:marTop w:val="0"/>
      <w:marBottom w:val="0"/>
      <w:divBdr>
        <w:top w:val="none" w:sz="0" w:space="0" w:color="auto"/>
        <w:left w:val="none" w:sz="0" w:space="0" w:color="auto"/>
        <w:bottom w:val="none" w:sz="0" w:space="0" w:color="auto"/>
        <w:right w:val="none" w:sz="0" w:space="0" w:color="auto"/>
      </w:divBdr>
    </w:div>
    <w:div w:id="2122721495">
      <w:bodyDiv w:val="1"/>
      <w:marLeft w:val="0"/>
      <w:marRight w:val="0"/>
      <w:marTop w:val="0"/>
      <w:marBottom w:val="0"/>
      <w:divBdr>
        <w:top w:val="none" w:sz="0" w:space="0" w:color="auto"/>
        <w:left w:val="none" w:sz="0" w:space="0" w:color="auto"/>
        <w:bottom w:val="none" w:sz="0" w:space="0" w:color="auto"/>
        <w:right w:val="none" w:sz="0" w:space="0" w:color="auto"/>
      </w:divBdr>
    </w:div>
    <w:div w:id="21438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93172.04C67C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d202\Downloads\Council%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7EABF7301344F8EC7AE7215C4626D" ma:contentTypeVersion="20" ma:contentTypeDescription="Create a new document." ma:contentTypeScope="" ma:versionID="542e52ba12fb9a838bb6c6933b819ef5">
  <xsd:schema xmlns:xsd="http://www.w3.org/2001/XMLSchema" xmlns:xs="http://www.w3.org/2001/XMLSchema" xmlns:p="http://schemas.microsoft.com/office/2006/metadata/properties" xmlns:ns2="8f088e7f-f540-42ea-bb04-6b93613fc6c3" xmlns:ns3="daaef340-e1fa-494a-9c18-9af574498b9a" targetNamespace="http://schemas.microsoft.com/office/2006/metadata/properties" ma:root="true" ma:fieldsID="8538a08a8cc045814c772a63bc2e7899" ns2:_="" ns3:_="">
    <xsd:import namespace="8f088e7f-f540-42ea-bb04-6b93613fc6c3"/>
    <xsd:import namespace="daaef340-e1fa-494a-9c18-9af574498b9a"/>
    <xsd:element name="properties">
      <xsd:complexType>
        <xsd:sequence>
          <xsd:element name="documentManagement">
            <xsd:complexType>
              <xsd:all>
                <xsd:element ref="ns2:MediaServiceMetadata" minOccurs="0"/>
                <xsd:element ref="ns2:MediaServiceFastMetadata" minOccurs="0"/>
                <xsd:element ref="ns2:Date" minOccurs="0"/>
                <xsd:element ref="ns2:DocumentSubject"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Notes"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88e7f-f540-42ea-bb04-6b93613fc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xsd:simpleType>
        <xsd:restriction base="dms:DateTime"/>
      </xsd:simpleType>
    </xsd:element>
    <xsd:element name="DocumentSubject" ma:index="11" nillable="true" ma:displayName="Document Subject" ma:format="Dropdown" ma:internalName="DocumentSubject">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aef340-e1fa-494a-9c18-9af574498b9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ae6922-7396-4fcc-8186-fd6da574d01b}" ma:internalName="TaxCatchAll" ma:showField="CatchAllData" ma:web="daaef340-e1fa-494a-9c18-9af574498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f088e7f-f540-42ea-bb04-6b93613fc6c3" xsi:nil="true"/>
    <DocumentSubject xmlns="8f088e7f-f540-42ea-bb04-6b93613fc6c3" xsi:nil="true"/>
    <Notes xmlns="8f088e7f-f540-42ea-bb04-6b93613fc6c3" xsi:nil="true"/>
    <TaxCatchAll xmlns="daaef340-e1fa-494a-9c18-9af574498b9a" xsi:nil="true"/>
    <lcf76f155ced4ddcb4097134ff3c332f xmlns="8f088e7f-f540-42ea-bb04-6b93613fc6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6F4CD-C3F8-48CF-9E85-1DB1CDDA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88e7f-f540-42ea-bb04-6b93613fc6c3"/>
    <ds:schemaRef ds:uri="daaef340-e1fa-494a-9c18-9af574498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4B7D7-1951-4DC7-9122-8AA4444A8AE1}">
  <ds:schemaRefs>
    <ds:schemaRef ds:uri="http://schemas.microsoft.com/sharepoint/v3/contenttype/forms"/>
  </ds:schemaRefs>
</ds:datastoreItem>
</file>

<file path=customXml/itemProps3.xml><?xml version="1.0" encoding="utf-8"?>
<ds:datastoreItem xmlns:ds="http://schemas.openxmlformats.org/officeDocument/2006/customXml" ds:itemID="{55FC5641-CBE4-419D-9D52-D3AC28E88440}">
  <ds:schemaRefs>
    <ds:schemaRef ds:uri="http://schemas.microsoft.com/office/2006/metadata/properties"/>
    <ds:schemaRef ds:uri="http://schemas.microsoft.com/office/infopath/2007/PartnerControls"/>
    <ds:schemaRef ds:uri="8f088e7f-f540-42ea-bb04-6b93613fc6c3"/>
    <ds:schemaRef ds:uri="daaef340-e1fa-494a-9c18-9af574498b9a"/>
  </ds:schemaRefs>
</ds:datastoreItem>
</file>

<file path=customXml/itemProps4.xml><?xml version="1.0" encoding="utf-8"?>
<ds:datastoreItem xmlns:ds="http://schemas.openxmlformats.org/officeDocument/2006/customXml" ds:itemID="{C33198AD-0B5A-4594-9C5F-F77400FA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Minutes Template</Template>
  <TotalTime>0</TotalTime>
  <Pages>13</Pages>
  <Words>4411</Words>
  <Characters>27260</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Council</vt:lpstr>
    </vt:vector>
  </TitlesOfParts>
  <Company>BBC</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Diaper, Jeremy</dc:creator>
  <cp:keywords/>
  <cp:lastModifiedBy>Norris, Eloise</cp:lastModifiedBy>
  <cp:revision>2</cp:revision>
  <cp:lastPrinted>2020-10-08T05:53:00Z</cp:lastPrinted>
  <dcterms:created xsi:type="dcterms:W3CDTF">2023-11-29T11:41:00Z</dcterms:created>
  <dcterms:modified xsi:type="dcterms:W3CDTF">2023-11-29T11:41:00Z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0x010100F037EABF7301344F8EC7AE7215C4626D</vt:lpwstr>
  </property>
  <property fmtid="{D5CDD505-2E9C-101B-9397-08002B2CF9AE}" pid="3" name="MediaServiceImageTags">
    <vt:lpwstr/>
  </property>
</Properties>
</file>