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8D54CE" w14:textId="65092263" w:rsidR="003749E5" w:rsidRDefault="00517DA0" w:rsidP="006C37CE">
      <w:pPr>
        <w:ind w:right="-752"/>
        <w:rPr>
          <w:rFonts w:ascii="Arial" w:hAnsi="Arial" w:cs="Arial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2A792C29" wp14:editId="6DD4FCD9">
            <wp:simplePos x="0" y="0"/>
            <wp:positionH relativeFrom="page">
              <wp:posOffset>177165</wp:posOffset>
            </wp:positionH>
            <wp:positionV relativeFrom="paragraph">
              <wp:posOffset>-1067435</wp:posOffset>
            </wp:positionV>
            <wp:extent cx="7560310" cy="2524125"/>
            <wp:effectExtent l="0" t="0" r="2540" b="9525"/>
            <wp:wrapNone/>
            <wp:docPr id="7" name="Picture 7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graphical user interface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04" t="-4455" r="504" b="80357"/>
                    <a:stretch/>
                  </pic:blipFill>
                  <pic:spPr bwMode="auto">
                    <a:xfrm>
                      <a:off x="0" y="0"/>
                      <a:ext cx="7560310" cy="2524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FB3928" w14:textId="77777777" w:rsidR="00AE1470" w:rsidRDefault="00AE1470" w:rsidP="006C37CE"/>
    <w:p w14:paraId="65C5177E" w14:textId="77777777" w:rsidR="00517DA0" w:rsidRDefault="00517DA0" w:rsidP="006C37CE">
      <w:pPr>
        <w:rPr>
          <w:rFonts w:ascii="Arial" w:hAnsi="Arial" w:cs="Arial"/>
          <w:b/>
          <w:bCs/>
          <w:sz w:val="20"/>
        </w:rPr>
      </w:pPr>
      <w:bookmarkStart w:id="0" w:name="job"/>
      <w:bookmarkEnd w:id="0"/>
    </w:p>
    <w:p w14:paraId="3FF34204" w14:textId="77777777" w:rsidR="00517DA0" w:rsidRDefault="00517DA0" w:rsidP="006C37CE">
      <w:pPr>
        <w:rPr>
          <w:rFonts w:ascii="Arial" w:hAnsi="Arial" w:cs="Arial"/>
          <w:b/>
          <w:bCs/>
          <w:sz w:val="20"/>
        </w:rPr>
      </w:pPr>
    </w:p>
    <w:p w14:paraId="78A0751B" w14:textId="77777777" w:rsidR="00517DA0" w:rsidRDefault="00517DA0" w:rsidP="006C37CE">
      <w:pPr>
        <w:rPr>
          <w:rFonts w:ascii="Arial" w:hAnsi="Arial" w:cs="Arial"/>
          <w:b/>
          <w:bCs/>
          <w:sz w:val="20"/>
        </w:rPr>
      </w:pPr>
    </w:p>
    <w:p w14:paraId="6F130175" w14:textId="77777777" w:rsidR="00517DA0" w:rsidRDefault="00517DA0" w:rsidP="006C37CE">
      <w:pPr>
        <w:rPr>
          <w:rFonts w:ascii="Arial" w:hAnsi="Arial" w:cs="Arial"/>
          <w:b/>
          <w:bCs/>
          <w:sz w:val="20"/>
        </w:rPr>
      </w:pPr>
    </w:p>
    <w:p w14:paraId="755DF905" w14:textId="77777777" w:rsidR="00517DA0" w:rsidRDefault="00517DA0" w:rsidP="006C37CE">
      <w:pPr>
        <w:rPr>
          <w:rFonts w:ascii="Arial" w:hAnsi="Arial" w:cs="Arial"/>
          <w:b/>
          <w:bCs/>
          <w:sz w:val="20"/>
        </w:rPr>
      </w:pPr>
    </w:p>
    <w:p w14:paraId="45BA0EB4" w14:textId="77777777" w:rsidR="00517DA0" w:rsidRDefault="00517DA0" w:rsidP="006C37CE">
      <w:pPr>
        <w:rPr>
          <w:rFonts w:ascii="Arial" w:hAnsi="Arial" w:cs="Arial"/>
          <w:b/>
          <w:bCs/>
          <w:sz w:val="20"/>
        </w:rPr>
      </w:pPr>
    </w:p>
    <w:p w14:paraId="6D59047A" w14:textId="77777777" w:rsidR="00517DA0" w:rsidRDefault="00517DA0" w:rsidP="006C37CE">
      <w:pPr>
        <w:rPr>
          <w:rFonts w:ascii="Arial" w:hAnsi="Arial" w:cs="Arial"/>
          <w:b/>
          <w:bCs/>
          <w:sz w:val="20"/>
        </w:rPr>
      </w:pPr>
    </w:p>
    <w:p w14:paraId="2690AEAD" w14:textId="77777777" w:rsidR="00517DA0" w:rsidRDefault="00517DA0" w:rsidP="006C37CE">
      <w:pPr>
        <w:rPr>
          <w:rFonts w:ascii="Arial" w:hAnsi="Arial" w:cs="Arial"/>
          <w:b/>
          <w:bCs/>
          <w:sz w:val="20"/>
        </w:rPr>
      </w:pPr>
    </w:p>
    <w:p w14:paraId="20E3FDD0" w14:textId="77777777" w:rsidR="00517DA0" w:rsidRDefault="00517DA0" w:rsidP="006C37CE">
      <w:pPr>
        <w:rPr>
          <w:rFonts w:ascii="Arial" w:hAnsi="Arial" w:cs="Arial"/>
          <w:b/>
          <w:bCs/>
          <w:sz w:val="20"/>
        </w:rPr>
      </w:pPr>
    </w:p>
    <w:p w14:paraId="24CC709A" w14:textId="1789EA08" w:rsidR="00AE1470" w:rsidRDefault="00AE1470" w:rsidP="006C37CE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THE POST </w:t>
      </w:r>
    </w:p>
    <w:p w14:paraId="520878D8" w14:textId="77777777" w:rsidR="00AE1470" w:rsidRDefault="00AE1470" w:rsidP="006C37CE">
      <w:pPr>
        <w:rPr>
          <w:rFonts w:ascii="Arial" w:hAnsi="Arial" w:cs="Arial"/>
          <w:sz w:val="20"/>
        </w:rPr>
      </w:pPr>
    </w:p>
    <w:p w14:paraId="2A10D973" w14:textId="3F0DA193" w:rsidR="00AE1470" w:rsidRDefault="00517DA0" w:rsidP="006C37CE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Faculty</w:t>
      </w:r>
      <w:r w:rsidR="00AE1470">
        <w:rPr>
          <w:rFonts w:ascii="Arial" w:hAnsi="Arial" w:cs="Arial"/>
          <w:b/>
          <w:bCs/>
          <w:sz w:val="20"/>
        </w:rPr>
        <w:t>:</w:t>
      </w:r>
      <w:r w:rsidR="00AE1470">
        <w:rPr>
          <w:rFonts w:ascii="Arial" w:hAnsi="Arial" w:cs="Arial"/>
          <w:b/>
          <w:bCs/>
          <w:sz w:val="20"/>
        </w:rPr>
        <w:tab/>
      </w:r>
      <w:r w:rsidR="00C37B0F">
        <w:rPr>
          <w:rFonts w:ascii="Arial" w:hAnsi="Arial" w:cs="Arial"/>
          <w:b/>
          <w:bCs/>
          <w:sz w:val="20"/>
        </w:rPr>
        <w:tab/>
      </w:r>
      <w:r w:rsidR="00AE1470">
        <w:rPr>
          <w:rFonts w:ascii="Arial" w:hAnsi="Arial" w:cs="Arial"/>
          <w:b/>
          <w:bCs/>
          <w:sz w:val="20"/>
        </w:rPr>
        <w:fldChar w:fldCharType="begin">
          <w:ffData>
            <w:name w:val="Text107"/>
            <w:enabled/>
            <w:calcOnExit w:val="0"/>
            <w:textInput/>
          </w:ffData>
        </w:fldChar>
      </w:r>
      <w:bookmarkStart w:id="1" w:name="Text107"/>
      <w:r w:rsidR="00AE1470">
        <w:rPr>
          <w:rFonts w:ascii="Arial" w:hAnsi="Arial" w:cs="Arial"/>
          <w:b/>
          <w:bCs/>
          <w:sz w:val="20"/>
        </w:rPr>
        <w:instrText xml:space="preserve"> FORMTEXT </w:instrText>
      </w:r>
      <w:r w:rsidR="00AE1470">
        <w:rPr>
          <w:rFonts w:ascii="Arial" w:hAnsi="Arial" w:cs="Arial"/>
          <w:b/>
          <w:bCs/>
          <w:sz w:val="20"/>
        </w:rPr>
      </w:r>
      <w:r w:rsidR="00AE1470">
        <w:rPr>
          <w:rFonts w:ascii="Arial" w:hAnsi="Arial" w:cs="Arial"/>
          <w:b/>
          <w:bCs/>
          <w:sz w:val="20"/>
        </w:rPr>
        <w:fldChar w:fldCharType="separate"/>
      </w:r>
      <w:r w:rsidR="00AE1470">
        <w:rPr>
          <w:rFonts w:ascii="Arial" w:hAnsi="Arial" w:cs="Arial"/>
          <w:b/>
          <w:bCs/>
          <w:noProof/>
          <w:sz w:val="20"/>
        </w:rPr>
        <w:t> </w:t>
      </w:r>
      <w:r w:rsidR="00AE1470">
        <w:rPr>
          <w:rFonts w:ascii="Arial" w:hAnsi="Arial" w:cs="Arial"/>
          <w:b/>
          <w:bCs/>
          <w:noProof/>
          <w:sz w:val="20"/>
        </w:rPr>
        <w:t> </w:t>
      </w:r>
      <w:r w:rsidR="00AE1470">
        <w:rPr>
          <w:rFonts w:ascii="Arial" w:hAnsi="Arial" w:cs="Arial"/>
          <w:b/>
          <w:bCs/>
          <w:noProof/>
          <w:sz w:val="20"/>
        </w:rPr>
        <w:t> </w:t>
      </w:r>
      <w:r w:rsidR="00AE1470">
        <w:rPr>
          <w:rFonts w:ascii="Arial" w:hAnsi="Arial" w:cs="Arial"/>
          <w:b/>
          <w:bCs/>
          <w:noProof/>
          <w:sz w:val="20"/>
        </w:rPr>
        <w:t> </w:t>
      </w:r>
      <w:r w:rsidR="00AE1470">
        <w:rPr>
          <w:rFonts w:ascii="Arial" w:hAnsi="Arial" w:cs="Arial"/>
          <w:b/>
          <w:bCs/>
          <w:noProof/>
          <w:sz w:val="20"/>
        </w:rPr>
        <w:t> </w:t>
      </w:r>
      <w:r w:rsidR="00AE1470">
        <w:rPr>
          <w:rFonts w:ascii="Arial" w:hAnsi="Arial" w:cs="Arial"/>
          <w:b/>
          <w:bCs/>
          <w:sz w:val="20"/>
        </w:rPr>
        <w:fldChar w:fldCharType="end"/>
      </w:r>
      <w:bookmarkEnd w:id="1"/>
    </w:p>
    <w:p w14:paraId="6372E897" w14:textId="77777777" w:rsidR="00AE1470" w:rsidRDefault="00AE1470" w:rsidP="006C37CE">
      <w:pPr>
        <w:rPr>
          <w:rFonts w:ascii="Arial" w:hAnsi="Arial" w:cs="Arial"/>
          <w:sz w:val="20"/>
        </w:rPr>
      </w:pPr>
    </w:p>
    <w:p w14:paraId="4A51E490" w14:textId="77777777" w:rsidR="00AE1470" w:rsidRDefault="00AE1470" w:rsidP="006C37CE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Post: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 w:rsidR="000267CB">
        <w:rPr>
          <w:rFonts w:ascii="Arial" w:hAnsi="Arial" w:cs="Arial"/>
          <w:b/>
          <w:bCs/>
          <w:sz w:val="20"/>
        </w:rPr>
        <w:t>Lecturer (Education and Scholarship) in</w:t>
      </w:r>
    </w:p>
    <w:p w14:paraId="42BA3DE1" w14:textId="77777777" w:rsidR="00AE1470" w:rsidRDefault="00AE1470" w:rsidP="006C37CE">
      <w:pPr>
        <w:rPr>
          <w:rFonts w:ascii="Arial" w:hAnsi="Arial" w:cs="Arial"/>
          <w:sz w:val="20"/>
        </w:rPr>
      </w:pPr>
    </w:p>
    <w:p w14:paraId="7DE4CB35" w14:textId="77777777" w:rsidR="00AE1470" w:rsidRDefault="00AE1470" w:rsidP="006C37CE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Reference No: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bookmarkStart w:id="2" w:name="Text347"/>
      <w:r w:rsidR="00E03B4F">
        <w:rPr>
          <w:rFonts w:ascii="Arial" w:hAnsi="Arial" w:cs="Arial"/>
          <w:b/>
          <w:bCs/>
          <w:sz w:val="20"/>
          <w:highlight w:val="lightGray"/>
        </w:rPr>
        <w:fldChar w:fldCharType="begin">
          <w:ffData>
            <w:name w:val="Text347"/>
            <w:enabled/>
            <w:calcOnExit w:val="0"/>
            <w:textInput>
              <w:default w:val="HR to complete"/>
            </w:textInput>
          </w:ffData>
        </w:fldChar>
      </w:r>
      <w:r w:rsidR="00E03B4F">
        <w:rPr>
          <w:rFonts w:ascii="Arial" w:hAnsi="Arial" w:cs="Arial"/>
          <w:b/>
          <w:bCs/>
          <w:sz w:val="20"/>
          <w:highlight w:val="lightGray"/>
        </w:rPr>
        <w:instrText xml:space="preserve"> FORMTEXT </w:instrText>
      </w:r>
      <w:r w:rsidR="00E03B4F">
        <w:rPr>
          <w:rFonts w:ascii="Arial" w:hAnsi="Arial" w:cs="Arial"/>
          <w:b/>
          <w:bCs/>
          <w:sz w:val="20"/>
          <w:highlight w:val="lightGray"/>
        </w:rPr>
      </w:r>
      <w:r w:rsidR="00E03B4F">
        <w:rPr>
          <w:rFonts w:ascii="Arial" w:hAnsi="Arial" w:cs="Arial"/>
          <w:b/>
          <w:bCs/>
          <w:sz w:val="20"/>
          <w:highlight w:val="lightGray"/>
        </w:rPr>
        <w:fldChar w:fldCharType="separate"/>
      </w:r>
      <w:r w:rsidR="00E03B4F">
        <w:rPr>
          <w:rFonts w:ascii="Arial" w:hAnsi="Arial" w:cs="Arial"/>
          <w:b/>
          <w:bCs/>
          <w:noProof/>
          <w:sz w:val="20"/>
          <w:highlight w:val="lightGray"/>
        </w:rPr>
        <w:t>HR to complete</w:t>
      </w:r>
      <w:r w:rsidR="00E03B4F">
        <w:rPr>
          <w:rFonts w:ascii="Arial" w:hAnsi="Arial" w:cs="Arial"/>
          <w:b/>
          <w:bCs/>
          <w:sz w:val="20"/>
          <w:highlight w:val="lightGray"/>
        </w:rPr>
        <w:fldChar w:fldCharType="end"/>
      </w:r>
      <w:bookmarkEnd w:id="2"/>
    </w:p>
    <w:p w14:paraId="4D54B4BA" w14:textId="77777777" w:rsidR="00AE1470" w:rsidRDefault="00AE1470" w:rsidP="006C37CE">
      <w:pPr>
        <w:rPr>
          <w:rFonts w:ascii="Arial" w:hAnsi="Arial" w:cs="Arial"/>
          <w:sz w:val="20"/>
        </w:rPr>
      </w:pPr>
    </w:p>
    <w:p w14:paraId="45A622CE" w14:textId="77777777" w:rsidR="00AE1470" w:rsidRDefault="00AE1470" w:rsidP="006C37CE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Grade: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 w:rsidR="00446B76">
        <w:rPr>
          <w:rFonts w:ascii="Arial" w:hAnsi="Arial" w:cs="Arial"/>
          <w:b/>
          <w:bCs/>
          <w:sz w:val="20"/>
        </w:rPr>
        <w:t>F</w:t>
      </w:r>
    </w:p>
    <w:p w14:paraId="11920D82" w14:textId="77777777" w:rsidR="00401994" w:rsidRDefault="00401994" w:rsidP="006C37CE">
      <w:pPr>
        <w:rPr>
          <w:rFonts w:ascii="Arial" w:hAnsi="Arial" w:cs="Arial"/>
          <w:b/>
          <w:bCs/>
          <w:sz w:val="20"/>
        </w:rPr>
      </w:pPr>
    </w:p>
    <w:p w14:paraId="2B1CF172" w14:textId="77777777" w:rsidR="00401994" w:rsidRDefault="00401994" w:rsidP="006C37CE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HERA: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  <w:t>TF</w:t>
      </w:r>
    </w:p>
    <w:p w14:paraId="10676541" w14:textId="77777777" w:rsidR="00AE1470" w:rsidRDefault="00AE1470" w:rsidP="006C37CE">
      <w:pPr>
        <w:rPr>
          <w:rFonts w:ascii="Arial" w:hAnsi="Arial" w:cs="Arial"/>
          <w:sz w:val="20"/>
        </w:rPr>
      </w:pPr>
    </w:p>
    <w:p w14:paraId="69A422FC" w14:textId="77777777" w:rsidR="00AE1470" w:rsidRDefault="00AE1470" w:rsidP="006C37CE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Reporting To: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fldChar w:fldCharType="begin">
          <w:ffData>
            <w:name w:val="Text111"/>
            <w:enabled/>
            <w:calcOnExit w:val="0"/>
            <w:textInput/>
          </w:ffData>
        </w:fldChar>
      </w:r>
      <w:bookmarkStart w:id="3" w:name="Text111"/>
      <w:r>
        <w:rPr>
          <w:rFonts w:ascii="Arial" w:hAnsi="Arial" w:cs="Arial"/>
          <w:b/>
          <w:bCs/>
          <w:sz w:val="20"/>
        </w:rPr>
        <w:instrText xml:space="preserve"> FORMTEXT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>
        <w:rPr>
          <w:rFonts w:ascii="Arial" w:hAnsi="Arial" w:cs="Arial"/>
          <w:b/>
          <w:bCs/>
          <w:noProof/>
          <w:sz w:val="20"/>
        </w:rPr>
        <w:t> </w:t>
      </w:r>
      <w:r>
        <w:rPr>
          <w:rFonts w:ascii="Arial" w:hAnsi="Arial" w:cs="Arial"/>
          <w:b/>
          <w:bCs/>
          <w:noProof/>
          <w:sz w:val="20"/>
        </w:rPr>
        <w:t> </w:t>
      </w:r>
      <w:r>
        <w:rPr>
          <w:rFonts w:ascii="Arial" w:hAnsi="Arial" w:cs="Arial"/>
          <w:b/>
          <w:bCs/>
          <w:noProof/>
          <w:sz w:val="20"/>
        </w:rPr>
        <w:t> </w:t>
      </w:r>
      <w:r>
        <w:rPr>
          <w:rFonts w:ascii="Arial" w:hAnsi="Arial" w:cs="Arial"/>
          <w:b/>
          <w:bCs/>
          <w:noProof/>
          <w:sz w:val="20"/>
        </w:rPr>
        <w:t> </w:t>
      </w:r>
      <w:r>
        <w:rPr>
          <w:rFonts w:ascii="Arial" w:hAnsi="Arial" w:cs="Arial"/>
          <w:b/>
          <w:bCs/>
          <w:noProof/>
          <w:sz w:val="20"/>
        </w:rPr>
        <w:t> </w:t>
      </w:r>
      <w:r>
        <w:rPr>
          <w:rFonts w:ascii="Arial" w:hAnsi="Arial" w:cs="Arial"/>
          <w:b/>
          <w:bCs/>
          <w:sz w:val="20"/>
        </w:rPr>
        <w:fldChar w:fldCharType="end"/>
      </w:r>
      <w:bookmarkEnd w:id="3"/>
    </w:p>
    <w:p w14:paraId="58DF1C79" w14:textId="77777777" w:rsidR="00AE1470" w:rsidRDefault="00AE1470" w:rsidP="006C37CE">
      <w:pPr>
        <w:rPr>
          <w:rFonts w:ascii="Arial" w:hAnsi="Arial" w:cs="Arial"/>
          <w:b/>
          <w:bCs/>
          <w:sz w:val="20"/>
        </w:rPr>
      </w:pPr>
    </w:p>
    <w:p w14:paraId="025442A0" w14:textId="77777777" w:rsidR="00AE1470" w:rsidRDefault="00AE1470" w:rsidP="006C37CE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Responsible For: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fldChar w:fldCharType="begin">
          <w:ffData>
            <w:name w:val="Text112"/>
            <w:enabled/>
            <w:calcOnExit w:val="0"/>
            <w:textInput/>
          </w:ffData>
        </w:fldChar>
      </w:r>
      <w:bookmarkStart w:id="4" w:name="Text112"/>
      <w:r>
        <w:rPr>
          <w:rFonts w:ascii="Arial" w:hAnsi="Arial" w:cs="Arial"/>
          <w:b/>
          <w:bCs/>
          <w:sz w:val="20"/>
        </w:rPr>
        <w:instrText xml:space="preserve"> FORMTEXT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>
        <w:rPr>
          <w:rFonts w:ascii="Arial" w:hAnsi="Arial" w:cs="Arial"/>
          <w:b/>
          <w:bCs/>
          <w:noProof/>
          <w:sz w:val="20"/>
        </w:rPr>
        <w:t> </w:t>
      </w:r>
      <w:r>
        <w:rPr>
          <w:rFonts w:ascii="Arial" w:hAnsi="Arial" w:cs="Arial"/>
          <w:b/>
          <w:bCs/>
          <w:noProof/>
          <w:sz w:val="20"/>
        </w:rPr>
        <w:t> </w:t>
      </w:r>
      <w:r>
        <w:rPr>
          <w:rFonts w:ascii="Arial" w:hAnsi="Arial" w:cs="Arial"/>
          <w:b/>
          <w:bCs/>
          <w:noProof/>
          <w:sz w:val="20"/>
        </w:rPr>
        <w:t> </w:t>
      </w:r>
      <w:r>
        <w:rPr>
          <w:rFonts w:ascii="Arial" w:hAnsi="Arial" w:cs="Arial"/>
          <w:b/>
          <w:bCs/>
          <w:noProof/>
          <w:sz w:val="20"/>
        </w:rPr>
        <w:t> </w:t>
      </w:r>
      <w:r>
        <w:rPr>
          <w:rFonts w:ascii="Arial" w:hAnsi="Arial" w:cs="Arial"/>
          <w:b/>
          <w:bCs/>
          <w:noProof/>
          <w:sz w:val="20"/>
        </w:rPr>
        <w:t> </w:t>
      </w:r>
      <w:r>
        <w:rPr>
          <w:rFonts w:ascii="Arial" w:hAnsi="Arial" w:cs="Arial"/>
          <w:b/>
          <w:bCs/>
          <w:sz w:val="20"/>
        </w:rPr>
        <w:fldChar w:fldCharType="end"/>
      </w:r>
      <w:bookmarkEnd w:id="4"/>
    </w:p>
    <w:p w14:paraId="758CA07B" w14:textId="77777777" w:rsidR="00AE1470" w:rsidRDefault="00AE1470" w:rsidP="006C37CE">
      <w:pPr>
        <w:rPr>
          <w:rFonts w:ascii="Arial" w:hAnsi="Arial" w:cs="Arial"/>
          <w:b/>
          <w:bCs/>
          <w:sz w:val="20"/>
        </w:rPr>
      </w:pPr>
    </w:p>
    <w:p w14:paraId="2EF57CE8" w14:textId="5BB7B6F3" w:rsidR="00AE1470" w:rsidRDefault="00AE1470" w:rsidP="006C37CE">
      <w:pPr>
        <w:pStyle w:val="BodyText3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above </w:t>
      </w:r>
      <w:r>
        <w:rPr>
          <w:rFonts w:ascii="Arial" w:hAnsi="Arial" w:cs="Arial"/>
          <w:sz w:val="20"/>
        </w:rPr>
        <w:fldChar w:fldCharType="begin">
          <w:ffData>
            <w:name w:val="Text42"/>
            <w:enabled/>
            <w:calcOnExit w:val="0"/>
            <w:textInput>
              <w:default w:val="full-time/part-time/permanent"/>
            </w:textInput>
          </w:ffData>
        </w:fldChar>
      </w:r>
      <w:bookmarkStart w:id="5" w:name="Text42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full-time/part-time/permanent</w:t>
      </w:r>
      <w:r>
        <w:rPr>
          <w:rFonts w:ascii="Arial" w:hAnsi="Arial" w:cs="Arial"/>
          <w:sz w:val="20"/>
        </w:rPr>
        <w:fldChar w:fldCharType="end"/>
      </w:r>
      <w:bookmarkEnd w:id="5"/>
      <w:r>
        <w:rPr>
          <w:rFonts w:ascii="Arial" w:hAnsi="Arial" w:cs="Arial"/>
          <w:sz w:val="20"/>
        </w:rPr>
        <w:t xml:space="preserve"> post is available </w:t>
      </w:r>
      <w:r>
        <w:rPr>
          <w:rFonts w:ascii="Arial" w:hAnsi="Arial" w:cs="Arial"/>
          <w:sz w:val="20"/>
        </w:rPr>
        <w:fldChar w:fldCharType="begin">
          <w:ffData>
            <w:name w:val="Text45"/>
            <w:enabled/>
            <w:calcOnExit w:val="0"/>
            <w:textInput>
              <w:default w:val="from DATE to DATE"/>
            </w:textInput>
          </w:ffData>
        </w:fldChar>
      </w:r>
      <w:bookmarkStart w:id="6" w:name="Text45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from DATE to DATE</w:t>
      </w:r>
      <w:r>
        <w:rPr>
          <w:rFonts w:ascii="Arial" w:hAnsi="Arial" w:cs="Arial"/>
          <w:sz w:val="20"/>
        </w:rPr>
        <w:fldChar w:fldCharType="end"/>
      </w:r>
      <w:bookmarkEnd w:id="6"/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fldChar w:fldCharType="begin">
          <w:ffData>
            <w:name w:val="Text46"/>
            <w:enabled/>
            <w:calcOnExit w:val="0"/>
            <w:textInput>
              <w:default w:val="immediately"/>
            </w:textInput>
          </w:ffData>
        </w:fldChar>
      </w:r>
      <w:bookmarkStart w:id="7" w:name="Text46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immediately</w:t>
      </w:r>
      <w:r>
        <w:rPr>
          <w:rFonts w:ascii="Arial" w:hAnsi="Arial" w:cs="Arial"/>
          <w:sz w:val="20"/>
        </w:rPr>
        <w:fldChar w:fldCharType="end"/>
      </w:r>
      <w:bookmarkEnd w:id="7"/>
      <w:r>
        <w:rPr>
          <w:rFonts w:ascii="Arial" w:hAnsi="Arial" w:cs="Arial"/>
          <w:sz w:val="20"/>
        </w:rPr>
        <w:t xml:space="preserve"> in the</w:t>
      </w:r>
      <w:r w:rsidR="00517DA0">
        <w:rPr>
          <w:rFonts w:ascii="Arial" w:hAnsi="Arial" w:cs="Arial"/>
          <w:sz w:val="20"/>
        </w:rPr>
        <w:t xml:space="preserve"> Faculty</w:t>
      </w:r>
    </w:p>
    <w:p w14:paraId="1AC5A22E" w14:textId="77777777" w:rsidR="00AE1470" w:rsidRDefault="00AE1470" w:rsidP="006C37CE">
      <w:pPr>
        <w:rPr>
          <w:rFonts w:ascii="Arial" w:hAnsi="Arial" w:cs="Arial"/>
          <w:sz w:val="20"/>
        </w:rPr>
      </w:pPr>
    </w:p>
    <w:p w14:paraId="2AEB86A5" w14:textId="77777777" w:rsidR="00AE1470" w:rsidRDefault="00AE1470" w:rsidP="006C37CE">
      <w:pPr>
        <w:pStyle w:val="Heading1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sz w:val="20"/>
        </w:rPr>
        <w:t>Job Description</w:t>
      </w:r>
    </w:p>
    <w:p w14:paraId="289929CE" w14:textId="77777777" w:rsidR="00AE1470" w:rsidRDefault="00AE1470" w:rsidP="006C37CE">
      <w:pPr>
        <w:rPr>
          <w:rFonts w:ascii="Arial" w:hAnsi="Arial" w:cs="Arial"/>
          <w:sz w:val="20"/>
        </w:rPr>
      </w:pPr>
    </w:p>
    <w:p w14:paraId="16E590B7" w14:textId="77777777" w:rsidR="00AE1470" w:rsidRPr="00CC7883" w:rsidRDefault="00AE1470" w:rsidP="006C37CE">
      <w:pPr>
        <w:rPr>
          <w:rFonts w:ascii="Arial" w:hAnsi="Arial" w:cs="Arial"/>
          <w:b/>
          <w:sz w:val="20"/>
          <w:u w:val="single"/>
        </w:rPr>
      </w:pPr>
      <w:r w:rsidRPr="00CC7883">
        <w:rPr>
          <w:rFonts w:ascii="Arial" w:hAnsi="Arial" w:cs="Arial"/>
          <w:b/>
          <w:sz w:val="20"/>
          <w:u w:val="single"/>
        </w:rPr>
        <w:t>Main purpose of the job:</w:t>
      </w:r>
    </w:p>
    <w:p w14:paraId="7FED7DE4" w14:textId="77777777" w:rsidR="00AE1470" w:rsidRDefault="00AE1470" w:rsidP="006C37CE">
      <w:pPr>
        <w:rPr>
          <w:rFonts w:ascii="Arial" w:hAnsi="Arial" w:cs="Arial"/>
          <w:b/>
          <w:sz w:val="20"/>
          <w:u w:val="single"/>
        </w:rPr>
      </w:pPr>
    </w:p>
    <w:p w14:paraId="5503839F" w14:textId="347EDD3A" w:rsidR="00B429CD" w:rsidRDefault="00B429CD" w:rsidP="006C37CE">
      <w:pPr>
        <w:adjustRightInd w:val="0"/>
        <w:rPr>
          <w:rFonts w:ascii="Arial" w:hAnsi="Arial" w:cs="NGJDNJ+Arial"/>
          <w:sz w:val="20"/>
        </w:rPr>
      </w:pPr>
      <w:r>
        <w:rPr>
          <w:rFonts w:ascii="Arial" w:hAnsi="Arial" w:cs="NGJDNJ+Arial"/>
          <w:sz w:val="20"/>
        </w:rPr>
        <w:t>You</w:t>
      </w:r>
      <w:r w:rsidRPr="00F55C46">
        <w:rPr>
          <w:rFonts w:ascii="Arial" w:hAnsi="Arial" w:cs="NGJDNJ+Arial"/>
          <w:sz w:val="20"/>
        </w:rPr>
        <w:t xml:space="preserve"> will have responsibility </w:t>
      </w:r>
      <w:r>
        <w:rPr>
          <w:rFonts w:ascii="Arial" w:hAnsi="Arial" w:cs="NGJDNJ+Arial"/>
          <w:sz w:val="20"/>
        </w:rPr>
        <w:t>for the d</w:t>
      </w:r>
      <w:r w:rsidRPr="006C5C2D">
        <w:rPr>
          <w:rFonts w:ascii="Arial" w:hAnsi="Arial" w:cs="NGJDNJ+Arial"/>
          <w:sz w:val="20"/>
        </w:rPr>
        <w:t>esign, develop</w:t>
      </w:r>
      <w:r>
        <w:rPr>
          <w:rFonts w:ascii="Arial" w:hAnsi="Arial" w:cs="NGJDNJ+Arial"/>
          <w:sz w:val="20"/>
        </w:rPr>
        <w:t xml:space="preserve">ment and production of </w:t>
      </w:r>
      <w:r w:rsidRPr="006C5C2D">
        <w:rPr>
          <w:rFonts w:ascii="Arial" w:hAnsi="Arial" w:cs="NGJDNJ+Arial"/>
          <w:sz w:val="20"/>
        </w:rPr>
        <w:t>teaching and learning material and deliver either across a range of modules or within a subject area.</w:t>
      </w:r>
      <w:r w:rsidRPr="00F55C46">
        <w:rPr>
          <w:rFonts w:ascii="Arial" w:hAnsi="Arial" w:cs="NGJDNJ+Arial"/>
          <w:sz w:val="20"/>
        </w:rPr>
        <w:t xml:space="preserve"> </w:t>
      </w:r>
      <w:r>
        <w:rPr>
          <w:rFonts w:ascii="Arial" w:hAnsi="Arial" w:cs="NGJDNJ+Arial"/>
          <w:sz w:val="20"/>
        </w:rPr>
        <w:t xml:space="preserve">You will work with </w:t>
      </w:r>
      <w:bookmarkStart w:id="8" w:name="Text349"/>
      <w:r w:rsidR="001C480F">
        <w:rPr>
          <w:rFonts w:ascii="Arial" w:hAnsi="Arial" w:cs="NGJDNJ+Arial"/>
          <w:sz w:val="20"/>
        </w:rPr>
        <w:fldChar w:fldCharType="begin">
          <w:ffData>
            <w:name w:val="Text349"/>
            <w:enabled/>
            <w:calcOnExit w:val="0"/>
            <w:textInput>
              <w:default w:val="specify name/post/area"/>
            </w:textInput>
          </w:ffData>
        </w:fldChar>
      </w:r>
      <w:r w:rsidR="001C480F">
        <w:rPr>
          <w:rFonts w:ascii="Arial" w:hAnsi="Arial" w:cs="NGJDNJ+Arial"/>
          <w:sz w:val="20"/>
        </w:rPr>
        <w:instrText xml:space="preserve"> FORMTEXT </w:instrText>
      </w:r>
      <w:r w:rsidR="001C480F">
        <w:rPr>
          <w:rFonts w:ascii="Arial" w:hAnsi="Arial" w:cs="NGJDNJ+Arial"/>
          <w:sz w:val="20"/>
        </w:rPr>
      </w:r>
      <w:r w:rsidR="001C480F">
        <w:rPr>
          <w:rFonts w:ascii="Arial" w:hAnsi="Arial" w:cs="NGJDNJ+Arial"/>
          <w:sz w:val="20"/>
        </w:rPr>
        <w:fldChar w:fldCharType="separate"/>
      </w:r>
      <w:r w:rsidR="001C480F">
        <w:rPr>
          <w:rFonts w:ascii="Arial" w:hAnsi="Arial" w:cs="NGJDNJ+Arial"/>
          <w:noProof/>
          <w:sz w:val="20"/>
        </w:rPr>
        <w:t>specify name/post/area</w:t>
      </w:r>
      <w:r w:rsidR="001C480F">
        <w:rPr>
          <w:rFonts w:ascii="Arial" w:hAnsi="Arial" w:cs="NGJDNJ+Arial"/>
          <w:sz w:val="20"/>
        </w:rPr>
        <w:fldChar w:fldCharType="end"/>
      </w:r>
      <w:bookmarkEnd w:id="8"/>
      <w:r>
        <w:rPr>
          <w:rFonts w:ascii="Arial" w:hAnsi="Arial" w:cs="NGJDNJ+Arial"/>
          <w:sz w:val="20"/>
        </w:rPr>
        <w:t xml:space="preserve"> to </w:t>
      </w:r>
      <w:r w:rsidRPr="00F55C46">
        <w:rPr>
          <w:rFonts w:ascii="Arial" w:hAnsi="Arial" w:cs="NGJDNJ+Arial"/>
          <w:sz w:val="20"/>
        </w:rPr>
        <w:t xml:space="preserve">ensure the efficient and effective delivery of teaching programmes in accord with the </w:t>
      </w:r>
      <w:r w:rsidR="00517DA0">
        <w:rPr>
          <w:rFonts w:ascii="Arial" w:hAnsi="Arial" w:cs="NGJDNJ+Arial"/>
          <w:sz w:val="20"/>
        </w:rPr>
        <w:t>Faculty</w:t>
      </w:r>
      <w:r w:rsidRPr="00F55C46">
        <w:rPr>
          <w:rFonts w:ascii="Arial" w:hAnsi="Arial" w:cs="NGJDNJ+Arial"/>
          <w:sz w:val="20"/>
        </w:rPr>
        <w:t xml:space="preserve">’s education strategy and implementing the External Affairs strategy. </w:t>
      </w:r>
      <w:r>
        <w:rPr>
          <w:rFonts w:ascii="Arial" w:hAnsi="Arial" w:cs="NGJDNJ+Arial"/>
          <w:sz w:val="20"/>
        </w:rPr>
        <w:t>You</w:t>
      </w:r>
      <w:r w:rsidRPr="00F55C46">
        <w:rPr>
          <w:rFonts w:ascii="Arial" w:hAnsi="Arial" w:cs="NGJDNJ+Arial"/>
          <w:sz w:val="20"/>
        </w:rPr>
        <w:t xml:space="preserve"> will also contribute directly to foundation teaching in one or more of the </w:t>
      </w:r>
      <w:r w:rsidR="00707C51" w:rsidRPr="00F55C46">
        <w:rPr>
          <w:rFonts w:ascii="Arial" w:hAnsi="Arial" w:cs="NGJDNJ+Arial"/>
          <w:sz w:val="20"/>
        </w:rPr>
        <w:t>disciplin</w:t>
      </w:r>
      <w:r w:rsidR="00707C51">
        <w:rPr>
          <w:rFonts w:ascii="Arial" w:hAnsi="Arial" w:cs="NGJDNJ+Arial"/>
          <w:sz w:val="20"/>
        </w:rPr>
        <w:t>e</w:t>
      </w:r>
      <w:r w:rsidRPr="00F55C46">
        <w:rPr>
          <w:rFonts w:ascii="Arial" w:hAnsi="Arial" w:cs="NGJDNJ+Arial"/>
          <w:sz w:val="20"/>
        </w:rPr>
        <w:t xml:space="preserve"> areas in the </w:t>
      </w:r>
      <w:r w:rsidR="00517DA0">
        <w:rPr>
          <w:rFonts w:ascii="Arial" w:hAnsi="Arial" w:cs="NGJDNJ+Arial"/>
          <w:sz w:val="20"/>
        </w:rPr>
        <w:t>Faculty</w:t>
      </w:r>
      <w:r w:rsidRPr="00F55C46">
        <w:rPr>
          <w:rFonts w:ascii="Arial" w:hAnsi="Arial" w:cs="NGJDNJ+Arial"/>
          <w:sz w:val="20"/>
        </w:rPr>
        <w:t xml:space="preserve"> and to the development and implementation of innovative teaching practices across the </w:t>
      </w:r>
      <w:r w:rsidR="00517DA0">
        <w:rPr>
          <w:rFonts w:ascii="Arial" w:hAnsi="Arial" w:cs="NGJDNJ+Arial"/>
          <w:sz w:val="20"/>
        </w:rPr>
        <w:t>Faculty</w:t>
      </w:r>
      <w:r w:rsidRPr="00F55C46">
        <w:rPr>
          <w:rFonts w:ascii="Arial" w:hAnsi="Arial" w:cs="NGJDNJ+Arial"/>
          <w:sz w:val="20"/>
        </w:rPr>
        <w:t>.</w:t>
      </w:r>
    </w:p>
    <w:p w14:paraId="02DD44E8" w14:textId="77777777" w:rsidR="00F014FE" w:rsidRPr="00B429CD" w:rsidRDefault="00F014FE" w:rsidP="006C37CE">
      <w:pPr>
        <w:rPr>
          <w:rFonts w:ascii="Arial" w:hAnsi="Arial" w:cs="Arial"/>
          <w:b/>
          <w:sz w:val="20"/>
          <w:u w:val="single"/>
        </w:rPr>
      </w:pPr>
    </w:p>
    <w:p w14:paraId="7DA91919" w14:textId="77777777" w:rsidR="00AE1470" w:rsidRPr="00CC7883" w:rsidRDefault="00AE1470" w:rsidP="006C37CE">
      <w:pPr>
        <w:rPr>
          <w:rFonts w:ascii="Arial" w:hAnsi="Arial" w:cs="Arial"/>
          <w:b/>
          <w:sz w:val="20"/>
          <w:u w:val="single"/>
        </w:rPr>
      </w:pPr>
      <w:r w:rsidRPr="00CC7883">
        <w:rPr>
          <w:rFonts w:ascii="Arial" w:hAnsi="Arial" w:cs="Arial"/>
          <w:b/>
          <w:sz w:val="20"/>
          <w:u w:val="single"/>
        </w:rPr>
        <w:t>Main duties and accountabilities:</w:t>
      </w:r>
    </w:p>
    <w:p w14:paraId="5B34C35A" w14:textId="77777777" w:rsidR="00446B76" w:rsidRDefault="00446B76" w:rsidP="006C37CE">
      <w:pPr>
        <w:adjustRightInd w:val="0"/>
        <w:rPr>
          <w:rFonts w:ascii="Arial" w:hAnsi="Arial" w:cs="Arial"/>
          <w:sz w:val="20"/>
        </w:rPr>
      </w:pPr>
    </w:p>
    <w:p w14:paraId="12373A6D" w14:textId="77777777" w:rsidR="00B429CD" w:rsidRPr="00777A8F" w:rsidRDefault="00B429CD" w:rsidP="006C37CE">
      <w:pPr>
        <w:numPr>
          <w:ilvl w:val="0"/>
          <w:numId w:val="25"/>
        </w:numPr>
        <w:adjustRightInd w:val="0"/>
        <w:rPr>
          <w:rFonts w:ascii="Arial" w:hAnsi="Arial" w:cs="NGJDNJ+Arial"/>
          <w:sz w:val="20"/>
        </w:rPr>
      </w:pPr>
      <w:r w:rsidRPr="00777A8F">
        <w:rPr>
          <w:rFonts w:ascii="Arial" w:hAnsi="Arial" w:cs="NGJDNJ+Arial"/>
          <w:sz w:val="20"/>
        </w:rPr>
        <w:t>Use appropriate teaching, learning supp</w:t>
      </w:r>
      <w:r>
        <w:rPr>
          <w:rFonts w:ascii="Arial" w:hAnsi="Arial" w:cs="NGJDNJ+Arial"/>
          <w:sz w:val="20"/>
        </w:rPr>
        <w:t>ort and assessment methods</w:t>
      </w:r>
      <w:r w:rsidR="00707C51">
        <w:rPr>
          <w:rFonts w:ascii="Arial" w:hAnsi="Arial" w:cs="NGJDNJ+Arial"/>
          <w:sz w:val="20"/>
        </w:rPr>
        <w:t>,</w:t>
      </w:r>
      <w:r>
        <w:rPr>
          <w:rFonts w:ascii="Arial" w:hAnsi="Arial" w:cs="NGJDNJ+Arial"/>
          <w:sz w:val="20"/>
        </w:rPr>
        <w:t xml:space="preserve"> s</w:t>
      </w:r>
      <w:r w:rsidRPr="00777A8F">
        <w:rPr>
          <w:rFonts w:ascii="Arial" w:hAnsi="Arial" w:cs="NGJDNJ+Arial"/>
          <w:sz w:val="20"/>
        </w:rPr>
        <w:t>upervise student projects and the academic elements of field trips</w:t>
      </w:r>
      <w:r w:rsidR="00707C51">
        <w:rPr>
          <w:rFonts w:ascii="Arial" w:hAnsi="Arial" w:cs="NGJDNJ+Arial"/>
          <w:sz w:val="20"/>
        </w:rPr>
        <w:t>,</w:t>
      </w:r>
      <w:r w:rsidRPr="00777A8F">
        <w:rPr>
          <w:rFonts w:ascii="Arial" w:hAnsi="Arial" w:cs="NGJDNJ+Arial"/>
          <w:sz w:val="20"/>
        </w:rPr>
        <w:t xml:space="preserve"> and, where appropriate, placements.</w:t>
      </w:r>
    </w:p>
    <w:p w14:paraId="6BC91C32" w14:textId="77777777" w:rsidR="00B429CD" w:rsidRPr="00777A8F" w:rsidRDefault="00B429CD" w:rsidP="006C37CE">
      <w:pPr>
        <w:numPr>
          <w:ilvl w:val="0"/>
          <w:numId w:val="25"/>
        </w:numPr>
        <w:adjustRightInd w:val="0"/>
        <w:rPr>
          <w:rFonts w:ascii="Arial" w:hAnsi="Arial" w:cs="NGJDNJ+Arial"/>
          <w:sz w:val="20"/>
        </w:rPr>
      </w:pPr>
      <w:r w:rsidRPr="00777A8F">
        <w:rPr>
          <w:rFonts w:ascii="Arial" w:hAnsi="Arial" w:cs="NGJDNJ+Arial"/>
          <w:sz w:val="20"/>
        </w:rPr>
        <w:t xml:space="preserve">Identify areas where current provision is in </w:t>
      </w:r>
      <w:r>
        <w:rPr>
          <w:rFonts w:ascii="Arial" w:hAnsi="Arial" w:cs="NGJDNJ+Arial"/>
          <w:sz w:val="20"/>
        </w:rPr>
        <w:t>need of revision or improvement and c</w:t>
      </w:r>
      <w:r w:rsidRPr="00777A8F">
        <w:rPr>
          <w:rFonts w:ascii="Arial" w:hAnsi="Arial" w:cs="NGJDNJ+Arial"/>
          <w:sz w:val="20"/>
        </w:rPr>
        <w:t>ontribute to the planning, design and development of objectives and material.</w:t>
      </w:r>
    </w:p>
    <w:p w14:paraId="1D4B97A3" w14:textId="77777777" w:rsidR="00B429CD" w:rsidRPr="00777A8F" w:rsidRDefault="00B429CD" w:rsidP="006C37CE">
      <w:pPr>
        <w:numPr>
          <w:ilvl w:val="0"/>
          <w:numId w:val="25"/>
        </w:numPr>
        <w:adjustRightInd w:val="0"/>
        <w:rPr>
          <w:rFonts w:ascii="Arial" w:hAnsi="Arial" w:cs="NGJDNJ+Arial"/>
          <w:sz w:val="20"/>
        </w:rPr>
      </w:pPr>
      <w:r w:rsidRPr="00777A8F">
        <w:rPr>
          <w:rFonts w:ascii="Arial" w:hAnsi="Arial" w:cs="NGJDNJ+Arial"/>
          <w:sz w:val="20"/>
        </w:rPr>
        <w:t>Select appropriate assessment instruments and criteria, assess the work and progress of students by reference to the criteria and provide constructive feedback to students.</w:t>
      </w:r>
    </w:p>
    <w:p w14:paraId="78050A39" w14:textId="77777777" w:rsidR="00B429CD" w:rsidRPr="00777A8F" w:rsidRDefault="00B429CD" w:rsidP="006C37CE">
      <w:pPr>
        <w:numPr>
          <w:ilvl w:val="0"/>
          <w:numId w:val="25"/>
        </w:numPr>
        <w:adjustRightInd w:val="0"/>
        <w:rPr>
          <w:rFonts w:ascii="Arial" w:hAnsi="Arial" w:cs="NGJDNJ+Arial"/>
          <w:sz w:val="20"/>
        </w:rPr>
      </w:pPr>
      <w:r w:rsidRPr="00777A8F">
        <w:rPr>
          <w:rFonts w:ascii="Arial" w:hAnsi="Arial" w:cs="NGJDNJ+Arial"/>
          <w:sz w:val="20"/>
        </w:rPr>
        <w:t>Set, mark and assess work and examinations and provide feedback to students.</w:t>
      </w:r>
    </w:p>
    <w:p w14:paraId="74662DE1" w14:textId="10F50BF1" w:rsidR="00B429CD" w:rsidRPr="00777A8F" w:rsidRDefault="00B429CD" w:rsidP="006C37CE">
      <w:pPr>
        <w:numPr>
          <w:ilvl w:val="0"/>
          <w:numId w:val="25"/>
        </w:numPr>
        <w:adjustRightInd w:val="0"/>
        <w:rPr>
          <w:rFonts w:ascii="Arial" w:hAnsi="Arial" w:cs="NGJDNJ+Arial"/>
          <w:sz w:val="20"/>
        </w:rPr>
      </w:pPr>
      <w:r w:rsidRPr="00777A8F">
        <w:rPr>
          <w:rFonts w:ascii="Arial" w:hAnsi="Arial" w:cs="NGJDNJ+Arial"/>
          <w:sz w:val="20"/>
        </w:rPr>
        <w:t>Ensure that module design and delivery comply with the quality standards and regulatio</w:t>
      </w:r>
      <w:r>
        <w:rPr>
          <w:rFonts w:ascii="Arial" w:hAnsi="Arial" w:cs="NGJDNJ+Arial"/>
          <w:sz w:val="20"/>
        </w:rPr>
        <w:t>ns of the university and</w:t>
      </w:r>
      <w:r w:rsidR="00517DA0">
        <w:rPr>
          <w:rFonts w:ascii="Arial" w:hAnsi="Arial" w:cs="NGJDNJ+Arial"/>
          <w:sz w:val="20"/>
        </w:rPr>
        <w:t xml:space="preserve"> Faculty</w:t>
      </w:r>
      <w:r w:rsidRPr="00777A8F">
        <w:rPr>
          <w:rFonts w:ascii="Arial" w:hAnsi="Arial" w:cs="NGJDNJ+Arial"/>
          <w:sz w:val="20"/>
        </w:rPr>
        <w:t>.</w:t>
      </w:r>
    </w:p>
    <w:p w14:paraId="0EFB16A3" w14:textId="77777777" w:rsidR="00B429CD" w:rsidRDefault="00B429CD" w:rsidP="006C37CE">
      <w:pPr>
        <w:adjustRightInd w:val="0"/>
        <w:rPr>
          <w:rFonts w:ascii="Arial" w:hAnsi="Arial" w:cs="NGJDNJ+Arial"/>
          <w:sz w:val="20"/>
        </w:rPr>
      </w:pPr>
    </w:p>
    <w:p w14:paraId="51A03578" w14:textId="77777777" w:rsidR="00B429CD" w:rsidRPr="00C81631" w:rsidRDefault="00B429CD" w:rsidP="006C37CE">
      <w:pPr>
        <w:adjustRightInd w:val="0"/>
        <w:rPr>
          <w:rFonts w:ascii="Arial" w:hAnsi="Arial" w:cs="NGJDNJ+Arial"/>
          <w:sz w:val="20"/>
          <w:u w:val="single"/>
        </w:rPr>
      </w:pPr>
      <w:r w:rsidRPr="00C81631">
        <w:rPr>
          <w:rFonts w:ascii="Arial" w:hAnsi="Arial" w:cs="NGJDNJ+Arial"/>
          <w:sz w:val="20"/>
          <w:u w:val="single"/>
        </w:rPr>
        <w:t>Liaison and Networking</w:t>
      </w:r>
    </w:p>
    <w:p w14:paraId="0A3016A9" w14:textId="77777777" w:rsidR="00B429CD" w:rsidRPr="00777A8F" w:rsidRDefault="00B429CD" w:rsidP="006C37CE">
      <w:pPr>
        <w:adjustRightInd w:val="0"/>
        <w:rPr>
          <w:rFonts w:ascii="Arial" w:hAnsi="Arial" w:cs="NGJDNJ+Arial"/>
          <w:sz w:val="20"/>
        </w:rPr>
      </w:pPr>
      <w:r w:rsidRPr="00777A8F">
        <w:rPr>
          <w:rFonts w:ascii="Arial" w:hAnsi="Arial" w:cs="NGJDNJ+Arial"/>
          <w:sz w:val="20"/>
        </w:rPr>
        <w:t>Participate in and develop external networks, for example to contribute to student recruitment, secure student placements, facilitate outreach work, generate income, obtain consultancy projects, or build relationships for future activities.</w:t>
      </w:r>
    </w:p>
    <w:p w14:paraId="71E2119B" w14:textId="77777777" w:rsidR="00B429CD" w:rsidRDefault="00B429CD" w:rsidP="006C37CE">
      <w:pPr>
        <w:adjustRightInd w:val="0"/>
        <w:rPr>
          <w:rFonts w:ascii="Arial" w:hAnsi="Arial" w:cs="NGJDNJ+Arial"/>
          <w:sz w:val="20"/>
        </w:rPr>
      </w:pPr>
    </w:p>
    <w:p w14:paraId="08CA5AB4" w14:textId="77777777" w:rsidR="00B429CD" w:rsidRPr="00C81631" w:rsidRDefault="00B429CD" w:rsidP="006C37CE">
      <w:pPr>
        <w:adjustRightInd w:val="0"/>
        <w:rPr>
          <w:rFonts w:ascii="Arial" w:hAnsi="Arial" w:cs="NGJDNJ+Arial"/>
          <w:sz w:val="20"/>
          <w:u w:val="single"/>
        </w:rPr>
      </w:pPr>
      <w:r w:rsidRPr="00C81631">
        <w:rPr>
          <w:rFonts w:ascii="Arial" w:hAnsi="Arial" w:cs="NGJDNJ+Arial"/>
          <w:sz w:val="20"/>
          <w:u w:val="single"/>
        </w:rPr>
        <w:t>Managing people</w:t>
      </w:r>
    </w:p>
    <w:p w14:paraId="56065460" w14:textId="77777777" w:rsidR="00B429CD" w:rsidRPr="00777A8F" w:rsidRDefault="00B429CD" w:rsidP="006C37CE">
      <w:pPr>
        <w:numPr>
          <w:ilvl w:val="0"/>
          <w:numId w:val="26"/>
        </w:numPr>
        <w:adjustRightInd w:val="0"/>
        <w:rPr>
          <w:rFonts w:ascii="Arial" w:hAnsi="Arial" w:cs="NGJDNJ+Arial"/>
          <w:sz w:val="20"/>
        </w:rPr>
      </w:pPr>
      <w:smartTag w:uri="urn:schemas-microsoft-com:office:smarttags" w:element="City">
        <w:smartTag w:uri="urn:schemas-microsoft-com:office:smarttags" w:element="place">
          <w:r w:rsidRPr="00777A8F">
            <w:rPr>
              <w:rFonts w:ascii="Arial" w:hAnsi="Arial" w:cs="NGJDNJ+Arial"/>
              <w:sz w:val="20"/>
            </w:rPr>
            <w:t>Mentor</w:t>
          </w:r>
        </w:smartTag>
      </w:smartTag>
      <w:r w:rsidRPr="00777A8F">
        <w:rPr>
          <w:rFonts w:ascii="Arial" w:hAnsi="Arial" w:cs="NGJDNJ+Arial"/>
          <w:sz w:val="20"/>
        </w:rPr>
        <w:t xml:space="preserve"> colleagues with less experience and advise on personal development</w:t>
      </w:r>
    </w:p>
    <w:p w14:paraId="4BDFCE6D" w14:textId="77777777" w:rsidR="00B429CD" w:rsidRPr="00777A8F" w:rsidRDefault="00B429CD" w:rsidP="006C37CE">
      <w:pPr>
        <w:numPr>
          <w:ilvl w:val="0"/>
          <w:numId w:val="26"/>
        </w:numPr>
        <w:adjustRightInd w:val="0"/>
        <w:rPr>
          <w:rFonts w:ascii="Arial" w:hAnsi="Arial" w:cs="NGJDNJ+Arial"/>
          <w:sz w:val="20"/>
        </w:rPr>
      </w:pPr>
      <w:r w:rsidRPr="00777A8F">
        <w:rPr>
          <w:rFonts w:ascii="Arial" w:hAnsi="Arial" w:cs="NGJDNJ+Arial"/>
          <w:sz w:val="20"/>
        </w:rPr>
        <w:t>Co-ordinate the work of others to ensure modules are delivered to the standards required.</w:t>
      </w:r>
    </w:p>
    <w:p w14:paraId="63FF067C" w14:textId="77777777" w:rsidR="00B429CD" w:rsidRPr="00777A8F" w:rsidRDefault="00B429CD" w:rsidP="006C37CE">
      <w:pPr>
        <w:adjustRightInd w:val="0"/>
        <w:rPr>
          <w:rFonts w:ascii="Arial" w:hAnsi="Arial" w:cs="NGJDNJ+Arial"/>
          <w:sz w:val="20"/>
        </w:rPr>
      </w:pPr>
    </w:p>
    <w:p w14:paraId="49A8A98C" w14:textId="77777777" w:rsidR="00B429CD" w:rsidRPr="00C81631" w:rsidRDefault="00B429CD" w:rsidP="006C37CE">
      <w:pPr>
        <w:adjustRightInd w:val="0"/>
        <w:rPr>
          <w:rFonts w:ascii="Arial" w:hAnsi="Arial" w:cs="NGJDNJ+Arial"/>
          <w:sz w:val="20"/>
          <w:u w:val="single"/>
        </w:rPr>
      </w:pPr>
      <w:r w:rsidRPr="00C81631">
        <w:rPr>
          <w:rFonts w:ascii="Arial" w:hAnsi="Arial" w:cs="NGJDNJ+Arial"/>
          <w:sz w:val="20"/>
          <w:u w:val="single"/>
        </w:rPr>
        <w:t>Initiative, problem-solving and decision-making</w:t>
      </w:r>
    </w:p>
    <w:p w14:paraId="667D4C47" w14:textId="77777777" w:rsidR="00B429CD" w:rsidRPr="00777A8F" w:rsidRDefault="00B429CD" w:rsidP="006C37CE">
      <w:pPr>
        <w:numPr>
          <w:ilvl w:val="0"/>
          <w:numId w:val="27"/>
        </w:numPr>
        <w:adjustRightInd w:val="0"/>
        <w:rPr>
          <w:rFonts w:ascii="Arial" w:hAnsi="Arial" w:cs="NGJDNJ+Arial"/>
          <w:sz w:val="20"/>
        </w:rPr>
      </w:pPr>
      <w:r w:rsidRPr="00777A8F">
        <w:rPr>
          <w:rFonts w:ascii="Arial" w:hAnsi="Arial" w:cs="NGJDNJ+Arial"/>
          <w:sz w:val="20"/>
        </w:rPr>
        <w:lastRenderedPageBreak/>
        <w:t>Identify the need for developing the content or structure of modules with colleagues and make proposals on how this should be achieved.</w:t>
      </w:r>
    </w:p>
    <w:p w14:paraId="6FE439A0" w14:textId="77777777" w:rsidR="00B429CD" w:rsidRPr="00777A8F" w:rsidRDefault="00B429CD" w:rsidP="006C37CE">
      <w:pPr>
        <w:numPr>
          <w:ilvl w:val="0"/>
          <w:numId w:val="27"/>
        </w:numPr>
        <w:adjustRightInd w:val="0"/>
        <w:rPr>
          <w:rFonts w:ascii="Arial" w:hAnsi="Arial" w:cs="NGJDNJ+Arial"/>
          <w:sz w:val="20"/>
        </w:rPr>
      </w:pPr>
      <w:r w:rsidRPr="00777A8F">
        <w:rPr>
          <w:rFonts w:ascii="Arial" w:hAnsi="Arial" w:cs="NGJDNJ+Arial"/>
          <w:sz w:val="20"/>
        </w:rPr>
        <w:t>Develop ideas for generating income and promoting the subject.</w:t>
      </w:r>
    </w:p>
    <w:p w14:paraId="2183964E" w14:textId="77777777" w:rsidR="00B429CD" w:rsidRPr="00777A8F" w:rsidRDefault="00B429CD" w:rsidP="006C37CE">
      <w:pPr>
        <w:numPr>
          <w:ilvl w:val="0"/>
          <w:numId w:val="27"/>
        </w:numPr>
        <w:adjustRightInd w:val="0"/>
        <w:rPr>
          <w:rFonts w:ascii="Arial" w:hAnsi="Arial" w:cs="NGJDNJ+Arial"/>
          <w:sz w:val="20"/>
        </w:rPr>
      </w:pPr>
      <w:r w:rsidRPr="00777A8F">
        <w:rPr>
          <w:rFonts w:ascii="Arial" w:hAnsi="Arial" w:cs="NGJDNJ+Arial"/>
          <w:sz w:val="20"/>
        </w:rPr>
        <w:t>Exercise sole responsibility for the design and delivery of own modules and assessment methods.</w:t>
      </w:r>
    </w:p>
    <w:p w14:paraId="5029E675" w14:textId="77777777" w:rsidR="00B429CD" w:rsidRPr="00777A8F" w:rsidRDefault="00B429CD" w:rsidP="006C37CE">
      <w:pPr>
        <w:numPr>
          <w:ilvl w:val="0"/>
          <w:numId w:val="27"/>
        </w:numPr>
        <w:adjustRightInd w:val="0"/>
        <w:rPr>
          <w:rFonts w:ascii="Arial" w:hAnsi="Arial" w:cs="NGJDNJ+Arial"/>
          <w:sz w:val="20"/>
        </w:rPr>
      </w:pPr>
      <w:r w:rsidRPr="00777A8F">
        <w:rPr>
          <w:rFonts w:ascii="Arial" w:hAnsi="Arial" w:cs="NGJDNJ+Arial"/>
          <w:sz w:val="20"/>
        </w:rPr>
        <w:t>Contribute to the accreditation of programmes and quality control processes.</w:t>
      </w:r>
    </w:p>
    <w:p w14:paraId="727AF237" w14:textId="77777777" w:rsidR="00B429CD" w:rsidRPr="00777A8F" w:rsidRDefault="00B429CD" w:rsidP="006C37CE">
      <w:pPr>
        <w:numPr>
          <w:ilvl w:val="0"/>
          <w:numId w:val="27"/>
        </w:numPr>
        <w:adjustRightInd w:val="0"/>
        <w:rPr>
          <w:rFonts w:ascii="Arial" w:hAnsi="Arial" w:cs="NGJDNJ+Arial"/>
          <w:sz w:val="20"/>
        </w:rPr>
      </w:pPr>
      <w:r w:rsidRPr="00777A8F">
        <w:rPr>
          <w:rFonts w:ascii="Arial" w:hAnsi="Arial" w:cs="NGJDNJ+Arial"/>
          <w:sz w:val="20"/>
        </w:rPr>
        <w:t>Tackle issues affecting the quality of delivery within scope of own level of responsibility, referring more serious matters to others, as appropriate.</w:t>
      </w:r>
    </w:p>
    <w:p w14:paraId="71AB0E68" w14:textId="77777777" w:rsidR="00B429CD" w:rsidRDefault="00B429CD" w:rsidP="006C37CE">
      <w:pPr>
        <w:adjustRightInd w:val="0"/>
        <w:rPr>
          <w:rFonts w:ascii="Arial" w:hAnsi="Arial" w:cs="NGJDNJ+Arial"/>
          <w:sz w:val="20"/>
        </w:rPr>
      </w:pPr>
    </w:p>
    <w:p w14:paraId="4A54914F" w14:textId="77777777" w:rsidR="00B429CD" w:rsidRPr="00C71846" w:rsidRDefault="00B429CD" w:rsidP="006C37CE">
      <w:pPr>
        <w:adjustRightInd w:val="0"/>
        <w:rPr>
          <w:rFonts w:ascii="Arial" w:hAnsi="Arial" w:cs="NGJDNJ+Arial"/>
          <w:sz w:val="20"/>
          <w:u w:val="single"/>
        </w:rPr>
      </w:pPr>
      <w:r w:rsidRPr="00C71846">
        <w:rPr>
          <w:rFonts w:ascii="Arial" w:hAnsi="Arial" w:cs="NGJDNJ+Arial"/>
          <w:sz w:val="20"/>
          <w:u w:val="single"/>
        </w:rPr>
        <w:t>Planning and managing resources</w:t>
      </w:r>
    </w:p>
    <w:p w14:paraId="29576256" w14:textId="77777777" w:rsidR="00B429CD" w:rsidRPr="00777A8F" w:rsidRDefault="00B429CD" w:rsidP="006C37CE">
      <w:pPr>
        <w:numPr>
          <w:ilvl w:val="0"/>
          <w:numId w:val="28"/>
        </w:numPr>
        <w:adjustRightInd w:val="0"/>
        <w:rPr>
          <w:rFonts w:ascii="Arial" w:hAnsi="Arial" w:cs="NGJDNJ+Arial"/>
          <w:sz w:val="20"/>
        </w:rPr>
      </w:pPr>
      <w:r w:rsidRPr="00777A8F">
        <w:rPr>
          <w:rFonts w:ascii="Arial" w:hAnsi="Arial" w:cs="NGJDNJ+Arial"/>
          <w:sz w:val="20"/>
        </w:rPr>
        <w:t>As module leader or tutor, co-ordinate with others (such as support staff or academic colleagues) to ensure student needs and expectations are met.</w:t>
      </w:r>
    </w:p>
    <w:p w14:paraId="18644088" w14:textId="77777777" w:rsidR="00B429CD" w:rsidRPr="00777A8F" w:rsidRDefault="00B429CD" w:rsidP="006C37CE">
      <w:pPr>
        <w:numPr>
          <w:ilvl w:val="0"/>
          <w:numId w:val="28"/>
        </w:numPr>
        <w:adjustRightInd w:val="0"/>
        <w:rPr>
          <w:rFonts w:ascii="Arial" w:hAnsi="Arial" w:cs="NGJDNJ+Arial"/>
          <w:sz w:val="20"/>
        </w:rPr>
      </w:pPr>
      <w:r w:rsidRPr="00777A8F">
        <w:rPr>
          <w:rFonts w:ascii="Arial" w:hAnsi="Arial" w:cs="NGJDNJ+Arial"/>
          <w:sz w:val="20"/>
        </w:rPr>
        <w:t>Be responsible for administrative duties in areas such as admissions, time-tabling, examinations, assessment of progress and student attendance.</w:t>
      </w:r>
    </w:p>
    <w:p w14:paraId="590C593A" w14:textId="77777777" w:rsidR="00B429CD" w:rsidRDefault="00B429CD" w:rsidP="006C37CE">
      <w:pPr>
        <w:adjustRightInd w:val="0"/>
        <w:rPr>
          <w:rFonts w:ascii="Arial" w:hAnsi="Arial" w:cs="NGJDNJ+Arial"/>
          <w:sz w:val="20"/>
        </w:rPr>
      </w:pPr>
    </w:p>
    <w:p w14:paraId="49C7EC46" w14:textId="77777777" w:rsidR="00AE1470" w:rsidRDefault="00AE1470" w:rsidP="006C37CE">
      <w:pPr>
        <w:pStyle w:val="BodyTex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This job description summarises the main duties and accountabilities of the post and is not comprehensive: the post</w:t>
      </w:r>
      <w:r>
        <w:rPr>
          <w:rFonts w:ascii="Arial" w:hAnsi="Arial" w:cs="Arial"/>
          <w:b/>
          <w:bCs/>
          <w:sz w:val="20"/>
        </w:rPr>
        <w:t>-</w:t>
      </w:r>
      <w:r>
        <w:rPr>
          <w:rFonts w:ascii="Arial" w:hAnsi="Arial" w:cs="Arial"/>
          <w:sz w:val="20"/>
        </w:rPr>
        <w:t>holder may be required to undertake other duties of similar level and responsibility.</w:t>
      </w:r>
      <w:r w:rsidR="00E17E24">
        <w:rPr>
          <w:rFonts w:ascii="Arial" w:hAnsi="Arial" w:cs="Arial"/>
          <w:sz w:val="20"/>
        </w:rPr>
        <w:t xml:space="preserve">  Please visit the Human Resources website to view the </w:t>
      </w:r>
      <w:r w:rsidR="000267CB">
        <w:rPr>
          <w:rFonts w:ascii="Arial" w:hAnsi="Arial" w:cs="Arial"/>
          <w:sz w:val="20"/>
        </w:rPr>
        <w:t xml:space="preserve">Lecturer (Education and Scholarship) </w:t>
      </w:r>
      <w:r w:rsidR="00E17E24">
        <w:rPr>
          <w:rFonts w:ascii="Arial" w:hAnsi="Arial" w:cs="Arial"/>
          <w:sz w:val="20"/>
        </w:rPr>
        <w:t>role profiles</w:t>
      </w:r>
      <w:r w:rsidR="000267CB">
        <w:rPr>
          <w:rFonts w:ascii="Arial" w:hAnsi="Arial" w:cs="Arial"/>
          <w:sz w:val="20"/>
        </w:rPr>
        <w:t xml:space="preserve"> at </w:t>
      </w:r>
      <w:r w:rsidR="000267CB" w:rsidRPr="000267CB">
        <w:rPr>
          <w:rFonts w:ascii="Arial" w:hAnsi="Arial" w:cs="Arial"/>
          <w:sz w:val="20"/>
        </w:rPr>
        <w:t>http://www.exeter.ac.uk/staff/employment/academicroles/youteach/roleprofiles/</w:t>
      </w:r>
    </w:p>
    <w:p w14:paraId="15C009FB" w14:textId="77777777" w:rsidR="00AE1470" w:rsidRDefault="00AE1470" w:rsidP="006C37CE">
      <w:pPr>
        <w:rPr>
          <w:rFonts w:ascii="Arial" w:hAnsi="Arial" w:cs="Arial"/>
          <w:sz w:val="20"/>
        </w:rPr>
      </w:pPr>
    </w:p>
    <w:p w14:paraId="034B9FC7" w14:textId="77777777" w:rsidR="00AE1470" w:rsidRDefault="00AE1470" w:rsidP="006C37CE">
      <w:pPr>
        <w:pStyle w:val="Heading1"/>
        <w:rPr>
          <w:rFonts w:ascii="Arial" w:hAnsi="Arial" w:cs="Arial"/>
          <w:bCs w:val="0"/>
          <w:sz w:val="20"/>
        </w:rPr>
      </w:pPr>
      <w:r>
        <w:rPr>
          <w:rFonts w:ascii="Arial" w:hAnsi="Arial" w:cs="Arial"/>
          <w:bCs w:val="0"/>
          <w:sz w:val="20"/>
        </w:rPr>
        <w:t>Person Specification</w:t>
      </w:r>
    </w:p>
    <w:p w14:paraId="073D549C" w14:textId="77777777" w:rsidR="00AE1470" w:rsidRDefault="00AE1470" w:rsidP="006C37CE">
      <w:pPr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5"/>
        <w:gridCol w:w="3201"/>
        <w:gridCol w:w="3192"/>
      </w:tblGrid>
      <w:tr w:rsidR="00AE1470" w14:paraId="6CB00226" w14:textId="77777777" w:rsidTr="008E72B1">
        <w:tc>
          <w:tcPr>
            <w:tcW w:w="3284" w:type="dxa"/>
          </w:tcPr>
          <w:p w14:paraId="56E3AACE" w14:textId="77777777" w:rsidR="00AE1470" w:rsidRDefault="00AE1470" w:rsidP="006C37CE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Competency</w:t>
            </w:r>
          </w:p>
        </w:tc>
        <w:tc>
          <w:tcPr>
            <w:tcW w:w="3285" w:type="dxa"/>
          </w:tcPr>
          <w:p w14:paraId="771C9244" w14:textId="77777777" w:rsidR="00AE1470" w:rsidRDefault="00AE1470" w:rsidP="006C37CE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Essential</w:t>
            </w:r>
          </w:p>
        </w:tc>
        <w:tc>
          <w:tcPr>
            <w:tcW w:w="3285" w:type="dxa"/>
          </w:tcPr>
          <w:p w14:paraId="1E242BC6" w14:textId="77777777" w:rsidR="00AE1470" w:rsidRDefault="00AE1470" w:rsidP="006C37CE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Desirable</w:t>
            </w:r>
          </w:p>
        </w:tc>
      </w:tr>
      <w:tr w:rsidR="00AE1470" w14:paraId="31CDAC5A" w14:textId="77777777" w:rsidTr="008E72B1">
        <w:tc>
          <w:tcPr>
            <w:tcW w:w="3284" w:type="dxa"/>
          </w:tcPr>
          <w:p w14:paraId="374F66FD" w14:textId="77777777" w:rsidR="00AE1470" w:rsidRPr="003B6883" w:rsidRDefault="00AE1470" w:rsidP="006C37CE">
            <w:pPr>
              <w:pStyle w:val="NormalWeb"/>
              <w:tabs>
                <w:tab w:val="num" w:pos="1080"/>
              </w:tabs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en"/>
              </w:rPr>
            </w:pPr>
            <w:r w:rsidRPr="003B6883">
              <w:rPr>
                <w:rFonts w:ascii="Arial" w:hAnsi="Arial" w:cs="Arial"/>
                <w:sz w:val="18"/>
                <w:szCs w:val="18"/>
                <w:lang w:val="en"/>
              </w:rPr>
              <w:t>Attainments/Qualifications</w:t>
            </w:r>
          </w:p>
          <w:p w14:paraId="7C2EC30F" w14:textId="77777777" w:rsidR="00AE1470" w:rsidRDefault="00AE1470" w:rsidP="006C37CE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285" w:type="dxa"/>
          </w:tcPr>
          <w:p w14:paraId="28FE1DC5" w14:textId="77777777" w:rsidR="00AE1470" w:rsidRDefault="001C480F" w:rsidP="0003029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P</w:t>
            </w:r>
            <w:r w:rsidRPr="007E6386">
              <w:rPr>
                <w:rFonts w:ascii="Arial" w:hAnsi="Arial" w:cs="Arial"/>
                <w:sz w:val="20"/>
              </w:rPr>
              <w:t>ossess a depth or breadth of specialist knowledge demonstrated by a PhD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DE1142" w:rsidRPr="004268EF">
              <w:rPr>
                <w:rFonts w:ascii="Arial" w:hAnsi="Arial"/>
                <w:sz w:val="20"/>
              </w:rPr>
              <w:t>(</w:t>
            </w:r>
            <w:r w:rsidR="0003029D" w:rsidRPr="0003029D">
              <w:rPr>
                <w:rFonts w:ascii="Arial" w:hAnsi="Arial"/>
                <w:sz w:val="20"/>
                <w:highlight w:val="darkGray"/>
              </w:rPr>
              <w:t>O</w:t>
            </w:r>
            <w:r w:rsidR="0003029D">
              <w:rPr>
                <w:rFonts w:ascii="Arial" w:hAnsi="Arial"/>
                <w:sz w:val="20"/>
                <w:highlight w:val="darkGray"/>
              </w:rPr>
              <w:t>PTIONAL</w:t>
            </w:r>
            <w:r w:rsidR="0003029D" w:rsidRPr="0003029D">
              <w:rPr>
                <w:rFonts w:ascii="Arial" w:hAnsi="Arial"/>
                <w:sz w:val="20"/>
              </w:rPr>
              <w:t xml:space="preserve"> or</w:t>
            </w:r>
            <w:r w:rsidR="00DE1142" w:rsidRPr="0003029D">
              <w:rPr>
                <w:rFonts w:ascii="Arial" w:hAnsi="Arial"/>
                <w:sz w:val="20"/>
              </w:rPr>
              <w:t xml:space="preserve"> nearing completion</w:t>
            </w:r>
            <w:r w:rsidR="00DE1142" w:rsidRPr="004268EF">
              <w:rPr>
                <w:rFonts w:ascii="Arial" w:hAnsi="Arial"/>
                <w:sz w:val="20"/>
              </w:rPr>
              <w:t>)</w:t>
            </w:r>
            <w:r w:rsidR="00DE1142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in </w:t>
            </w:r>
            <w:r>
              <w:rPr>
                <w:rFonts w:ascii="Arial" w:hAnsi="Arial" w:cs="Arial"/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cademic area"/>
                  </w:textInput>
                </w:ffData>
              </w:fldChar>
            </w:r>
            <w:r>
              <w:rPr>
                <w:rFonts w:ascii="Arial" w:hAnsi="Arial" w:cs="Arial"/>
                <w:sz w:val="20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highlight w:val="lightGray"/>
              </w:rPr>
            </w:r>
            <w:r>
              <w:rPr>
                <w:rFonts w:ascii="Arial" w:hAnsi="Arial" w:cs="Arial"/>
                <w:sz w:val="20"/>
                <w:highlight w:val="lightGray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highlight w:val="lightGray"/>
              </w:rPr>
              <w:t>academic area</w:t>
            </w:r>
            <w:r>
              <w:rPr>
                <w:rFonts w:ascii="Arial" w:hAnsi="Arial" w:cs="Arial"/>
                <w:sz w:val="20"/>
                <w:highlight w:val="lightGray"/>
              </w:rPr>
              <w:fldChar w:fldCharType="end"/>
            </w:r>
            <w:r w:rsidRPr="007E6386">
              <w:rPr>
                <w:rFonts w:ascii="Arial" w:hAnsi="Arial" w:cs="Arial"/>
                <w:sz w:val="20"/>
              </w:rPr>
              <w:t>, or equivalent, of the core knowledge relating to academic area in order to teach and support learning on academic area modules</w:t>
            </w:r>
          </w:p>
        </w:tc>
        <w:tc>
          <w:tcPr>
            <w:tcW w:w="3285" w:type="dxa"/>
          </w:tcPr>
          <w:p w14:paraId="37C8EA34" w14:textId="77777777" w:rsidR="00AE1470" w:rsidRPr="00707C51" w:rsidRDefault="00707C51" w:rsidP="006C37CE">
            <w:pPr>
              <w:rPr>
                <w:rFonts w:ascii="Arial" w:hAnsi="Arial" w:cs="Arial"/>
                <w:bCs/>
                <w:sz w:val="20"/>
              </w:rPr>
            </w:pPr>
            <w:r w:rsidRPr="00707C51">
              <w:rPr>
                <w:rFonts w:ascii="Arial" w:hAnsi="Arial" w:cs="Arial"/>
                <w:bCs/>
                <w:sz w:val="20"/>
              </w:rPr>
              <w:t>Associate Fellow of the HEA</w:t>
            </w:r>
          </w:p>
        </w:tc>
      </w:tr>
      <w:tr w:rsidR="00AE1470" w14:paraId="529B8C17" w14:textId="77777777" w:rsidTr="008E72B1">
        <w:tc>
          <w:tcPr>
            <w:tcW w:w="3284" w:type="dxa"/>
          </w:tcPr>
          <w:p w14:paraId="3A59BBE8" w14:textId="77777777" w:rsidR="00AE1470" w:rsidRPr="003B6883" w:rsidRDefault="00AE1470" w:rsidP="006C37CE">
            <w:pPr>
              <w:pStyle w:val="NormalWeb"/>
              <w:tabs>
                <w:tab w:val="num" w:pos="1080"/>
              </w:tabs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en"/>
              </w:rPr>
            </w:pPr>
            <w:r w:rsidRPr="003B6883">
              <w:rPr>
                <w:rFonts w:ascii="Arial" w:hAnsi="Arial" w:cs="Arial"/>
                <w:sz w:val="18"/>
                <w:szCs w:val="18"/>
                <w:lang w:val="en"/>
              </w:rPr>
              <w:t>Skills and Understanding</w:t>
            </w:r>
          </w:p>
          <w:p w14:paraId="1F8A8A80" w14:textId="77777777" w:rsidR="00AE1470" w:rsidRPr="003B6883" w:rsidRDefault="00AE1470" w:rsidP="006C37CE">
            <w:pPr>
              <w:rPr>
                <w:rFonts w:ascii="Arial" w:eastAsia="Arial Unicode MS" w:hAnsi="Arial" w:cs="Arial"/>
                <w:color w:val="333333"/>
                <w:sz w:val="18"/>
                <w:szCs w:val="18"/>
                <w:lang w:val="en"/>
              </w:rPr>
            </w:pPr>
          </w:p>
        </w:tc>
        <w:tc>
          <w:tcPr>
            <w:tcW w:w="3285" w:type="dxa"/>
          </w:tcPr>
          <w:p w14:paraId="20F01476" w14:textId="77777777" w:rsidR="00AE1470" w:rsidRDefault="00B429CD" w:rsidP="006C37CE">
            <w:pPr>
              <w:adjustRightInd w:val="0"/>
              <w:rPr>
                <w:rFonts w:ascii="Arial" w:hAnsi="Arial" w:cs="NGJDNJ+Arial"/>
                <w:sz w:val="20"/>
              </w:rPr>
            </w:pPr>
            <w:r w:rsidRPr="00F55C46">
              <w:rPr>
                <w:rFonts w:ascii="Arial" w:hAnsi="Arial" w:cs="NGJEBK+Arial,Italic"/>
                <w:sz w:val="20"/>
              </w:rPr>
              <w:t xml:space="preserve">Possess an </w:t>
            </w:r>
            <w:r w:rsidRPr="00F55C46">
              <w:rPr>
                <w:rFonts w:ascii="Arial" w:hAnsi="Arial" w:cs="NGJDNJ+Arial"/>
                <w:sz w:val="20"/>
              </w:rPr>
              <w:t xml:space="preserve">in-depth understanding of own specialism to enable the development of new knowledge and understanding within the field. </w:t>
            </w:r>
          </w:p>
          <w:p w14:paraId="354DC30B" w14:textId="77777777" w:rsidR="001C480F" w:rsidRPr="00B7422F" w:rsidRDefault="001C480F" w:rsidP="006C37CE">
            <w:pPr>
              <w:adjustRightInd w:val="0"/>
              <w:rPr>
                <w:rFonts w:ascii="Arial" w:hAnsi="Arial" w:cs="NGJDNJ+Arial"/>
                <w:sz w:val="20"/>
              </w:rPr>
            </w:pPr>
            <w:r>
              <w:rPr>
                <w:rFonts w:ascii="Arial" w:hAnsi="Arial" w:cs="Arial"/>
                <w:sz w:val="20"/>
              </w:rPr>
              <w:t>Evidence of excellent teaching identified by peer review and have made an impact at discipline programme level beyond their own teaching</w:t>
            </w:r>
          </w:p>
        </w:tc>
        <w:tc>
          <w:tcPr>
            <w:tcW w:w="3285" w:type="dxa"/>
          </w:tcPr>
          <w:p w14:paraId="03403E1D" w14:textId="77777777" w:rsidR="00AE1470" w:rsidRDefault="00AE1470" w:rsidP="006C37CE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AE1470" w14:paraId="349BDE80" w14:textId="77777777" w:rsidTr="008E72B1">
        <w:tc>
          <w:tcPr>
            <w:tcW w:w="3284" w:type="dxa"/>
          </w:tcPr>
          <w:p w14:paraId="345A38FB" w14:textId="77777777" w:rsidR="00AE1470" w:rsidRPr="003B6883" w:rsidRDefault="00AE1470" w:rsidP="006C37CE">
            <w:pPr>
              <w:pStyle w:val="NormalWeb"/>
              <w:tabs>
                <w:tab w:val="num" w:pos="1080"/>
              </w:tabs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en"/>
              </w:rPr>
            </w:pPr>
            <w:r w:rsidRPr="003B6883">
              <w:rPr>
                <w:rFonts w:ascii="Arial" w:hAnsi="Arial" w:cs="Arial"/>
                <w:sz w:val="18"/>
                <w:szCs w:val="18"/>
                <w:lang w:val="en"/>
              </w:rPr>
              <w:t>Prior Experience</w:t>
            </w:r>
          </w:p>
          <w:p w14:paraId="0448D1E0" w14:textId="77777777" w:rsidR="00AE1470" w:rsidRPr="003B6883" w:rsidRDefault="00AE1470" w:rsidP="006C37CE">
            <w:pPr>
              <w:rPr>
                <w:rFonts w:ascii="Arial" w:eastAsia="Arial Unicode MS" w:hAnsi="Arial" w:cs="Arial"/>
                <w:color w:val="333333"/>
                <w:sz w:val="18"/>
                <w:szCs w:val="18"/>
                <w:lang w:val="en"/>
              </w:rPr>
            </w:pPr>
          </w:p>
        </w:tc>
        <w:tc>
          <w:tcPr>
            <w:tcW w:w="3285" w:type="dxa"/>
          </w:tcPr>
          <w:p w14:paraId="78A825EF" w14:textId="77777777" w:rsidR="00AE1470" w:rsidRPr="00B7422F" w:rsidRDefault="00B429CD" w:rsidP="006C37CE">
            <w:pPr>
              <w:rPr>
                <w:rFonts w:ascii="Arial" w:hAnsi="Arial" w:cs="Arial"/>
                <w:bCs/>
                <w:sz w:val="20"/>
              </w:rPr>
            </w:pPr>
            <w:r w:rsidRPr="00F55C46">
              <w:rPr>
                <w:rFonts w:ascii="Arial" w:hAnsi="Arial" w:cs="NGJEBK+Arial,Italic"/>
                <w:sz w:val="20"/>
              </w:rPr>
              <w:t>Have experience of teaching, curriculum development and quality management and enhancement in an HE environment.</w:t>
            </w:r>
          </w:p>
        </w:tc>
        <w:tc>
          <w:tcPr>
            <w:tcW w:w="3285" w:type="dxa"/>
          </w:tcPr>
          <w:p w14:paraId="65C43E6E" w14:textId="77777777" w:rsidR="00AE1470" w:rsidRDefault="00446B76" w:rsidP="006C37CE">
            <w:pPr>
              <w:rPr>
                <w:rFonts w:ascii="Arial" w:hAnsi="Arial" w:cs="Arial"/>
                <w:b/>
                <w:bCs/>
                <w:sz w:val="20"/>
              </w:rPr>
            </w:pPr>
            <w:r w:rsidRPr="001D2A07">
              <w:rPr>
                <w:rFonts w:ascii="Arial" w:hAnsi="Arial" w:cs="Arial"/>
                <w:bCs/>
                <w:sz w:val="20"/>
              </w:rPr>
              <w:t>Experience of postgraduate teaching and supervision</w:t>
            </w:r>
            <w:r>
              <w:rPr>
                <w:rFonts w:ascii="Arial" w:hAnsi="Arial" w:cs="Arial"/>
                <w:bCs/>
                <w:sz w:val="20"/>
              </w:rPr>
              <w:t>.</w:t>
            </w:r>
            <w:r w:rsidRPr="0002068C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</w:tr>
      <w:tr w:rsidR="00AE1470" w14:paraId="72633477" w14:textId="77777777" w:rsidTr="008E72B1">
        <w:tc>
          <w:tcPr>
            <w:tcW w:w="3284" w:type="dxa"/>
          </w:tcPr>
          <w:p w14:paraId="5AB3947D" w14:textId="77777777" w:rsidR="00AE1470" w:rsidRPr="003B6883" w:rsidRDefault="00AE1470" w:rsidP="006C37CE">
            <w:pPr>
              <w:pStyle w:val="NormalWeb"/>
              <w:tabs>
                <w:tab w:val="num" w:pos="1080"/>
              </w:tabs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en"/>
              </w:rPr>
            </w:pPr>
            <w:r w:rsidRPr="003B6883">
              <w:rPr>
                <w:rFonts w:ascii="Arial" w:hAnsi="Arial" w:cs="Arial"/>
                <w:sz w:val="18"/>
                <w:szCs w:val="18"/>
                <w:lang w:val="en"/>
              </w:rPr>
              <w:t>Behavioural Characteristics</w:t>
            </w:r>
          </w:p>
          <w:p w14:paraId="36545DE5" w14:textId="77777777" w:rsidR="00AE1470" w:rsidRPr="003B6883" w:rsidRDefault="00AE1470" w:rsidP="006C37CE">
            <w:pPr>
              <w:rPr>
                <w:rFonts w:ascii="Arial" w:eastAsia="Arial Unicode MS" w:hAnsi="Arial" w:cs="Arial"/>
                <w:color w:val="333333"/>
                <w:sz w:val="18"/>
                <w:szCs w:val="18"/>
                <w:lang w:val="en"/>
              </w:rPr>
            </w:pPr>
          </w:p>
        </w:tc>
        <w:tc>
          <w:tcPr>
            <w:tcW w:w="3285" w:type="dxa"/>
          </w:tcPr>
          <w:p w14:paraId="5DA2F5E7" w14:textId="77777777" w:rsidR="00446B76" w:rsidRDefault="00446B76" w:rsidP="006C37CE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Excellent written and verbal communication skills.</w:t>
            </w:r>
          </w:p>
          <w:p w14:paraId="4FC08558" w14:textId="77777777" w:rsidR="00446B76" w:rsidRDefault="00446B76" w:rsidP="006C37CE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Able to communicate complex and conceptual ideas to a range of groups.</w:t>
            </w:r>
          </w:p>
          <w:p w14:paraId="27C8666C" w14:textId="77777777" w:rsidR="00F95F50" w:rsidRDefault="00F95F50" w:rsidP="00F95F50">
            <w:pPr>
              <w:adjustRightInd w:val="0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Able to identify potential sources of funding.</w:t>
            </w:r>
          </w:p>
          <w:p w14:paraId="4E0E14D3" w14:textId="77777777" w:rsidR="00446B76" w:rsidRDefault="00446B76" w:rsidP="006C37CE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Able to par</w:t>
            </w:r>
            <w:r w:rsidRPr="00427E15">
              <w:rPr>
                <w:rFonts w:ascii="Arial" w:hAnsi="Arial" w:cs="Arial"/>
                <w:sz w:val="20"/>
                <w:szCs w:val="20"/>
                <w:lang w:eastAsia="en-GB"/>
              </w:rPr>
              <w:t>ticipate in and develop external networks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>.</w:t>
            </w:r>
          </w:p>
          <w:p w14:paraId="0D41C975" w14:textId="77777777" w:rsidR="00AE1470" w:rsidRDefault="00B429CD" w:rsidP="006C37CE">
            <w:pPr>
              <w:adjustRightInd w:val="0"/>
              <w:rPr>
                <w:rFonts w:ascii="Arial" w:hAnsi="Arial" w:cs="NGJDNJ+Arial"/>
                <w:sz w:val="20"/>
              </w:rPr>
            </w:pPr>
            <w:r w:rsidRPr="00F55C46">
              <w:rPr>
                <w:rFonts w:ascii="Arial" w:hAnsi="Arial" w:cs="NGJDNJ+Arial"/>
                <w:sz w:val="20"/>
              </w:rPr>
              <w:t>Be able to demonstrate independent and self-managing working styles</w:t>
            </w:r>
          </w:p>
          <w:p w14:paraId="2FDA4913" w14:textId="77777777" w:rsidR="00B429CD" w:rsidRDefault="00B429CD" w:rsidP="006C37CE">
            <w:pPr>
              <w:adjustRightInd w:val="0"/>
              <w:rPr>
                <w:rFonts w:ascii="Arial" w:hAnsi="Arial" w:cs="NGJDNJ+Arial"/>
                <w:sz w:val="20"/>
              </w:rPr>
            </w:pPr>
            <w:r w:rsidRPr="00F55C46">
              <w:rPr>
                <w:rFonts w:ascii="Arial" w:hAnsi="Arial" w:cs="NGJDNJ+Arial"/>
                <w:sz w:val="20"/>
              </w:rPr>
              <w:t xml:space="preserve">Have </w:t>
            </w:r>
            <w:r>
              <w:rPr>
                <w:rFonts w:ascii="Arial" w:hAnsi="Arial" w:cs="NGJDNJ+Arial"/>
                <w:sz w:val="20"/>
              </w:rPr>
              <w:t>knowledge of tertiary education and be able to u</w:t>
            </w:r>
            <w:r w:rsidRPr="00777A8F">
              <w:rPr>
                <w:rFonts w:ascii="Arial" w:hAnsi="Arial" w:cs="NGJDNJ+Arial"/>
                <w:sz w:val="20"/>
              </w:rPr>
              <w:t>se a range of delivery techniques to enthuse and engage students</w:t>
            </w:r>
          </w:p>
          <w:p w14:paraId="643220E3" w14:textId="77777777" w:rsidR="0094469F" w:rsidRPr="0094469F" w:rsidRDefault="0094469F" w:rsidP="0094469F">
            <w:pPr>
              <w:pStyle w:val="BodyText3"/>
              <w:jc w:val="left"/>
              <w:rPr>
                <w:rFonts w:ascii="Arial" w:hAnsi="Arial" w:cs="Arial"/>
                <w:sz w:val="20"/>
              </w:rPr>
            </w:pPr>
            <w:r w:rsidRPr="007F1871">
              <w:rPr>
                <w:rFonts w:ascii="Arial" w:hAnsi="Arial" w:cs="Arial"/>
                <w:sz w:val="20"/>
                <w:szCs w:val="20"/>
                <w:lang w:eastAsia="en-GB"/>
              </w:rPr>
              <w:t>An understanding of the importance of equality and diversity within an organisation and a commitment to helping create an inclusive culture.</w:t>
            </w:r>
          </w:p>
          <w:p w14:paraId="72248D23" w14:textId="77777777" w:rsidR="00B429CD" w:rsidRDefault="00B429CD" w:rsidP="006C37CE">
            <w:pPr>
              <w:adjustRightInd w:val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285" w:type="dxa"/>
          </w:tcPr>
          <w:p w14:paraId="7F476E66" w14:textId="77777777" w:rsidR="00AE1470" w:rsidRDefault="00AE1470" w:rsidP="006C37CE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62E0AB58" w14:textId="77777777" w:rsidR="00AE1470" w:rsidRDefault="00AE1470" w:rsidP="006C37CE">
      <w:pPr>
        <w:rPr>
          <w:rFonts w:ascii="Arial" w:hAnsi="Arial" w:cs="Arial"/>
          <w:b/>
          <w:bCs/>
          <w:sz w:val="20"/>
        </w:rPr>
      </w:pPr>
      <w:r>
        <w:tab/>
      </w:r>
    </w:p>
    <w:p w14:paraId="601A4162" w14:textId="77777777" w:rsidR="00AE1470" w:rsidRDefault="00AE1470" w:rsidP="006C37CE">
      <w:pPr>
        <w:pStyle w:val="Heading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Informal Enquiries</w:t>
      </w:r>
    </w:p>
    <w:p w14:paraId="6A4B3473" w14:textId="77777777" w:rsidR="00AE1470" w:rsidRDefault="00AE1470" w:rsidP="006C37CE">
      <w:pPr>
        <w:pStyle w:val="BodyText3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Before submitting an application you may wish to discuss the post further by contacting </w:t>
      </w:r>
      <w:r>
        <w:rPr>
          <w:rFonts w:ascii="Arial" w:hAnsi="Arial" w:cs="Arial"/>
          <w:sz w:val="20"/>
        </w:rPr>
        <w:fldChar w:fldCharType="begin">
          <w:ffData>
            <w:name w:val="Text48"/>
            <w:enabled/>
            <w:calcOnExit w:val="0"/>
            <w:textInput>
              <w:default w:val="insert contact name"/>
            </w:textInput>
          </w:ffData>
        </w:fldChar>
      </w:r>
      <w:bookmarkStart w:id="9" w:name="Text48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insert contact name</w:t>
      </w:r>
      <w:r>
        <w:rPr>
          <w:rFonts w:ascii="Arial" w:hAnsi="Arial" w:cs="Arial"/>
          <w:sz w:val="20"/>
        </w:rPr>
        <w:fldChar w:fldCharType="end"/>
      </w:r>
      <w:bookmarkEnd w:id="9"/>
      <w:r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fldChar w:fldCharType="begin">
          <w:ffData>
            <w:name w:val="Text127"/>
            <w:enabled/>
            <w:calcOnExit w:val="0"/>
            <w:textInput>
              <w:default w:val="job title"/>
            </w:textInput>
          </w:ffData>
        </w:fldChar>
      </w:r>
      <w:bookmarkStart w:id="10" w:name="Text127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job title</w:t>
      </w:r>
      <w:r>
        <w:rPr>
          <w:rFonts w:ascii="Arial" w:hAnsi="Arial" w:cs="Arial"/>
          <w:sz w:val="20"/>
        </w:rPr>
        <w:fldChar w:fldCharType="end"/>
      </w:r>
      <w:bookmarkEnd w:id="10"/>
      <w:r>
        <w:rPr>
          <w:rFonts w:ascii="Arial" w:hAnsi="Arial" w:cs="Arial"/>
          <w:sz w:val="20"/>
        </w:rPr>
        <w:t xml:space="preserve">, telephone (01392/01326 </w:t>
      </w:r>
      <w:bookmarkStart w:id="11" w:name="Text285"/>
      <w:r>
        <w:rPr>
          <w:rFonts w:ascii="Arial" w:hAnsi="Arial" w:cs="Arial"/>
          <w:sz w:val="20"/>
        </w:rPr>
        <w:fldChar w:fldCharType="begin">
          <w:ffData>
            <w:name w:val="Text285"/>
            <w:enabled/>
            <w:calcOnExit w:val="0"/>
            <w:textInput>
              <w:default w:val="insert number"/>
            </w:textInput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insert number</w:t>
      </w:r>
      <w:r>
        <w:rPr>
          <w:rFonts w:ascii="Arial" w:hAnsi="Arial" w:cs="Arial"/>
          <w:sz w:val="20"/>
        </w:rPr>
        <w:fldChar w:fldCharType="end"/>
      </w:r>
      <w:bookmarkEnd w:id="11"/>
      <w:r>
        <w:rPr>
          <w:rFonts w:ascii="Arial" w:hAnsi="Arial" w:cs="Arial"/>
          <w:sz w:val="20"/>
        </w:rPr>
        <w:t xml:space="preserve">) or email </w:t>
      </w:r>
      <w:r>
        <w:rPr>
          <w:rFonts w:ascii="Arial" w:hAnsi="Arial" w:cs="Arial"/>
          <w:sz w:val="20"/>
        </w:rPr>
        <w:fldChar w:fldCharType="begin">
          <w:ffData>
            <w:name w:val="Text50"/>
            <w:enabled/>
            <w:calcOnExit w:val="0"/>
            <w:textInput>
              <w:default w:val="email address"/>
            </w:textInput>
          </w:ffData>
        </w:fldChar>
      </w:r>
      <w:bookmarkStart w:id="12" w:name="Text50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email address</w:t>
      </w:r>
      <w:r>
        <w:rPr>
          <w:rFonts w:ascii="Arial" w:hAnsi="Arial" w:cs="Arial"/>
          <w:sz w:val="20"/>
        </w:rPr>
        <w:fldChar w:fldCharType="end"/>
      </w:r>
      <w:bookmarkEnd w:id="12"/>
      <w:r>
        <w:rPr>
          <w:rFonts w:ascii="Arial" w:hAnsi="Arial" w:cs="Arial"/>
          <w:sz w:val="20"/>
        </w:rPr>
        <w:t>@exeter.ac.uk.</w:t>
      </w:r>
    </w:p>
    <w:p w14:paraId="62281689" w14:textId="77777777" w:rsidR="0094469F" w:rsidRDefault="0094469F" w:rsidP="0094469F"/>
    <w:p w14:paraId="36F58227" w14:textId="77777777" w:rsidR="0094469F" w:rsidRPr="000236F6" w:rsidRDefault="0094469F" w:rsidP="0094469F">
      <w:pPr>
        <w:pStyle w:val="Heading7"/>
        <w:rPr>
          <w:rFonts w:ascii="Arial" w:hAnsi="Arial" w:cs="Arial"/>
          <w:b/>
          <w:sz w:val="20"/>
          <w:szCs w:val="20"/>
        </w:rPr>
      </w:pPr>
      <w:r w:rsidRPr="000236F6">
        <w:rPr>
          <w:rFonts w:ascii="Arial" w:hAnsi="Arial" w:cs="Arial"/>
          <w:b/>
          <w:sz w:val="20"/>
          <w:szCs w:val="20"/>
        </w:rPr>
        <w:t>Terms &amp; Conditions</w:t>
      </w:r>
    </w:p>
    <w:p w14:paraId="038ED9BA" w14:textId="77777777" w:rsidR="0094469F" w:rsidRPr="000236F6" w:rsidRDefault="0094469F" w:rsidP="0094469F">
      <w:pPr>
        <w:jc w:val="both"/>
        <w:rPr>
          <w:rFonts w:ascii="Arial" w:hAnsi="Arial" w:cs="Arial"/>
          <w:sz w:val="20"/>
          <w:szCs w:val="20"/>
        </w:rPr>
      </w:pPr>
      <w:r w:rsidRPr="000236F6">
        <w:rPr>
          <w:rFonts w:ascii="Arial" w:hAnsi="Arial" w:cs="Arial"/>
          <w:sz w:val="20"/>
          <w:szCs w:val="20"/>
        </w:rPr>
        <w:t xml:space="preserve">Our Terms and Conditions of Employment can be viewed </w:t>
      </w:r>
      <w:hyperlink r:id="rId8" w:history="1">
        <w:r w:rsidRPr="000236F6">
          <w:rPr>
            <w:rStyle w:val="Hyperlink"/>
            <w:rFonts w:ascii="Arial" w:hAnsi="Arial" w:cs="Arial"/>
            <w:sz w:val="20"/>
            <w:szCs w:val="20"/>
          </w:rPr>
          <w:t>here</w:t>
        </w:r>
      </w:hyperlink>
      <w:r w:rsidRPr="000236F6">
        <w:rPr>
          <w:rFonts w:ascii="Arial" w:hAnsi="Arial" w:cs="Arial"/>
          <w:sz w:val="20"/>
          <w:szCs w:val="20"/>
        </w:rPr>
        <w:t>.</w:t>
      </w:r>
    </w:p>
    <w:p w14:paraId="1A4379F5" w14:textId="77777777" w:rsidR="0094469F" w:rsidRPr="000236F6" w:rsidRDefault="0094469F" w:rsidP="0094469F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9AA6720" w14:textId="77777777" w:rsidR="0094469F" w:rsidRPr="000236F6" w:rsidRDefault="0094469F" w:rsidP="0094469F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0236F6">
        <w:rPr>
          <w:rFonts w:ascii="Arial" w:hAnsi="Arial" w:cs="Arial"/>
          <w:b/>
          <w:bCs/>
          <w:sz w:val="20"/>
          <w:szCs w:val="20"/>
          <w:u w:val="single"/>
        </w:rPr>
        <w:t>Further Information</w:t>
      </w:r>
    </w:p>
    <w:p w14:paraId="0942F62B" w14:textId="77777777" w:rsidR="0094469F" w:rsidRPr="000236F6" w:rsidRDefault="0094469F" w:rsidP="0094469F">
      <w:pPr>
        <w:rPr>
          <w:rFonts w:ascii="Arial" w:hAnsi="Arial" w:cs="Arial"/>
          <w:sz w:val="20"/>
          <w:szCs w:val="20"/>
        </w:rPr>
      </w:pPr>
      <w:r w:rsidRPr="000236F6">
        <w:rPr>
          <w:rFonts w:ascii="Arial" w:hAnsi="Arial" w:cs="Arial"/>
          <w:sz w:val="20"/>
          <w:szCs w:val="20"/>
        </w:rPr>
        <w:t xml:space="preserve">Please see our </w:t>
      </w:r>
      <w:hyperlink r:id="rId9" w:history="1">
        <w:r w:rsidRPr="000236F6">
          <w:rPr>
            <w:rStyle w:val="Hyperlink"/>
            <w:rFonts w:ascii="Arial" w:hAnsi="Arial" w:cs="Arial"/>
            <w:sz w:val="20"/>
            <w:szCs w:val="20"/>
          </w:rPr>
          <w:t>website</w:t>
        </w:r>
      </w:hyperlink>
      <w:r w:rsidRPr="000236F6">
        <w:rPr>
          <w:rFonts w:ascii="Arial" w:hAnsi="Arial" w:cs="Arial"/>
          <w:sz w:val="20"/>
          <w:szCs w:val="20"/>
        </w:rPr>
        <w:t xml:space="preserve"> for further information on working at the University of Exeter.</w:t>
      </w:r>
    </w:p>
    <w:p w14:paraId="68EA844B" w14:textId="77777777" w:rsidR="0094469F" w:rsidRPr="0094469F" w:rsidRDefault="0094469F" w:rsidP="0094469F"/>
    <w:sectPr w:rsidR="0094469F" w:rsidRPr="0094469F" w:rsidSect="003B6883">
      <w:footerReference w:type="default" r:id="rId10"/>
      <w:pgSz w:w="11906" w:h="16838"/>
      <w:pgMar w:top="1134" w:right="1134" w:bottom="1134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2B14C5" w14:textId="77777777" w:rsidR="00B23AE6" w:rsidRDefault="00B23AE6">
      <w:r>
        <w:separator/>
      </w:r>
    </w:p>
  </w:endnote>
  <w:endnote w:type="continuationSeparator" w:id="0">
    <w:p w14:paraId="5CACE1DF" w14:textId="77777777" w:rsidR="00B23AE6" w:rsidRDefault="00B23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GJDNJ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GJEBK+Arial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24260A" w14:textId="77777777" w:rsidR="00285E82" w:rsidRDefault="00285E82" w:rsidP="00285E82">
    <w:pPr>
      <w:pStyle w:val="Footer"/>
      <w:framePr w:wrap="auto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3B5C11">
      <w:rPr>
        <w:rStyle w:val="PageNumber"/>
        <w:rFonts w:cs="Arial"/>
        <w:noProof/>
      </w:rPr>
      <w:t>3</w:t>
    </w:r>
    <w:r>
      <w:rPr>
        <w:rStyle w:val="PageNumber"/>
        <w:rFonts w:cs="Arial"/>
      </w:rPr>
      <w:fldChar w:fldCharType="end"/>
    </w:r>
  </w:p>
  <w:p w14:paraId="09D4332A" w14:textId="77777777" w:rsidR="00285E82" w:rsidRDefault="00285E8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CB3CD4" w14:textId="77777777" w:rsidR="00B23AE6" w:rsidRDefault="00B23AE6">
      <w:r>
        <w:separator/>
      </w:r>
    </w:p>
  </w:footnote>
  <w:footnote w:type="continuationSeparator" w:id="0">
    <w:p w14:paraId="35A71CE6" w14:textId="77777777" w:rsidR="00B23AE6" w:rsidRDefault="00B23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7374B"/>
    <w:multiLevelType w:val="hybridMultilevel"/>
    <w:tmpl w:val="DB0009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43EA5"/>
    <w:multiLevelType w:val="hybridMultilevel"/>
    <w:tmpl w:val="EEF258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B7142F"/>
    <w:multiLevelType w:val="hybridMultilevel"/>
    <w:tmpl w:val="108412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D540CA"/>
    <w:multiLevelType w:val="hybridMultilevel"/>
    <w:tmpl w:val="A6E8AA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E7406"/>
    <w:multiLevelType w:val="hybridMultilevel"/>
    <w:tmpl w:val="A4F280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EE2300"/>
    <w:multiLevelType w:val="hybridMultilevel"/>
    <w:tmpl w:val="870403C4"/>
    <w:lvl w:ilvl="0" w:tplc="08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E97E15AA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B7976"/>
    <w:multiLevelType w:val="hybridMultilevel"/>
    <w:tmpl w:val="0C2E95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CD3CDE"/>
    <w:multiLevelType w:val="hybridMultilevel"/>
    <w:tmpl w:val="B1F22F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44735D"/>
    <w:multiLevelType w:val="hybridMultilevel"/>
    <w:tmpl w:val="325EA7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B42E6"/>
    <w:multiLevelType w:val="hybridMultilevel"/>
    <w:tmpl w:val="824E82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3550"/>
    <w:multiLevelType w:val="hybridMultilevel"/>
    <w:tmpl w:val="10C6BE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E7C8F"/>
    <w:multiLevelType w:val="hybridMultilevel"/>
    <w:tmpl w:val="9EA239F8"/>
    <w:lvl w:ilvl="0" w:tplc="D12ADF52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3EF91DA6"/>
    <w:multiLevelType w:val="hybridMultilevel"/>
    <w:tmpl w:val="D4625F94"/>
    <w:lvl w:ilvl="0" w:tplc="39E46B1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0C635B4"/>
    <w:multiLevelType w:val="hybridMultilevel"/>
    <w:tmpl w:val="005AB7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F764CF"/>
    <w:multiLevelType w:val="hybridMultilevel"/>
    <w:tmpl w:val="3D5E8E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42784461"/>
    <w:multiLevelType w:val="hybridMultilevel"/>
    <w:tmpl w:val="FE4EA1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C57CEC"/>
    <w:multiLevelType w:val="hybridMultilevel"/>
    <w:tmpl w:val="66AA1B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37460AB"/>
    <w:multiLevelType w:val="hybridMultilevel"/>
    <w:tmpl w:val="B29EC3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0768FC"/>
    <w:multiLevelType w:val="hybridMultilevel"/>
    <w:tmpl w:val="8CAAE4A8"/>
    <w:lvl w:ilvl="0" w:tplc="EAE6FF98">
      <w:start w:val="1"/>
      <w:numFmt w:val="bullet"/>
      <w:lvlText w:val=""/>
      <w:lvlJc w:val="left"/>
      <w:pPr>
        <w:tabs>
          <w:tab w:val="num" w:pos="924"/>
        </w:tabs>
        <w:ind w:left="924" w:hanging="567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54917F6"/>
    <w:multiLevelType w:val="hybridMultilevel"/>
    <w:tmpl w:val="D5D4C1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F31794"/>
    <w:multiLevelType w:val="hybridMultilevel"/>
    <w:tmpl w:val="C4D6D1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EA7DF4"/>
    <w:multiLevelType w:val="hybridMultilevel"/>
    <w:tmpl w:val="9A0AE72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5F6A42F8"/>
    <w:multiLevelType w:val="singleLevel"/>
    <w:tmpl w:val="347AB36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23" w15:restartNumberingAfterBreak="0">
    <w:nsid w:val="60270E00"/>
    <w:multiLevelType w:val="hybridMultilevel"/>
    <w:tmpl w:val="6D9C5B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72A797C"/>
    <w:multiLevelType w:val="hybridMultilevel"/>
    <w:tmpl w:val="C324D46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D39695E"/>
    <w:multiLevelType w:val="hybridMultilevel"/>
    <w:tmpl w:val="05BA2F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CD4535"/>
    <w:multiLevelType w:val="hybridMultilevel"/>
    <w:tmpl w:val="7A9ADA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A412F6"/>
    <w:multiLevelType w:val="hybridMultilevel"/>
    <w:tmpl w:val="47E692B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1"/>
  </w:num>
  <w:num w:numId="3">
    <w:abstractNumId w:val="14"/>
  </w:num>
  <w:num w:numId="4">
    <w:abstractNumId w:val="22"/>
  </w:num>
  <w:num w:numId="5">
    <w:abstractNumId w:val="12"/>
  </w:num>
  <w:num w:numId="6">
    <w:abstractNumId w:val="18"/>
  </w:num>
  <w:num w:numId="7">
    <w:abstractNumId w:val="5"/>
  </w:num>
  <w:num w:numId="8">
    <w:abstractNumId w:val="3"/>
  </w:num>
  <w:num w:numId="9">
    <w:abstractNumId w:val="0"/>
  </w:num>
  <w:num w:numId="10">
    <w:abstractNumId w:val="19"/>
  </w:num>
  <w:num w:numId="11">
    <w:abstractNumId w:val="16"/>
  </w:num>
  <w:num w:numId="12">
    <w:abstractNumId w:val="20"/>
  </w:num>
  <w:num w:numId="13">
    <w:abstractNumId w:val="15"/>
  </w:num>
  <w:num w:numId="14">
    <w:abstractNumId w:val="26"/>
  </w:num>
  <w:num w:numId="15">
    <w:abstractNumId w:val="17"/>
  </w:num>
  <w:num w:numId="16">
    <w:abstractNumId w:val="6"/>
  </w:num>
  <w:num w:numId="17">
    <w:abstractNumId w:val="4"/>
  </w:num>
  <w:num w:numId="18">
    <w:abstractNumId w:val="25"/>
  </w:num>
  <w:num w:numId="19">
    <w:abstractNumId w:val="24"/>
  </w:num>
  <w:num w:numId="20">
    <w:abstractNumId w:val="1"/>
  </w:num>
  <w:num w:numId="21">
    <w:abstractNumId w:val="9"/>
  </w:num>
  <w:num w:numId="22">
    <w:abstractNumId w:val="8"/>
  </w:num>
  <w:num w:numId="23">
    <w:abstractNumId w:val="10"/>
  </w:num>
  <w:num w:numId="24">
    <w:abstractNumId w:val="27"/>
  </w:num>
  <w:num w:numId="25">
    <w:abstractNumId w:val="7"/>
  </w:num>
  <w:num w:numId="26">
    <w:abstractNumId w:val="2"/>
  </w:num>
  <w:num w:numId="27">
    <w:abstractNumId w:val="13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69F"/>
    <w:rsid w:val="00000D3F"/>
    <w:rsid w:val="00004FFA"/>
    <w:rsid w:val="000073C3"/>
    <w:rsid w:val="00014DE3"/>
    <w:rsid w:val="0002650E"/>
    <w:rsid w:val="000267CB"/>
    <w:rsid w:val="00027099"/>
    <w:rsid w:val="0003029D"/>
    <w:rsid w:val="000A79CA"/>
    <w:rsid w:val="000B1196"/>
    <w:rsid w:val="000B52CF"/>
    <w:rsid w:val="000B5600"/>
    <w:rsid w:val="000C08CD"/>
    <w:rsid w:val="000D39F1"/>
    <w:rsid w:val="00102DC9"/>
    <w:rsid w:val="00117EE5"/>
    <w:rsid w:val="00131A4C"/>
    <w:rsid w:val="00143C90"/>
    <w:rsid w:val="00146097"/>
    <w:rsid w:val="00146BFC"/>
    <w:rsid w:val="00161AA4"/>
    <w:rsid w:val="0019524E"/>
    <w:rsid w:val="001A0258"/>
    <w:rsid w:val="001A5601"/>
    <w:rsid w:val="001B11A9"/>
    <w:rsid w:val="001C480F"/>
    <w:rsid w:val="001D6BCD"/>
    <w:rsid w:val="001E458F"/>
    <w:rsid w:val="001F1BBB"/>
    <w:rsid w:val="001F5F3F"/>
    <w:rsid w:val="00207982"/>
    <w:rsid w:val="002116F4"/>
    <w:rsid w:val="00226BE4"/>
    <w:rsid w:val="00226D5F"/>
    <w:rsid w:val="00237D2A"/>
    <w:rsid w:val="00252EAE"/>
    <w:rsid w:val="00253BC0"/>
    <w:rsid w:val="00261BB5"/>
    <w:rsid w:val="0026242E"/>
    <w:rsid w:val="00262EEB"/>
    <w:rsid w:val="00271F5E"/>
    <w:rsid w:val="00285E82"/>
    <w:rsid w:val="002938DA"/>
    <w:rsid w:val="002B3A72"/>
    <w:rsid w:val="002C0EB0"/>
    <w:rsid w:val="002C6FE4"/>
    <w:rsid w:val="002D57E5"/>
    <w:rsid w:val="002D6E8C"/>
    <w:rsid w:val="002E7E2F"/>
    <w:rsid w:val="0030629C"/>
    <w:rsid w:val="00320E8C"/>
    <w:rsid w:val="003268BD"/>
    <w:rsid w:val="00350BB7"/>
    <w:rsid w:val="00351126"/>
    <w:rsid w:val="00351598"/>
    <w:rsid w:val="0035532A"/>
    <w:rsid w:val="003560F4"/>
    <w:rsid w:val="003574EB"/>
    <w:rsid w:val="00374194"/>
    <w:rsid w:val="003749E5"/>
    <w:rsid w:val="00376A90"/>
    <w:rsid w:val="003A12B3"/>
    <w:rsid w:val="003A44B4"/>
    <w:rsid w:val="003B55FC"/>
    <w:rsid w:val="003B5C11"/>
    <w:rsid w:val="003B6883"/>
    <w:rsid w:val="003F7473"/>
    <w:rsid w:val="00401994"/>
    <w:rsid w:val="00415534"/>
    <w:rsid w:val="004268EF"/>
    <w:rsid w:val="00430726"/>
    <w:rsid w:val="004414F3"/>
    <w:rsid w:val="00444CDA"/>
    <w:rsid w:val="00446B76"/>
    <w:rsid w:val="00447D8C"/>
    <w:rsid w:val="004535DD"/>
    <w:rsid w:val="004550BB"/>
    <w:rsid w:val="00455F0E"/>
    <w:rsid w:val="0046031E"/>
    <w:rsid w:val="004851EE"/>
    <w:rsid w:val="004A1713"/>
    <w:rsid w:val="004B55A1"/>
    <w:rsid w:val="004C1345"/>
    <w:rsid w:val="004C4DE7"/>
    <w:rsid w:val="004D0C40"/>
    <w:rsid w:val="004D2FC2"/>
    <w:rsid w:val="004D612A"/>
    <w:rsid w:val="004E05C6"/>
    <w:rsid w:val="005029D4"/>
    <w:rsid w:val="005055B6"/>
    <w:rsid w:val="0051337F"/>
    <w:rsid w:val="00517DA0"/>
    <w:rsid w:val="005246BF"/>
    <w:rsid w:val="00525F84"/>
    <w:rsid w:val="00533902"/>
    <w:rsid w:val="0053463A"/>
    <w:rsid w:val="005347B6"/>
    <w:rsid w:val="00540046"/>
    <w:rsid w:val="005452A7"/>
    <w:rsid w:val="00553C29"/>
    <w:rsid w:val="005562F6"/>
    <w:rsid w:val="00557589"/>
    <w:rsid w:val="0059281D"/>
    <w:rsid w:val="005A7929"/>
    <w:rsid w:val="005E0E6F"/>
    <w:rsid w:val="005E795A"/>
    <w:rsid w:val="00607D36"/>
    <w:rsid w:val="006106C6"/>
    <w:rsid w:val="00654C9B"/>
    <w:rsid w:val="006659A3"/>
    <w:rsid w:val="00665F7A"/>
    <w:rsid w:val="006768A5"/>
    <w:rsid w:val="006817C7"/>
    <w:rsid w:val="006A6DED"/>
    <w:rsid w:val="006B2B6E"/>
    <w:rsid w:val="006B4476"/>
    <w:rsid w:val="006B5A2F"/>
    <w:rsid w:val="006C37CE"/>
    <w:rsid w:val="006C7F02"/>
    <w:rsid w:val="006D2C1D"/>
    <w:rsid w:val="006D4E04"/>
    <w:rsid w:val="0070471E"/>
    <w:rsid w:val="00707C51"/>
    <w:rsid w:val="00712044"/>
    <w:rsid w:val="00713670"/>
    <w:rsid w:val="007145E7"/>
    <w:rsid w:val="00737316"/>
    <w:rsid w:val="00751AE5"/>
    <w:rsid w:val="00753B13"/>
    <w:rsid w:val="007622ED"/>
    <w:rsid w:val="00765852"/>
    <w:rsid w:val="007711A8"/>
    <w:rsid w:val="00773E3B"/>
    <w:rsid w:val="00780DF5"/>
    <w:rsid w:val="00784FE2"/>
    <w:rsid w:val="007C1EC7"/>
    <w:rsid w:val="007C790F"/>
    <w:rsid w:val="007D6E37"/>
    <w:rsid w:val="007E3585"/>
    <w:rsid w:val="0080273C"/>
    <w:rsid w:val="0080334C"/>
    <w:rsid w:val="00854855"/>
    <w:rsid w:val="0088130C"/>
    <w:rsid w:val="0088321B"/>
    <w:rsid w:val="00891C00"/>
    <w:rsid w:val="00892164"/>
    <w:rsid w:val="008A1A7B"/>
    <w:rsid w:val="008A200A"/>
    <w:rsid w:val="008C0847"/>
    <w:rsid w:val="008C3E9B"/>
    <w:rsid w:val="008D3D0E"/>
    <w:rsid w:val="008E24B2"/>
    <w:rsid w:val="008E72B1"/>
    <w:rsid w:val="0094469F"/>
    <w:rsid w:val="009515B3"/>
    <w:rsid w:val="0096022D"/>
    <w:rsid w:val="00965120"/>
    <w:rsid w:val="00972354"/>
    <w:rsid w:val="00972851"/>
    <w:rsid w:val="00973FAD"/>
    <w:rsid w:val="00981A00"/>
    <w:rsid w:val="0098313F"/>
    <w:rsid w:val="009A00CF"/>
    <w:rsid w:val="009A2792"/>
    <w:rsid w:val="009B12B4"/>
    <w:rsid w:val="009B4A15"/>
    <w:rsid w:val="009C173C"/>
    <w:rsid w:val="009C2DB1"/>
    <w:rsid w:val="009D604A"/>
    <w:rsid w:val="009D61A0"/>
    <w:rsid w:val="009E1F02"/>
    <w:rsid w:val="009F5C0F"/>
    <w:rsid w:val="009F611E"/>
    <w:rsid w:val="00A02A2A"/>
    <w:rsid w:val="00A06B67"/>
    <w:rsid w:val="00A1132A"/>
    <w:rsid w:val="00A15F8B"/>
    <w:rsid w:val="00A36D28"/>
    <w:rsid w:val="00A43DC6"/>
    <w:rsid w:val="00A50931"/>
    <w:rsid w:val="00A80688"/>
    <w:rsid w:val="00AB315D"/>
    <w:rsid w:val="00AB6639"/>
    <w:rsid w:val="00AD75D3"/>
    <w:rsid w:val="00AE1470"/>
    <w:rsid w:val="00B0570E"/>
    <w:rsid w:val="00B102D0"/>
    <w:rsid w:val="00B23AE6"/>
    <w:rsid w:val="00B405ED"/>
    <w:rsid w:val="00B417EF"/>
    <w:rsid w:val="00B429CD"/>
    <w:rsid w:val="00B526B2"/>
    <w:rsid w:val="00B6399C"/>
    <w:rsid w:val="00B64CAE"/>
    <w:rsid w:val="00B7422F"/>
    <w:rsid w:val="00B87D51"/>
    <w:rsid w:val="00BA143D"/>
    <w:rsid w:val="00BC15EE"/>
    <w:rsid w:val="00BC33DA"/>
    <w:rsid w:val="00BE2718"/>
    <w:rsid w:val="00BF2913"/>
    <w:rsid w:val="00BF58BD"/>
    <w:rsid w:val="00BF7418"/>
    <w:rsid w:val="00C01AE3"/>
    <w:rsid w:val="00C3199D"/>
    <w:rsid w:val="00C31C4F"/>
    <w:rsid w:val="00C350CC"/>
    <w:rsid w:val="00C37984"/>
    <w:rsid w:val="00C37B0F"/>
    <w:rsid w:val="00C41F8E"/>
    <w:rsid w:val="00C50D18"/>
    <w:rsid w:val="00C544D2"/>
    <w:rsid w:val="00C81696"/>
    <w:rsid w:val="00C94DD2"/>
    <w:rsid w:val="00CA590A"/>
    <w:rsid w:val="00CC6007"/>
    <w:rsid w:val="00CC7883"/>
    <w:rsid w:val="00CF28C6"/>
    <w:rsid w:val="00CF401C"/>
    <w:rsid w:val="00D372D0"/>
    <w:rsid w:val="00D50CAB"/>
    <w:rsid w:val="00D50DA6"/>
    <w:rsid w:val="00D62DBF"/>
    <w:rsid w:val="00D640EE"/>
    <w:rsid w:val="00D679C6"/>
    <w:rsid w:val="00DA0B16"/>
    <w:rsid w:val="00DA25A0"/>
    <w:rsid w:val="00DA63EB"/>
    <w:rsid w:val="00DB5F41"/>
    <w:rsid w:val="00DE1142"/>
    <w:rsid w:val="00DE4D9B"/>
    <w:rsid w:val="00DE62B0"/>
    <w:rsid w:val="00DF10E2"/>
    <w:rsid w:val="00E03B4F"/>
    <w:rsid w:val="00E17E24"/>
    <w:rsid w:val="00E3341F"/>
    <w:rsid w:val="00E34317"/>
    <w:rsid w:val="00E37DCB"/>
    <w:rsid w:val="00EE212B"/>
    <w:rsid w:val="00EE3889"/>
    <w:rsid w:val="00EF082C"/>
    <w:rsid w:val="00EF1208"/>
    <w:rsid w:val="00F00DD1"/>
    <w:rsid w:val="00F014FE"/>
    <w:rsid w:val="00F020DD"/>
    <w:rsid w:val="00F042F8"/>
    <w:rsid w:val="00F06707"/>
    <w:rsid w:val="00F174A4"/>
    <w:rsid w:val="00F26E6B"/>
    <w:rsid w:val="00F32EF0"/>
    <w:rsid w:val="00F40E2C"/>
    <w:rsid w:val="00F451E5"/>
    <w:rsid w:val="00F57834"/>
    <w:rsid w:val="00F641A2"/>
    <w:rsid w:val="00F95F50"/>
    <w:rsid w:val="00FA6FBB"/>
    <w:rsid w:val="00FB5242"/>
    <w:rsid w:val="00FD7D20"/>
    <w:rsid w:val="00FE5135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100D750D"/>
  <w15:chartTrackingRefBased/>
  <w15:docId w15:val="{D149C58A-83AA-41F9-B2FC-27F5A1F5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/>
      <w:tabs>
        <w:tab w:val="left" w:pos="-90"/>
        <w:tab w:val="left" w:pos="8730"/>
      </w:tabs>
      <w:jc w:val="both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jc w:val="both"/>
    </w:pPr>
    <w:rPr>
      <w:i/>
      <w:iCs/>
    </w:rPr>
  </w:style>
  <w:style w:type="paragraph" w:styleId="BodyText3">
    <w:name w:val="Body Text 3"/>
    <w:basedOn w:val="Normal"/>
    <w:pPr>
      <w:jc w:val="both"/>
    </w:pPr>
    <w:rPr>
      <w:rFonts w:ascii="MS Sans Serif" w:hAnsi="MS Sans Serif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pPr>
      <w:ind w:left="1080" w:hanging="360"/>
      <w:jc w:val="both"/>
    </w:pPr>
    <w:rPr>
      <w:rFonts w:ascii="Arial" w:hAnsi="Arial" w:cs="Arial"/>
      <w:sz w:val="20"/>
      <w:szCs w:val="20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autoSpaceDE/>
      <w:autoSpaceDN/>
      <w:jc w:val="both"/>
    </w:pPr>
    <w:rPr>
      <w:szCs w:val="20"/>
    </w:rPr>
  </w:style>
  <w:style w:type="paragraph" w:styleId="FootnoteText">
    <w:name w:val="footnote text"/>
    <w:basedOn w:val="Normal"/>
    <w:semiHidden/>
    <w:pPr>
      <w:autoSpaceDE/>
      <w:autoSpaceDN/>
    </w:pPr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Caption">
    <w:name w:val="caption"/>
    <w:basedOn w:val="Normal"/>
    <w:next w:val="Normal"/>
    <w:qFormat/>
    <w:pPr>
      <w:autoSpaceDE/>
      <w:autoSpaceDN/>
      <w:spacing w:before="120" w:after="120"/>
    </w:pPr>
    <w:rPr>
      <w:b/>
      <w:sz w:val="20"/>
      <w:szCs w:val="2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ascii="Verdana" w:eastAsia="Arial Unicode MS" w:hAnsi="Verdana" w:cs="Arial Unicode MS"/>
      <w:color w:val="333333"/>
      <w:sz w:val="14"/>
      <w:szCs w:val="14"/>
    </w:rPr>
  </w:style>
  <w:style w:type="character" w:styleId="Strong">
    <w:name w:val="Strong"/>
    <w:qFormat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2938DA"/>
    <w:rPr>
      <w:i/>
      <w:iCs/>
    </w:rPr>
  </w:style>
  <w:style w:type="paragraph" w:styleId="Subtitle">
    <w:name w:val="Subtitle"/>
    <w:basedOn w:val="Normal"/>
    <w:qFormat/>
    <w:pPr>
      <w:autoSpaceDE/>
      <w:autoSpaceDN/>
    </w:pPr>
    <w:rPr>
      <w:rFonts w:ascii="Arial" w:hAnsi="Arial"/>
      <w:b/>
      <w:bCs/>
      <w:i/>
      <w:iCs/>
      <w:szCs w:val="24"/>
    </w:rPr>
  </w:style>
  <w:style w:type="paragraph" w:styleId="PlainText">
    <w:name w:val="Plain Text"/>
    <w:basedOn w:val="Normal"/>
    <w:rsid w:val="001B11A9"/>
    <w:pPr>
      <w:autoSpaceDE/>
      <w:autoSpaceDN/>
    </w:pPr>
    <w:rPr>
      <w:rFonts w:ascii="Arial" w:hAnsi="Arial" w:cs="Arial"/>
      <w:color w:val="000000"/>
      <w:sz w:val="20"/>
      <w:szCs w:val="20"/>
      <w:lang w:val="en-US"/>
    </w:rPr>
  </w:style>
  <w:style w:type="paragraph" w:styleId="Title">
    <w:name w:val="Title"/>
    <w:basedOn w:val="Normal"/>
    <w:qFormat/>
    <w:rsid w:val="00F042F8"/>
    <w:pPr>
      <w:jc w:val="center"/>
    </w:pPr>
    <w:rPr>
      <w:rFonts w:ascii="Arial" w:hAnsi="Arial" w:cs="Arial"/>
      <w:b/>
      <w:bCs/>
      <w:sz w:val="24"/>
      <w:szCs w:val="24"/>
    </w:rPr>
  </w:style>
  <w:style w:type="table" w:styleId="TableGrid">
    <w:name w:val="Table Grid"/>
    <w:basedOn w:val="TableNormal"/>
    <w:rsid w:val="00027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locked/>
    <w:rsid w:val="002D6E8C"/>
    <w:rPr>
      <w:b/>
      <w:bCs/>
      <w:sz w:val="22"/>
      <w:szCs w:val="22"/>
      <w:u w:val="single"/>
      <w:lang w:val="en-GB" w:eastAsia="en-US" w:bidi="ar-SA"/>
    </w:rPr>
  </w:style>
  <w:style w:type="character" w:customStyle="1" w:styleId="FooterChar">
    <w:name w:val="Footer Char"/>
    <w:link w:val="Footer"/>
    <w:semiHidden/>
    <w:locked/>
    <w:rsid w:val="002C6FE4"/>
    <w:rPr>
      <w:sz w:val="22"/>
      <w:szCs w:val="22"/>
      <w:lang w:val="en-GB" w:eastAsia="en-US" w:bidi="ar-SA"/>
    </w:rPr>
  </w:style>
  <w:style w:type="character" w:styleId="PageNumber">
    <w:name w:val="page number"/>
    <w:rsid w:val="002C6FE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38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xeter.ac.uk/staff/employment/conditions/term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exeter.ac.uk/working/prospectiv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LECTURESHIP: Template for Further Particulars</vt:lpstr>
    </vt:vector>
  </TitlesOfParts>
  <Company>Exeter University</Company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LECTURESHIP: Template for Further Particulars</dc:title>
  <dc:subject/>
  <dc:creator>Johnston, Laura</dc:creator>
  <cp:keywords/>
  <dc:description/>
  <cp:lastModifiedBy>Jerrold, Rebecca</cp:lastModifiedBy>
  <cp:revision>2</cp:revision>
  <cp:lastPrinted>2010-03-08T11:18:00Z</cp:lastPrinted>
  <dcterms:created xsi:type="dcterms:W3CDTF">2023-05-02T14:45:00Z</dcterms:created>
  <dcterms:modified xsi:type="dcterms:W3CDTF">2023-05-02T14:45:00Z</dcterms:modified>
</cp:coreProperties>
</file>